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2"/>
        <w:tblW w:w="5004" w:type="pct"/>
        <w:tblBorders>
          <w:bottom w:val="single" w:sz="4" w:space="0" w:color="auto"/>
        </w:tblBorders>
        <w:tblLook w:val="01E0" w:firstRow="1" w:lastRow="1" w:firstColumn="1" w:lastColumn="1" w:noHBand="0" w:noVBand="0"/>
      </w:tblPr>
      <w:tblGrid>
        <w:gridCol w:w="4281"/>
        <w:gridCol w:w="3995"/>
        <w:gridCol w:w="302"/>
        <w:gridCol w:w="1762"/>
      </w:tblGrid>
      <w:tr w:rsidR="007D42AE" w:rsidRPr="00ED2794" w14:paraId="7A473F6A" w14:textId="77777777" w:rsidTr="008A6E55">
        <w:trPr>
          <w:gridBefore w:val="1"/>
          <w:wBefore w:w="2070" w:type="pct"/>
          <w:trHeight w:val="265"/>
        </w:trPr>
        <w:tc>
          <w:tcPr>
            <w:tcW w:w="1932" w:type="pct"/>
            <w:vAlign w:val="bottom"/>
          </w:tcPr>
          <w:p w14:paraId="77FAF2F9" w14:textId="77777777" w:rsidR="007D42AE" w:rsidRPr="00A951A5" w:rsidRDefault="00667BC4" w:rsidP="000727C3">
            <w:pPr>
              <w:spacing w:after="40"/>
              <w:rPr>
                <w:rFonts w:ascii="Arial" w:hAnsi="Arial" w:cs="Arial"/>
                <w:b/>
                <w:sz w:val="20"/>
                <w:szCs w:val="20"/>
              </w:rPr>
            </w:pPr>
            <w:r>
              <w:rPr>
                <w:rFonts w:ascii="Arial" w:hAnsi="Arial" w:cs="Arial"/>
                <w:b/>
                <w:sz w:val="20"/>
                <w:szCs w:val="20"/>
              </w:rPr>
              <w:t xml:space="preserve">                                                                                                       </w:t>
            </w:r>
          </w:p>
        </w:tc>
        <w:tc>
          <w:tcPr>
            <w:tcW w:w="998" w:type="pct"/>
            <w:gridSpan w:val="2"/>
            <w:vAlign w:val="bottom"/>
          </w:tcPr>
          <w:p w14:paraId="714835DC" w14:textId="306236C4" w:rsidR="007D42AE" w:rsidRPr="00ED2794" w:rsidRDefault="0005579C" w:rsidP="008A6E55">
            <w:pPr>
              <w:spacing w:after="40"/>
              <w:rPr>
                <w:rFonts w:ascii="Arial" w:hAnsi="Arial" w:cs="Arial"/>
                <w:b/>
                <w:bCs/>
                <w:sz w:val="28"/>
                <w:szCs w:val="28"/>
              </w:rPr>
            </w:pPr>
            <w:r w:rsidRPr="00ED2794">
              <w:rPr>
                <w:rFonts w:ascii="Arial" w:hAnsi="Arial" w:cs="Arial"/>
                <w:b/>
                <w:bCs/>
                <w:sz w:val="28"/>
                <w:szCs w:val="28"/>
              </w:rPr>
              <w:t>Attachme</w:t>
            </w:r>
            <w:r w:rsidR="008A6E55">
              <w:rPr>
                <w:rFonts w:ascii="Arial" w:hAnsi="Arial" w:cs="Arial"/>
                <w:b/>
                <w:bCs/>
                <w:sz w:val="28"/>
                <w:szCs w:val="28"/>
              </w:rPr>
              <w:t xml:space="preserve">nt </w:t>
            </w:r>
            <w:r w:rsidR="00FA6BC5" w:rsidRPr="00ED2794">
              <w:rPr>
                <w:rFonts w:ascii="Arial" w:hAnsi="Arial" w:cs="Arial"/>
                <w:b/>
                <w:bCs/>
                <w:sz w:val="28"/>
                <w:szCs w:val="28"/>
              </w:rPr>
              <w:t>C</w:t>
            </w:r>
          </w:p>
        </w:tc>
      </w:tr>
      <w:tr w:rsidR="00A81EC6" w:rsidRPr="004164E7" w14:paraId="76E5F404" w14:textId="77777777" w:rsidTr="00687AC8">
        <w:trPr>
          <w:gridAfter w:val="1"/>
          <w:wAfter w:w="852" w:type="pct"/>
          <w:trHeight w:val="265"/>
        </w:trPr>
        <w:tc>
          <w:tcPr>
            <w:tcW w:w="2070" w:type="pct"/>
            <w:vAlign w:val="bottom"/>
          </w:tcPr>
          <w:p w14:paraId="1A58C783" w14:textId="77777777" w:rsidR="00A81EC6" w:rsidRPr="00A951A5" w:rsidRDefault="00A81EC6" w:rsidP="000727C3">
            <w:pPr>
              <w:spacing w:after="40"/>
              <w:rPr>
                <w:rFonts w:ascii="Arial" w:hAnsi="Arial" w:cs="Arial"/>
                <w:b/>
                <w:sz w:val="20"/>
                <w:szCs w:val="20"/>
              </w:rPr>
            </w:pPr>
          </w:p>
        </w:tc>
        <w:tc>
          <w:tcPr>
            <w:tcW w:w="2078" w:type="pct"/>
            <w:gridSpan w:val="2"/>
            <w:vAlign w:val="bottom"/>
          </w:tcPr>
          <w:p w14:paraId="5AEAA5C2" w14:textId="77777777" w:rsidR="00A81EC6" w:rsidRPr="004164E7" w:rsidRDefault="00A81EC6" w:rsidP="00BD0B31">
            <w:pPr>
              <w:spacing w:after="40"/>
              <w:jc w:val="right"/>
              <w:rPr>
                <w:rFonts w:ascii="Arial" w:hAnsi="Arial" w:cs="Arial"/>
                <w:sz w:val="20"/>
                <w:szCs w:val="20"/>
                <w:highlight w:val="yellow"/>
              </w:rPr>
            </w:pPr>
          </w:p>
        </w:tc>
      </w:tr>
    </w:tbl>
    <w:p w14:paraId="6ECF36E9" w14:textId="77777777" w:rsidR="0005579C" w:rsidRDefault="0005579C" w:rsidP="00687AC8">
      <w:pPr>
        <w:spacing w:after="200" w:line="276" w:lineRule="auto"/>
        <w:ind w:left="360"/>
        <w:rPr>
          <w:rFonts w:ascii="Arial" w:hAnsi="Arial" w:cs="Arial"/>
          <w:b/>
          <w:sz w:val="28"/>
          <w:szCs w:val="28"/>
        </w:rPr>
      </w:pPr>
    </w:p>
    <w:p w14:paraId="5AAAA391" w14:textId="14283423" w:rsidR="007D42AE" w:rsidRPr="00650938" w:rsidRDefault="007D42AE" w:rsidP="00687AC8">
      <w:pPr>
        <w:spacing w:after="200" w:line="276" w:lineRule="auto"/>
        <w:ind w:left="360"/>
        <w:jc w:val="center"/>
        <w:rPr>
          <w:rFonts w:ascii="Arial" w:hAnsi="Arial" w:cs="Arial"/>
          <w:bCs/>
          <w:sz w:val="28"/>
          <w:szCs w:val="28"/>
        </w:rPr>
      </w:pPr>
      <w:r w:rsidRPr="00650938">
        <w:rPr>
          <w:rFonts w:ascii="Arial" w:hAnsi="Arial" w:cs="Arial"/>
          <w:bCs/>
          <w:sz w:val="28"/>
          <w:szCs w:val="28"/>
        </w:rPr>
        <w:t>Scope of Work and</w:t>
      </w:r>
      <w:r w:rsidR="00B65FEE" w:rsidRPr="00650938">
        <w:rPr>
          <w:rFonts w:ascii="Arial" w:hAnsi="Arial" w:cs="Arial"/>
          <w:bCs/>
          <w:sz w:val="28"/>
          <w:szCs w:val="28"/>
        </w:rPr>
        <w:t xml:space="preserve"> </w:t>
      </w:r>
      <w:r w:rsidR="00E11EC2">
        <w:rPr>
          <w:rFonts w:ascii="Arial" w:hAnsi="Arial" w:cs="Arial"/>
          <w:bCs/>
          <w:sz w:val="28"/>
          <w:szCs w:val="28"/>
        </w:rPr>
        <w:t xml:space="preserve">General </w:t>
      </w:r>
      <w:r w:rsidRPr="00650938">
        <w:rPr>
          <w:rFonts w:ascii="Arial" w:hAnsi="Arial" w:cs="Arial"/>
          <w:bCs/>
          <w:sz w:val="28"/>
          <w:szCs w:val="28"/>
        </w:rPr>
        <w:t>Specifications</w:t>
      </w:r>
    </w:p>
    <w:p w14:paraId="5F51C764" w14:textId="77777777" w:rsidR="007D42AE" w:rsidRPr="00650938" w:rsidRDefault="00FC6861" w:rsidP="00687AC8">
      <w:pPr>
        <w:spacing w:after="200" w:line="276" w:lineRule="auto"/>
        <w:ind w:left="360"/>
        <w:jc w:val="center"/>
        <w:rPr>
          <w:rFonts w:ascii="Arial" w:hAnsi="Arial" w:cs="Arial"/>
          <w:bCs/>
          <w:sz w:val="28"/>
          <w:szCs w:val="28"/>
        </w:rPr>
      </w:pPr>
      <w:r w:rsidRPr="00650938">
        <w:rPr>
          <w:rFonts w:ascii="Arial" w:hAnsi="Arial" w:cs="Arial"/>
          <w:bCs/>
          <w:sz w:val="28"/>
          <w:szCs w:val="28"/>
        </w:rPr>
        <w:t>f</w:t>
      </w:r>
      <w:r w:rsidR="007D42AE" w:rsidRPr="00650938">
        <w:rPr>
          <w:rFonts w:ascii="Arial" w:hAnsi="Arial" w:cs="Arial"/>
          <w:bCs/>
          <w:sz w:val="28"/>
          <w:szCs w:val="28"/>
        </w:rPr>
        <w:t xml:space="preserve">or </w:t>
      </w:r>
    </w:p>
    <w:p w14:paraId="5F5B3FBC" w14:textId="622049FE" w:rsidR="007D42AE" w:rsidRPr="00531E0E" w:rsidRDefault="007D42AE" w:rsidP="00687AC8">
      <w:pPr>
        <w:spacing w:after="200" w:line="276" w:lineRule="auto"/>
        <w:ind w:left="360"/>
        <w:jc w:val="center"/>
        <w:rPr>
          <w:rFonts w:ascii="Arial" w:hAnsi="Arial" w:cs="Arial"/>
          <w:bCs/>
          <w:sz w:val="28"/>
          <w:szCs w:val="28"/>
        </w:rPr>
      </w:pPr>
      <w:r w:rsidRPr="00531E0E">
        <w:rPr>
          <w:rFonts w:ascii="Arial" w:hAnsi="Arial" w:cs="Arial"/>
          <w:bCs/>
          <w:sz w:val="28"/>
          <w:szCs w:val="28"/>
        </w:rPr>
        <w:t>S</w:t>
      </w:r>
      <w:r w:rsidR="007755E4" w:rsidRPr="00531E0E">
        <w:rPr>
          <w:rFonts w:ascii="Arial" w:hAnsi="Arial" w:cs="Arial"/>
          <w:bCs/>
          <w:sz w:val="28"/>
          <w:szCs w:val="28"/>
        </w:rPr>
        <w:t>WC</w:t>
      </w:r>
      <w:r w:rsidR="00637DA4" w:rsidRPr="00531E0E">
        <w:rPr>
          <w:rFonts w:ascii="Arial" w:hAnsi="Arial" w:cs="Arial"/>
          <w:bCs/>
          <w:sz w:val="28"/>
          <w:szCs w:val="28"/>
        </w:rPr>
        <w:t>2</w:t>
      </w:r>
      <w:r w:rsidR="00347DF5" w:rsidRPr="00531E0E">
        <w:rPr>
          <w:rFonts w:ascii="Arial" w:hAnsi="Arial" w:cs="Arial"/>
          <w:bCs/>
          <w:sz w:val="28"/>
          <w:szCs w:val="28"/>
        </w:rPr>
        <w:t xml:space="preserve">46 </w:t>
      </w:r>
      <w:r w:rsidR="00531E0E">
        <w:rPr>
          <w:rFonts w:ascii="Arial" w:hAnsi="Arial" w:cs="Arial"/>
          <w:bCs/>
          <w:sz w:val="28"/>
          <w:szCs w:val="28"/>
        </w:rPr>
        <w:t>Tractors with Specialty Mowers</w:t>
      </w:r>
    </w:p>
    <w:p w14:paraId="4AA90B87" w14:textId="69377FB6" w:rsidR="007D42AE" w:rsidRPr="00347DF5" w:rsidRDefault="007D42AE" w:rsidP="00687AC8">
      <w:pPr>
        <w:spacing w:after="200" w:line="276" w:lineRule="auto"/>
        <w:ind w:left="360"/>
        <w:jc w:val="center"/>
        <w:rPr>
          <w:rFonts w:ascii="Arial" w:hAnsi="Arial" w:cs="Arial"/>
          <w:bCs/>
          <w:color w:val="FF0000"/>
          <w:sz w:val="28"/>
          <w:szCs w:val="28"/>
        </w:rPr>
      </w:pPr>
      <w:r w:rsidRPr="00347DF5">
        <w:rPr>
          <w:rFonts w:ascii="Arial" w:hAnsi="Arial" w:cs="Arial"/>
          <w:bCs/>
          <w:sz w:val="28"/>
          <w:szCs w:val="28"/>
        </w:rPr>
        <w:t xml:space="preserve">All </w:t>
      </w:r>
      <w:r w:rsidR="009A0B1F" w:rsidRPr="00347DF5">
        <w:rPr>
          <w:rFonts w:ascii="Arial" w:hAnsi="Arial" w:cs="Arial"/>
          <w:bCs/>
          <w:sz w:val="28"/>
          <w:szCs w:val="28"/>
        </w:rPr>
        <w:t>Manufacturer’s Authorized Dealer(s</w:t>
      </w:r>
      <w:r w:rsidR="003A3128" w:rsidRPr="00347DF5">
        <w:rPr>
          <w:rFonts w:ascii="Arial" w:hAnsi="Arial" w:cs="Arial"/>
          <w:bCs/>
          <w:sz w:val="28"/>
          <w:szCs w:val="28"/>
        </w:rPr>
        <w:t>)</w:t>
      </w:r>
      <w:r w:rsidR="00582D6F" w:rsidRPr="00347DF5">
        <w:rPr>
          <w:rFonts w:ascii="Arial" w:hAnsi="Arial" w:cs="Arial"/>
          <w:bCs/>
          <w:sz w:val="28"/>
          <w:szCs w:val="28"/>
        </w:rPr>
        <w:t xml:space="preserve"> </w:t>
      </w:r>
      <w:r w:rsidR="00124BCC" w:rsidRPr="00347DF5">
        <w:rPr>
          <w:rFonts w:ascii="Arial" w:hAnsi="Arial" w:cs="Arial"/>
          <w:bCs/>
          <w:sz w:val="28"/>
          <w:szCs w:val="28"/>
        </w:rPr>
        <w:t>(</w:t>
      </w:r>
      <w:r w:rsidR="003A3128" w:rsidRPr="00347DF5">
        <w:rPr>
          <w:rFonts w:ascii="Arial" w:hAnsi="Arial" w:cs="Arial"/>
          <w:sz w:val="28"/>
          <w:szCs w:val="28"/>
        </w:rPr>
        <w:t>“Contractors</w:t>
      </w:r>
      <w:r w:rsidR="00124BCC" w:rsidRPr="00347DF5">
        <w:rPr>
          <w:rFonts w:ascii="Arial" w:hAnsi="Arial" w:cs="Arial"/>
          <w:sz w:val="28"/>
          <w:szCs w:val="28"/>
        </w:rPr>
        <w:t>”)</w:t>
      </w:r>
    </w:p>
    <w:p w14:paraId="522C1A06" w14:textId="5F27673F" w:rsidR="007D42AE" w:rsidRPr="00650938" w:rsidRDefault="007D42AE" w:rsidP="00687AC8">
      <w:pPr>
        <w:spacing w:after="200" w:line="276" w:lineRule="auto"/>
        <w:ind w:left="360"/>
        <w:jc w:val="center"/>
        <w:rPr>
          <w:rFonts w:ascii="Arial" w:hAnsi="Arial" w:cs="Arial"/>
          <w:bCs/>
          <w:sz w:val="28"/>
          <w:szCs w:val="28"/>
        </w:rPr>
      </w:pPr>
      <w:r w:rsidRPr="00347DF5">
        <w:rPr>
          <w:rFonts w:ascii="Arial" w:hAnsi="Arial" w:cs="Arial"/>
          <w:bCs/>
          <w:sz w:val="28"/>
          <w:szCs w:val="28"/>
        </w:rPr>
        <w:t>RF</w:t>
      </w:r>
      <w:r w:rsidR="00D71133" w:rsidRPr="00347DF5">
        <w:rPr>
          <w:rFonts w:ascii="Arial" w:hAnsi="Arial" w:cs="Arial"/>
          <w:bCs/>
          <w:sz w:val="28"/>
          <w:szCs w:val="28"/>
        </w:rPr>
        <w:t>I</w:t>
      </w:r>
      <w:r w:rsidRPr="00347DF5">
        <w:rPr>
          <w:rFonts w:ascii="Arial" w:hAnsi="Arial" w:cs="Arial"/>
          <w:bCs/>
          <w:sz w:val="28"/>
          <w:szCs w:val="28"/>
        </w:rPr>
        <w:t xml:space="preserve"> 32110</w:t>
      </w:r>
      <w:r w:rsidR="00E11EC2">
        <w:rPr>
          <w:rFonts w:ascii="Arial" w:hAnsi="Arial" w:cs="Arial"/>
          <w:bCs/>
          <w:sz w:val="28"/>
          <w:szCs w:val="28"/>
        </w:rPr>
        <w:t xml:space="preserve"> – </w:t>
      </w:r>
      <w:r w:rsidR="00B23DB7">
        <w:rPr>
          <w:rFonts w:ascii="Arial" w:hAnsi="Arial" w:cs="Arial"/>
          <w:bCs/>
          <w:sz w:val="28"/>
          <w:szCs w:val="28"/>
        </w:rPr>
        <w:t>13912</w:t>
      </w:r>
      <w:r w:rsidR="00E11EC2">
        <w:rPr>
          <w:rFonts w:ascii="Arial" w:hAnsi="Arial" w:cs="Arial"/>
          <w:bCs/>
          <w:sz w:val="28"/>
          <w:szCs w:val="28"/>
        </w:rPr>
        <w:t xml:space="preserve"> - XXXXX</w:t>
      </w:r>
    </w:p>
    <w:p w14:paraId="00EF4C2C" w14:textId="1212B735" w:rsidR="007D42AE" w:rsidRPr="00650938" w:rsidRDefault="007D42AE" w:rsidP="00687AC8">
      <w:pPr>
        <w:spacing w:after="200" w:line="276" w:lineRule="auto"/>
        <w:ind w:left="360"/>
        <w:jc w:val="center"/>
        <w:rPr>
          <w:rFonts w:ascii="Arial" w:hAnsi="Arial" w:cs="Arial"/>
          <w:bCs/>
          <w:sz w:val="28"/>
          <w:szCs w:val="28"/>
        </w:rPr>
      </w:pPr>
      <w:r w:rsidRPr="00650938">
        <w:rPr>
          <w:rFonts w:ascii="Arial" w:hAnsi="Arial" w:cs="Arial"/>
          <w:bCs/>
          <w:sz w:val="28"/>
          <w:szCs w:val="28"/>
        </w:rPr>
        <w:t>State of Tennessee</w:t>
      </w:r>
      <w:r w:rsidR="00E71952">
        <w:rPr>
          <w:rFonts w:ascii="Arial" w:hAnsi="Arial" w:cs="Arial"/>
          <w:bCs/>
          <w:sz w:val="28"/>
          <w:szCs w:val="28"/>
        </w:rPr>
        <w:t xml:space="preserve"> (State)</w:t>
      </w:r>
    </w:p>
    <w:p w14:paraId="7749EE5A" w14:textId="77777777" w:rsidR="007D42AE" w:rsidRPr="00650938" w:rsidRDefault="007D42AE" w:rsidP="00687AC8">
      <w:pPr>
        <w:spacing w:after="200" w:line="276" w:lineRule="auto"/>
        <w:ind w:left="360"/>
        <w:jc w:val="center"/>
        <w:rPr>
          <w:rFonts w:ascii="Arial" w:hAnsi="Arial" w:cs="Arial"/>
          <w:bCs/>
          <w:sz w:val="28"/>
          <w:szCs w:val="28"/>
        </w:rPr>
      </w:pPr>
      <w:r w:rsidRPr="00650938">
        <w:rPr>
          <w:rFonts w:ascii="Arial" w:hAnsi="Arial" w:cs="Arial"/>
          <w:bCs/>
          <w:sz w:val="28"/>
          <w:szCs w:val="28"/>
        </w:rPr>
        <w:t>Department of General Services</w:t>
      </w:r>
    </w:p>
    <w:p w14:paraId="6A49DFA4" w14:textId="77777777" w:rsidR="007D42AE" w:rsidRPr="00650938" w:rsidRDefault="007D42AE" w:rsidP="00687AC8">
      <w:pPr>
        <w:spacing w:after="200" w:line="276" w:lineRule="auto"/>
        <w:ind w:left="360"/>
        <w:jc w:val="center"/>
        <w:rPr>
          <w:rFonts w:ascii="Arial" w:hAnsi="Arial" w:cs="Arial"/>
          <w:bCs/>
          <w:sz w:val="28"/>
          <w:szCs w:val="28"/>
        </w:rPr>
      </w:pPr>
      <w:r w:rsidRPr="00650938">
        <w:rPr>
          <w:rFonts w:ascii="Arial" w:hAnsi="Arial" w:cs="Arial"/>
          <w:bCs/>
          <w:sz w:val="28"/>
          <w:szCs w:val="28"/>
        </w:rPr>
        <w:t>Central Procurement Office</w:t>
      </w:r>
    </w:p>
    <w:p w14:paraId="2F158001" w14:textId="77777777" w:rsidR="007D42AE" w:rsidRDefault="007D42AE" w:rsidP="00687AC8">
      <w:pPr>
        <w:spacing w:after="200" w:line="276" w:lineRule="auto"/>
        <w:ind w:left="360"/>
        <w:jc w:val="center"/>
        <w:rPr>
          <w:rFonts w:ascii="Arial" w:hAnsi="Arial" w:cs="Arial"/>
          <w:b/>
          <w:sz w:val="20"/>
          <w:szCs w:val="20"/>
        </w:rPr>
      </w:pPr>
    </w:p>
    <w:p w14:paraId="66DC6FA4" w14:textId="77777777" w:rsidR="007D42AE" w:rsidRDefault="007D42AE" w:rsidP="00687AC8">
      <w:pPr>
        <w:spacing w:after="200" w:line="276" w:lineRule="auto"/>
        <w:ind w:left="360"/>
        <w:jc w:val="center"/>
        <w:rPr>
          <w:rFonts w:ascii="Arial" w:hAnsi="Arial" w:cs="Arial"/>
          <w:b/>
          <w:sz w:val="20"/>
          <w:szCs w:val="20"/>
        </w:rPr>
      </w:pPr>
    </w:p>
    <w:p w14:paraId="31B3D925" w14:textId="77777777" w:rsidR="007D42AE" w:rsidRDefault="007D42AE" w:rsidP="00687AC8">
      <w:pPr>
        <w:spacing w:after="200" w:line="276" w:lineRule="auto"/>
        <w:ind w:left="360"/>
        <w:jc w:val="center"/>
        <w:rPr>
          <w:rFonts w:ascii="Arial" w:hAnsi="Arial" w:cs="Arial"/>
          <w:b/>
          <w:sz w:val="20"/>
          <w:szCs w:val="20"/>
        </w:rPr>
      </w:pPr>
    </w:p>
    <w:p w14:paraId="5B9E2FDD" w14:textId="12879066" w:rsidR="007D42AE" w:rsidRDefault="00667BC4" w:rsidP="00687AC8">
      <w:pPr>
        <w:spacing w:after="200" w:line="276" w:lineRule="auto"/>
        <w:ind w:left="360"/>
        <w:jc w:val="center"/>
        <w:rPr>
          <w:rFonts w:ascii="Arial" w:hAnsi="Arial" w:cs="Arial"/>
          <w:b/>
          <w:sz w:val="20"/>
          <w:szCs w:val="20"/>
        </w:rPr>
      </w:pPr>
      <w:r>
        <w:rPr>
          <w:rFonts w:ascii="Arial" w:hAnsi="Arial" w:cs="Arial"/>
          <w:b/>
          <w:sz w:val="20"/>
          <w:szCs w:val="20"/>
        </w:rPr>
        <w:t xml:space="preserve">                                                                                                                                                                              </w:t>
      </w:r>
    </w:p>
    <w:p w14:paraId="5E9F1FCE" w14:textId="77777777" w:rsidR="007D42AE" w:rsidRDefault="007D42AE" w:rsidP="00687AC8">
      <w:pPr>
        <w:ind w:left="360"/>
        <w:rPr>
          <w:rFonts w:ascii="Arial" w:hAnsi="Arial" w:cs="Arial"/>
          <w:b/>
          <w:sz w:val="20"/>
          <w:szCs w:val="20"/>
        </w:rPr>
      </w:pPr>
      <w:r>
        <w:rPr>
          <w:rFonts w:ascii="Arial" w:hAnsi="Arial" w:cs="Arial"/>
          <w:b/>
          <w:sz w:val="20"/>
          <w:szCs w:val="20"/>
        </w:rPr>
        <w:br w:type="page"/>
      </w:r>
    </w:p>
    <w:p w14:paraId="1993F89B" w14:textId="77777777" w:rsidR="007D42AE" w:rsidRPr="00F72432" w:rsidRDefault="007D42AE" w:rsidP="00687AC8">
      <w:pPr>
        <w:kinsoku w:val="0"/>
        <w:overflowPunct w:val="0"/>
        <w:spacing w:before="10" w:line="274" w:lineRule="exact"/>
        <w:ind w:left="360"/>
        <w:textAlignment w:val="baseline"/>
        <w:rPr>
          <w:rFonts w:ascii="Arial" w:hAnsi="Arial" w:cs="Arial"/>
          <w:sz w:val="18"/>
          <w:szCs w:val="18"/>
        </w:rPr>
      </w:pPr>
      <w:r w:rsidRPr="00F72432">
        <w:rPr>
          <w:rFonts w:ascii="Arial" w:hAnsi="Arial" w:cs="Arial"/>
          <w:sz w:val="24"/>
          <w:szCs w:val="24"/>
        </w:rPr>
        <w:lastRenderedPageBreak/>
        <w:t>Table of Contents</w:t>
      </w:r>
      <w:r w:rsidRPr="00F72432">
        <w:rPr>
          <w:rFonts w:ascii="Arial" w:hAnsi="Arial" w:cs="Arial"/>
          <w:sz w:val="18"/>
          <w:szCs w:val="18"/>
        </w:rPr>
        <w:t xml:space="preserve">     </w:t>
      </w:r>
    </w:p>
    <w:p w14:paraId="5CB512D2" w14:textId="77777777" w:rsidR="007D42AE" w:rsidRPr="00F72432" w:rsidRDefault="007D42AE" w:rsidP="00687AC8">
      <w:pPr>
        <w:kinsoku w:val="0"/>
        <w:overflowPunct w:val="0"/>
        <w:spacing w:before="10" w:line="274" w:lineRule="exact"/>
        <w:ind w:left="360"/>
        <w:textAlignment w:val="baseline"/>
        <w:rPr>
          <w:rFonts w:ascii="Arial" w:hAnsi="Arial" w:cs="Arial"/>
          <w:sz w:val="18"/>
          <w:szCs w:val="18"/>
        </w:rPr>
      </w:pPr>
    </w:p>
    <w:p w14:paraId="299FEB31" w14:textId="3ECBC7BD" w:rsidR="007D42AE" w:rsidRPr="00F72432" w:rsidRDefault="00A93E08" w:rsidP="00687AC8">
      <w:pPr>
        <w:kinsoku w:val="0"/>
        <w:overflowPunct w:val="0"/>
        <w:spacing w:line="274" w:lineRule="exact"/>
        <w:ind w:left="360"/>
        <w:textAlignment w:val="baseline"/>
        <w:rPr>
          <w:rFonts w:ascii="Arial" w:hAnsi="Arial" w:cs="Arial"/>
          <w:sz w:val="24"/>
          <w:szCs w:val="24"/>
        </w:rPr>
      </w:pPr>
      <w:r w:rsidRPr="00F72432">
        <w:rPr>
          <w:rFonts w:ascii="Arial" w:hAnsi="Arial" w:cs="Arial"/>
          <w:b/>
          <w:bCs/>
          <w:sz w:val="18"/>
          <w:szCs w:val="18"/>
        </w:rPr>
        <w:t xml:space="preserve">Section </w:t>
      </w:r>
      <w:r w:rsidR="007D42AE" w:rsidRPr="00F72432">
        <w:rPr>
          <w:rFonts w:ascii="Arial" w:hAnsi="Arial" w:cs="Arial"/>
          <w:b/>
          <w:bCs/>
          <w:sz w:val="18"/>
          <w:szCs w:val="18"/>
        </w:rPr>
        <w:t>One: General Solicitation Instruction</w:t>
      </w:r>
      <w:r w:rsidR="0073674F" w:rsidRPr="00F72432">
        <w:rPr>
          <w:rFonts w:ascii="Arial" w:hAnsi="Arial" w:cs="Arial"/>
          <w:b/>
          <w:bCs/>
          <w:sz w:val="18"/>
          <w:szCs w:val="18"/>
        </w:rPr>
        <w:t>s</w:t>
      </w:r>
      <w:r w:rsidR="0073674F" w:rsidRPr="00F72432">
        <w:rPr>
          <w:rFonts w:ascii="Arial" w:hAnsi="Arial" w:cs="Arial"/>
          <w:sz w:val="18"/>
          <w:szCs w:val="18"/>
        </w:rPr>
        <w:t xml:space="preserve"> ...................................................................................</w:t>
      </w:r>
      <w:r w:rsidR="00073520">
        <w:rPr>
          <w:rFonts w:ascii="Arial" w:hAnsi="Arial" w:cs="Arial"/>
          <w:sz w:val="18"/>
          <w:szCs w:val="18"/>
        </w:rPr>
        <w:t>..</w:t>
      </w:r>
      <w:r w:rsidR="0073674F" w:rsidRPr="00F72432">
        <w:rPr>
          <w:rFonts w:ascii="Arial" w:hAnsi="Arial" w:cs="Arial"/>
          <w:sz w:val="18"/>
          <w:szCs w:val="18"/>
        </w:rPr>
        <w:t>.......................</w:t>
      </w:r>
      <w:r w:rsidR="00584E77">
        <w:rPr>
          <w:rFonts w:ascii="Arial" w:hAnsi="Arial" w:cs="Arial"/>
          <w:sz w:val="18"/>
          <w:szCs w:val="18"/>
        </w:rPr>
        <w:t>....</w:t>
      </w:r>
      <w:r w:rsidR="00D138FD" w:rsidRPr="00F72432">
        <w:rPr>
          <w:rFonts w:ascii="Arial" w:hAnsi="Arial" w:cs="Arial"/>
          <w:sz w:val="18"/>
          <w:szCs w:val="18"/>
        </w:rPr>
        <w:t>2</w:t>
      </w:r>
    </w:p>
    <w:p w14:paraId="770E75AA" w14:textId="5E66711C" w:rsidR="00F1660A" w:rsidRPr="00F72432" w:rsidRDefault="007D42AE" w:rsidP="00687AC8">
      <w:pPr>
        <w:tabs>
          <w:tab w:val="right" w:leader="dot" w:pos="10800"/>
        </w:tabs>
        <w:kinsoku w:val="0"/>
        <w:overflowPunct w:val="0"/>
        <w:spacing w:before="114" w:line="207" w:lineRule="exact"/>
        <w:ind w:left="360"/>
        <w:textAlignment w:val="baseline"/>
        <w:rPr>
          <w:rFonts w:ascii="Arial" w:hAnsi="Arial" w:cs="Arial"/>
          <w:sz w:val="18"/>
          <w:szCs w:val="18"/>
        </w:rPr>
      </w:pPr>
      <w:r w:rsidRPr="00F72432">
        <w:rPr>
          <w:rFonts w:ascii="Arial" w:hAnsi="Arial" w:cs="Arial"/>
          <w:sz w:val="18"/>
          <w:szCs w:val="18"/>
        </w:rPr>
        <w:t>1.1 Purpose</w:t>
      </w:r>
      <w:r w:rsidR="0073674F" w:rsidRPr="00F72432">
        <w:rPr>
          <w:rFonts w:ascii="Arial" w:hAnsi="Arial" w:cs="Arial"/>
          <w:sz w:val="18"/>
          <w:szCs w:val="18"/>
        </w:rPr>
        <w:t xml:space="preserve"> </w:t>
      </w:r>
      <w:r w:rsidRPr="00F72432">
        <w:rPr>
          <w:rFonts w:ascii="Arial" w:hAnsi="Arial" w:cs="Arial"/>
          <w:sz w:val="18"/>
          <w:szCs w:val="18"/>
        </w:rPr>
        <w:t>………………</w:t>
      </w:r>
      <w:r w:rsidR="00F1660A" w:rsidRPr="00F72432">
        <w:rPr>
          <w:rFonts w:ascii="Arial" w:hAnsi="Arial" w:cs="Arial"/>
          <w:sz w:val="18"/>
          <w:szCs w:val="18"/>
        </w:rPr>
        <w:t>…………………………………………………………………………………</w:t>
      </w:r>
      <w:r w:rsidR="00A93E08" w:rsidRPr="00F72432">
        <w:rPr>
          <w:rFonts w:ascii="Arial" w:hAnsi="Arial" w:cs="Arial"/>
          <w:sz w:val="18"/>
          <w:szCs w:val="18"/>
        </w:rPr>
        <w:t>……</w:t>
      </w:r>
      <w:proofErr w:type="gramStart"/>
      <w:r w:rsidR="00A93E08" w:rsidRPr="00F72432">
        <w:rPr>
          <w:rFonts w:ascii="Arial" w:hAnsi="Arial" w:cs="Arial"/>
          <w:sz w:val="18"/>
          <w:szCs w:val="18"/>
        </w:rPr>
        <w:t>…</w:t>
      </w:r>
      <w:r w:rsidR="00073520">
        <w:rPr>
          <w:rFonts w:ascii="Arial" w:hAnsi="Arial" w:cs="Arial"/>
          <w:sz w:val="18"/>
          <w:szCs w:val="18"/>
        </w:rPr>
        <w:t>..</w:t>
      </w:r>
      <w:proofErr w:type="gramEnd"/>
      <w:r w:rsidR="00A93E08" w:rsidRPr="00F72432">
        <w:rPr>
          <w:rFonts w:ascii="Arial" w:hAnsi="Arial" w:cs="Arial"/>
          <w:sz w:val="18"/>
          <w:szCs w:val="18"/>
        </w:rPr>
        <w:t>…</w:t>
      </w:r>
      <w:r w:rsidR="00F1660A" w:rsidRPr="00F72432">
        <w:rPr>
          <w:rFonts w:ascii="Arial" w:hAnsi="Arial" w:cs="Arial"/>
          <w:sz w:val="18"/>
          <w:szCs w:val="18"/>
        </w:rPr>
        <w:t>……</w:t>
      </w:r>
      <w:r w:rsidR="00F72432">
        <w:rPr>
          <w:rFonts w:ascii="Arial" w:hAnsi="Arial" w:cs="Arial"/>
          <w:sz w:val="18"/>
          <w:szCs w:val="18"/>
        </w:rPr>
        <w:t>.</w:t>
      </w:r>
      <w:r w:rsidR="00F1660A" w:rsidRPr="00F72432">
        <w:rPr>
          <w:rFonts w:ascii="Arial" w:hAnsi="Arial" w:cs="Arial"/>
          <w:sz w:val="18"/>
          <w:szCs w:val="18"/>
        </w:rPr>
        <w:t>…</w:t>
      </w:r>
      <w:r w:rsidR="008A6E55">
        <w:rPr>
          <w:rFonts w:ascii="Arial" w:hAnsi="Arial" w:cs="Arial"/>
          <w:sz w:val="18"/>
          <w:szCs w:val="18"/>
        </w:rPr>
        <w:t>.</w:t>
      </w:r>
      <w:r w:rsidR="0073674F" w:rsidRPr="00F72432">
        <w:rPr>
          <w:rFonts w:ascii="Arial" w:hAnsi="Arial" w:cs="Arial"/>
          <w:sz w:val="18"/>
          <w:szCs w:val="18"/>
        </w:rPr>
        <w:t>.....</w:t>
      </w:r>
      <w:r w:rsidR="008A6E55">
        <w:rPr>
          <w:rFonts w:ascii="Arial" w:hAnsi="Arial" w:cs="Arial"/>
          <w:sz w:val="18"/>
          <w:szCs w:val="18"/>
        </w:rPr>
        <w:t>....</w:t>
      </w:r>
      <w:r w:rsidR="00524A15">
        <w:rPr>
          <w:rFonts w:ascii="Arial" w:hAnsi="Arial" w:cs="Arial"/>
          <w:sz w:val="18"/>
          <w:szCs w:val="18"/>
        </w:rPr>
        <w:t>3</w:t>
      </w:r>
    </w:p>
    <w:p w14:paraId="00C4E3D0" w14:textId="23DF4E95" w:rsidR="007D42AE" w:rsidRPr="00347DF5" w:rsidRDefault="00F40985" w:rsidP="00687AC8">
      <w:pPr>
        <w:tabs>
          <w:tab w:val="right" w:leader="dot" w:pos="10800"/>
        </w:tabs>
        <w:kinsoku w:val="0"/>
        <w:overflowPunct w:val="0"/>
        <w:spacing w:before="114" w:line="207" w:lineRule="exact"/>
        <w:ind w:left="360"/>
        <w:textAlignment w:val="baseline"/>
        <w:rPr>
          <w:rFonts w:ascii="Arial" w:hAnsi="Arial" w:cs="Arial"/>
          <w:sz w:val="18"/>
          <w:szCs w:val="18"/>
          <w:highlight w:val="yellow"/>
        </w:rPr>
      </w:pPr>
      <w:r w:rsidRPr="00F72432">
        <w:rPr>
          <w:rFonts w:ascii="Arial" w:hAnsi="Arial" w:cs="Arial"/>
          <w:sz w:val="18"/>
          <w:szCs w:val="18"/>
        </w:rPr>
        <w:t xml:space="preserve">    </w:t>
      </w:r>
      <w:r w:rsidR="007D42AE" w:rsidRPr="00F72432">
        <w:rPr>
          <w:rFonts w:ascii="Arial" w:hAnsi="Arial" w:cs="Arial"/>
          <w:sz w:val="18"/>
          <w:szCs w:val="18"/>
        </w:rPr>
        <w:t>1.</w:t>
      </w:r>
      <w:r w:rsidR="00AF10A6" w:rsidRPr="00F72432">
        <w:rPr>
          <w:rFonts w:ascii="Arial" w:hAnsi="Arial" w:cs="Arial"/>
          <w:sz w:val="18"/>
          <w:szCs w:val="18"/>
        </w:rPr>
        <w:t>1</w:t>
      </w:r>
      <w:r w:rsidR="00D138FD" w:rsidRPr="00F72432">
        <w:rPr>
          <w:rFonts w:ascii="Arial" w:hAnsi="Arial" w:cs="Arial"/>
          <w:sz w:val="18"/>
          <w:szCs w:val="18"/>
        </w:rPr>
        <w:t>.1</w:t>
      </w:r>
      <w:r w:rsidR="007D42AE" w:rsidRPr="00F72432">
        <w:rPr>
          <w:rFonts w:ascii="Arial" w:hAnsi="Arial" w:cs="Arial"/>
          <w:sz w:val="18"/>
          <w:szCs w:val="18"/>
        </w:rPr>
        <w:t xml:space="preserve"> Key Outcomes</w:t>
      </w:r>
      <w:r w:rsidR="0073674F" w:rsidRPr="00F72432">
        <w:rPr>
          <w:rFonts w:ascii="Arial" w:hAnsi="Arial" w:cs="Arial"/>
          <w:sz w:val="18"/>
          <w:szCs w:val="18"/>
        </w:rPr>
        <w:t xml:space="preserve"> </w:t>
      </w:r>
      <w:r w:rsidR="007D42AE" w:rsidRPr="00546B5B">
        <w:rPr>
          <w:rFonts w:ascii="Arial" w:hAnsi="Arial" w:cs="Arial"/>
          <w:sz w:val="18"/>
          <w:szCs w:val="18"/>
        </w:rPr>
        <w:t>………………………………………………</w:t>
      </w:r>
      <w:r w:rsidR="0073674F" w:rsidRPr="00546B5B">
        <w:rPr>
          <w:rFonts w:ascii="Arial" w:hAnsi="Arial" w:cs="Arial"/>
          <w:sz w:val="18"/>
          <w:szCs w:val="18"/>
        </w:rPr>
        <w:t>...............................................................</w:t>
      </w:r>
      <w:r w:rsidR="00073520">
        <w:rPr>
          <w:rFonts w:ascii="Arial" w:hAnsi="Arial" w:cs="Arial"/>
          <w:sz w:val="18"/>
          <w:szCs w:val="18"/>
        </w:rPr>
        <w:t>..</w:t>
      </w:r>
      <w:r w:rsidR="0073674F" w:rsidRPr="00546B5B">
        <w:rPr>
          <w:rFonts w:ascii="Arial" w:hAnsi="Arial" w:cs="Arial"/>
          <w:sz w:val="18"/>
          <w:szCs w:val="18"/>
        </w:rPr>
        <w:t>.................</w:t>
      </w:r>
      <w:r w:rsidR="008A6E55">
        <w:rPr>
          <w:rFonts w:ascii="Arial" w:hAnsi="Arial" w:cs="Arial"/>
          <w:sz w:val="18"/>
          <w:szCs w:val="18"/>
        </w:rPr>
        <w:t>.</w:t>
      </w:r>
      <w:r w:rsidR="0073674F" w:rsidRPr="00546B5B">
        <w:rPr>
          <w:rFonts w:ascii="Arial" w:hAnsi="Arial" w:cs="Arial"/>
          <w:sz w:val="18"/>
          <w:szCs w:val="18"/>
        </w:rPr>
        <w:t>..</w:t>
      </w:r>
      <w:r w:rsidR="008A6E55">
        <w:rPr>
          <w:rFonts w:ascii="Arial" w:hAnsi="Arial" w:cs="Arial"/>
          <w:sz w:val="18"/>
          <w:szCs w:val="18"/>
        </w:rPr>
        <w:t>....</w:t>
      </w:r>
      <w:r w:rsidR="000727C3" w:rsidRPr="00546B5B">
        <w:rPr>
          <w:rFonts w:ascii="Arial" w:hAnsi="Arial" w:cs="Arial"/>
          <w:sz w:val="18"/>
          <w:szCs w:val="18"/>
        </w:rPr>
        <w:t>3</w:t>
      </w:r>
    </w:p>
    <w:p w14:paraId="4E57258D" w14:textId="48D67FEC" w:rsidR="007D42AE" w:rsidRPr="00D138FD" w:rsidRDefault="007D42AE" w:rsidP="00687AC8">
      <w:pPr>
        <w:tabs>
          <w:tab w:val="right" w:leader="dot" w:pos="10800"/>
        </w:tabs>
        <w:kinsoku w:val="0"/>
        <w:overflowPunct w:val="0"/>
        <w:spacing w:before="114" w:line="207" w:lineRule="exact"/>
        <w:ind w:left="360"/>
        <w:textAlignment w:val="baseline"/>
        <w:rPr>
          <w:rFonts w:ascii="Arial" w:hAnsi="Arial" w:cs="Arial"/>
          <w:sz w:val="18"/>
          <w:szCs w:val="18"/>
        </w:rPr>
      </w:pPr>
      <w:r w:rsidRPr="00AF10A6">
        <w:rPr>
          <w:rFonts w:ascii="Arial" w:hAnsi="Arial" w:cs="Arial"/>
          <w:sz w:val="18"/>
          <w:szCs w:val="18"/>
        </w:rPr>
        <w:t>1.</w:t>
      </w:r>
      <w:r w:rsidR="00AF10A6">
        <w:rPr>
          <w:rFonts w:ascii="Arial" w:hAnsi="Arial" w:cs="Arial"/>
          <w:sz w:val="18"/>
          <w:szCs w:val="18"/>
        </w:rPr>
        <w:t>2</w:t>
      </w:r>
      <w:r w:rsidRPr="00AF10A6">
        <w:rPr>
          <w:rFonts w:ascii="Arial" w:hAnsi="Arial" w:cs="Arial"/>
          <w:sz w:val="18"/>
          <w:szCs w:val="18"/>
        </w:rPr>
        <w:t xml:space="preserve"> Scope</w:t>
      </w:r>
      <w:r w:rsidR="0073674F" w:rsidRPr="00AF10A6">
        <w:rPr>
          <w:rFonts w:ascii="Arial" w:hAnsi="Arial" w:cs="Arial"/>
          <w:sz w:val="18"/>
          <w:szCs w:val="18"/>
        </w:rPr>
        <w:t xml:space="preserve"> ...</w:t>
      </w:r>
      <w:r w:rsidRPr="00AF10A6">
        <w:rPr>
          <w:rFonts w:ascii="Arial" w:hAnsi="Arial" w:cs="Arial"/>
          <w:sz w:val="18"/>
          <w:szCs w:val="18"/>
        </w:rPr>
        <w:t>……………………………………………………………………………………………………</w:t>
      </w:r>
      <w:r w:rsidR="00DF0D96" w:rsidRPr="00AF10A6">
        <w:rPr>
          <w:rFonts w:ascii="Arial" w:hAnsi="Arial" w:cs="Arial"/>
          <w:sz w:val="18"/>
          <w:szCs w:val="18"/>
        </w:rPr>
        <w:t>......</w:t>
      </w:r>
      <w:r w:rsidR="00073520">
        <w:rPr>
          <w:rFonts w:ascii="Arial" w:hAnsi="Arial" w:cs="Arial"/>
          <w:sz w:val="18"/>
          <w:szCs w:val="18"/>
        </w:rPr>
        <w:t>..</w:t>
      </w:r>
      <w:r w:rsidR="00DF0D96" w:rsidRPr="00AF10A6">
        <w:rPr>
          <w:rFonts w:ascii="Arial" w:hAnsi="Arial" w:cs="Arial"/>
          <w:sz w:val="18"/>
          <w:szCs w:val="18"/>
        </w:rPr>
        <w:t>..................</w:t>
      </w:r>
      <w:r w:rsidR="008A6E55">
        <w:rPr>
          <w:rFonts w:ascii="Arial" w:hAnsi="Arial" w:cs="Arial"/>
          <w:sz w:val="18"/>
          <w:szCs w:val="18"/>
        </w:rPr>
        <w:t>.</w:t>
      </w:r>
      <w:r w:rsidR="00DF0D96" w:rsidRPr="00AF10A6">
        <w:rPr>
          <w:rFonts w:ascii="Arial" w:hAnsi="Arial" w:cs="Arial"/>
          <w:sz w:val="18"/>
          <w:szCs w:val="18"/>
        </w:rPr>
        <w:t>...</w:t>
      </w:r>
      <w:r w:rsidR="008A6E55">
        <w:rPr>
          <w:rFonts w:ascii="Arial" w:hAnsi="Arial" w:cs="Arial"/>
          <w:sz w:val="18"/>
          <w:szCs w:val="18"/>
        </w:rPr>
        <w:t>....</w:t>
      </w:r>
      <w:r w:rsidR="00D138FD">
        <w:rPr>
          <w:rFonts w:ascii="Arial" w:hAnsi="Arial" w:cs="Arial"/>
          <w:sz w:val="18"/>
          <w:szCs w:val="18"/>
        </w:rPr>
        <w:t>3</w:t>
      </w:r>
    </w:p>
    <w:p w14:paraId="00486309" w14:textId="72E848FA" w:rsidR="007D42AE" w:rsidRPr="00AF10A6" w:rsidRDefault="007D42AE" w:rsidP="00687AC8">
      <w:pPr>
        <w:tabs>
          <w:tab w:val="right" w:leader="dot" w:pos="10800"/>
        </w:tabs>
        <w:kinsoku w:val="0"/>
        <w:overflowPunct w:val="0"/>
        <w:spacing w:before="114" w:line="207" w:lineRule="exact"/>
        <w:ind w:left="360"/>
        <w:textAlignment w:val="baseline"/>
        <w:rPr>
          <w:rFonts w:ascii="Arial" w:hAnsi="Arial" w:cs="Arial"/>
          <w:sz w:val="18"/>
          <w:szCs w:val="18"/>
        </w:rPr>
      </w:pPr>
      <w:r w:rsidRPr="00AF10A6">
        <w:rPr>
          <w:rFonts w:ascii="Arial" w:hAnsi="Arial" w:cs="Arial"/>
          <w:sz w:val="18"/>
          <w:szCs w:val="18"/>
        </w:rPr>
        <w:t>1.</w:t>
      </w:r>
      <w:r w:rsidR="00AF10A6" w:rsidRPr="00AF10A6">
        <w:rPr>
          <w:rFonts w:ascii="Arial" w:hAnsi="Arial" w:cs="Arial"/>
          <w:sz w:val="18"/>
          <w:szCs w:val="18"/>
        </w:rPr>
        <w:t>3</w:t>
      </w:r>
      <w:r w:rsidRPr="00AF10A6">
        <w:rPr>
          <w:rFonts w:ascii="Arial" w:hAnsi="Arial" w:cs="Arial"/>
          <w:sz w:val="18"/>
          <w:szCs w:val="18"/>
        </w:rPr>
        <w:t xml:space="preserve"> Current Environment</w:t>
      </w:r>
      <w:proofErr w:type="gramStart"/>
      <w:r w:rsidR="0073674F" w:rsidRPr="00AF10A6">
        <w:rPr>
          <w:rFonts w:ascii="Arial" w:hAnsi="Arial" w:cs="Arial"/>
          <w:sz w:val="18"/>
          <w:szCs w:val="18"/>
        </w:rPr>
        <w:t xml:space="preserve"> ..</w:t>
      </w:r>
      <w:proofErr w:type="gramEnd"/>
      <w:r w:rsidRPr="00AF10A6">
        <w:rPr>
          <w:rFonts w:ascii="Arial" w:hAnsi="Arial" w:cs="Arial"/>
          <w:sz w:val="18"/>
          <w:szCs w:val="18"/>
        </w:rPr>
        <w:t>…………</w:t>
      </w:r>
      <w:r w:rsidR="00F1660A" w:rsidRPr="00AF10A6">
        <w:rPr>
          <w:rFonts w:ascii="Arial" w:hAnsi="Arial" w:cs="Arial"/>
          <w:sz w:val="18"/>
          <w:szCs w:val="18"/>
        </w:rPr>
        <w:t>……………………………………………………………………………</w:t>
      </w:r>
      <w:proofErr w:type="gramStart"/>
      <w:r w:rsidR="00DF0D96" w:rsidRPr="00AF10A6">
        <w:rPr>
          <w:rFonts w:ascii="Arial" w:hAnsi="Arial" w:cs="Arial"/>
          <w:sz w:val="18"/>
          <w:szCs w:val="18"/>
        </w:rPr>
        <w:t>...</w:t>
      </w:r>
      <w:r w:rsidR="00073520">
        <w:rPr>
          <w:rFonts w:ascii="Arial" w:hAnsi="Arial" w:cs="Arial"/>
          <w:sz w:val="18"/>
          <w:szCs w:val="18"/>
        </w:rPr>
        <w:t>..</w:t>
      </w:r>
      <w:proofErr w:type="gramEnd"/>
      <w:r w:rsidR="00E56156" w:rsidRPr="00AF10A6">
        <w:rPr>
          <w:rFonts w:ascii="Arial" w:hAnsi="Arial" w:cs="Arial"/>
          <w:sz w:val="18"/>
          <w:szCs w:val="18"/>
        </w:rPr>
        <w:t>…</w:t>
      </w:r>
      <w:proofErr w:type="gramStart"/>
      <w:r w:rsidR="00E56156" w:rsidRPr="00AF10A6">
        <w:rPr>
          <w:rFonts w:ascii="Arial" w:hAnsi="Arial" w:cs="Arial"/>
          <w:sz w:val="18"/>
          <w:szCs w:val="18"/>
        </w:rPr>
        <w:t>…..</w:t>
      </w:r>
      <w:proofErr w:type="gramEnd"/>
      <w:r w:rsidR="00F1660A" w:rsidRPr="00AF10A6">
        <w:rPr>
          <w:rFonts w:ascii="Arial" w:hAnsi="Arial" w:cs="Arial"/>
          <w:sz w:val="18"/>
          <w:szCs w:val="18"/>
        </w:rPr>
        <w:t>……</w:t>
      </w:r>
      <w:r w:rsidR="008A6E55">
        <w:rPr>
          <w:rFonts w:ascii="Arial" w:hAnsi="Arial" w:cs="Arial"/>
          <w:sz w:val="18"/>
          <w:szCs w:val="18"/>
        </w:rPr>
        <w:t>.</w:t>
      </w:r>
      <w:r w:rsidR="00F1660A" w:rsidRPr="00AF10A6">
        <w:rPr>
          <w:rFonts w:ascii="Arial" w:hAnsi="Arial" w:cs="Arial"/>
          <w:sz w:val="18"/>
          <w:szCs w:val="18"/>
        </w:rPr>
        <w:t>…</w:t>
      </w:r>
      <w:r w:rsidR="008A6E55">
        <w:rPr>
          <w:rFonts w:ascii="Arial" w:hAnsi="Arial" w:cs="Arial"/>
          <w:sz w:val="18"/>
          <w:szCs w:val="18"/>
        </w:rPr>
        <w:t>…</w:t>
      </w:r>
      <w:r w:rsidR="00A81B54">
        <w:rPr>
          <w:rFonts w:ascii="Arial" w:hAnsi="Arial" w:cs="Arial"/>
          <w:sz w:val="18"/>
          <w:szCs w:val="18"/>
        </w:rPr>
        <w:t>4</w:t>
      </w:r>
    </w:p>
    <w:p w14:paraId="06A04E4E" w14:textId="77777777" w:rsidR="008D2F4C" w:rsidRPr="00347DF5" w:rsidRDefault="008D2F4C" w:rsidP="00687AC8">
      <w:pPr>
        <w:tabs>
          <w:tab w:val="right" w:leader="dot" w:pos="10800"/>
        </w:tabs>
        <w:kinsoku w:val="0"/>
        <w:overflowPunct w:val="0"/>
        <w:spacing w:before="114" w:line="207" w:lineRule="exact"/>
        <w:ind w:left="360"/>
        <w:textAlignment w:val="baseline"/>
        <w:rPr>
          <w:rFonts w:ascii="Arial" w:hAnsi="Arial" w:cs="Arial"/>
          <w:sz w:val="18"/>
          <w:szCs w:val="18"/>
          <w:highlight w:val="yellow"/>
        </w:rPr>
      </w:pPr>
    </w:p>
    <w:p w14:paraId="740C131A" w14:textId="0E612F2B" w:rsidR="007D42AE" w:rsidRPr="00336FB9" w:rsidRDefault="007D42AE" w:rsidP="00687AC8">
      <w:pPr>
        <w:tabs>
          <w:tab w:val="right" w:leader="dot" w:pos="10800"/>
        </w:tabs>
        <w:kinsoku w:val="0"/>
        <w:overflowPunct w:val="0"/>
        <w:spacing w:before="119" w:line="207" w:lineRule="exact"/>
        <w:ind w:left="360"/>
        <w:textAlignment w:val="baseline"/>
        <w:rPr>
          <w:rFonts w:ascii="Arial" w:hAnsi="Arial" w:cs="Arial"/>
          <w:sz w:val="18"/>
          <w:szCs w:val="18"/>
        </w:rPr>
      </w:pPr>
      <w:r w:rsidRPr="00336FB9">
        <w:rPr>
          <w:rFonts w:ascii="Arial" w:hAnsi="Arial" w:cs="Arial"/>
          <w:b/>
          <w:bCs/>
          <w:sz w:val="18"/>
          <w:szCs w:val="18"/>
        </w:rPr>
        <w:t>Section Two: Specifications</w:t>
      </w:r>
      <w:r w:rsidRPr="00336FB9">
        <w:rPr>
          <w:rFonts w:ascii="Arial" w:hAnsi="Arial" w:cs="Arial"/>
          <w:sz w:val="18"/>
          <w:szCs w:val="18"/>
        </w:rPr>
        <w:t>………</w:t>
      </w:r>
      <w:r w:rsidR="00F1660A" w:rsidRPr="00336FB9">
        <w:rPr>
          <w:rFonts w:ascii="Arial" w:hAnsi="Arial" w:cs="Arial"/>
          <w:sz w:val="18"/>
          <w:szCs w:val="18"/>
        </w:rPr>
        <w:t>………………………………………………………………………</w:t>
      </w:r>
      <w:r w:rsidR="0073674F" w:rsidRPr="00336FB9">
        <w:rPr>
          <w:rFonts w:ascii="Arial" w:hAnsi="Arial" w:cs="Arial"/>
          <w:sz w:val="18"/>
          <w:szCs w:val="18"/>
        </w:rPr>
        <w:t>...</w:t>
      </w:r>
      <w:r w:rsidR="00F1660A" w:rsidRPr="00336FB9">
        <w:rPr>
          <w:rFonts w:ascii="Arial" w:hAnsi="Arial" w:cs="Arial"/>
          <w:sz w:val="18"/>
          <w:szCs w:val="18"/>
        </w:rPr>
        <w:t>…………</w:t>
      </w:r>
      <w:r w:rsidR="00073520">
        <w:rPr>
          <w:rFonts w:ascii="Arial" w:hAnsi="Arial" w:cs="Arial"/>
          <w:sz w:val="18"/>
          <w:szCs w:val="18"/>
        </w:rPr>
        <w:t>..</w:t>
      </w:r>
      <w:r w:rsidR="00E56156" w:rsidRPr="00336FB9">
        <w:rPr>
          <w:rFonts w:ascii="Arial" w:hAnsi="Arial" w:cs="Arial"/>
          <w:sz w:val="18"/>
          <w:szCs w:val="18"/>
        </w:rPr>
        <w:t>.............</w:t>
      </w:r>
      <w:r w:rsidR="00F1660A" w:rsidRPr="00336FB9">
        <w:rPr>
          <w:rFonts w:ascii="Arial" w:hAnsi="Arial" w:cs="Arial"/>
          <w:sz w:val="18"/>
          <w:szCs w:val="18"/>
        </w:rPr>
        <w:t>..</w:t>
      </w:r>
      <w:r w:rsidR="00D138FD">
        <w:rPr>
          <w:rFonts w:ascii="Arial" w:hAnsi="Arial" w:cs="Arial"/>
          <w:sz w:val="18"/>
          <w:szCs w:val="18"/>
        </w:rPr>
        <w:t>4</w:t>
      </w:r>
    </w:p>
    <w:p w14:paraId="0E45CD8D" w14:textId="4167736D" w:rsidR="007D42AE" w:rsidRPr="00336FB9" w:rsidRDefault="007D42AE" w:rsidP="00687AC8">
      <w:pPr>
        <w:tabs>
          <w:tab w:val="right" w:leader="dot" w:pos="10800"/>
        </w:tabs>
        <w:kinsoku w:val="0"/>
        <w:overflowPunct w:val="0"/>
        <w:spacing w:before="115" w:line="207" w:lineRule="exact"/>
        <w:ind w:left="360"/>
        <w:textAlignment w:val="baseline"/>
        <w:rPr>
          <w:rFonts w:ascii="Arial" w:hAnsi="Arial" w:cs="Arial"/>
          <w:sz w:val="18"/>
          <w:szCs w:val="18"/>
        </w:rPr>
      </w:pPr>
      <w:r w:rsidRPr="00336FB9">
        <w:rPr>
          <w:rFonts w:ascii="Arial" w:hAnsi="Arial" w:cs="Arial"/>
          <w:sz w:val="18"/>
          <w:szCs w:val="18"/>
        </w:rPr>
        <w:t>2.1 General Requirements……………………………………………………………………………………</w:t>
      </w:r>
      <w:r w:rsidR="00F1660A" w:rsidRPr="00336FB9">
        <w:rPr>
          <w:rFonts w:ascii="Arial" w:hAnsi="Arial" w:cs="Arial"/>
          <w:sz w:val="18"/>
          <w:szCs w:val="18"/>
        </w:rPr>
        <w:t>….</w:t>
      </w:r>
      <w:r w:rsidR="00E56156" w:rsidRPr="00336FB9">
        <w:rPr>
          <w:rFonts w:ascii="Arial" w:hAnsi="Arial" w:cs="Arial"/>
          <w:sz w:val="18"/>
          <w:szCs w:val="18"/>
        </w:rPr>
        <w:t>.....</w:t>
      </w:r>
      <w:r w:rsidR="00073520">
        <w:rPr>
          <w:rFonts w:ascii="Arial" w:hAnsi="Arial" w:cs="Arial"/>
          <w:sz w:val="18"/>
          <w:szCs w:val="18"/>
        </w:rPr>
        <w:t>..</w:t>
      </w:r>
      <w:r w:rsidR="00E56156" w:rsidRPr="00336FB9">
        <w:rPr>
          <w:rFonts w:ascii="Arial" w:hAnsi="Arial" w:cs="Arial"/>
          <w:sz w:val="18"/>
          <w:szCs w:val="18"/>
        </w:rPr>
        <w:t>.</w:t>
      </w:r>
      <w:r w:rsidR="0073674F" w:rsidRPr="00336FB9">
        <w:rPr>
          <w:rFonts w:ascii="Arial" w:hAnsi="Arial" w:cs="Arial"/>
          <w:sz w:val="18"/>
          <w:szCs w:val="18"/>
        </w:rPr>
        <w:t>...</w:t>
      </w:r>
      <w:r w:rsidR="00E56156" w:rsidRPr="00336FB9">
        <w:rPr>
          <w:rFonts w:ascii="Arial" w:hAnsi="Arial" w:cs="Arial"/>
          <w:sz w:val="18"/>
          <w:szCs w:val="18"/>
        </w:rPr>
        <w:t>......</w:t>
      </w:r>
      <w:r w:rsidR="00F1660A" w:rsidRPr="00336FB9">
        <w:rPr>
          <w:rFonts w:ascii="Arial" w:hAnsi="Arial" w:cs="Arial"/>
          <w:sz w:val="18"/>
          <w:szCs w:val="18"/>
        </w:rPr>
        <w:t>..</w:t>
      </w:r>
      <w:r w:rsidRPr="00336FB9">
        <w:rPr>
          <w:rFonts w:ascii="Arial" w:hAnsi="Arial" w:cs="Arial"/>
          <w:sz w:val="18"/>
          <w:szCs w:val="18"/>
        </w:rPr>
        <w:t>…</w:t>
      </w:r>
      <w:proofErr w:type="gramStart"/>
      <w:r w:rsidR="008A6E55">
        <w:rPr>
          <w:rFonts w:ascii="Arial" w:hAnsi="Arial" w:cs="Arial"/>
          <w:sz w:val="18"/>
          <w:szCs w:val="18"/>
        </w:rPr>
        <w:t>….</w:t>
      </w:r>
      <w:r w:rsidRPr="00336FB9">
        <w:rPr>
          <w:rFonts w:ascii="Arial" w:hAnsi="Arial" w:cs="Arial"/>
          <w:sz w:val="18"/>
          <w:szCs w:val="18"/>
        </w:rPr>
        <w:t>.</w:t>
      </w:r>
      <w:proofErr w:type="gramEnd"/>
      <w:r w:rsidR="00D138FD">
        <w:rPr>
          <w:rFonts w:ascii="Arial" w:hAnsi="Arial" w:cs="Arial"/>
          <w:sz w:val="18"/>
          <w:szCs w:val="18"/>
        </w:rPr>
        <w:t>4</w:t>
      </w:r>
    </w:p>
    <w:p w14:paraId="26EB5AE3" w14:textId="50FAC7D7" w:rsidR="007D42AE" w:rsidRPr="00336FB9" w:rsidRDefault="00336FB9" w:rsidP="00687AC8">
      <w:pPr>
        <w:pStyle w:val="NoSpacing"/>
        <w:spacing w:before="120"/>
        <w:ind w:left="360"/>
        <w:rPr>
          <w:rFonts w:ascii="Arial" w:hAnsi="Arial" w:cs="Arial"/>
          <w:sz w:val="18"/>
          <w:szCs w:val="18"/>
        </w:rPr>
      </w:pPr>
      <w:r w:rsidRPr="00336FB9">
        <w:rPr>
          <w:rFonts w:ascii="Arial" w:hAnsi="Arial" w:cs="Arial"/>
          <w:sz w:val="18"/>
          <w:szCs w:val="18"/>
        </w:rPr>
        <w:t xml:space="preserve">   </w:t>
      </w:r>
      <w:r>
        <w:rPr>
          <w:rFonts w:ascii="Arial" w:hAnsi="Arial" w:cs="Arial"/>
          <w:sz w:val="18"/>
          <w:szCs w:val="18"/>
        </w:rPr>
        <w:t xml:space="preserve">   </w:t>
      </w:r>
      <w:r w:rsidRPr="00336FB9">
        <w:rPr>
          <w:rFonts w:ascii="Arial" w:hAnsi="Arial" w:cs="Arial"/>
          <w:sz w:val="18"/>
          <w:szCs w:val="18"/>
        </w:rPr>
        <w:t xml:space="preserve">  </w:t>
      </w:r>
      <w:r w:rsidR="007D42AE" w:rsidRPr="00336FB9">
        <w:rPr>
          <w:rFonts w:ascii="Arial" w:hAnsi="Arial" w:cs="Arial"/>
          <w:sz w:val="18"/>
          <w:szCs w:val="18"/>
        </w:rPr>
        <w:t xml:space="preserve">2.1.1 </w:t>
      </w:r>
      <w:r w:rsidR="0005579C" w:rsidRPr="00336FB9">
        <w:rPr>
          <w:rFonts w:ascii="Arial" w:hAnsi="Arial" w:cs="Arial"/>
          <w:spacing w:val="7"/>
          <w:sz w:val="18"/>
          <w:szCs w:val="18"/>
        </w:rPr>
        <w:t>Account Manager</w:t>
      </w:r>
      <w:r w:rsidR="007D42AE" w:rsidRPr="00336FB9">
        <w:rPr>
          <w:rFonts w:ascii="Arial" w:hAnsi="Arial" w:cs="Arial"/>
          <w:sz w:val="18"/>
          <w:szCs w:val="18"/>
        </w:rPr>
        <w:t>…………………</w:t>
      </w:r>
      <w:r w:rsidR="00524A15">
        <w:rPr>
          <w:rFonts w:ascii="Arial" w:hAnsi="Arial" w:cs="Arial"/>
          <w:sz w:val="18"/>
          <w:szCs w:val="18"/>
        </w:rPr>
        <w:t>…………………………………………</w:t>
      </w:r>
      <w:r w:rsidR="007D42AE" w:rsidRPr="00336FB9">
        <w:rPr>
          <w:rFonts w:ascii="Arial" w:hAnsi="Arial" w:cs="Arial"/>
          <w:sz w:val="18"/>
          <w:szCs w:val="18"/>
        </w:rPr>
        <w:t>……</w:t>
      </w:r>
      <w:r w:rsidRPr="00336FB9">
        <w:rPr>
          <w:rFonts w:ascii="Arial" w:hAnsi="Arial" w:cs="Arial"/>
          <w:sz w:val="18"/>
          <w:szCs w:val="18"/>
        </w:rPr>
        <w:t>…</w:t>
      </w:r>
      <w:r w:rsidR="007D42AE" w:rsidRPr="00336FB9">
        <w:rPr>
          <w:rFonts w:ascii="Arial" w:hAnsi="Arial" w:cs="Arial"/>
          <w:sz w:val="18"/>
          <w:szCs w:val="18"/>
        </w:rPr>
        <w:t>…………</w:t>
      </w:r>
      <w:r w:rsidR="00E56156" w:rsidRPr="00336FB9">
        <w:rPr>
          <w:rFonts w:ascii="Arial" w:hAnsi="Arial" w:cs="Arial"/>
          <w:sz w:val="18"/>
          <w:szCs w:val="18"/>
        </w:rPr>
        <w:t>...........</w:t>
      </w:r>
      <w:r w:rsidR="007D42AE" w:rsidRPr="00336FB9">
        <w:rPr>
          <w:rFonts w:ascii="Arial" w:hAnsi="Arial" w:cs="Arial"/>
          <w:sz w:val="18"/>
          <w:szCs w:val="18"/>
        </w:rPr>
        <w:t>……</w:t>
      </w:r>
      <w:r w:rsidR="00073520">
        <w:rPr>
          <w:rFonts w:ascii="Arial" w:hAnsi="Arial" w:cs="Arial"/>
          <w:sz w:val="18"/>
          <w:szCs w:val="18"/>
        </w:rPr>
        <w:t>..</w:t>
      </w:r>
      <w:r w:rsidR="0073674F" w:rsidRPr="00336FB9">
        <w:rPr>
          <w:rFonts w:ascii="Arial" w:hAnsi="Arial" w:cs="Arial"/>
          <w:sz w:val="18"/>
          <w:szCs w:val="18"/>
        </w:rPr>
        <w:t>......</w:t>
      </w:r>
      <w:proofErr w:type="gramStart"/>
      <w:r w:rsidR="007D42AE" w:rsidRPr="00336FB9">
        <w:rPr>
          <w:rFonts w:ascii="Arial" w:hAnsi="Arial" w:cs="Arial"/>
          <w:sz w:val="18"/>
          <w:szCs w:val="18"/>
        </w:rPr>
        <w:t>…</w:t>
      </w:r>
      <w:r w:rsidR="00E56156" w:rsidRPr="00336FB9">
        <w:rPr>
          <w:rFonts w:ascii="Arial" w:hAnsi="Arial" w:cs="Arial"/>
          <w:sz w:val="18"/>
          <w:szCs w:val="18"/>
        </w:rPr>
        <w:t>.</w:t>
      </w:r>
      <w:r w:rsidR="00D138FD">
        <w:rPr>
          <w:rFonts w:ascii="Arial" w:hAnsi="Arial" w:cs="Arial"/>
          <w:sz w:val="18"/>
          <w:szCs w:val="18"/>
        </w:rPr>
        <w:t>.</w:t>
      </w:r>
      <w:proofErr w:type="gramEnd"/>
      <w:r w:rsidR="007D42AE" w:rsidRPr="00336FB9">
        <w:rPr>
          <w:rFonts w:ascii="Arial" w:hAnsi="Arial" w:cs="Arial"/>
          <w:sz w:val="18"/>
          <w:szCs w:val="18"/>
        </w:rPr>
        <w:t>…</w:t>
      </w:r>
      <w:r w:rsidR="00D138FD">
        <w:rPr>
          <w:rFonts w:ascii="Arial" w:hAnsi="Arial" w:cs="Arial"/>
          <w:sz w:val="18"/>
          <w:szCs w:val="18"/>
        </w:rPr>
        <w:t>4</w:t>
      </w:r>
    </w:p>
    <w:p w14:paraId="2E0A86F0" w14:textId="46128EBC" w:rsidR="004164E7" w:rsidRPr="00336FB9" w:rsidRDefault="00336FB9" w:rsidP="00687AC8">
      <w:pPr>
        <w:tabs>
          <w:tab w:val="right" w:leader="dot" w:pos="10800"/>
        </w:tabs>
        <w:kinsoku w:val="0"/>
        <w:overflowPunct w:val="0"/>
        <w:spacing w:before="119" w:line="207" w:lineRule="exact"/>
        <w:ind w:left="360"/>
        <w:textAlignment w:val="baseline"/>
        <w:rPr>
          <w:rFonts w:ascii="Arial" w:hAnsi="Arial" w:cs="Arial"/>
          <w:sz w:val="18"/>
          <w:szCs w:val="18"/>
        </w:rPr>
      </w:pPr>
      <w:r w:rsidRPr="00336FB9">
        <w:rPr>
          <w:rFonts w:ascii="Arial" w:hAnsi="Arial" w:cs="Arial"/>
          <w:sz w:val="18"/>
          <w:szCs w:val="18"/>
        </w:rPr>
        <w:t xml:space="preserve">   </w:t>
      </w:r>
      <w:r>
        <w:rPr>
          <w:rFonts w:ascii="Arial" w:hAnsi="Arial" w:cs="Arial"/>
          <w:sz w:val="18"/>
          <w:szCs w:val="18"/>
        </w:rPr>
        <w:t xml:space="preserve">   </w:t>
      </w:r>
      <w:r w:rsidRPr="00336FB9">
        <w:rPr>
          <w:rFonts w:ascii="Arial" w:hAnsi="Arial" w:cs="Arial"/>
          <w:sz w:val="18"/>
          <w:szCs w:val="18"/>
        </w:rPr>
        <w:t xml:space="preserve">  </w:t>
      </w:r>
      <w:r w:rsidR="00D3570A" w:rsidRPr="00336FB9">
        <w:rPr>
          <w:rFonts w:ascii="Arial" w:hAnsi="Arial" w:cs="Arial"/>
          <w:sz w:val="18"/>
          <w:szCs w:val="18"/>
        </w:rPr>
        <w:t>2.1.2</w:t>
      </w:r>
      <w:r w:rsidR="0005579C" w:rsidRPr="00336FB9">
        <w:rPr>
          <w:rFonts w:ascii="Arial" w:hAnsi="Arial" w:cs="Arial"/>
          <w:sz w:val="18"/>
          <w:szCs w:val="18"/>
        </w:rPr>
        <w:t xml:space="preserve"> </w:t>
      </w:r>
      <w:r w:rsidR="00524A15">
        <w:rPr>
          <w:rFonts w:ascii="Arial" w:hAnsi="Arial" w:cs="Arial"/>
          <w:spacing w:val="4"/>
          <w:sz w:val="18"/>
          <w:szCs w:val="18"/>
        </w:rPr>
        <w:t>Contractor</w:t>
      </w:r>
      <w:r w:rsidR="00073520">
        <w:rPr>
          <w:rFonts w:ascii="Arial" w:hAnsi="Arial" w:cs="Arial"/>
          <w:spacing w:val="4"/>
          <w:sz w:val="18"/>
          <w:szCs w:val="18"/>
        </w:rPr>
        <w:t xml:space="preserve">, </w:t>
      </w:r>
      <w:r w:rsidR="00D66C9D" w:rsidRPr="00336FB9">
        <w:rPr>
          <w:rFonts w:ascii="Arial" w:hAnsi="Arial" w:cs="Arial"/>
          <w:spacing w:val="4"/>
          <w:sz w:val="18"/>
          <w:szCs w:val="18"/>
        </w:rPr>
        <w:t xml:space="preserve">Service </w:t>
      </w:r>
      <w:r w:rsidR="00073520">
        <w:rPr>
          <w:rFonts w:ascii="Arial" w:hAnsi="Arial" w:cs="Arial"/>
          <w:spacing w:val="4"/>
          <w:sz w:val="18"/>
          <w:szCs w:val="18"/>
        </w:rPr>
        <w:t xml:space="preserve">and Training </w:t>
      </w:r>
      <w:r w:rsidR="00D66C9D" w:rsidRPr="00336FB9">
        <w:rPr>
          <w:rFonts w:ascii="Arial" w:hAnsi="Arial" w:cs="Arial"/>
          <w:spacing w:val="4"/>
          <w:sz w:val="18"/>
          <w:szCs w:val="18"/>
        </w:rPr>
        <w:t xml:space="preserve">Requirements    </w:t>
      </w:r>
      <w:r w:rsidR="004D3478" w:rsidRPr="00336FB9">
        <w:rPr>
          <w:rFonts w:ascii="Arial" w:hAnsi="Arial" w:cs="Arial"/>
          <w:spacing w:val="4"/>
          <w:sz w:val="18"/>
          <w:szCs w:val="18"/>
        </w:rPr>
        <w:t>………………………</w:t>
      </w:r>
      <w:r w:rsidRPr="00336FB9">
        <w:rPr>
          <w:rFonts w:ascii="Arial" w:hAnsi="Arial" w:cs="Arial"/>
          <w:spacing w:val="4"/>
          <w:sz w:val="18"/>
          <w:szCs w:val="18"/>
        </w:rPr>
        <w:t>…</w:t>
      </w:r>
      <w:r w:rsidR="004D3478" w:rsidRPr="00336FB9">
        <w:rPr>
          <w:rFonts w:ascii="Arial" w:hAnsi="Arial" w:cs="Arial"/>
          <w:spacing w:val="4"/>
          <w:sz w:val="18"/>
          <w:szCs w:val="18"/>
        </w:rPr>
        <w:t>…………</w:t>
      </w:r>
      <w:r w:rsidR="00A944F3">
        <w:rPr>
          <w:rFonts w:ascii="Arial" w:hAnsi="Arial" w:cs="Arial"/>
          <w:spacing w:val="4"/>
          <w:sz w:val="18"/>
          <w:szCs w:val="18"/>
        </w:rPr>
        <w:t>…</w:t>
      </w:r>
      <w:r w:rsidR="004D3478" w:rsidRPr="00336FB9">
        <w:rPr>
          <w:rFonts w:ascii="Arial" w:hAnsi="Arial" w:cs="Arial"/>
          <w:spacing w:val="4"/>
          <w:sz w:val="18"/>
          <w:szCs w:val="18"/>
        </w:rPr>
        <w:t>……</w:t>
      </w:r>
      <w:r w:rsidR="00E56156" w:rsidRPr="00336FB9">
        <w:rPr>
          <w:rFonts w:ascii="Arial" w:hAnsi="Arial" w:cs="Arial"/>
          <w:spacing w:val="4"/>
          <w:sz w:val="18"/>
          <w:szCs w:val="18"/>
        </w:rPr>
        <w:t>.......</w:t>
      </w:r>
      <w:r w:rsidR="00073520">
        <w:rPr>
          <w:rFonts w:ascii="Arial" w:hAnsi="Arial" w:cs="Arial"/>
          <w:spacing w:val="4"/>
          <w:sz w:val="18"/>
          <w:szCs w:val="18"/>
        </w:rPr>
        <w:t>.........</w:t>
      </w:r>
      <w:r w:rsidR="00A944F3">
        <w:rPr>
          <w:rFonts w:ascii="Arial" w:hAnsi="Arial" w:cs="Arial"/>
          <w:spacing w:val="4"/>
          <w:sz w:val="18"/>
          <w:szCs w:val="18"/>
        </w:rPr>
        <w:t>.</w:t>
      </w:r>
      <w:r w:rsidR="00073520">
        <w:rPr>
          <w:rFonts w:ascii="Arial" w:hAnsi="Arial" w:cs="Arial"/>
          <w:spacing w:val="4"/>
          <w:sz w:val="18"/>
          <w:szCs w:val="18"/>
        </w:rPr>
        <w:t>.</w:t>
      </w:r>
      <w:r w:rsidR="0073674F" w:rsidRPr="00336FB9">
        <w:rPr>
          <w:rFonts w:ascii="Arial" w:hAnsi="Arial" w:cs="Arial"/>
          <w:spacing w:val="4"/>
          <w:sz w:val="18"/>
          <w:szCs w:val="18"/>
        </w:rPr>
        <w:t>.</w:t>
      </w:r>
      <w:r w:rsidR="00E56156" w:rsidRPr="00336FB9">
        <w:rPr>
          <w:rFonts w:ascii="Arial" w:hAnsi="Arial" w:cs="Arial"/>
          <w:spacing w:val="4"/>
          <w:sz w:val="18"/>
          <w:szCs w:val="18"/>
        </w:rPr>
        <w:t>.....</w:t>
      </w:r>
      <w:r w:rsidR="004D3478" w:rsidRPr="00336FB9">
        <w:rPr>
          <w:rFonts w:ascii="Arial" w:hAnsi="Arial" w:cs="Arial"/>
          <w:spacing w:val="4"/>
          <w:sz w:val="18"/>
          <w:szCs w:val="18"/>
        </w:rPr>
        <w:t>.</w:t>
      </w:r>
      <w:r w:rsidR="00A944F3">
        <w:rPr>
          <w:rFonts w:ascii="Arial" w:hAnsi="Arial" w:cs="Arial"/>
          <w:spacing w:val="4"/>
          <w:sz w:val="18"/>
          <w:szCs w:val="18"/>
        </w:rPr>
        <w:t>4</w:t>
      </w:r>
    </w:p>
    <w:p w14:paraId="33BD4351" w14:textId="6377BFF1" w:rsidR="00227898" w:rsidRPr="00336FB9" w:rsidRDefault="00336FB9" w:rsidP="00687AC8">
      <w:pPr>
        <w:tabs>
          <w:tab w:val="right" w:leader="dot" w:pos="10800"/>
        </w:tabs>
        <w:kinsoku w:val="0"/>
        <w:overflowPunct w:val="0"/>
        <w:spacing w:before="115" w:line="207" w:lineRule="exact"/>
        <w:ind w:left="360"/>
        <w:textAlignment w:val="baseline"/>
        <w:rPr>
          <w:rFonts w:ascii="Arial" w:hAnsi="Arial" w:cs="Arial"/>
          <w:sz w:val="18"/>
          <w:szCs w:val="18"/>
        </w:rPr>
      </w:pPr>
      <w:bookmarkStart w:id="0" w:name="_Hlk56513326"/>
      <w:r w:rsidRPr="00336FB9">
        <w:rPr>
          <w:rFonts w:ascii="Arial" w:hAnsi="Arial" w:cs="Arial"/>
          <w:sz w:val="18"/>
          <w:szCs w:val="18"/>
        </w:rPr>
        <w:t xml:space="preserve">    </w:t>
      </w:r>
      <w:r>
        <w:rPr>
          <w:rFonts w:ascii="Arial" w:hAnsi="Arial" w:cs="Arial"/>
          <w:sz w:val="18"/>
          <w:szCs w:val="18"/>
        </w:rPr>
        <w:t xml:space="preserve">   </w:t>
      </w:r>
      <w:r w:rsidRPr="00336FB9">
        <w:rPr>
          <w:rFonts w:ascii="Arial" w:hAnsi="Arial" w:cs="Arial"/>
          <w:sz w:val="18"/>
          <w:szCs w:val="18"/>
        </w:rPr>
        <w:t xml:space="preserve"> </w:t>
      </w:r>
      <w:r w:rsidR="00D66C9D" w:rsidRPr="00336FB9">
        <w:rPr>
          <w:rFonts w:ascii="Arial" w:hAnsi="Arial" w:cs="Arial"/>
          <w:sz w:val="18"/>
          <w:szCs w:val="18"/>
        </w:rPr>
        <w:t>2.</w:t>
      </w:r>
      <w:r w:rsidR="006A3748" w:rsidRPr="00336FB9">
        <w:rPr>
          <w:rFonts w:ascii="Arial" w:hAnsi="Arial" w:cs="Arial"/>
          <w:sz w:val="18"/>
          <w:szCs w:val="18"/>
        </w:rPr>
        <w:t>1.</w:t>
      </w:r>
      <w:r w:rsidR="00D66C9D" w:rsidRPr="00336FB9">
        <w:rPr>
          <w:rFonts w:ascii="Arial" w:hAnsi="Arial" w:cs="Arial"/>
          <w:sz w:val="18"/>
          <w:szCs w:val="18"/>
        </w:rPr>
        <w:t>3</w:t>
      </w:r>
      <w:r w:rsidR="006A3748" w:rsidRPr="00336FB9">
        <w:rPr>
          <w:rFonts w:ascii="Arial" w:hAnsi="Arial" w:cs="Arial"/>
          <w:sz w:val="18"/>
          <w:szCs w:val="18"/>
        </w:rPr>
        <w:t xml:space="preserve"> </w:t>
      </w:r>
      <w:r w:rsidRPr="00336FB9">
        <w:rPr>
          <w:rFonts w:ascii="Arial" w:hAnsi="Arial" w:cs="Arial"/>
          <w:sz w:val="18"/>
          <w:szCs w:val="18"/>
        </w:rPr>
        <w:t>Manufacturer Build Out/Order Deadlines …</w:t>
      </w:r>
      <w:r w:rsidR="006A3748" w:rsidRPr="00336FB9">
        <w:rPr>
          <w:rFonts w:ascii="Arial" w:hAnsi="Arial" w:cs="Arial"/>
          <w:sz w:val="18"/>
          <w:szCs w:val="18"/>
        </w:rPr>
        <w:t>……………………………………………………</w:t>
      </w:r>
      <w:r w:rsidRPr="00336FB9">
        <w:rPr>
          <w:rFonts w:ascii="Arial" w:hAnsi="Arial" w:cs="Arial"/>
          <w:sz w:val="18"/>
          <w:szCs w:val="18"/>
        </w:rPr>
        <w:t>…</w:t>
      </w:r>
      <w:r w:rsidR="006A3748" w:rsidRPr="00336FB9">
        <w:rPr>
          <w:rFonts w:ascii="Arial" w:hAnsi="Arial" w:cs="Arial"/>
          <w:sz w:val="18"/>
          <w:szCs w:val="18"/>
        </w:rPr>
        <w:t>…………</w:t>
      </w:r>
      <w:r w:rsidR="00073520">
        <w:rPr>
          <w:rFonts w:ascii="Arial" w:hAnsi="Arial" w:cs="Arial"/>
          <w:sz w:val="18"/>
          <w:szCs w:val="18"/>
        </w:rPr>
        <w:t>…</w:t>
      </w:r>
      <w:r w:rsidR="006A3748" w:rsidRPr="00336FB9">
        <w:rPr>
          <w:rFonts w:ascii="Arial" w:hAnsi="Arial" w:cs="Arial"/>
          <w:sz w:val="18"/>
          <w:szCs w:val="18"/>
        </w:rPr>
        <w:t>……</w:t>
      </w:r>
      <w:r w:rsidR="00707408">
        <w:rPr>
          <w:rFonts w:ascii="Arial" w:hAnsi="Arial" w:cs="Arial"/>
          <w:sz w:val="18"/>
          <w:szCs w:val="18"/>
        </w:rPr>
        <w:t>…</w:t>
      </w:r>
      <w:r w:rsidR="00073520">
        <w:rPr>
          <w:rFonts w:ascii="Arial" w:hAnsi="Arial" w:cs="Arial"/>
          <w:sz w:val="18"/>
          <w:szCs w:val="18"/>
        </w:rPr>
        <w:t>5</w:t>
      </w:r>
    </w:p>
    <w:p w14:paraId="3B3A5741" w14:textId="53142A57" w:rsidR="007D42AE" w:rsidRPr="00336FB9" w:rsidRDefault="00336FB9" w:rsidP="00687AC8">
      <w:pPr>
        <w:tabs>
          <w:tab w:val="right" w:leader="dot" w:pos="10800"/>
        </w:tabs>
        <w:kinsoku w:val="0"/>
        <w:overflowPunct w:val="0"/>
        <w:spacing w:before="115" w:line="207" w:lineRule="exact"/>
        <w:ind w:left="360"/>
        <w:textAlignment w:val="baseline"/>
        <w:rPr>
          <w:rFonts w:ascii="Arial" w:hAnsi="Arial" w:cs="Arial"/>
          <w:sz w:val="18"/>
          <w:szCs w:val="18"/>
        </w:rPr>
      </w:pPr>
      <w:bookmarkStart w:id="1" w:name="_Hlk56513336"/>
      <w:bookmarkEnd w:id="0"/>
      <w:r w:rsidRPr="00336FB9">
        <w:rPr>
          <w:rFonts w:ascii="Arial" w:hAnsi="Arial" w:cs="Arial"/>
          <w:sz w:val="18"/>
          <w:szCs w:val="18"/>
        </w:rPr>
        <w:t xml:space="preserve">     </w:t>
      </w:r>
      <w:r>
        <w:rPr>
          <w:rFonts w:ascii="Arial" w:hAnsi="Arial" w:cs="Arial"/>
          <w:sz w:val="18"/>
          <w:szCs w:val="18"/>
        </w:rPr>
        <w:t xml:space="preserve">   </w:t>
      </w:r>
      <w:r w:rsidR="007D42AE" w:rsidRPr="00336FB9">
        <w:rPr>
          <w:rFonts w:ascii="Arial" w:hAnsi="Arial" w:cs="Arial"/>
          <w:sz w:val="18"/>
          <w:szCs w:val="18"/>
        </w:rPr>
        <w:t>2.1.</w:t>
      </w:r>
      <w:r w:rsidRPr="00336FB9">
        <w:rPr>
          <w:rFonts w:ascii="Arial" w:hAnsi="Arial" w:cs="Arial"/>
          <w:sz w:val="18"/>
          <w:szCs w:val="18"/>
        </w:rPr>
        <w:t>4</w:t>
      </w:r>
      <w:r w:rsidR="007D42AE" w:rsidRPr="00336FB9">
        <w:rPr>
          <w:rFonts w:ascii="Arial" w:hAnsi="Arial" w:cs="Arial"/>
          <w:sz w:val="18"/>
          <w:szCs w:val="18"/>
        </w:rPr>
        <w:t xml:space="preserve"> </w:t>
      </w:r>
      <w:bookmarkEnd w:id="1"/>
      <w:r w:rsidR="007D42AE" w:rsidRPr="00336FB9">
        <w:rPr>
          <w:rFonts w:ascii="Arial" w:hAnsi="Arial" w:cs="Arial"/>
          <w:sz w:val="18"/>
          <w:szCs w:val="18"/>
        </w:rPr>
        <w:t>Federal and State Standard</w:t>
      </w:r>
      <w:r w:rsidR="00F1660A" w:rsidRPr="00336FB9">
        <w:rPr>
          <w:rFonts w:ascii="Arial" w:hAnsi="Arial" w:cs="Arial"/>
          <w:sz w:val="18"/>
          <w:szCs w:val="18"/>
        </w:rPr>
        <w:t>s……………………………………………………</w:t>
      </w:r>
      <w:r w:rsidRPr="00336FB9">
        <w:rPr>
          <w:rFonts w:ascii="Arial" w:hAnsi="Arial" w:cs="Arial"/>
          <w:sz w:val="18"/>
          <w:szCs w:val="18"/>
        </w:rPr>
        <w:t>….</w:t>
      </w:r>
      <w:r w:rsidR="00F1660A" w:rsidRPr="00336FB9">
        <w:rPr>
          <w:rFonts w:ascii="Arial" w:hAnsi="Arial" w:cs="Arial"/>
          <w:sz w:val="18"/>
          <w:szCs w:val="18"/>
        </w:rPr>
        <w:t>…</w:t>
      </w:r>
      <w:r w:rsidR="00B65FEE" w:rsidRPr="00336FB9">
        <w:rPr>
          <w:rFonts w:ascii="Arial" w:hAnsi="Arial" w:cs="Arial"/>
          <w:sz w:val="18"/>
          <w:szCs w:val="18"/>
        </w:rPr>
        <w:t>...</w:t>
      </w:r>
      <w:r w:rsidR="00F1660A" w:rsidRPr="00336FB9">
        <w:rPr>
          <w:rFonts w:ascii="Arial" w:hAnsi="Arial" w:cs="Arial"/>
          <w:sz w:val="18"/>
          <w:szCs w:val="18"/>
        </w:rPr>
        <w:t>…</w:t>
      </w:r>
      <w:r w:rsidR="00B65FEE" w:rsidRPr="00336FB9">
        <w:rPr>
          <w:rFonts w:ascii="Arial" w:hAnsi="Arial" w:cs="Arial"/>
          <w:sz w:val="18"/>
          <w:szCs w:val="18"/>
        </w:rPr>
        <w:t>...</w:t>
      </w:r>
      <w:r w:rsidR="00F1660A" w:rsidRPr="00336FB9">
        <w:rPr>
          <w:rFonts w:ascii="Arial" w:hAnsi="Arial" w:cs="Arial"/>
          <w:sz w:val="18"/>
          <w:szCs w:val="18"/>
        </w:rPr>
        <w:t>……………</w:t>
      </w:r>
      <w:r w:rsidR="00E56156" w:rsidRPr="00336FB9">
        <w:rPr>
          <w:rFonts w:ascii="Arial" w:hAnsi="Arial" w:cs="Arial"/>
          <w:sz w:val="18"/>
          <w:szCs w:val="18"/>
        </w:rPr>
        <w:t>.......</w:t>
      </w:r>
      <w:r w:rsidR="00073520">
        <w:rPr>
          <w:rFonts w:ascii="Arial" w:hAnsi="Arial" w:cs="Arial"/>
          <w:sz w:val="18"/>
          <w:szCs w:val="18"/>
        </w:rPr>
        <w:t>...</w:t>
      </w:r>
      <w:r w:rsidR="00E56156" w:rsidRPr="00336FB9">
        <w:rPr>
          <w:rFonts w:ascii="Arial" w:hAnsi="Arial" w:cs="Arial"/>
          <w:sz w:val="18"/>
          <w:szCs w:val="18"/>
        </w:rPr>
        <w:t>....</w:t>
      </w:r>
      <w:r w:rsidR="00707408">
        <w:rPr>
          <w:rFonts w:ascii="Arial" w:hAnsi="Arial" w:cs="Arial"/>
          <w:sz w:val="18"/>
          <w:szCs w:val="18"/>
        </w:rPr>
        <w:t>..</w:t>
      </w:r>
      <w:r w:rsidR="00F1660A" w:rsidRPr="00336FB9">
        <w:rPr>
          <w:rFonts w:ascii="Arial" w:hAnsi="Arial" w:cs="Arial"/>
          <w:sz w:val="18"/>
          <w:szCs w:val="18"/>
        </w:rPr>
        <w:t>…</w:t>
      </w:r>
      <w:r w:rsidR="00073520">
        <w:rPr>
          <w:rFonts w:ascii="Arial" w:hAnsi="Arial" w:cs="Arial"/>
          <w:sz w:val="18"/>
          <w:szCs w:val="18"/>
        </w:rPr>
        <w:t>5</w:t>
      </w:r>
    </w:p>
    <w:p w14:paraId="48322A0F" w14:textId="28407A3C" w:rsidR="007D42AE" w:rsidRPr="00336FB9" w:rsidRDefault="00336FB9" w:rsidP="00687AC8">
      <w:pPr>
        <w:tabs>
          <w:tab w:val="right" w:leader="dot" w:pos="10800"/>
        </w:tabs>
        <w:kinsoku w:val="0"/>
        <w:overflowPunct w:val="0"/>
        <w:spacing w:before="119" w:line="207" w:lineRule="exact"/>
        <w:ind w:left="360"/>
        <w:textAlignment w:val="baseline"/>
        <w:rPr>
          <w:rFonts w:ascii="Arial" w:hAnsi="Arial" w:cs="Arial"/>
          <w:sz w:val="18"/>
          <w:szCs w:val="18"/>
        </w:rPr>
      </w:pPr>
      <w:bookmarkStart w:id="2" w:name="_Hlk56513348"/>
      <w:r w:rsidRPr="00336FB9">
        <w:rPr>
          <w:rFonts w:ascii="Arial" w:hAnsi="Arial" w:cs="Arial"/>
          <w:sz w:val="18"/>
          <w:szCs w:val="18"/>
        </w:rPr>
        <w:t xml:space="preserve">    </w:t>
      </w:r>
      <w:r>
        <w:rPr>
          <w:rFonts w:ascii="Arial" w:hAnsi="Arial" w:cs="Arial"/>
          <w:sz w:val="18"/>
          <w:szCs w:val="18"/>
        </w:rPr>
        <w:t xml:space="preserve">   </w:t>
      </w:r>
      <w:r w:rsidRPr="00336FB9">
        <w:rPr>
          <w:rFonts w:ascii="Arial" w:hAnsi="Arial" w:cs="Arial"/>
          <w:sz w:val="18"/>
          <w:szCs w:val="18"/>
        </w:rPr>
        <w:t xml:space="preserve"> </w:t>
      </w:r>
      <w:r w:rsidR="007D42AE" w:rsidRPr="00336FB9">
        <w:rPr>
          <w:rFonts w:ascii="Arial" w:hAnsi="Arial" w:cs="Arial"/>
          <w:sz w:val="18"/>
          <w:szCs w:val="18"/>
        </w:rPr>
        <w:t>2.1.</w:t>
      </w:r>
      <w:r w:rsidRPr="00336FB9">
        <w:rPr>
          <w:rFonts w:ascii="Arial" w:hAnsi="Arial" w:cs="Arial"/>
          <w:sz w:val="18"/>
          <w:szCs w:val="18"/>
        </w:rPr>
        <w:t>5</w:t>
      </w:r>
      <w:r w:rsidR="007D42AE" w:rsidRPr="00336FB9">
        <w:rPr>
          <w:rFonts w:ascii="Arial" w:hAnsi="Arial" w:cs="Arial"/>
          <w:sz w:val="18"/>
          <w:szCs w:val="18"/>
        </w:rPr>
        <w:t xml:space="preserve"> </w:t>
      </w:r>
      <w:bookmarkEnd w:id="2"/>
      <w:r w:rsidR="007D42AE" w:rsidRPr="00336FB9">
        <w:rPr>
          <w:rFonts w:ascii="Arial" w:hAnsi="Arial" w:cs="Arial"/>
          <w:sz w:val="18"/>
          <w:szCs w:val="18"/>
        </w:rPr>
        <w:t>Equipment Warranty…………………………………………………………</w:t>
      </w:r>
      <w:r w:rsidR="00F1660A" w:rsidRPr="00336FB9">
        <w:rPr>
          <w:rFonts w:ascii="Arial" w:hAnsi="Arial" w:cs="Arial"/>
          <w:sz w:val="18"/>
          <w:szCs w:val="18"/>
        </w:rPr>
        <w:t>…………</w:t>
      </w:r>
      <w:r w:rsidR="00B65FEE" w:rsidRPr="00336FB9">
        <w:rPr>
          <w:rFonts w:ascii="Arial" w:hAnsi="Arial" w:cs="Arial"/>
          <w:sz w:val="18"/>
          <w:szCs w:val="18"/>
        </w:rPr>
        <w:t>...</w:t>
      </w:r>
      <w:r w:rsidR="00F1660A" w:rsidRPr="00336FB9">
        <w:rPr>
          <w:rFonts w:ascii="Arial" w:hAnsi="Arial" w:cs="Arial"/>
          <w:sz w:val="18"/>
          <w:szCs w:val="18"/>
        </w:rPr>
        <w:t>……………</w:t>
      </w:r>
      <w:r w:rsidR="00E56156" w:rsidRPr="00336FB9">
        <w:rPr>
          <w:rFonts w:ascii="Arial" w:hAnsi="Arial" w:cs="Arial"/>
          <w:sz w:val="18"/>
          <w:szCs w:val="18"/>
        </w:rPr>
        <w:t>...........</w:t>
      </w:r>
      <w:r w:rsidR="00073520">
        <w:rPr>
          <w:rFonts w:ascii="Arial" w:hAnsi="Arial" w:cs="Arial"/>
          <w:sz w:val="18"/>
          <w:szCs w:val="18"/>
        </w:rPr>
        <w:t>..</w:t>
      </w:r>
      <w:r w:rsidR="00F1660A" w:rsidRPr="00336FB9">
        <w:rPr>
          <w:rFonts w:ascii="Arial" w:hAnsi="Arial" w:cs="Arial"/>
          <w:sz w:val="18"/>
          <w:szCs w:val="18"/>
        </w:rPr>
        <w:t>……</w:t>
      </w:r>
      <w:proofErr w:type="gramStart"/>
      <w:r w:rsidR="00A944F3">
        <w:rPr>
          <w:rFonts w:ascii="Arial" w:hAnsi="Arial" w:cs="Arial"/>
          <w:sz w:val="18"/>
          <w:szCs w:val="18"/>
        </w:rPr>
        <w:t>…..</w:t>
      </w:r>
      <w:proofErr w:type="gramEnd"/>
      <w:r w:rsidR="00073520">
        <w:rPr>
          <w:rFonts w:ascii="Arial" w:hAnsi="Arial" w:cs="Arial"/>
          <w:sz w:val="18"/>
          <w:szCs w:val="18"/>
        </w:rPr>
        <w:t>5</w:t>
      </w:r>
    </w:p>
    <w:p w14:paraId="47846C4C" w14:textId="01014A6A" w:rsidR="007D42AE" w:rsidRPr="00336FB9" w:rsidRDefault="00336FB9" w:rsidP="00687AC8">
      <w:pPr>
        <w:tabs>
          <w:tab w:val="right" w:leader="dot" w:pos="10800"/>
        </w:tabs>
        <w:kinsoku w:val="0"/>
        <w:overflowPunct w:val="0"/>
        <w:spacing w:before="115" w:line="207" w:lineRule="exact"/>
        <w:ind w:left="360"/>
        <w:textAlignment w:val="baseline"/>
        <w:rPr>
          <w:rFonts w:ascii="Arial" w:hAnsi="Arial" w:cs="Arial"/>
          <w:sz w:val="18"/>
          <w:szCs w:val="18"/>
        </w:rPr>
      </w:pPr>
      <w:bookmarkStart w:id="3" w:name="_Hlk56513368"/>
      <w:r w:rsidRPr="00336FB9">
        <w:rPr>
          <w:rFonts w:ascii="Arial" w:hAnsi="Arial" w:cs="Arial"/>
          <w:sz w:val="18"/>
          <w:szCs w:val="18"/>
        </w:rPr>
        <w:t xml:space="preserve">    </w:t>
      </w:r>
      <w:r>
        <w:rPr>
          <w:rFonts w:ascii="Arial" w:hAnsi="Arial" w:cs="Arial"/>
          <w:sz w:val="18"/>
          <w:szCs w:val="18"/>
        </w:rPr>
        <w:t xml:space="preserve">   </w:t>
      </w:r>
      <w:r w:rsidRPr="00336FB9">
        <w:rPr>
          <w:rFonts w:ascii="Arial" w:hAnsi="Arial" w:cs="Arial"/>
          <w:sz w:val="18"/>
          <w:szCs w:val="18"/>
        </w:rPr>
        <w:t xml:space="preserve"> </w:t>
      </w:r>
      <w:r w:rsidR="007D42AE" w:rsidRPr="00336FB9">
        <w:rPr>
          <w:rFonts w:ascii="Arial" w:hAnsi="Arial" w:cs="Arial"/>
          <w:sz w:val="18"/>
          <w:szCs w:val="18"/>
        </w:rPr>
        <w:t>2.1</w:t>
      </w:r>
      <w:bookmarkEnd w:id="3"/>
      <w:r w:rsidR="006A3748" w:rsidRPr="00336FB9">
        <w:rPr>
          <w:rFonts w:ascii="Arial" w:hAnsi="Arial" w:cs="Arial"/>
          <w:sz w:val="18"/>
          <w:szCs w:val="18"/>
        </w:rPr>
        <w:t>.</w:t>
      </w:r>
      <w:r w:rsidRPr="00336FB9">
        <w:rPr>
          <w:rFonts w:ascii="Arial" w:hAnsi="Arial" w:cs="Arial"/>
          <w:sz w:val="18"/>
          <w:szCs w:val="18"/>
        </w:rPr>
        <w:t>6</w:t>
      </w:r>
      <w:r>
        <w:rPr>
          <w:rFonts w:ascii="Arial" w:hAnsi="Arial" w:cs="Arial"/>
          <w:sz w:val="18"/>
          <w:szCs w:val="18"/>
        </w:rPr>
        <w:t xml:space="preserve"> </w:t>
      </w:r>
      <w:r w:rsidR="007D42AE" w:rsidRPr="00336FB9">
        <w:rPr>
          <w:rFonts w:ascii="Arial" w:hAnsi="Arial" w:cs="Arial"/>
          <w:sz w:val="18"/>
          <w:szCs w:val="18"/>
        </w:rPr>
        <w:t>Recall Notices…………</w:t>
      </w:r>
      <w:r w:rsidR="00F1660A" w:rsidRPr="00336FB9">
        <w:rPr>
          <w:rFonts w:ascii="Arial" w:hAnsi="Arial" w:cs="Arial"/>
          <w:sz w:val="18"/>
          <w:szCs w:val="18"/>
        </w:rPr>
        <w:t>…………………………………………………………………</w:t>
      </w:r>
      <w:proofErr w:type="gramStart"/>
      <w:r w:rsidR="00F1660A" w:rsidRPr="00336FB9">
        <w:rPr>
          <w:rFonts w:ascii="Arial" w:hAnsi="Arial" w:cs="Arial"/>
          <w:sz w:val="18"/>
          <w:szCs w:val="18"/>
        </w:rPr>
        <w:t>…</w:t>
      </w:r>
      <w:r w:rsidR="00B65FEE" w:rsidRPr="00336FB9">
        <w:rPr>
          <w:rFonts w:ascii="Arial" w:hAnsi="Arial" w:cs="Arial"/>
          <w:sz w:val="18"/>
          <w:szCs w:val="18"/>
        </w:rPr>
        <w:t>..</w:t>
      </w:r>
      <w:proofErr w:type="gramEnd"/>
      <w:r w:rsidR="00F1660A" w:rsidRPr="00336FB9">
        <w:rPr>
          <w:rFonts w:ascii="Arial" w:hAnsi="Arial" w:cs="Arial"/>
          <w:sz w:val="18"/>
          <w:szCs w:val="18"/>
        </w:rPr>
        <w:t>…</w:t>
      </w:r>
      <w:r w:rsidR="00B65FEE" w:rsidRPr="00336FB9">
        <w:rPr>
          <w:rFonts w:ascii="Arial" w:hAnsi="Arial" w:cs="Arial"/>
          <w:sz w:val="18"/>
          <w:szCs w:val="18"/>
        </w:rPr>
        <w:t>.</w:t>
      </w:r>
      <w:r w:rsidR="00F1660A" w:rsidRPr="00336FB9">
        <w:rPr>
          <w:rFonts w:ascii="Arial" w:hAnsi="Arial" w:cs="Arial"/>
          <w:sz w:val="18"/>
          <w:szCs w:val="18"/>
        </w:rPr>
        <w:t>……</w:t>
      </w:r>
      <w:r w:rsidR="00E56156" w:rsidRPr="00336FB9">
        <w:rPr>
          <w:rFonts w:ascii="Arial" w:hAnsi="Arial" w:cs="Arial"/>
          <w:sz w:val="18"/>
          <w:szCs w:val="18"/>
        </w:rPr>
        <w:t>...........</w:t>
      </w:r>
      <w:r w:rsidR="004C5849">
        <w:rPr>
          <w:rFonts w:ascii="Arial" w:hAnsi="Arial" w:cs="Arial"/>
          <w:sz w:val="18"/>
          <w:szCs w:val="18"/>
        </w:rPr>
        <w:t>..</w:t>
      </w:r>
      <w:r w:rsidR="00F1660A" w:rsidRPr="00336FB9">
        <w:rPr>
          <w:rFonts w:ascii="Arial" w:hAnsi="Arial" w:cs="Arial"/>
          <w:sz w:val="18"/>
          <w:szCs w:val="18"/>
        </w:rPr>
        <w:t>……</w:t>
      </w:r>
      <w:r w:rsidR="00073520">
        <w:rPr>
          <w:rFonts w:ascii="Arial" w:hAnsi="Arial" w:cs="Arial"/>
          <w:sz w:val="18"/>
          <w:szCs w:val="18"/>
        </w:rPr>
        <w:t>….</w:t>
      </w:r>
      <w:r w:rsidR="007D42AE" w:rsidRPr="00336FB9">
        <w:rPr>
          <w:rFonts w:ascii="Arial" w:hAnsi="Arial" w:cs="Arial"/>
          <w:sz w:val="18"/>
          <w:szCs w:val="18"/>
        </w:rPr>
        <w:t>…</w:t>
      </w:r>
      <w:r w:rsidR="00073520">
        <w:rPr>
          <w:rFonts w:ascii="Arial" w:hAnsi="Arial" w:cs="Arial"/>
          <w:sz w:val="18"/>
          <w:szCs w:val="18"/>
        </w:rPr>
        <w:t>5</w:t>
      </w:r>
    </w:p>
    <w:p w14:paraId="66BF6C8F" w14:textId="6670481E" w:rsidR="00B35D33" w:rsidRDefault="00073520" w:rsidP="00CB3FAB">
      <w:pPr>
        <w:tabs>
          <w:tab w:val="right" w:leader="dot" w:pos="10800"/>
        </w:tabs>
        <w:kinsoku w:val="0"/>
        <w:overflowPunct w:val="0"/>
        <w:spacing w:before="114" w:line="207" w:lineRule="exact"/>
        <w:ind w:left="360" w:firstLine="360"/>
        <w:textAlignment w:val="baseline"/>
        <w:rPr>
          <w:rFonts w:ascii="Arial" w:hAnsi="Arial" w:cs="Arial"/>
          <w:sz w:val="18"/>
          <w:szCs w:val="18"/>
        </w:rPr>
      </w:pPr>
      <w:r>
        <w:rPr>
          <w:rFonts w:ascii="Arial" w:hAnsi="Arial" w:cs="Arial"/>
          <w:sz w:val="18"/>
          <w:szCs w:val="18"/>
        </w:rPr>
        <w:t>2.1.7 Safety and Testing Requirements……………………………………………………………………………………...</w:t>
      </w:r>
      <w:r w:rsidR="008A6E55">
        <w:rPr>
          <w:rFonts w:ascii="Arial" w:hAnsi="Arial" w:cs="Arial"/>
          <w:sz w:val="18"/>
          <w:szCs w:val="18"/>
        </w:rPr>
        <w:t>.</w:t>
      </w:r>
      <w:r>
        <w:rPr>
          <w:rFonts w:ascii="Arial" w:hAnsi="Arial" w:cs="Arial"/>
          <w:sz w:val="18"/>
          <w:szCs w:val="18"/>
        </w:rPr>
        <w:t>..</w:t>
      </w:r>
      <w:r w:rsidR="00A81B54">
        <w:rPr>
          <w:rFonts w:ascii="Arial" w:hAnsi="Arial" w:cs="Arial"/>
          <w:sz w:val="18"/>
          <w:szCs w:val="18"/>
        </w:rPr>
        <w:t>6</w:t>
      </w:r>
    </w:p>
    <w:p w14:paraId="3D694412" w14:textId="305ECBFC" w:rsidR="00D05BAC" w:rsidRDefault="00D05BAC" w:rsidP="00687AC8">
      <w:pPr>
        <w:tabs>
          <w:tab w:val="right" w:leader="dot" w:pos="10800"/>
        </w:tabs>
        <w:kinsoku w:val="0"/>
        <w:overflowPunct w:val="0"/>
        <w:spacing w:before="114" w:line="207" w:lineRule="exact"/>
        <w:ind w:left="360" w:firstLine="360"/>
        <w:textAlignment w:val="baseline"/>
        <w:rPr>
          <w:rFonts w:ascii="Arial" w:hAnsi="Arial" w:cs="Arial"/>
          <w:sz w:val="18"/>
          <w:szCs w:val="18"/>
        </w:rPr>
      </w:pPr>
      <w:r>
        <w:rPr>
          <w:rFonts w:ascii="Arial" w:hAnsi="Arial" w:cs="Arial"/>
          <w:sz w:val="18"/>
          <w:szCs w:val="18"/>
        </w:rPr>
        <w:t>2.1.</w:t>
      </w:r>
      <w:r w:rsidR="00CB3FAB">
        <w:rPr>
          <w:rFonts w:ascii="Arial" w:hAnsi="Arial" w:cs="Arial"/>
          <w:sz w:val="18"/>
          <w:szCs w:val="18"/>
        </w:rPr>
        <w:t>8</w:t>
      </w:r>
      <w:r>
        <w:rPr>
          <w:rFonts w:ascii="Arial" w:hAnsi="Arial" w:cs="Arial"/>
          <w:sz w:val="18"/>
          <w:szCs w:val="18"/>
        </w:rPr>
        <w:t xml:space="preserve"> Fixed Bid Percentage…………………………………………………………………………………….……………</w:t>
      </w:r>
      <w:proofErr w:type="gramStart"/>
      <w:r>
        <w:rPr>
          <w:rFonts w:ascii="Arial" w:hAnsi="Arial" w:cs="Arial"/>
          <w:sz w:val="18"/>
          <w:szCs w:val="18"/>
        </w:rPr>
        <w:t>…..</w:t>
      </w:r>
      <w:proofErr w:type="gramEnd"/>
      <w:r>
        <w:rPr>
          <w:rFonts w:ascii="Arial" w:hAnsi="Arial" w:cs="Arial"/>
          <w:sz w:val="18"/>
          <w:szCs w:val="18"/>
        </w:rPr>
        <w:t>6</w:t>
      </w:r>
    </w:p>
    <w:p w14:paraId="3E3B7A33" w14:textId="3C9A8CD4" w:rsidR="007D42AE" w:rsidRPr="00336FB9" w:rsidRDefault="007D42AE" w:rsidP="00687AC8">
      <w:pPr>
        <w:tabs>
          <w:tab w:val="right" w:leader="dot" w:pos="10800"/>
        </w:tabs>
        <w:kinsoku w:val="0"/>
        <w:overflowPunct w:val="0"/>
        <w:spacing w:before="114" w:line="207" w:lineRule="exact"/>
        <w:ind w:left="360"/>
        <w:textAlignment w:val="baseline"/>
        <w:rPr>
          <w:rFonts w:ascii="Arial" w:hAnsi="Arial" w:cs="Arial"/>
          <w:sz w:val="18"/>
          <w:szCs w:val="18"/>
        </w:rPr>
      </w:pPr>
      <w:r w:rsidRPr="00336FB9">
        <w:rPr>
          <w:rFonts w:ascii="Arial" w:hAnsi="Arial" w:cs="Arial"/>
          <w:sz w:val="18"/>
          <w:szCs w:val="18"/>
        </w:rPr>
        <w:t>2.2 Equipment Ordering…………</w:t>
      </w:r>
      <w:r w:rsidR="00F1660A" w:rsidRPr="00336FB9">
        <w:rPr>
          <w:rFonts w:ascii="Arial" w:hAnsi="Arial" w:cs="Arial"/>
          <w:sz w:val="18"/>
          <w:szCs w:val="18"/>
        </w:rPr>
        <w:t>…………………………………………………………………</w:t>
      </w:r>
      <w:proofErr w:type="gramStart"/>
      <w:r w:rsidR="00F1660A" w:rsidRPr="00336FB9">
        <w:rPr>
          <w:rFonts w:ascii="Arial" w:hAnsi="Arial" w:cs="Arial"/>
          <w:sz w:val="18"/>
          <w:szCs w:val="18"/>
        </w:rPr>
        <w:t>…</w:t>
      </w:r>
      <w:r w:rsidR="00B65FEE" w:rsidRPr="00336FB9">
        <w:rPr>
          <w:rFonts w:ascii="Arial" w:hAnsi="Arial" w:cs="Arial"/>
          <w:sz w:val="18"/>
          <w:szCs w:val="18"/>
        </w:rPr>
        <w:t>..</w:t>
      </w:r>
      <w:proofErr w:type="gramEnd"/>
      <w:r w:rsidR="00F1660A" w:rsidRPr="00336FB9">
        <w:rPr>
          <w:rFonts w:ascii="Arial" w:hAnsi="Arial" w:cs="Arial"/>
          <w:sz w:val="18"/>
          <w:szCs w:val="18"/>
        </w:rPr>
        <w:t>…</w:t>
      </w:r>
      <w:r w:rsidR="00B65FEE" w:rsidRPr="00336FB9">
        <w:rPr>
          <w:rFonts w:ascii="Arial" w:hAnsi="Arial" w:cs="Arial"/>
          <w:sz w:val="18"/>
          <w:szCs w:val="18"/>
        </w:rPr>
        <w:t>....</w:t>
      </w:r>
      <w:r w:rsidR="00F1660A" w:rsidRPr="00336FB9">
        <w:rPr>
          <w:rFonts w:ascii="Arial" w:hAnsi="Arial" w:cs="Arial"/>
          <w:sz w:val="18"/>
          <w:szCs w:val="18"/>
        </w:rPr>
        <w:t>…</w:t>
      </w:r>
      <w:r w:rsidR="00E56156" w:rsidRPr="00336FB9">
        <w:rPr>
          <w:rFonts w:ascii="Arial" w:hAnsi="Arial" w:cs="Arial"/>
          <w:sz w:val="18"/>
          <w:szCs w:val="18"/>
        </w:rPr>
        <w:t>.......</w:t>
      </w:r>
      <w:r w:rsidR="008A6E55">
        <w:rPr>
          <w:rFonts w:ascii="Arial" w:hAnsi="Arial" w:cs="Arial"/>
          <w:sz w:val="18"/>
          <w:szCs w:val="18"/>
        </w:rPr>
        <w:t>.</w:t>
      </w:r>
      <w:r w:rsidR="00E56156" w:rsidRPr="00336FB9">
        <w:rPr>
          <w:rFonts w:ascii="Arial" w:hAnsi="Arial" w:cs="Arial"/>
          <w:sz w:val="18"/>
          <w:szCs w:val="18"/>
        </w:rPr>
        <w:t>....</w:t>
      </w:r>
      <w:r w:rsidR="00F1660A" w:rsidRPr="00336FB9">
        <w:rPr>
          <w:rFonts w:ascii="Arial" w:hAnsi="Arial" w:cs="Arial"/>
          <w:sz w:val="18"/>
          <w:szCs w:val="18"/>
        </w:rPr>
        <w:t>…</w:t>
      </w:r>
      <w:r w:rsidR="004C5849">
        <w:rPr>
          <w:rFonts w:ascii="Arial" w:hAnsi="Arial" w:cs="Arial"/>
          <w:sz w:val="18"/>
          <w:szCs w:val="18"/>
        </w:rPr>
        <w:t>...</w:t>
      </w:r>
      <w:r w:rsidR="00F1660A" w:rsidRPr="00336FB9">
        <w:rPr>
          <w:rFonts w:ascii="Arial" w:hAnsi="Arial" w:cs="Arial"/>
          <w:sz w:val="18"/>
          <w:szCs w:val="18"/>
        </w:rPr>
        <w:t>…</w:t>
      </w:r>
      <w:r w:rsidR="008A6E55">
        <w:rPr>
          <w:rFonts w:ascii="Arial" w:hAnsi="Arial" w:cs="Arial"/>
          <w:sz w:val="18"/>
          <w:szCs w:val="18"/>
        </w:rPr>
        <w:t>…</w:t>
      </w:r>
      <w:proofErr w:type="gramStart"/>
      <w:r w:rsidR="008A6E55">
        <w:rPr>
          <w:rFonts w:ascii="Arial" w:hAnsi="Arial" w:cs="Arial"/>
          <w:sz w:val="18"/>
          <w:szCs w:val="18"/>
        </w:rPr>
        <w:t>.</w:t>
      </w:r>
      <w:r w:rsidR="00F1660A" w:rsidRPr="00336FB9">
        <w:rPr>
          <w:rFonts w:ascii="Arial" w:hAnsi="Arial" w:cs="Arial"/>
          <w:sz w:val="18"/>
          <w:szCs w:val="18"/>
        </w:rPr>
        <w:t>.</w:t>
      </w:r>
      <w:r w:rsidRPr="00336FB9">
        <w:rPr>
          <w:rFonts w:ascii="Arial" w:hAnsi="Arial" w:cs="Arial"/>
          <w:sz w:val="18"/>
          <w:szCs w:val="18"/>
        </w:rPr>
        <w:t>...</w:t>
      </w:r>
      <w:proofErr w:type="gramEnd"/>
      <w:r w:rsidR="00524A15">
        <w:rPr>
          <w:rFonts w:ascii="Arial" w:hAnsi="Arial" w:cs="Arial"/>
          <w:sz w:val="18"/>
          <w:szCs w:val="18"/>
        </w:rPr>
        <w:t>6</w:t>
      </w:r>
    </w:p>
    <w:p w14:paraId="45BDF213" w14:textId="397FF847" w:rsidR="007D42AE" w:rsidRPr="00336FB9" w:rsidRDefault="00336FB9" w:rsidP="00687AC8">
      <w:pPr>
        <w:tabs>
          <w:tab w:val="right" w:leader="dot" w:pos="10800"/>
        </w:tabs>
        <w:kinsoku w:val="0"/>
        <w:overflowPunct w:val="0"/>
        <w:spacing w:before="114" w:line="207" w:lineRule="exact"/>
        <w:ind w:left="360"/>
        <w:textAlignment w:val="baseline"/>
        <w:rPr>
          <w:rFonts w:ascii="Arial" w:hAnsi="Arial" w:cs="Arial"/>
          <w:sz w:val="18"/>
          <w:szCs w:val="18"/>
        </w:rPr>
      </w:pPr>
      <w:r>
        <w:rPr>
          <w:rFonts w:ascii="Arial" w:hAnsi="Arial" w:cs="Arial"/>
          <w:sz w:val="18"/>
          <w:szCs w:val="18"/>
        </w:rPr>
        <w:t xml:space="preserve">         </w:t>
      </w:r>
      <w:r w:rsidR="007D42AE" w:rsidRPr="00336FB9">
        <w:rPr>
          <w:rFonts w:ascii="Arial" w:hAnsi="Arial" w:cs="Arial"/>
          <w:sz w:val="18"/>
          <w:szCs w:val="18"/>
        </w:rPr>
        <w:t>2.2.</w:t>
      </w:r>
      <w:r w:rsidRPr="00336FB9">
        <w:rPr>
          <w:rFonts w:ascii="Arial" w:hAnsi="Arial" w:cs="Arial"/>
          <w:sz w:val="18"/>
          <w:szCs w:val="18"/>
        </w:rPr>
        <w:t>1</w:t>
      </w:r>
      <w:r w:rsidR="007D42AE" w:rsidRPr="00336FB9">
        <w:rPr>
          <w:rFonts w:ascii="Arial" w:hAnsi="Arial" w:cs="Arial"/>
          <w:sz w:val="18"/>
          <w:szCs w:val="18"/>
        </w:rPr>
        <w:t xml:space="preserve"> Request for Quote per Specific</w:t>
      </w:r>
      <w:r w:rsidR="00F1660A" w:rsidRPr="00336FB9">
        <w:rPr>
          <w:rFonts w:ascii="Arial" w:hAnsi="Arial" w:cs="Arial"/>
          <w:sz w:val="18"/>
          <w:szCs w:val="18"/>
        </w:rPr>
        <w:t>ations……………………………………………………</w:t>
      </w:r>
      <w:r w:rsidR="001501C2" w:rsidRPr="00336FB9">
        <w:rPr>
          <w:rFonts w:ascii="Arial" w:hAnsi="Arial" w:cs="Arial"/>
          <w:sz w:val="18"/>
          <w:szCs w:val="18"/>
        </w:rPr>
        <w:t>.......</w:t>
      </w:r>
      <w:r w:rsidR="00DF0D96" w:rsidRPr="00336FB9">
        <w:rPr>
          <w:rFonts w:ascii="Arial" w:hAnsi="Arial" w:cs="Arial"/>
          <w:sz w:val="18"/>
          <w:szCs w:val="18"/>
        </w:rPr>
        <w:t>.</w:t>
      </w:r>
      <w:r w:rsidR="00F1660A" w:rsidRPr="00336FB9">
        <w:rPr>
          <w:rFonts w:ascii="Arial" w:hAnsi="Arial" w:cs="Arial"/>
          <w:sz w:val="18"/>
          <w:szCs w:val="18"/>
        </w:rPr>
        <w:t>…</w:t>
      </w:r>
      <w:r w:rsidR="001501C2" w:rsidRPr="00336FB9">
        <w:rPr>
          <w:rFonts w:ascii="Arial" w:hAnsi="Arial" w:cs="Arial"/>
          <w:sz w:val="18"/>
          <w:szCs w:val="18"/>
        </w:rPr>
        <w:t>.....</w:t>
      </w:r>
      <w:r w:rsidR="008A6E55">
        <w:rPr>
          <w:rFonts w:ascii="Arial" w:hAnsi="Arial" w:cs="Arial"/>
          <w:sz w:val="18"/>
          <w:szCs w:val="18"/>
        </w:rPr>
        <w:t>.</w:t>
      </w:r>
      <w:r w:rsidR="001501C2" w:rsidRPr="00336FB9">
        <w:rPr>
          <w:rFonts w:ascii="Arial" w:hAnsi="Arial" w:cs="Arial"/>
          <w:sz w:val="18"/>
          <w:szCs w:val="18"/>
        </w:rPr>
        <w:t>..........</w:t>
      </w:r>
      <w:r w:rsidR="004C5849">
        <w:rPr>
          <w:rFonts w:ascii="Arial" w:hAnsi="Arial" w:cs="Arial"/>
          <w:sz w:val="18"/>
          <w:szCs w:val="18"/>
        </w:rPr>
        <w:t>.</w:t>
      </w:r>
      <w:r w:rsidR="001501C2" w:rsidRPr="00336FB9">
        <w:rPr>
          <w:rFonts w:ascii="Arial" w:hAnsi="Arial" w:cs="Arial"/>
          <w:sz w:val="18"/>
          <w:szCs w:val="18"/>
        </w:rPr>
        <w:t>......</w:t>
      </w:r>
      <w:r w:rsidR="004C5849">
        <w:rPr>
          <w:rFonts w:ascii="Arial" w:hAnsi="Arial" w:cs="Arial"/>
          <w:sz w:val="18"/>
          <w:szCs w:val="18"/>
        </w:rPr>
        <w:t>.</w:t>
      </w:r>
      <w:r w:rsidR="001501C2" w:rsidRPr="00336FB9">
        <w:rPr>
          <w:rFonts w:ascii="Arial" w:hAnsi="Arial" w:cs="Arial"/>
          <w:sz w:val="18"/>
          <w:szCs w:val="18"/>
        </w:rPr>
        <w:t>......</w:t>
      </w:r>
      <w:r w:rsidR="00524A15">
        <w:rPr>
          <w:rFonts w:ascii="Arial" w:hAnsi="Arial" w:cs="Arial"/>
          <w:sz w:val="18"/>
          <w:szCs w:val="18"/>
        </w:rPr>
        <w:t>6</w:t>
      </w:r>
    </w:p>
    <w:p w14:paraId="22FC94E0" w14:textId="7AF43062" w:rsidR="007D42AE" w:rsidRPr="00336FB9" w:rsidRDefault="00336FB9" w:rsidP="00687AC8">
      <w:pPr>
        <w:tabs>
          <w:tab w:val="right" w:leader="dot" w:pos="10800"/>
        </w:tabs>
        <w:kinsoku w:val="0"/>
        <w:overflowPunct w:val="0"/>
        <w:spacing w:before="120" w:line="207" w:lineRule="exact"/>
        <w:ind w:left="360"/>
        <w:textAlignment w:val="baseline"/>
        <w:rPr>
          <w:rFonts w:ascii="Arial" w:hAnsi="Arial" w:cs="Arial"/>
          <w:sz w:val="18"/>
          <w:szCs w:val="18"/>
        </w:rPr>
      </w:pPr>
      <w:r>
        <w:rPr>
          <w:rFonts w:ascii="Arial" w:hAnsi="Arial" w:cs="Arial"/>
          <w:sz w:val="18"/>
          <w:szCs w:val="18"/>
        </w:rPr>
        <w:t xml:space="preserve">         </w:t>
      </w:r>
      <w:r w:rsidR="007D42AE" w:rsidRPr="00336FB9">
        <w:rPr>
          <w:rFonts w:ascii="Arial" w:hAnsi="Arial" w:cs="Arial"/>
          <w:sz w:val="18"/>
          <w:szCs w:val="18"/>
        </w:rPr>
        <w:t>2.2.</w:t>
      </w:r>
      <w:r w:rsidRPr="00336FB9">
        <w:rPr>
          <w:rFonts w:ascii="Arial" w:hAnsi="Arial" w:cs="Arial"/>
          <w:sz w:val="18"/>
          <w:szCs w:val="18"/>
        </w:rPr>
        <w:t>2</w:t>
      </w:r>
      <w:r w:rsidR="007D42AE" w:rsidRPr="00336FB9">
        <w:rPr>
          <w:rFonts w:ascii="Arial" w:hAnsi="Arial" w:cs="Arial"/>
          <w:sz w:val="18"/>
          <w:szCs w:val="18"/>
        </w:rPr>
        <w:t xml:space="preserve"> Equipment Ordering…</w:t>
      </w:r>
      <w:r w:rsidR="00F1660A" w:rsidRPr="00336FB9">
        <w:rPr>
          <w:rFonts w:ascii="Arial" w:hAnsi="Arial" w:cs="Arial"/>
          <w:sz w:val="18"/>
          <w:szCs w:val="18"/>
        </w:rPr>
        <w:t>……………………………………………………………………</w:t>
      </w:r>
      <w:r w:rsidR="001501C2" w:rsidRPr="00336FB9">
        <w:rPr>
          <w:rFonts w:ascii="Arial" w:hAnsi="Arial" w:cs="Arial"/>
          <w:sz w:val="18"/>
          <w:szCs w:val="18"/>
        </w:rPr>
        <w:t>.................</w:t>
      </w:r>
      <w:r w:rsidR="008A6E55">
        <w:rPr>
          <w:rFonts w:ascii="Arial" w:hAnsi="Arial" w:cs="Arial"/>
          <w:sz w:val="18"/>
          <w:szCs w:val="18"/>
        </w:rPr>
        <w:t>.</w:t>
      </w:r>
      <w:r w:rsidR="001501C2" w:rsidRPr="00336FB9">
        <w:rPr>
          <w:rFonts w:ascii="Arial" w:hAnsi="Arial" w:cs="Arial"/>
          <w:sz w:val="18"/>
          <w:szCs w:val="18"/>
        </w:rPr>
        <w:t>.............</w:t>
      </w:r>
      <w:r w:rsidR="004C5849">
        <w:rPr>
          <w:rFonts w:ascii="Arial" w:hAnsi="Arial" w:cs="Arial"/>
          <w:sz w:val="18"/>
          <w:szCs w:val="18"/>
        </w:rPr>
        <w:t>..</w:t>
      </w:r>
      <w:r w:rsidR="001501C2" w:rsidRPr="00336FB9">
        <w:rPr>
          <w:rFonts w:ascii="Arial" w:hAnsi="Arial" w:cs="Arial"/>
          <w:sz w:val="18"/>
          <w:szCs w:val="18"/>
        </w:rPr>
        <w:t>..........</w:t>
      </w:r>
      <w:r w:rsidR="004C5849">
        <w:rPr>
          <w:rFonts w:ascii="Arial" w:hAnsi="Arial" w:cs="Arial"/>
          <w:sz w:val="18"/>
          <w:szCs w:val="18"/>
        </w:rPr>
        <w:t>6</w:t>
      </w:r>
    </w:p>
    <w:p w14:paraId="4EE82446" w14:textId="69620B96" w:rsidR="007D42AE" w:rsidRPr="00336FB9" w:rsidRDefault="007D42AE" w:rsidP="00687AC8">
      <w:pPr>
        <w:tabs>
          <w:tab w:val="right" w:leader="dot" w:pos="10800"/>
        </w:tabs>
        <w:kinsoku w:val="0"/>
        <w:overflowPunct w:val="0"/>
        <w:spacing w:before="114" w:line="207" w:lineRule="exact"/>
        <w:ind w:left="360"/>
        <w:textAlignment w:val="baseline"/>
        <w:rPr>
          <w:rFonts w:ascii="Arial" w:hAnsi="Arial" w:cs="Arial"/>
          <w:sz w:val="18"/>
          <w:szCs w:val="18"/>
        </w:rPr>
      </w:pPr>
      <w:r w:rsidRPr="00336FB9">
        <w:rPr>
          <w:rFonts w:ascii="Arial" w:hAnsi="Arial" w:cs="Arial"/>
          <w:sz w:val="18"/>
          <w:szCs w:val="18"/>
        </w:rPr>
        <w:t>2.3 Equipment Delivery…………</w:t>
      </w:r>
      <w:r w:rsidR="00F1660A" w:rsidRPr="00336FB9">
        <w:rPr>
          <w:rFonts w:ascii="Arial" w:hAnsi="Arial" w:cs="Arial"/>
          <w:sz w:val="18"/>
          <w:szCs w:val="18"/>
        </w:rPr>
        <w:t>…………………………………………………………………………</w:t>
      </w:r>
      <w:r w:rsidR="00E56156" w:rsidRPr="00336FB9">
        <w:rPr>
          <w:rFonts w:ascii="Arial" w:hAnsi="Arial" w:cs="Arial"/>
          <w:sz w:val="18"/>
          <w:szCs w:val="18"/>
        </w:rPr>
        <w:t>.....</w:t>
      </w:r>
      <w:r w:rsidR="00B65FEE" w:rsidRPr="00336FB9">
        <w:rPr>
          <w:rFonts w:ascii="Arial" w:hAnsi="Arial" w:cs="Arial"/>
          <w:sz w:val="18"/>
          <w:szCs w:val="18"/>
        </w:rPr>
        <w:t>..</w:t>
      </w:r>
      <w:r w:rsidR="00E56156" w:rsidRPr="00336FB9">
        <w:rPr>
          <w:rFonts w:ascii="Arial" w:hAnsi="Arial" w:cs="Arial"/>
          <w:sz w:val="18"/>
          <w:szCs w:val="18"/>
        </w:rPr>
        <w:t>..</w:t>
      </w:r>
      <w:r w:rsidR="001501C2" w:rsidRPr="00336FB9">
        <w:rPr>
          <w:rFonts w:ascii="Arial" w:hAnsi="Arial" w:cs="Arial"/>
          <w:sz w:val="18"/>
          <w:szCs w:val="18"/>
        </w:rPr>
        <w:t>....</w:t>
      </w:r>
      <w:r w:rsidR="008A6E55">
        <w:rPr>
          <w:rFonts w:ascii="Arial" w:hAnsi="Arial" w:cs="Arial"/>
          <w:sz w:val="18"/>
          <w:szCs w:val="18"/>
        </w:rPr>
        <w:t>.</w:t>
      </w:r>
      <w:r w:rsidR="001501C2" w:rsidRPr="00336FB9">
        <w:rPr>
          <w:rFonts w:ascii="Arial" w:hAnsi="Arial" w:cs="Arial"/>
          <w:sz w:val="18"/>
          <w:szCs w:val="18"/>
        </w:rPr>
        <w:t>..........</w:t>
      </w:r>
      <w:r w:rsidR="004C5849">
        <w:rPr>
          <w:rFonts w:ascii="Arial" w:hAnsi="Arial" w:cs="Arial"/>
          <w:sz w:val="18"/>
          <w:szCs w:val="18"/>
        </w:rPr>
        <w:t>..</w:t>
      </w:r>
      <w:r w:rsidR="001501C2" w:rsidRPr="00336FB9">
        <w:rPr>
          <w:rFonts w:ascii="Arial" w:hAnsi="Arial" w:cs="Arial"/>
          <w:sz w:val="18"/>
          <w:szCs w:val="18"/>
        </w:rPr>
        <w:t>.....</w:t>
      </w:r>
      <w:r w:rsidR="008A6E55">
        <w:rPr>
          <w:rFonts w:ascii="Arial" w:hAnsi="Arial" w:cs="Arial"/>
          <w:sz w:val="18"/>
          <w:szCs w:val="18"/>
        </w:rPr>
        <w:t>....</w:t>
      </w:r>
      <w:r w:rsidR="001501C2" w:rsidRPr="00336FB9">
        <w:rPr>
          <w:rFonts w:ascii="Arial" w:hAnsi="Arial" w:cs="Arial"/>
          <w:sz w:val="18"/>
          <w:szCs w:val="18"/>
        </w:rPr>
        <w:t>..</w:t>
      </w:r>
      <w:r w:rsidR="00CB3FAB">
        <w:rPr>
          <w:rFonts w:ascii="Arial" w:hAnsi="Arial" w:cs="Arial"/>
          <w:sz w:val="18"/>
          <w:szCs w:val="18"/>
        </w:rPr>
        <w:t>6</w:t>
      </w:r>
    </w:p>
    <w:p w14:paraId="1DDDD606" w14:textId="0CA8A830" w:rsidR="007D42AE" w:rsidRPr="00336FB9" w:rsidRDefault="007D42AE" w:rsidP="00687AC8">
      <w:pPr>
        <w:tabs>
          <w:tab w:val="right" w:leader="dot" w:pos="10800"/>
        </w:tabs>
        <w:kinsoku w:val="0"/>
        <w:overflowPunct w:val="0"/>
        <w:spacing w:before="119" w:line="207" w:lineRule="exact"/>
        <w:ind w:left="432"/>
        <w:textAlignment w:val="baseline"/>
        <w:rPr>
          <w:rFonts w:ascii="Arial" w:hAnsi="Arial" w:cs="Arial"/>
          <w:sz w:val="18"/>
          <w:szCs w:val="18"/>
        </w:rPr>
      </w:pPr>
      <w:r w:rsidRPr="00336FB9">
        <w:rPr>
          <w:rFonts w:ascii="Arial" w:hAnsi="Arial" w:cs="Arial"/>
          <w:sz w:val="18"/>
          <w:szCs w:val="18"/>
        </w:rPr>
        <w:t>2.3.</w:t>
      </w:r>
      <w:r w:rsidR="0029418A" w:rsidRPr="00336FB9">
        <w:rPr>
          <w:rFonts w:ascii="Arial" w:hAnsi="Arial" w:cs="Arial"/>
          <w:sz w:val="18"/>
          <w:szCs w:val="18"/>
        </w:rPr>
        <w:t>1</w:t>
      </w:r>
      <w:r w:rsidRPr="00336FB9">
        <w:rPr>
          <w:rFonts w:ascii="Arial" w:hAnsi="Arial" w:cs="Arial"/>
          <w:sz w:val="18"/>
          <w:szCs w:val="18"/>
        </w:rPr>
        <w:t xml:space="preserve"> Hour Meter Reading ……………</w:t>
      </w:r>
      <w:r w:rsidR="00F1660A" w:rsidRPr="00336FB9">
        <w:rPr>
          <w:rFonts w:ascii="Arial" w:hAnsi="Arial" w:cs="Arial"/>
          <w:sz w:val="18"/>
          <w:szCs w:val="18"/>
        </w:rPr>
        <w:t>………………………………………………………………</w:t>
      </w:r>
      <w:r w:rsidR="00E56156" w:rsidRPr="00336FB9">
        <w:rPr>
          <w:rFonts w:ascii="Arial" w:hAnsi="Arial" w:cs="Arial"/>
          <w:sz w:val="18"/>
          <w:szCs w:val="18"/>
        </w:rPr>
        <w:t>..........</w:t>
      </w:r>
      <w:r w:rsidR="00B65FEE" w:rsidRPr="00336FB9">
        <w:rPr>
          <w:rFonts w:ascii="Arial" w:hAnsi="Arial" w:cs="Arial"/>
          <w:sz w:val="18"/>
          <w:szCs w:val="18"/>
        </w:rPr>
        <w:t>..</w:t>
      </w:r>
      <w:r w:rsidR="00DF0D96" w:rsidRPr="00336FB9">
        <w:rPr>
          <w:rFonts w:ascii="Arial" w:hAnsi="Arial" w:cs="Arial"/>
          <w:sz w:val="18"/>
          <w:szCs w:val="18"/>
        </w:rPr>
        <w:t>.</w:t>
      </w:r>
      <w:r w:rsidR="00F1660A" w:rsidRPr="00336FB9">
        <w:rPr>
          <w:rFonts w:ascii="Arial" w:hAnsi="Arial" w:cs="Arial"/>
          <w:sz w:val="18"/>
          <w:szCs w:val="18"/>
        </w:rPr>
        <w:t>…</w:t>
      </w:r>
      <w:r w:rsidR="008A6E55">
        <w:rPr>
          <w:rFonts w:ascii="Arial" w:hAnsi="Arial" w:cs="Arial"/>
          <w:sz w:val="18"/>
          <w:szCs w:val="18"/>
        </w:rPr>
        <w:t>.</w:t>
      </w:r>
      <w:r w:rsidR="00F1660A" w:rsidRPr="00336FB9">
        <w:rPr>
          <w:rFonts w:ascii="Arial" w:hAnsi="Arial" w:cs="Arial"/>
          <w:sz w:val="18"/>
          <w:szCs w:val="18"/>
        </w:rPr>
        <w:t>……</w:t>
      </w:r>
      <w:r w:rsidR="004C5849">
        <w:rPr>
          <w:rFonts w:ascii="Arial" w:hAnsi="Arial" w:cs="Arial"/>
          <w:sz w:val="18"/>
          <w:szCs w:val="18"/>
        </w:rPr>
        <w:t>.</w:t>
      </w:r>
      <w:r w:rsidR="00F1660A" w:rsidRPr="00336FB9">
        <w:rPr>
          <w:rFonts w:ascii="Arial" w:hAnsi="Arial" w:cs="Arial"/>
          <w:sz w:val="18"/>
          <w:szCs w:val="18"/>
        </w:rPr>
        <w:t>…</w:t>
      </w:r>
      <w:r w:rsidRPr="00336FB9">
        <w:rPr>
          <w:rFonts w:ascii="Arial" w:hAnsi="Arial" w:cs="Arial"/>
          <w:sz w:val="18"/>
          <w:szCs w:val="18"/>
        </w:rPr>
        <w:t>…</w:t>
      </w:r>
      <w:r w:rsidR="008A6E55">
        <w:rPr>
          <w:rFonts w:ascii="Arial" w:hAnsi="Arial" w:cs="Arial"/>
          <w:sz w:val="18"/>
          <w:szCs w:val="18"/>
        </w:rPr>
        <w:t>……</w:t>
      </w:r>
      <w:r w:rsidR="001501C2" w:rsidRPr="00336FB9">
        <w:rPr>
          <w:rFonts w:ascii="Arial" w:hAnsi="Arial" w:cs="Arial"/>
          <w:sz w:val="18"/>
          <w:szCs w:val="18"/>
        </w:rPr>
        <w:t>.</w:t>
      </w:r>
      <w:r w:rsidR="00CB3FAB">
        <w:rPr>
          <w:rFonts w:ascii="Arial" w:hAnsi="Arial" w:cs="Arial"/>
          <w:sz w:val="18"/>
          <w:szCs w:val="18"/>
        </w:rPr>
        <w:t>6</w:t>
      </w:r>
    </w:p>
    <w:p w14:paraId="62686212" w14:textId="72C791F9" w:rsidR="007D42AE" w:rsidRPr="00336FB9" w:rsidRDefault="007D42AE" w:rsidP="00687AC8">
      <w:pPr>
        <w:tabs>
          <w:tab w:val="right" w:leader="dot" w:pos="10800"/>
        </w:tabs>
        <w:kinsoku w:val="0"/>
        <w:overflowPunct w:val="0"/>
        <w:spacing w:before="115" w:line="207" w:lineRule="exact"/>
        <w:ind w:left="432"/>
        <w:textAlignment w:val="baseline"/>
        <w:rPr>
          <w:rFonts w:ascii="Arial" w:hAnsi="Arial" w:cs="Arial"/>
          <w:sz w:val="18"/>
          <w:szCs w:val="18"/>
        </w:rPr>
      </w:pPr>
      <w:r w:rsidRPr="00336FB9">
        <w:rPr>
          <w:rFonts w:ascii="Arial" w:hAnsi="Arial" w:cs="Arial"/>
          <w:sz w:val="18"/>
          <w:szCs w:val="18"/>
        </w:rPr>
        <w:t>2.3.</w:t>
      </w:r>
      <w:r w:rsidR="0029418A" w:rsidRPr="00336FB9">
        <w:rPr>
          <w:rFonts w:ascii="Arial" w:hAnsi="Arial" w:cs="Arial"/>
          <w:sz w:val="18"/>
          <w:szCs w:val="18"/>
        </w:rPr>
        <w:t>2</w:t>
      </w:r>
      <w:r w:rsidRPr="00336FB9">
        <w:rPr>
          <w:rFonts w:ascii="Arial" w:hAnsi="Arial" w:cs="Arial"/>
          <w:sz w:val="18"/>
          <w:szCs w:val="18"/>
        </w:rPr>
        <w:t xml:space="preserve"> Delivery &amp; Pre-Delivery Inspection ……………………………………………</w:t>
      </w:r>
      <w:r w:rsidR="001501C2" w:rsidRPr="00336FB9">
        <w:rPr>
          <w:rFonts w:ascii="Arial" w:hAnsi="Arial" w:cs="Arial"/>
          <w:sz w:val="18"/>
          <w:szCs w:val="18"/>
        </w:rPr>
        <w:t>......................................</w:t>
      </w:r>
      <w:r w:rsidR="008A6E55">
        <w:rPr>
          <w:rFonts w:ascii="Arial" w:hAnsi="Arial" w:cs="Arial"/>
          <w:sz w:val="18"/>
          <w:szCs w:val="18"/>
        </w:rPr>
        <w:t>.</w:t>
      </w:r>
      <w:r w:rsidR="001501C2" w:rsidRPr="00336FB9">
        <w:rPr>
          <w:rFonts w:ascii="Arial" w:hAnsi="Arial" w:cs="Arial"/>
          <w:sz w:val="18"/>
          <w:szCs w:val="18"/>
        </w:rPr>
        <w:t>.........</w:t>
      </w:r>
      <w:r w:rsidR="004C5849">
        <w:rPr>
          <w:rFonts w:ascii="Arial" w:hAnsi="Arial" w:cs="Arial"/>
          <w:sz w:val="18"/>
          <w:szCs w:val="18"/>
        </w:rPr>
        <w:t>.</w:t>
      </w:r>
      <w:r w:rsidR="001501C2" w:rsidRPr="00336FB9">
        <w:rPr>
          <w:rFonts w:ascii="Arial" w:hAnsi="Arial" w:cs="Arial"/>
          <w:sz w:val="18"/>
          <w:szCs w:val="18"/>
        </w:rPr>
        <w:t>.</w:t>
      </w:r>
      <w:r w:rsidR="008A6E55">
        <w:rPr>
          <w:rFonts w:ascii="Arial" w:hAnsi="Arial" w:cs="Arial"/>
          <w:sz w:val="18"/>
          <w:szCs w:val="18"/>
        </w:rPr>
        <w:t>......</w:t>
      </w:r>
      <w:r w:rsidR="00524A15">
        <w:rPr>
          <w:rFonts w:ascii="Arial" w:hAnsi="Arial" w:cs="Arial"/>
          <w:sz w:val="18"/>
          <w:szCs w:val="18"/>
        </w:rPr>
        <w:t>.</w:t>
      </w:r>
      <w:proofErr w:type="gramStart"/>
      <w:r w:rsidRPr="00336FB9">
        <w:rPr>
          <w:rFonts w:ascii="Arial" w:hAnsi="Arial" w:cs="Arial"/>
          <w:sz w:val="18"/>
          <w:szCs w:val="18"/>
        </w:rPr>
        <w:t>…</w:t>
      </w:r>
      <w:r w:rsidR="004C5849">
        <w:rPr>
          <w:rFonts w:ascii="Arial" w:hAnsi="Arial" w:cs="Arial"/>
          <w:sz w:val="18"/>
          <w:szCs w:val="18"/>
        </w:rPr>
        <w:t>.</w:t>
      </w:r>
      <w:r w:rsidR="001501C2" w:rsidRPr="00336FB9">
        <w:rPr>
          <w:rFonts w:ascii="Arial" w:hAnsi="Arial" w:cs="Arial"/>
          <w:sz w:val="18"/>
          <w:szCs w:val="18"/>
        </w:rPr>
        <w:t>.</w:t>
      </w:r>
      <w:proofErr w:type="gramEnd"/>
      <w:r w:rsidR="00524A15">
        <w:rPr>
          <w:rFonts w:ascii="Arial" w:hAnsi="Arial" w:cs="Arial"/>
          <w:sz w:val="18"/>
          <w:szCs w:val="18"/>
        </w:rPr>
        <w:t>7</w:t>
      </w:r>
    </w:p>
    <w:p w14:paraId="598727BA" w14:textId="522BBB91" w:rsidR="007D42AE" w:rsidRDefault="007D42AE" w:rsidP="00687AC8">
      <w:pPr>
        <w:tabs>
          <w:tab w:val="right" w:leader="dot" w:pos="10800"/>
        </w:tabs>
        <w:kinsoku w:val="0"/>
        <w:overflowPunct w:val="0"/>
        <w:spacing w:before="114" w:line="207" w:lineRule="exact"/>
        <w:ind w:left="432"/>
        <w:textAlignment w:val="baseline"/>
        <w:rPr>
          <w:rFonts w:ascii="Arial" w:hAnsi="Arial" w:cs="Arial"/>
          <w:sz w:val="18"/>
          <w:szCs w:val="18"/>
        </w:rPr>
      </w:pPr>
      <w:r w:rsidRPr="00336FB9">
        <w:rPr>
          <w:rFonts w:ascii="Arial" w:hAnsi="Arial" w:cs="Arial"/>
          <w:sz w:val="18"/>
          <w:szCs w:val="18"/>
        </w:rPr>
        <w:t>2.3.</w:t>
      </w:r>
      <w:r w:rsidR="0029418A" w:rsidRPr="00336FB9">
        <w:rPr>
          <w:rFonts w:ascii="Arial" w:hAnsi="Arial" w:cs="Arial"/>
          <w:sz w:val="18"/>
          <w:szCs w:val="18"/>
        </w:rPr>
        <w:t>3</w:t>
      </w:r>
      <w:r w:rsidRPr="00336FB9">
        <w:rPr>
          <w:rFonts w:ascii="Arial" w:hAnsi="Arial" w:cs="Arial"/>
          <w:sz w:val="18"/>
          <w:szCs w:val="18"/>
        </w:rPr>
        <w:t xml:space="preserve"> Documentation………</w:t>
      </w:r>
      <w:r w:rsidR="00F1660A" w:rsidRPr="00336FB9">
        <w:rPr>
          <w:rFonts w:ascii="Arial" w:hAnsi="Arial" w:cs="Arial"/>
          <w:sz w:val="18"/>
          <w:szCs w:val="18"/>
        </w:rPr>
        <w:t>………………………………………………………………………</w:t>
      </w:r>
      <w:r w:rsidR="001501C2" w:rsidRPr="00336FB9">
        <w:rPr>
          <w:rFonts w:ascii="Arial" w:hAnsi="Arial" w:cs="Arial"/>
          <w:sz w:val="18"/>
          <w:szCs w:val="18"/>
        </w:rPr>
        <w:t>.....................</w:t>
      </w:r>
      <w:r w:rsidR="008A6E55">
        <w:rPr>
          <w:rFonts w:ascii="Arial" w:hAnsi="Arial" w:cs="Arial"/>
          <w:sz w:val="18"/>
          <w:szCs w:val="18"/>
        </w:rPr>
        <w:t>.</w:t>
      </w:r>
      <w:r w:rsidR="001501C2" w:rsidRPr="00336FB9">
        <w:rPr>
          <w:rFonts w:ascii="Arial" w:hAnsi="Arial" w:cs="Arial"/>
          <w:sz w:val="18"/>
          <w:szCs w:val="18"/>
        </w:rPr>
        <w:t>........</w:t>
      </w:r>
      <w:r w:rsidR="008A6E55">
        <w:rPr>
          <w:rFonts w:ascii="Arial" w:hAnsi="Arial" w:cs="Arial"/>
          <w:sz w:val="18"/>
          <w:szCs w:val="18"/>
        </w:rPr>
        <w:t>......</w:t>
      </w:r>
      <w:r w:rsidR="001501C2" w:rsidRPr="00336FB9">
        <w:rPr>
          <w:rFonts w:ascii="Arial" w:hAnsi="Arial" w:cs="Arial"/>
          <w:sz w:val="18"/>
          <w:szCs w:val="18"/>
        </w:rPr>
        <w:t>....</w:t>
      </w:r>
      <w:r w:rsidR="004C5849">
        <w:rPr>
          <w:rFonts w:ascii="Arial" w:hAnsi="Arial" w:cs="Arial"/>
          <w:sz w:val="18"/>
          <w:szCs w:val="18"/>
        </w:rPr>
        <w:t>..</w:t>
      </w:r>
      <w:r w:rsidR="00524A15">
        <w:rPr>
          <w:rFonts w:ascii="Arial" w:hAnsi="Arial" w:cs="Arial"/>
          <w:sz w:val="18"/>
          <w:szCs w:val="18"/>
        </w:rPr>
        <w:t>.</w:t>
      </w:r>
      <w:r w:rsidR="001501C2" w:rsidRPr="00336FB9">
        <w:rPr>
          <w:rFonts w:ascii="Arial" w:hAnsi="Arial" w:cs="Arial"/>
          <w:sz w:val="18"/>
          <w:szCs w:val="18"/>
        </w:rPr>
        <w:t>....</w:t>
      </w:r>
      <w:r w:rsidR="00073520">
        <w:rPr>
          <w:rFonts w:ascii="Arial" w:hAnsi="Arial" w:cs="Arial"/>
          <w:sz w:val="18"/>
          <w:szCs w:val="18"/>
        </w:rPr>
        <w:t>7</w:t>
      </w:r>
    </w:p>
    <w:p w14:paraId="1D0F1A80" w14:textId="51A6E781" w:rsidR="007D42AE" w:rsidRDefault="007D42AE" w:rsidP="00687AC8">
      <w:pPr>
        <w:tabs>
          <w:tab w:val="right" w:leader="dot" w:pos="10800"/>
        </w:tabs>
        <w:kinsoku w:val="0"/>
        <w:overflowPunct w:val="0"/>
        <w:spacing w:before="119" w:line="207" w:lineRule="exact"/>
        <w:ind w:left="432"/>
        <w:textAlignment w:val="baseline"/>
        <w:rPr>
          <w:rFonts w:ascii="Arial" w:hAnsi="Arial" w:cs="Arial"/>
          <w:sz w:val="18"/>
          <w:szCs w:val="18"/>
        </w:rPr>
      </w:pPr>
    </w:p>
    <w:p w14:paraId="0B0C228C" w14:textId="6B9610CD" w:rsidR="009A0B1F" w:rsidRDefault="009A0B1F" w:rsidP="00687AC8">
      <w:pPr>
        <w:tabs>
          <w:tab w:val="right" w:leader="dot" w:pos="10800"/>
        </w:tabs>
        <w:kinsoku w:val="0"/>
        <w:overflowPunct w:val="0"/>
        <w:spacing w:before="119" w:line="207" w:lineRule="exact"/>
        <w:ind w:left="432"/>
        <w:textAlignment w:val="baseline"/>
        <w:rPr>
          <w:rFonts w:ascii="Arial" w:hAnsi="Arial" w:cs="Arial"/>
          <w:sz w:val="18"/>
          <w:szCs w:val="18"/>
        </w:rPr>
      </w:pPr>
    </w:p>
    <w:p w14:paraId="11ACE7CB" w14:textId="6DC5D853" w:rsidR="007D42AE" w:rsidRDefault="007D42AE" w:rsidP="00687AC8">
      <w:pPr>
        <w:tabs>
          <w:tab w:val="right" w:leader="dot" w:pos="10800"/>
        </w:tabs>
        <w:kinsoku w:val="0"/>
        <w:overflowPunct w:val="0"/>
        <w:spacing w:before="119" w:line="207" w:lineRule="exact"/>
        <w:ind w:left="432"/>
        <w:textAlignment w:val="baseline"/>
        <w:rPr>
          <w:rFonts w:ascii="Arial" w:hAnsi="Arial" w:cs="Arial"/>
          <w:sz w:val="18"/>
          <w:szCs w:val="18"/>
        </w:rPr>
      </w:pPr>
    </w:p>
    <w:p w14:paraId="2F15478D" w14:textId="77777777" w:rsidR="00B23DB7" w:rsidRDefault="00B23DB7" w:rsidP="00687AC8">
      <w:pPr>
        <w:tabs>
          <w:tab w:val="right" w:leader="dot" w:pos="10800"/>
        </w:tabs>
        <w:kinsoku w:val="0"/>
        <w:overflowPunct w:val="0"/>
        <w:spacing w:before="119" w:line="207" w:lineRule="exact"/>
        <w:ind w:left="432"/>
        <w:textAlignment w:val="baseline"/>
        <w:rPr>
          <w:rFonts w:ascii="Arial" w:hAnsi="Arial" w:cs="Arial"/>
          <w:sz w:val="18"/>
          <w:szCs w:val="18"/>
        </w:rPr>
      </w:pPr>
    </w:p>
    <w:p w14:paraId="262B381C" w14:textId="77777777" w:rsidR="00B23DB7" w:rsidRDefault="00B23DB7" w:rsidP="00687AC8">
      <w:pPr>
        <w:tabs>
          <w:tab w:val="right" w:leader="dot" w:pos="10800"/>
        </w:tabs>
        <w:kinsoku w:val="0"/>
        <w:overflowPunct w:val="0"/>
        <w:spacing w:before="119" w:line="207" w:lineRule="exact"/>
        <w:ind w:left="432"/>
        <w:textAlignment w:val="baseline"/>
        <w:rPr>
          <w:rFonts w:ascii="Arial" w:hAnsi="Arial" w:cs="Arial"/>
          <w:sz w:val="18"/>
          <w:szCs w:val="18"/>
        </w:rPr>
      </w:pPr>
    </w:p>
    <w:p w14:paraId="1D2E7CB7" w14:textId="77777777" w:rsidR="00B23DB7" w:rsidRDefault="00B23DB7" w:rsidP="00687AC8">
      <w:pPr>
        <w:tabs>
          <w:tab w:val="right" w:leader="dot" w:pos="10800"/>
        </w:tabs>
        <w:kinsoku w:val="0"/>
        <w:overflowPunct w:val="0"/>
        <w:spacing w:before="119" w:line="207" w:lineRule="exact"/>
        <w:ind w:left="432"/>
        <w:textAlignment w:val="baseline"/>
        <w:rPr>
          <w:rFonts w:ascii="Arial" w:hAnsi="Arial" w:cs="Arial"/>
          <w:sz w:val="18"/>
          <w:szCs w:val="18"/>
        </w:rPr>
      </w:pPr>
    </w:p>
    <w:p w14:paraId="314F6F4A" w14:textId="77777777" w:rsidR="00B23DB7" w:rsidRDefault="00B23DB7" w:rsidP="00687AC8">
      <w:pPr>
        <w:tabs>
          <w:tab w:val="right" w:leader="dot" w:pos="10800"/>
        </w:tabs>
        <w:kinsoku w:val="0"/>
        <w:overflowPunct w:val="0"/>
        <w:spacing w:before="119" w:line="207" w:lineRule="exact"/>
        <w:ind w:left="432"/>
        <w:textAlignment w:val="baseline"/>
        <w:rPr>
          <w:rFonts w:ascii="Arial" w:hAnsi="Arial" w:cs="Arial"/>
          <w:sz w:val="18"/>
          <w:szCs w:val="18"/>
        </w:rPr>
      </w:pPr>
    </w:p>
    <w:p w14:paraId="2EAC17CB" w14:textId="77777777" w:rsidR="00B23DB7" w:rsidRDefault="00B23DB7" w:rsidP="00687AC8">
      <w:pPr>
        <w:tabs>
          <w:tab w:val="right" w:leader="dot" w:pos="10800"/>
        </w:tabs>
        <w:kinsoku w:val="0"/>
        <w:overflowPunct w:val="0"/>
        <w:spacing w:before="119" w:line="207" w:lineRule="exact"/>
        <w:ind w:left="432"/>
        <w:textAlignment w:val="baseline"/>
        <w:rPr>
          <w:rFonts w:ascii="Arial" w:hAnsi="Arial" w:cs="Arial"/>
          <w:sz w:val="18"/>
          <w:szCs w:val="18"/>
        </w:rPr>
      </w:pPr>
    </w:p>
    <w:p w14:paraId="3EF38608" w14:textId="77777777" w:rsidR="00B23DB7" w:rsidRDefault="00B23DB7" w:rsidP="00687AC8">
      <w:pPr>
        <w:tabs>
          <w:tab w:val="right" w:leader="dot" w:pos="10800"/>
        </w:tabs>
        <w:kinsoku w:val="0"/>
        <w:overflowPunct w:val="0"/>
        <w:spacing w:before="119" w:line="207" w:lineRule="exact"/>
        <w:ind w:left="432"/>
        <w:textAlignment w:val="baseline"/>
        <w:rPr>
          <w:rFonts w:ascii="Arial" w:hAnsi="Arial" w:cs="Arial"/>
          <w:sz w:val="18"/>
          <w:szCs w:val="18"/>
        </w:rPr>
      </w:pPr>
    </w:p>
    <w:p w14:paraId="3325E5FA" w14:textId="77777777" w:rsidR="00B23DB7" w:rsidRDefault="00B23DB7" w:rsidP="00687AC8">
      <w:pPr>
        <w:tabs>
          <w:tab w:val="right" w:leader="dot" w:pos="10800"/>
        </w:tabs>
        <w:kinsoku w:val="0"/>
        <w:overflowPunct w:val="0"/>
        <w:spacing w:before="119" w:line="207" w:lineRule="exact"/>
        <w:ind w:left="432"/>
        <w:textAlignment w:val="baseline"/>
        <w:rPr>
          <w:rFonts w:ascii="Arial" w:hAnsi="Arial" w:cs="Arial"/>
          <w:sz w:val="18"/>
          <w:szCs w:val="18"/>
        </w:rPr>
      </w:pPr>
    </w:p>
    <w:p w14:paraId="72138295" w14:textId="77777777" w:rsidR="00B23DB7" w:rsidRDefault="00B23DB7" w:rsidP="00687AC8">
      <w:pPr>
        <w:tabs>
          <w:tab w:val="right" w:leader="dot" w:pos="10800"/>
        </w:tabs>
        <w:kinsoku w:val="0"/>
        <w:overflowPunct w:val="0"/>
        <w:spacing w:before="119" w:line="207" w:lineRule="exact"/>
        <w:ind w:left="432"/>
        <w:textAlignment w:val="baseline"/>
        <w:rPr>
          <w:rFonts w:ascii="Arial" w:hAnsi="Arial" w:cs="Arial"/>
          <w:sz w:val="18"/>
          <w:szCs w:val="18"/>
        </w:rPr>
      </w:pPr>
    </w:p>
    <w:p w14:paraId="28598B2B" w14:textId="77777777" w:rsidR="00B23DB7" w:rsidRDefault="00B23DB7" w:rsidP="00687AC8">
      <w:pPr>
        <w:tabs>
          <w:tab w:val="right" w:leader="dot" w:pos="10800"/>
        </w:tabs>
        <w:kinsoku w:val="0"/>
        <w:overflowPunct w:val="0"/>
        <w:spacing w:before="119" w:line="207" w:lineRule="exact"/>
        <w:ind w:left="432"/>
        <w:textAlignment w:val="baseline"/>
        <w:rPr>
          <w:rFonts w:ascii="Arial" w:hAnsi="Arial" w:cs="Arial"/>
          <w:sz w:val="18"/>
          <w:szCs w:val="18"/>
        </w:rPr>
      </w:pPr>
    </w:p>
    <w:p w14:paraId="487E5899" w14:textId="77777777" w:rsidR="00B23DB7" w:rsidRDefault="00B23DB7" w:rsidP="00687AC8">
      <w:pPr>
        <w:tabs>
          <w:tab w:val="right" w:leader="dot" w:pos="10800"/>
        </w:tabs>
        <w:kinsoku w:val="0"/>
        <w:overflowPunct w:val="0"/>
        <w:spacing w:before="119" w:line="207" w:lineRule="exact"/>
        <w:ind w:left="432"/>
        <w:textAlignment w:val="baseline"/>
        <w:rPr>
          <w:rFonts w:ascii="Arial" w:hAnsi="Arial" w:cs="Arial"/>
          <w:sz w:val="18"/>
          <w:szCs w:val="18"/>
        </w:rPr>
      </w:pPr>
    </w:p>
    <w:p w14:paraId="20306B27" w14:textId="77777777" w:rsidR="00B23DB7" w:rsidRDefault="00B23DB7" w:rsidP="00687AC8">
      <w:pPr>
        <w:tabs>
          <w:tab w:val="right" w:leader="dot" w:pos="10800"/>
        </w:tabs>
        <w:kinsoku w:val="0"/>
        <w:overflowPunct w:val="0"/>
        <w:spacing w:before="119" w:line="207" w:lineRule="exact"/>
        <w:ind w:left="432"/>
        <w:textAlignment w:val="baseline"/>
        <w:rPr>
          <w:rFonts w:ascii="Arial" w:hAnsi="Arial" w:cs="Arial"/>
          <w:sz w:val="18"/>
          <w:szCs w:val="18"/>
        </w:rPr>
      </w:pPr>
    </w:p>
    <w:p w14:paraId="0B8CCD5C" w14:textId="77777777" w:rsidR="00B23DB7" w:rsidRDefault="00B23DB7" w:rsidP="00687AC8">
      <w:pPr>
        <w:tabs>
          <w:tab w:val="right" w:leader="dot" w:pos="10800"/>
        </w:tabs>
        <w:kinsoku w:val="0"/>
        <w:overflowPunct w:val="0"/>
        <w:spacing w:before="119" w:line="207" w:lineRule="exact"/>
        <w:ind w:left="432"/>
        <w:textAlignment w:val="baseline"/>
        <w:rPr>
          <w:rFonts w:ascii="Arial" w:hAnsi="Arial" w:cs="Arial"/>
          <w:sz w:val="18"/>
          <w:szCs w:val="18"/>
        </w:rPr>
      </w:pPr>
    </w:p>
    <w:p w14:paraId="5A08E68E" w14:textId="77777777" w:rsidR="008D7832" w:rsidRDefault="008D7832" w:rsidP="00687AC8">
      <w:pPr>
        <w:tabs>
          <w:tab w:val="right" w:leader="dot" w:pos="10800"/>
        </w:tabs>
        <w:kinsoku w:val="0"/>
        <w:overflowPunct w:val="0"/>
        <w:spacing w:before="119" w:line="207" w:lineRule="exact"/>
        <w:ind w:left="432"/>
        <w:textAlignment w:val="baseline"/>
        <w:rPr>
          <w:rFonts w:ascii="Arial" w:hAnsi="Arial" w:cs="Arial"/>
          <w:sz w:val="18"/>
          <w:szCs w:val="18"/>
        </w:rPr>
      </w:pPr>
    </w:p>
    <w:p w14:paraId="31450A99" w14:textId="77777777" w:rsidR="00097658" w:rsidRDefault="00097658" w:rsidP="00687AC8">
      <w:pPr>
        <w:tabs>
          <w:tab w:val="right" w:leader="dot" w:pos="10800"/>
        </w:tabs>
        <w:kinsoku w:val="0"/>
        <w:overflowPunct w:val="0"/>
        <w:spacing w:before="119" w:line="207" w:lineRule="exact"/>
        <w:ind w:left="432"/>
        <w:textAlignment w:val="baseline"/>
        <w:rPr>
          <w:rFonts w:ascii="Arial" w:hAnsi="Arial" w:cs="Arial"/>
          <w:sz w:val="18"/>
          <w:szCs w:val="18"/>
        </w:rPr>
      </w:pPr>
    </w:p>
    <w:p w14:paraId="0385964F" w14:textId="3E753003" w:rsidR="007D42AE" w:rsidRPr="00D3570A" w:rsidRDefault="00124BCC" w:rsidP="00687AC8">
      <w:pPr>
        <w:kinsoku w:val="0"/>
        <w:overflowPunct w:val="0"/>
        <w:spacing w:before="6" w:line="229" w:lineRule="exact"/>
        <w:ind w:left="360"/>
        <w:textAlignment w:val="baseline"/>
        <w:rPr>
          <w:rFonts w:ascii="Arial" w:hAnsi="Arial" w:cs="Arial"/>
          <w:b/>
          <w:bCs/>
          <w:sz w:val="24"/>
          <w:szCs w:val="24"/>
          <w:u w:val="single"/>
        </w:rPr>
      </w:pPr>
      <w:r>
        <w:rPr>
          <w:rFonts w:ascii="Arial" w:hAnsi="Arial" w:cs="Arial"/>
          <w:b/>
          <w:bCs/>
          <w:sz w:val="24"/>
          <w:szCs w:val="24"/>
          <w:u w:val="single"/>
        </w:rPr>
        <w:t>1.0</w:t>
      </w:r>
      <w:r w:rsidR="007D42AE" w:rsidRPr="00D3570A">
        <w:rPr>
          <w:rFonts w:ascii="Arial" w:hAnsi="Arial" w:cs="Arial"/>
          <w:b/>
          <w:bCs/>
          <w:sz w:val="24"/>
          <w:szCs w:val="24"/>
          <w:u w:val="single"/>
        </w:rPr>
        <w:t xml:space="preserve"> </w:t>
      </w:r>
      <w:r>
        <w:rPr>
          <w:rFonts w:ascii="Arial" w:hAnsi="Arial" w:cs="Arial"/>
          <w:b/>
          <w:bCs/>
          <w:sz w:val="24"/>
          <w:szCs w:val="24"/>
          <w:u w:val="single"/>
        </w:rPr>
        <w:t>Overview</w:t>
      </w:r>
    </w:p>
    <w:p w14:paraId="36E418A9" w14:textId="77777777" w:rsidR="00097658" w:rsidRDefault="00097658" w:rsidP="00687AC8">
      <w:pPr>
        <w:kinsoku w:val="0"/>
        <w:overflowPunct w:val="0"/>
        <w:spacing w:before="6" w:line="229" w:lineRule="exact"/>
        <w:ind w:left="360"/>
        <w:textAlignment w:val="baseline"/>
        <w:rPr>
          <w:rFonts w:ascii="Arial" w:hAnsi="Arial" w:cs="Arial"/>
          <w:spacing w:val="-1"/>
        </w:rPr>
      </w:pPr>
    </w:p>
    <w:p w14:paraId="6792DB91" w14:textId="77777777" w:rsidR="007D42AE" w:rsidRPr="00CC0255" w:rsidRDefault="007D42AE" w:rsidP="00687AC8">
      <w:pPr>
        <w:kinsoku w:val="0"/>
        <w:overflowPunct w:val="0"/>
        <w:spacing w:before="6" w:line="229" w:lineRule="exact"/>
        <w:ind w:left="360"/>
        <w:textAlignment w:val="baseline"/>
        <w:rPr>
          <w:rFonts w:ascii="Arial" w:hAnsi="Arial" w:cs="Arial"/>
          <w:b/>
          <w:bCs/>
          <w:sz w:val="24"/>
          <w:szCs w:val="24"/>
        </w:rPr>
      </w:pPr>
      <w:r>
        <w:rPr>
          <w:rFonts w:ascii="Arial" w:hAnsi="Arial" w:cs="Arial"/>
          <w:spacing w:val="-1"/>
        </w:rPr>
        <w:t>1.1</w:t>
      </w:r>
      <w:r>
        <w:rPr>
          <w:rFonts w:ascii="Arial" w:hAnsi="Arial" w:cs="Arial"/>
          <w:spacing w:val="-1"/>
        </w:rPr>
        <w:tab/>
      </w:r>
      <w:r w:rsidRPr="00D3570A">
        <w:rPr>
          <w:rFonts w:ascii="Arial" w:hAnsi="Arial" w:cs="Arial"/>
          <w:b/>
          <w:bCs/>
          <w:spacing w:val="-1"/>
          <w:u w:val="single"/>
        </w:rPr>
        <w:t>Purpose</w:t>
      </w:r>
      <w:r>
        <w:rPr>
          <w:rFonts w:ascii="Arial" w:hAnsi="Arial" w:cs="Arial"/>
          <w:spacing w:val="-1"/>
          <w:u w:val="single"/>
        </w:rPr>
        <w:t xml:space="preserve"> </w:t>
      </w:r>
    </w:p>
    <w:p w14:paraId="36222B9E" w14:textId="608C1588" w:rsidR="007D42AE" w:rsidRPr="00773F71" w:rsidRDefault="007D42AE" w:rsidP="00687AC8">
      <w:pPr>
        <w:kinsoku w:val="0"/>
        <w:overflowPunct w:val="0"/>
        <w:spacing w:before="27" w:line="206" w:lineRule="exact"/>
        <w:ind w:left="720" w:right="72"/>
        <w:jc w:val="both"/>
        <w:textAlignment w:val="baseline"/>
        <w:rPr>
          <w:rFonts w:ascii="Arial" w:hAnsi="Arial" w:cs="Arial"/>
          <w:sz w:val="18"/>
          <w:szCs w:val="18"/>
        </w:rPr>
      </w:pPr>
      <w:r w:rsidRPr="003E5623">
        <w:rPr>
          <w:rFonts w:ascii="Arial" w:hAnsi="Arial" w:cs="Arial"/>
          <w:sz w:val="18"/>
          <w:szCs w:val="18"/>
        </w:rPr>
        <w:t>The State of Tennessee</w:t>
      </w:r>
      <w:r w:rsidR="008F13B3">
        <w:rPr>
          <w:rFonts w:ascii="Arial" w:hAnsi="Arial" w:cs="Arial"/>
          <w:sz w:val="18"/>
          <w:szCs w:val="18"/>
        </w:rPr>
        <w:t xml:space="preserve"> </w:t>
      </w:r>
      <w:r w:rsidR="00760587">
        <w:rPr>
          <w:rFonts w:ascii="Arial" w:hAnsi="Arial" w:cs="Arial"/>
          <w:sz w:val="18"/>
          <w:szCs w:val="18"/>
        </w:rPr>
        <w:t>(</w:t>
      </w:r>
      <w:r w:rsidR="00124BCC">
        <w:rPr>
          <w:rFonts w:ascii="Arial" w:hAnsi="Arial" w:cs="Arial"/>
          <w:sz w:val="18"/>
          <w:szCs w:val="18"/>
        </w:rPr>
        <w:t>“</w:t>
      </w:r>
      <w:r w:rsidR="00760587">
        <w:rPr>
          <w:rFonts w:ascii="Arial" w:hAnsi="Arial" w:cs="Arial"/>
          <w:sz w:val="18"/>
          <w:szCs w:val="18"/>
        </w:rPr>
        <w:t>State</w:t>
      </w:r>
      <w:r w:rsidR="00124BCC">
        <w:rPr>
          <w:rFonts w:ascii="Arial" w:hAnsi="Arial" w:cs="Arial"/>
          <w:sz w:val="18"/>
          <w:szCs w:val="18"/>
        </w:rPr>
        <w:t>”</w:t>
      </w:r>
      <w:r w:rsidR="00760587">
        <w:rPr>
          <w:rFonts w:ascii="Arial" w:hAnsi="Arial" w:cs="Arial"/>
          <w:sz w:val="18"/>
          <w:szCs w:val="18"/>
        </w:rPr>
        <w:t>)</w:t>
      </w:r>
      <w:r w:rsidRPr="003E5623">
        <w:rPr>
          <w:rFonts w:ascii="Arial" w:hAnsi="Arial" w:cs="Arial"/>
          <w:sz w:val="18"/>
          <w:szCs w:val="18"/>
        </w:rPr>
        <w:t xml:space="preserve"> is seeking to establish a statewide </w:t>
      </w:r>
      <w:r w:rsidR="008843AA" w:rsidRPr="003E5623">
        <w:rPr>
          <w:rFonts w:ascii="Arial" w:hAnsi="Arial" w:cs="Arial"/>
          <w:sz w:val="18"/>
          <w:szCs w:val="18"/>
        </w:rPr>
        <w:t xml:space="preserve">contract </w:t>
      </w:r>
      <w:r w:rsidR="008843AA">
        <w:rPr>
          <w:rFonts w:ascii="Arial" w:hAnsi="Arial" w:cs="Arial"/>
          <w:sz w:val="18"/>
          <w:szCs w:val="18"/>
        </w:rPr>
        <w:t>for</w:t>
      </w:r>
      <w:r w:rsidRPr="003E5623">
        <w:rPr>
          <w:rFonts w:ascii="Arial" w:hAnsi="Arial" w:cs="Arial"/>
          <w:sz w:val="18"/>
          <w:szCs w:val="18"/>
        </w:rPr>
        <w:t xml:space="preserve"> sources of supply for the acquisition of</w:t>
      </w:r>
      <w:r w:rsidR="00F90A89">
        <w:rPr>
          <w:rFonts w:ascii="Arial" w:hAnsi="Arial" w:cs="Arial"/>
          <w:sz w:val="18"/>
          <w:szCs w:val="18"/>
        </w:rPr>
        <w:t xml:space="preserve"> Tractors with </w:t>
      </w:r>
      <w:r w:rsidR="00E11EC2">
        <w:rPr>
          <w:rFonts w:ascii="Arial" w:hAnsi="Arial" w:cs="Arial"/>
          <w:sz w:val="18"/>
          <w:szCs w:val="18"/>
        </w:rPr>
        <w:t>Specialty Mowers fo</w:t>
      </w:r>
      <w:r w:rsidRPr="00E56156">
        <w:rPr>
          <w:rFonts w:ascii="Arial" w:hAnsi="Arial" w:cs="Arial"/>
          <w:sz w:val="18"/>
          <w:szCs w:val="18"/>
        </w:rPr>
        <w:t xml:space="preserve">r all state agencies, </w:t>
      </w:r>
      <w:r w:rsidR="00EF5321">
        <w:rPr>
          <w:rFonts w:ascii="Arial" w:hAnsi="Arial" w:cs="Arial"/>
          <w:sz w:val="18"/>
          <w:szCs w:val="18"/>
        </w:rPr>
        <w:t xml:space="preserve">and other Authorized Users such as local governments and higher education institutions (See Terms and </w:t>
      </w:r>
      <w:r w:rsidR="00EF5321" w:rsidRPr="00773F71">
        <w:rPr>
          <w:rFonts w:ascii="Arial" w:hAnsi="Arial" w:cs="Arial"/>
          <w:sz w:val="18"/>
          <w:szCs w:val="18"/>
        </w:rPr>
        <w:t>Condition</w:t>
      </w:r>
      <w:r w:rsidR="00F90A89" w:rsidRPr="00773F71">
        <w:rPr>
          <w:rFonts w:ascii="Arial" w:hAnsi="Arial" w:cs="Arial"/>
          <w:sz w:val="18"/>
          <w:szCs w:val="18"/>
        </w:rPr>
        <w:t>s</w:t>
      </w:r>
      <w:r w:rsidR="000B59A4" w:rsidRPr="00773F71">
        <w:rPr>
          <w:rFonts w:ascii="Arial" w:hAnsi="Arial" w:cs="Arial"/>
          <w:sz w:val="18"/>
          <w:szCs w:val="18"/>
        </w:rPr>
        <w:t xml:space="preserve"> </w:t>
      </w:r>
      <w:r w:rsidR="00773F71" w:rsidRPr="00773F71">
        <w:rPr>
          <w:rFonts w:ascii="Arial" w:hAnsi="Arial" w:cs="Arial"/>
          <w:sz w:val="18"/>
          <w:szCs w:val="18"/>
        </w:rPr>
        <w:t>Event 13912</w:t>
      </w:r>
      <w:r w:rsidR="007B6354" w:rsidRPr="00773F71">
        <w:rPr>
          <w:rFonts w:ascii="Arial" w:hAnsi="Arial" w:cs="Arial"/>
          <w:sz w:val="18"/>
          <w:szCs w:val="18"/>
        </w:rPr>
        <w:t>}</w:t>
      </w:r>
      <w:r w:rsidR="00EF5321" w:rsidRPr="00773F71">
        <w:rPr>
          <w:rFonts w:ascii="Arial" w:hAnsi="Arial" w:cs="Arial"/>
          <w:sz w:val="18"/>
          <w:szCs w:val="18"/>
        </w:rPr>
        <w:t>. This contract shall include equipment with factory installed option</w:t>
      </w:r>
      <w:r w:rsidR="000324E1" w:rsidRPr="00773F71">
        <w:rPr>
          <w:rFonts w:ascii="Arial" w:hAnsi="Arial" w:cs="Arial"/>
          <w:sz w:val="18"/>
          <w:szCs w:val="18"/>
        </w:rPr>
        <w:t>s and</w:t>
      </w:r>
      <w:r w:rsidR="00EF5321" w:rsidRPr="00773F71">
        <w:rPr>
          <w:rFonts w:ascii="Arial" w:hAnsi="Arial" w:cs="Arial"/>
          <w:sz w:val="18"/>
          <w:szCs w:val="18"/>
        </w:rPr>
        <w:t xml:space="preserve"> </w:t>
      </w:r>
      <w:r w:rsidR="00996B4C" w:rsidRPr="00773F71">
        <w:rPr>
          <w:rFonts w:ascii="Arial" w:hAnsi="Arial" w:cs="Arial"/>
          <w:sz w:val="18"/>
          <w:szCs w:val="18"/>
        </w:rPr>
        <w:t>parts.</w:t>
      </w:r>
    </w:p>
    <w:p w14:paraId="57F01215" w14:textId="264070FF" w:rsidR="007D42AE" w:rsidRPr="00C219DC" w:rsidRDefault="007D42AE" w:rsidP="00687AC8">
      <w:pPr>
        <w:pStyle w:val="ListParagraph"/>
        <w:numPr>
          <w:ilvl w:val="2"/>
          <w:numId w:val="27"/>
        </w:numPr>
        <w:tabs>
          <w:tab w:val="left" w:pos="720"/>
        </w:tabs>
        <w:kinsoku w:val="0"/>
        <w:overflowPunct w:val="0"/>
        <w:spacing w:before="245" w:line="234" w:lineRule="exact"/>
        <w:ind w:left="1440"/>
        <w:textAlignment w:val="baseline"/>
        <w:rPr>
          <w:rFonts w:ascii="Arial" w:hAnsi="Arial" w:cs="Arial"/>
          <w:spacing w:val="1"/>
          <w:sz w:val="18"/>
          <w:szCs w:val="18"/>
          <w:u w:val="single"/>
        </w:rPr>
      </w:pPr>
      <w:r w:rsidRPr="00C219DC">
        <w:rPr>
          <w:rFonts w:ascii="Arial" w:hAnsi="Arial" w:cs="Arial"/>
          <w:spacing w:val="1"/>
          <w:sz w:val="18"/>
          <w:szCs w:val="18"/>
          <w:u w:val="single"/>
        </w:rPr>
        <w:t xml:space="preserve">Key Outcomes </w:t>
      </w:r>
    </w:p>
    <w:p w14:paraId="0623572F" w14:textId="63094DA7" w:rsidR="007D42AE" w:rsidRPr="00ED1444" w:rsidRDefault="007D42AE" w:rsidP="00687AC8">
      <w:pPr>
        <w:kinsoku w:val="0"/>
        <w:overflowPunct w:val="0"/>
        <w:spacing w:before="15" w:line="206" w:lineRule="exact"/>
        <w:ind w:left="720"/>
        <w:jc w:val="both"/>
        <w:textAlignment w:val="baseline"/>
        <w:rPr>
          <w:rFonts w:ascii="Arial" w:hAnsi="Arial" w:cs="Arial"/>
          <w:strike/>
          <w:sz w:val="18"/>
          <w:szCs w:val="18"/>
        </w:rPr>
      </w:pPr>
      <w:r w:rsidRPr="00E56156">
        <w:rPr>
          <w:rFonts w:ascii="Arial" w:hAnsi="Arial" w:cs="Arial"/>
          <w:spacing w:val="-1"/>
          <w:sz w:val="18"/>
          <w:szCs w:val="18"/>
        </w:rPr>
        <w:t xml:space="preserve">The State </w:t>
      </w:r>
      <w:r w:rsidR="00760587">
        <w:rPr>
          <w:rFonts w:ascii="Arial" w:hAnsi="Arial" w:cs="Arial"/>
          <w:spacing w:val="-1"/>
          <w:sz w:val="18"/>
          <w:szCs w:val="18"/>
        </w:rPr>
        <w:t>w</w:t>
      </w:r>
      <w:r w:rsidRPr="00E56156">
        <w:rPr>
          <w:rFonts w:ascii="Arial" w:hAnsi="Arial" w:cs="Arial"/>
          <w:spacing w:val="-1"/>
          <w:sz w:val="18"/>
          <w:szCs w:val="18"/>
        </w:rPr>
        <w:t xml:space="preserve">ishes to contract with </w:t>
      </w:r>
      <w:r w:rsidR="009A0B1F" w:rsidRPr="00E56156">
        <w:rPr>
          <w:rFonts w:ascii="Arial" w:hAnsi="Arial" w:cs="Arial"/>
          <w:sz w:val="18"/>
          <w:szCs w:val="18"/>
        </w:rPr>
        <w:t>Manufacturer’s Authorized Dealer(s)</w:t>
      </w:r>
      <w:r w:rsidR="00124BCC">
        <w:rPr>
          <w:rFonts w:ascii="Arial" w:hAnsi="Arial" w:cs="Arial"/>
          <w:sz w:val="18"/>
          <w:szCs w:val="18"/>
        </w:rPr>
        <w:t xml:space="preserve"> </w:t>
      </w:r>
      <w:r w:rsidR="00124BCC" w:rsidRPr="00124BCC">
        <w:rPr>
          <w:rFonts w:ascii="Arial" w:hAnsi="Arial" w:cs="Arial"/>
          <w:sz w:val="18"/>
          <w:szCs w:val="18"/>
        </w:rPr>
        <w:t>(</w:t>
      </w:r>
      <w:r w:rsidR="00773F71">
        <w:rPr>
          <w:rFonts w:ascii="Arial" w:hAnsi="Arial" w:cs="Arial"/>
          <w:sz w:val="18"/>
          <w:szCs w:val="18"/>
        </w:rPr>
        <w:t>heretofore referred to as “</w:t>
      </w:r>
      <w:r w:rsidR="00124BCC" w:rsidRPr="00124BCC">
        <w:rPr>
          <w:rFonts w:ascii="Arial" w:hAnsi="Arial" w:cs="Arial"/>
          <w:sz w:val="18"/>
          <w:szCs w:val="18"/>
        </w:rPr>
        <w:t>Contractor</w:t>
      </w:r>
      <w:r w:rsidR="004B0D89">
        <w:rPr>
          <w:rFonts w:ascii="Arial" w:hAnsi="Arial" w:cs="Arial"/>
          <w:sz w:val="18"/>
          <w:szCs w:val="18"/>
        </w:rPr>
        <w:t>(</w:t>
      </w:r>
      <w:r w:rsidR="00124BCC" w:rsidRPr="00124BCC">
        <w:rPr>
          <w:rFonts w:ascii="Arial" w:hAnsi="Arial" w:cs="Arial"/>
          <w:sz w:val="18"/>
          <w:szCs w:val="18"/>
        </w:rPr>
        <w:t>s</w:t>
      </w:r>
      <w:r w:rsidR="004B0D89">
        <w:rPr>
          <w:rFonts w:ascii="Arial" w:hAnsi="Arial" w:cs="Arial"/>
          <w:sz w:val="18"/>
          <w:szCs w:val="18"/>
        </w:rPr>
        <w:t>)</w:t>
      </w:r>
      <w:r w:rsidR="00A710C6" w:rsidRPr="00124BCC">
        <w:rPr>
          <w:rFonts w:ascii="Arial" w:hAnsi="Arial" w:cs="Arial"/>
          <w:sz w:val="18"/>
          <w:szCs w:val="18"/>
        </w:rPr>
        <w:t>”)</w:t>
      </w:r>
      <w:r w:rsidR="00A710C6">
        <w:rPr>
          <w:rFonts w:ascii="Arial" w:hAnsi="Arial" w:cs="Arial"/>
          <w:sz w:val="18"/>
          <w:szCs w:val="18"/>
        </w:rPr>
        <w:t xml:space="preserve"> </w:t>
      </w:r>
      <w:r w:rsidR="00A710C6" w:rsidRPr="00E56156">
        <w:rPr>
          <w:rFonts w:ascii="Arial" w:hAnsi="Arial" w:cs="Arial"/>
          <w:sz w:val="18"/>
          <w:szCs w:val="18"/>
        </w:rPr>
        <w:t>whose</w:t>
      </w:r>
      <w:r w:rsidRPr="00E56156">
        <w:rPr>
          <w:rFonts w:ascii="Arial" w:hAnsi="Arial" w:cs="Arial"/>
          <w:spacing w:val="-1"/>
          <w:sz w:val="18"/>
          <w:szCs w:val="18"/>
        </w:rPr>
        <w:t xml:space="preserve"> responses best meet the key</w:t>
      </w:r>
      <w:r w:rsidR="008C1910" w:rsidRPr="00E56156">
        <w:rPr>
          <w:rFonts w:ascii="Arial" w:hAnsi="Arial" w:cs="Arial"/>
          <w:spacing w:val="-1"/>
          <w:sz w:val="18"/>
          <w:szCs w:val="18"/>
        </w:rPr>
        <w:t xml:space="preserve"> </w:t>
      </w:r>
      <w:r w:rsidRPr="00E56156">
        <w:rPr>
          <w:rFonts w:ascii="Arial" w:hAnsi="Arial" w:cs="Arial"/>
          <w:sz w:val="18"/>
          <w:szCs w:val="18"/>
        </w:rPr>
        <w:t xml:space="preserve">outcomes established in this section. </w:t>
      </w:r>
      <w:r w:rsidRPr="00124BCC">
        <w:rPr>
          <w:rFonts w:ascii="Arial" w:hAnsi="Arial" w:cs="Arial"/>
          <w:sz w:val="18"/>
          <w:szCs w:val="18"/>
        </w:rPr>
        <w:t>In</w:t>
      </w:r>
      <w:r w:rsidRPr="00E56156">
        <w:rPr>
          <w:rFonts w:ascii="Arial" w:hAnsi="Arial" w:cs="Arial"/>
          <w:sz w:val="18"/>
          <w:szCs w:val="18"/>
        </w:rPr>
        <w:t xml:space="preserve"> pursuing this </w:t>
      </w:r>
      <w:r w:rsidR="00802B34" w:rsidRPr="00E56156">
        <w:rPr>
          <w:rFonts w:ascii="Arial" w:hAnsi="Arial" w:cs="Arial"/>
          <w:sz w:val="18"/>
          <w:szCs w:val="18"/>
        </w:rPr>
        <w:t>contract,</w:t>
      </w:r>
      <w:r w:rsidRPr="00E56156">
        <w:rPr>
          <w:rFonts w:ascii="Arial" w:hAnsi="Arial" w:cs="Arial"/>
          <w:sz w:val="18"/>
          <w:szCs w:val="18"/>
        </w:rPr>
        <w:t xml:space="preserve"> the State seeks to accomplish the following</w:t>
      </w:r>
      <w:r w:rsidR="005F6038">
        <w:rPr>
          <w:rFonts w:ascii="Arial" w:hAnsi="Arial" w:cs="Arial"/>
          <w:sz w:val="18"/>
          <w:szCs w:val="18"/>
        </w:rPr>
        <w:t xml:space="preserve"> for</w:t>
      </w:r>
      <w:r w:rsidR="00F90A89">
        <w:rPr>
          <w:rFonts w:ascii="Arial" w:hAnsi="Arial" w:cs="Arial"/>
          <w:sz w:val="18"/>
          <w:szCs w:val="18"/>
        </w:rPr>
        <w:t xml:space="preserve"> Tractors with Specialty Mowers</w:t>
      </w:r>
      <w:r w:rsidR="00E11EC2">
        <w:rPr>
          <w:rFonts w:ascii="Arial" w:hAnsi="Arial" w:cs="Arial"/>
          <w:sz w:val="18"/>
          <w:szCs w:val="18"/>
        </w:rPr>
        <w:t>:</w:t>
      </w:r>
    </w:p>
    <w:p w14:paraId="14D45C40" w14:textId="77777777" w:rsidR="008F4441" w:rsidRPr="00E56156" w:rsidRDefault="008F4441" w:rsidP="00687AC8">
      <w:pPr>
        <w:kinsoku w:val="0"/>
        <w:overflowPunct w:val="0"/>
        <w:spacing w:before="1" w:line="206" w:lineRule="exact"/>
        <w:ind w:left="720"/>
        <w:jc w:val="both"/>
        <w:textAlignment w:val="baseline"/>
        <w:rPr>
          <w:rFonts w:ascii="Arial" w:hAnsi="Arial" w:cs="Arial"/>
          <w:sz w:val="18"/>
          <w:szCs w:val="18"/>
        </w:rPr>
      </w:pPr>
    </w:p>
    <w:p w14:paraId="31E3C33D" w14:textId="14837CE7" w:rsidR="007D42AE" w:rsidRPr="00E56156" w:rsidRDefault="007D42AE" w:rsidP="00687AC8">
      <w:pPr>
        <w:widowControl w:val="0"/>
        <w:numPr>
          <w:ilvl w:val="0"/>
          <w:numId w:val="1"/>
        </w:numPr>
        <w:tabs>
          <w:tab w:val="clear" w:pos="1080"/>
        </w:tabs>
        <w:kinsoku w:val="0"/>
        <w:overflowPunct w:val="0"/>
        <w:spacing w:line="216" w:lineRule="exact"/>
        <w:ind w:left="1440"/>
        <w:textAlignment w:val="baseline"/>
        <w:rPr>
          <w:rFonts w:ascii="Arial" w:hAnsi="Arial" w:cs="Arial"/>
          <w:sz w:val="18"/>
          <w:szCs w:val="18"/>
        </w:rPr>
      </w:pPr>
      <w:r w:rsidRPr="00E56156">
        <w:rPr>
          <w:rFonts w:ascii="Arial" w:hAnsi="Arial" w:cs="Arial"/>
          <w:sz w:val="18"/>
          <w:szCs w:val="18"/>
        </w:rPr>
        <w:t xml:space="preserve">Establish a comprehensive, </w:t>
      </w:r>
      <w:r w:rsidR="00ED1444" w:rsidRPr="00E56156">
        <w:rPr>
          <w:rFonts w:ascii="Arial" w:hAnsi="Arial" w:cs="Arial"/>
          <w:sz w:val="18"/>
          <w:szCs w:val="18"/>
        </w:rPr>
        <w:t>cost-effective</w:t>
      </w:r>
      <w:r w:rsidRPr="00E56156">
        <w:rPr>
          <w:rFonts w:ascii="Arial" w:hAnsi="Arial" w:cs="Arial"/>
          <w:sz w:val="18"/>
          <w:szCs w:val="18"/>
        </w:rPr>
        <w:t xml:space="preserve"> prog</w:t>
      </w:r>
      <w:r w:rsidR="008F4441" w:rsidRPr="00E56156">
        <w:rPr>
          <w:rFonts w:ascii="Arial" w:hAnsi="Arial" w:cs="Arial"/>
          <w:sz w:val="18"/>
          <w:szCs w:val="18"/>
        </w:rPr>
        <w:t xml:space="preserve">ram for the acquisition </w:t>
      </w:r>
      <w:r w:rsidR="005F6038">
        <w:rPr>
          <w:rFonts w:ascii="Arial" w:hAnsi="Arial" w:cs="Arial"/>
          <w:sz w:val="18"/>
          <w:szCs w:val="18"/>
        </w:rPr>
        <w:t xml:space="preserve">of </w:t>
      </w:r>
      <w:r w:rsidR="00A710C6">
        <w:rPr>
          <w:rFonts w:ascii="Arial" w:hAnsi="Arial" w:cs="Arial"/>
          <w:sz w:val="18"/>
          <w:szCs w:val="18"/>
        </w:rPr>
        <w:t>equipment, parts, and options</w:t>
      </w:r>
      <w:r w:rsidRPr="00E56156">
        <w:rPr>
          <w:rFonts w:ascii="Arial" w:hAnsi="Arial" w:cs="Arial"/>
          <w:sz w:val="18"/>
          <w:szCs w:val="18"/>
        </w:rPr>
        <w:t>.</w:t>
      </w:r>
    </w:p>
    <w:p w14:paraId="063B6AA8" w14:textId="730B3408" w:rsidR="007D42AE" w:rsidRPr="00E56156" w:rsidRDefault="007D42AE" w:rsidP="00687AC8">
      <w:pPr>
        <w:widowControl w:val="0"/>
        <w:numPr>
          <w:ilvl w:val="0"/>
          <w:numId w:val="1"/>
        </w:numPr>
        <w:tabs>
          <w:tab w:val="clear" w:pos="1080"/>
        </w:tabs>
        <w:kinsoku w:val="0"/>
        <w:overflowPunct w:val="0"/>
        <w:spacing w:line="223" w:lineRule="exact"/>
        <w:ind w:left="1440" w:right="144"/>
        <w:textAlignment w:val="baseline"/>
        <w:rPr>
          <w:rFonts w:ascii="Arial" w:hAnsi="Arial" w:cs="Arial"/>
          <w:sz w:val="18"/>
          <w:szCs w:val="18"/>
        </w:rPr>
      </w:pPr>
      <w:r w:rsidRPr="00E56156">
        <w:rPr>
          <w:rFonts w:ascii="Arial" w:hAnsi="Arial" w:cs="Arial"/>
          <w:sz w:val="18"/>
          <w:szCs w:val="18"/>
        </w:rPr>
        <w:t>Establish a broad network of dealerships, representing a broad spectrum of equipment manufacturers, able to meet state</w:t>
      </w:r>
      <w:r w:rsidR="00E71952">
        <w:rPr>
          <w:rFonts w:ascii="Arial" w:hAnsi="Arial" w:cs="Arial"/>
          <w:sz w:val="18"/>
          <w:szCs w:val="18"/>
        </w:rPr>
        <w:t>d</w:t>
      </w:r>
      <w:r w:rsidRPr="00E56156">
        <w:rPr>
          <w:rFonts w:ascii="Arial" w:hAnsi="Arial" w:cs="Arial"/>
          <w:sz w:val="18"/>
          <w:szCs w:val="18"/>
        </w:rPr>
        <w:t xml:space="preserve"> needs.</w:t>
      </w:r>
    </w:p>
    <w:p w14:paraId="30776F19" w14:textId="77777777" w:rsidR="007D42AE" w:rsidRPr="00E56156" w:rsidRDefault="007D42AE" w:rsidP="00687AC8">
      <w:pPr>
        <w:widowControl w:val="0"/>
        <w:numPr>
          <w:ilvl w:val="0"/>
          <w:numId w:val="1"/>
        </w:numPr>
        <w:tabs>
          <w:tab w:val="clear" w:pos="1080"/>
        </w:tabs>
        <w:kinsoku w:val="0"/>
        <w:overflowPunct w:val="0"/>
        <w:spacing w:before="15" w:line="206" w:lineRule="exact"/>
        <w:ind w:left="1440"/>
        <w:textAlignment w:val="baseline"/>
        <w:rPr>
          <w:rFonts w:ascii="Arial" w:hAnsi="Arial" w:cs="Arial"/>
          <w:sz w:val="18"/>
          <w:szCs w:val="18"/>
        </w:rPr>
      </w:pPr>
      <w:r w:rsidRPr="00E56156">
        <w:rPr>
          <w:rFonts w:ascii="Arial" w:hAnsi="Arial" w:cs="Arial"/>
          <w:sz w:val="18"/>
          <w:szCs w:val="18"/>
        </w:rPr>
        <w:t>Expand access to the entire lineup of manufacturer equipment makes and models.</w:t>
      </w:r>
    </w:p>
    <w:p w14:paraId="70EDD12B" w14:textId="638F54F8" w:rsidR="007D42AE" w:rsidRPr="00E56156" w:rsidRDefault="007D42AE" w:rsidP="00687AC8">
      <w:pPr>
        <w:widowControl w:val="0"/>
        <w:numPr>
          <w:ilvl w:val="0"/>
          <w:numId w:val="1"/>
        </w:numPr>
        <w:tabs>
          <w:tab w:val="clear" w:pos="1080"/>
        </w:tabs>
        <w:kinsoku w:val="0"/>
        <w:overflowPunct w:val="0"/>
        <w:spacing w:before="14" w:line="206" w:lineRule="exact"/>
        <w:ind w:left="1440"/>
        <w:textAlignment w:val="baseline"/>
        <w:rPr>
          <w:rFonts w:ascii="Arial" w:hAnsi="Arial" w:cs="Arial"/>
          <w:spacing w:val="-1"/>
          <w:sz w:val="18"/>
          <w:szCs w:val="18"/>
        </w:rPr>
      </w:pPr>
      <w:r w:rsidRPr="00E56156">
        <w:rPr>
          <w:rFonts w:ascii="Arial" w:hAnsi="Arial" w:cs="Arial"/>
          <w:spacing w:val="-1"/>
          <w:sz w:val="18"/>
          <w:szCs w:val="18"/>
        </w:rPr>
        <w:t xml:space="preserve">Simplify pricing and contract terms to drive cost savings for </w:t>
      </w:r>
      <w:r w:rsidR="005F6038">
        <w:rPr>
          <w:rFonts w:ascii="Arial" w:hAnsi="Arial" w:cs="Arial"/>
          <w:sz w:val="18"/>
          <w:szCs w:val="18"/>
        </w:rPr>
        <w:t>equipment</w:t>
      </w:r>
      <w:r w:rsidR="003575B5" w:rsidRPr="00E56156">
        <w:rPr>
          <w:rFonts w:ascii="Arial" w:hAnsi="Arial" w:cs="Arial"/>
          <w:spacing w:val="-1"/>
          <w:sz w:val="18"/>
          <w:szCs w:val="18"/>
        </w:rPr>
        <w:t>, parts,</w:t>
      </w:r>
      <w:r w:rsidR="0062590E">
        <w:rPr>
          <w:rFonts w:ascii="Arial" w:hAnsi="Arial" w:cs="Arial"/>
          <w:spacing w:val="-1"/>
          <w:sz w:val="18"/>
          <w:szCs w:val="18"/>
        </w:rPr>
        <w:t xml:space="preserve"> and</w:t>
      </w:r>
      <w:r w:rsidR="003575B5" w:rsidRPr="00E56156">
        <w:rPr>
          <w:rFonts w:ascii="Arial" w:hAnsi="Arial" w:cs="Arial"/>
          <w:spacing w:val="-1"/>
          <w:sz w:val="18"/>
          <w:szCs w:val="18"/>
        </w:rPr>
        <w:t xml:space="preserve"> </w:t>
      </w:r>
      <w:r w:rsidR="00A21D83" w:rsidRPr="00E56156">
        <w:rPr>
          <w:rFonts w:ascii="Arial" w:hAnsi="Arial" w:cs="Arial"/>
          <w:spacing w:val="-1"/>
          <w:sz w:val="18"/>
          <w:szCs w:val="18"/>
        </w:rPr>
        <w:t>option</w:t>
      </w:r>
      <w:r w:rsidR="0062590E">
        <w:rPr>
          <w:rFonts w:ascii="Arial" w:hAnsi="Arial" w:cs="Arial"/>
          <w:spacing w:val="-1"/>
          <w:sz w:val="18"/>
          <w:szCs w:val="18"/>
        </w:rPr>
        <w:t>s</w:t>
      </w:r>
      <w:r w:rsidR="000324E1">
        <w:rPr>
          <w:rFonts w:ascii="Arial" w:hAnsi="Arial" w:cs="Arial"/>
          <w:spacing w:val="-1"/>
          <w:sz w:val="18"/>
          <w:szCs w:val="18"/>
        </w:rPr>
        <w:t>.</w:t>
      </w:r>
    </w:p>
    <w:p w14:paraId="6E7E5C93" w14:textId="2B17E455" w:rsidR="007D42AE" w:rsidRPr="00E56156" w:rsidRDefault="007D42AE" w:rsidP="00687AC8">
      <w:pPr>
        <w:tabs>
          <w:tab w:val="left" w:pos="720"/>
        </w:tabs>
        <w:kinsoku w:val="0"/>
        <w:overflowPunct w:val="0"/>
        <w:spacing w:before="179" w:line="234" w:lineRule="exact"/>
        <w:ind w:left="360"/>
        <w:textAlignment w:val="baseline"/>
        <w:rPr>
          <w:rFonts w:ascii="Arial" w:hAnsi="Arial" w:cs="Arial"/>
        </w:rPr>
      </w:pPr>
      <w:r w:rsidRPr="00E56156">
        <w:rPr>
          <w:rFonts w:ascii="Arial" w:hAnsi="Arial" w:cs="Arial"/>
        </w:rPr>
        <w:t>1.</w:t>
      </w:r>
      <w:r w:rsidR="000B59A4">
        <w:rPr>
          <w:rFonts w:ascii="Arial" w:hAnsi="Arial" w:cs="Arial"/>
        </w:rPr>
        <w:t>2</w:t>
      </w:r>
      <w:r w:rsidRPr="00E56156">
        <w:rPr>
          <w:rFonts w:ascii="Arial" w:hAnsi="Arial" w:cs="Arial"/>
        </w:rPr>
        <w:tab/>
      </w:r>
      <w:r w:rsidRPr="00E56156">
        <w:rPr>
          <w:rFonts w:ascii="Arial" w:hAnsi="Arial" w:cs="Arial"/>
          <w:b/>
          <w:bCs/>
          <w:u w:val="single"/>
        </w:rPr>
        <w:t>Scope</w:t>
      </w:r>
      <w:r w:rsidRPr="00E56156">
        <w:rPr>
          <w:rFonts w:ascii="Arial" w:hAnsi="Arial" w:cs="Arial"/>
          <w:u w:val="single"/>
        </w:rPr>
        <w:t xml:space="preserve"> </w:t>
      </w:r>
    </w:p>
    <w:p w14:paraId="00B25A48" w14:textId="3B1A31DE" w:rsidR="008F4441" w:rsidRDefault="004D2385" w:rsidP="00687AC8">
      <w:pPr>
        <w:kinsoku w:val="0"/>
        <w:overflowPunct w:val="0"/>
        <w:spacing w:before="24" w:line="206" w:lineRule="exact"/>
        <w:ind w:left="720" w:right="72"/>
        <w:jc w:val="both"/>
        <w:textAlignment w:val="baseline"/>
        <w:rPr>
          <w:rFonts w:ascii="Arial" w:hAnsi="Arial" w:cs="Arial"/>
          <w:spacing w:val="1"/>
          <w:sz w:val="18"/>
          <w:szCs w:val="18"/>
        </w:rPr>
      </w:pPr>
      <w:r w:rsidRPr="00A15962">
        <w:rPr>
          <w:rFonts w:ascii="Arial" w:hAnsi="Arial" w:cs="Arial"/>
          <w:spacing w:val="1"/>
          <w:sz w:val="18"/>
          <w:szCs w:val="18"/>
        </w:rPr>
        <w:t>The scope</w:t>
      </w:r>
      <w:r w:rsidR="007D42AE" w:rsidRPr="00A15962">
        <w:rPr>
          <w:rFonts w:ascii="Arial" w:hAnsi="Arial" w:cs="Arial"/>
          <w:spacing w:val="1"/>
          <w:sz w:val="18"/>
          <w:szCs w:val="18"/>
        </w:rPr>
        <w:t xml:space="preserve"> covers </w:t>
      </w:r>
      <w:r w:rsidR="005F6038" w:rsidRPr="00A15962">
        <w:rPr>
          <w:rFonts w:ascii="Arial" w:hAnsi="Arial" w:cs="Arial"/>
          <w:spacing w:val="1"/>
          <w:sz w:val="18"/>
          <w:szCs w:val="18"/>
        </w:rPr>
        <w:t>all</w:t>
      </w:r>
      <w:r w:rsidR="007D42AE" w:rsidRPr="00A15962">
        <w:rPr>
          <w:rFonts w:ascii="Arial" w:hAnsi="Arial" w:cs="Arial"/>
          <w:spacing w:val="1"/>
          <w:sz w:val="18"/>
          <w:szCs w:val="18"/>
        </w:rPr>
        <w:t xml:space="preserve"> </w:t>
      </w:r>
      <w:proofErr w:type="gramStart"/>
      <w:r w:rsidR="007D42AE" w:rsidRPr="00A15962">
        <w:rPr>
          <w:rFonts w:ascii="Arial" w:hAnsi="Arial" w:cs="Arial"/>
          <w:spacing w:val="1"/>
          <w:sz w:val="18"/>
          <w:szCs w:val="18"/>
        </w:rPr>
        <w:t>model year</w:t>
      </w:r>
      <w:proofErr w:type="gramEnd"/>
      <w:r w:rsidR="007D42AE" w:rsidRPr="00A15962">
        <w:rPr>
          <w:rFonts w:ascii="Arial" w:hAnsi="Arial" w:cs="Arial"/>
          <w:spacing w:val="1"/>
          <w:sz w:val="18"/>
          <w:szCs w:val="18"/>
        </w:rPr>
        <w:t xml:space="preserve"> equipment under production or that will be placed into production by manufacturers under each manufacturer’s program.</w:t>
      </w:r>
      <w:r w:rsidR="00E56156" w:rsidRPr="00A15962">
        <w:rPr>
          <w:rFonts w:ascii="Arial" w:hAnsi="Arial" w:cs="Arial"/>
          <w:sz w:val="18"/>
          <w:szCs w:val="18"/>
        </w:rPr>
        <w:t xml:space="preserve"> </w:t>
      </w:r>
      <w:r w:rsidR="00F90A89">
        <w:rPr>
          <w:rFonts w:ascii="Arial" w:hAnsi="Arial" w:cs="Arial"/>
          <w:sz w:val="18"/>
          <w:szCs w:val="18"/>
        </w:rPr>
        <w:t>Category 1 – Fixed Boom Mowers (Gear Pump Systems), Category 2 – Extendable Boom Mowers (Piston Pump Systems</w:t>
      </w:r>
      <w:r w:rsidR="00635F26">
        <w:rPr>
          <w:rFonts w:ascii="Arial" w:hAnsi="Arial" w:cs="Arial"/>
          <w:sz w:val="18"/>
          <w:szCs w:val="18"/>
        </w:rPr>
        <w:t>)</w:t>
      </w:r>
      <w:r w:rsidR="00F90A89">
        <w:rPr>
          <w:rFonts w:ascii="Arial" w:hAnsi="Arial" w:cs="Arial"/>
          <w:sz w:val="18"/>
          <w:szCs w:val="18"/>
        </w:rPr>
        <w:t xml:space="preserve">, Category 3, Side Mounted Rotary Mowers, and Category 4 – </w:t>
      </w:r>
      <w:r w:rsidR="00073520">
        <w:rPr>
          <w:rFonts w:ascii="Arial" w:hAnsi="Arial" w:cs="Arial"/>
          <w:sz w:val="18"/>
          <w:szCs w:val="18"/>
        </w:rPr>
        <w:t>Self-Propelled</w:t>
      </w:r>
      <w:r w:rsidR="00F90A89">
        <w:rPr>
          <w:rFonts w:ascii="Arial" w:hAnsi="Arial" w:cs="Arial"/>
          <w:sz w:val="18"/>
          <w:szCs w:val="18"/>
        </w:rPr>
        <w:t xml:space="preserve"> Boom Mowers </w:t>
      </w:r>
      <w:r w:rsidRPr="00A15962">
        <w:rPr>
          <w:rFonts w:ascii="Arial" w:hAnsi="Arial" w:cs="Arial"/>
          <w:sz w:val="18"/>
          <w:szCs w:val="18"/>
        </w:rPr>
        <w:t>are the equipment types</w:t>
      </w:r>
      <w:r w:rsidR="00D3570A" w:rsidRPr="00A15962">
        <w:rPr>
          <w:rFonts w:ascii="Arial" w:hAnsi="Arial" w:cs="Arial"/>
          <w:sz w:val="18"/>
          <w:szCs w:val="18"/>
        </w:rPr>
        <w:t xml:space="preserve"> </w:t>
      </w:r>
      <w:r w:rsidR="007D42AE" w:rsidRPr="00A15962">
        <w:rPr>
          <w:rFonts w:ascii="Arial" w:hAnsi="Arial" w:cs="Arial"/>
          <w:spacing w:val="1"/>
          <w:sz w:val="18"/>
          <w:szCs w:val="18"/>
        </w:rPr>
        <w:t>covered by this solicitation</w:t>
      </w:r>
      <w:r w:rsidRPr="00A15962">
        <w:rPr>
          <w:rFonts w:ascii="Arial" w:hAnsi="Arial" w:cs="Arial"/>
          <w:spacing w:val="1"/>
          <w:sz w:val="18"/>
          <w:szCs w:val="18"/>
        </w:rPr>
        <w:t xml:space="preserve"> </w:t>
      </w:r>
      <w:r w:rsidR="007D42AE" w:rsidRPr="00A15962">
        <w:rPr>
          <w:rFonts w:ascii="Arial" w:hAnsi="Arial" w:cs="Arial"/>
          <w:spacing w:val="1"/>
          <w:sz w:val="18"/>
          <w:szCs w:val="18"/>
        </w:rPr>
        <w:t>and any resulting contract</w:t>
      </w:r>
      <w:r w:rsidRPr="00A15962">
        <w:rPr>
          <w:rFonts w:ascii="Arial" w:hAnsi="Arial" w:cs="Arial"/>
          <w:spacing w:val="1"/>
          <w:sz w:val="18"/>
          <w:szCs w:val="18"/>
        </w:rPr>
        <w:t>. See the list below.</w:t>
      </w:r>
    </w:p>
    <w:p w14:paraId="77C3E300" w14:textId="77777777" w:rsidR="00635F26" w:rsidRDefault="00635F26" w:rsidP="00687AC8">
      <w:pPr>
        <w:kinsoku w:val="0"/>
        <w:overflowPunct w:val="0"/>
        <w:spacing w:before="24" w:line="206" w:lineRule="exact"/>
        <w:ind w:left="720" w:right="72"/>
        <w:jc w:val="both"/>
        <w:textAlignment w:val="baseline"/>
        <w:rPr>
          <w:rFonts w:ascii="Arial" w:hAnsi="Arial" w:cs="Arial"/>
          <w:spacing w:val="1"/>
          <w:sz w:val="18"/>
          <w:szCs w:val="18"/>
        </w:rPr>
      </w:pPr>
    </w:p>
    <w:p w14:paraId="612C17E5" w14:textId="77777777" w:rsidR="00635F26" w:rsidRPr="00A15962" w:rsidRDefault="00635F26" w:rsidP="00687AC8">
      <w:pPr>
        <w:kinsoku w:val="0"/>
        <w:overflowPunct w:val="0"/>
        <w:spacing w:before="24" w:line="206" w:lineRule="exact"/>
        <w:ind w:left="720" w:right="72"/>
        <w:jc w:val="both"/>
        <w:textAlignment w:val="baseline"/>
        <w:rPr>
          <w:rFonts w:ascii="Arial" w:hAnsi="Arial" w:cs="Arial"/>
          <w:spacing w:val="1"/>
          <w:sz w:val="18"/>
          <w:szCs w:val="18"/>
        </w:rPr>
      </w:pPr>
    </w:p>
    <w:tbl>
      <w:tblPr>
        <w:tblStyle w:val="TableGrid"/>
        <w:tblW w:w="8967" w:type="dxa"/>
        <w:tblInd w:w="1220" w:type="dxa"/>
        <w:tblLook w:val="04A0" w:firstRow="1" w:lastRow="0" w:firstColumn="1" w:lastColumn="0" w:noHBand="0" w:noVBand="1"/>
      </w:tblPr>
      <w:tblGrid>
        <w:gridCol w:w="1077"/>
        <w:gridCol w:w="1389"/>
        <w:gridCol w:w="6501"/>
      </w:tblGrid>
      <w:tr w:rsidR="00635F26" w14:paraId="0DD02ADA" w14:textId="77777777" w:rsidTr="00EC49D1">
        <w:trPr>
          <w:trHeight w:val="459"/>
        </w:trPr>
        <w:tc>
          <w:tcPr>
            <w:tcW w:w="1077" w:type="dxa"/>
            <w:tcBorders>
              <w:top w:val="single" w:sz="4" w:space="0" w:color="auto"/>
              <w:left w:val="single" w:sz="4" w:space="0" w:color="auto"/>
              <w:bottom w:val="single" w:sz="4" w:space="0" w:color="auto"/>
              <w:right w:val="single" w:sz="4" w:space="0" w:color="auto"/>
            </w:tcBorders>
          </w:tcPr>
          <w:p w14:paraId="37B1ECD9" w14:textId="77777777" w:rsidR="00635F26" w:rsidRDefault="00635F26" w:rsidP="0037053D">
            <w:pPr>
              <w:kinsoku w:val="0"/>
              <w:overflowPunct w:val="0"/>
              <w:spacing w:before="24" w:line="206" w:lineRule="exact"/>
              <w:ind w:right="72"/>
              <w:jc w:val="center"/>
              <w:textAlignment w:val="baseline"/>
              <w:rPr>
                <w:rFonts w:ascii="Arial" w:hAnsi="Arial" w:cs="Arial"/>
                <w:b/>
                <w:bCs/>
                <w:spacing w:val="1"/>
                <w:sz w:val="18"/>
                <w:szCs w:val="18"/>
              </w:rPr>
            </w:pPr>
            <w:bookmarkStart w:id="4" w:name="_Hlk69796907"/>
            <w:r>
              <w:rPr>
                <w:rFonts w:ascii="Arial" w:hAnsi="Arial" w:cs="Arial"/>
                <w:b/>
                <w:bCs/>
                <w:spacing w:val="1"/>
                <w:sz w:val="18"/>
                <w:szCs w:val="18"/>
              </w:rPr>
              <w:t>Category</w:t>
            </w:r>
          </w:p>
        </w:tc>
        <w:tc>
          <w:tcPr>
            <w:tcW w:w="1389" w:type="dxa"/>
            <w:tcBorders>
              <w:top w:val="single" w:sz="4" w:space="0" w:color="auto"/>
              <w:left w:val="single" w:sz="4" w:space="0" w:color="auto"/>
              <w:bottom w:val="single" w:sz="4" w:space="0" w:color="auto"/>
              <w:right w:val="single" w:sz="4" w:space="0" w:color="auto"/>
            </w:tcBorders>
            <w:hideMark/>
          </w:tcPr>
          <w:p w14:paraId="3FD80996" w14:textId="0D8AC4B2" w:rsidR="00635F26" w:rsidRDefault="00546B5B" w:rsidP="0037053D">
            <w:pPr>
              <w:kinsoku w:val="0"/>
              <w:overflowPunct w:val="0"/>
              <w:spacing w:before="24" w:line="206" w:lineRule="exact"/>
              <w:ind w:right="72"/>
              <w:jc w:val="center"/>
              <w:textAlignment w:val="baseline"/>
              <w:rPr>
                <w:rFonts w:ascii="Arial" w:hAnsi="Arial" w:cs="Arial"/>
                <w:b/>
                <w:bCs/>
                <w:spacing w:val="1"/>
                <w:sz w:val="18"/>
                <w:szCs w:val="18"/>
              </w:rPr>
            </w:pPr>
            <w:r>
              <w:rPr>
                <w:rFonts w:ascii="Arial" w:hAnsi="Arial" w:cs="Arial"/>
                <w:b/>
                <w:bCs/>
                <w:spacing w:val="1"/>
                <w:sz w:val="18"/>
                <w:szCs w:val="18"/>
              </w:rPr>
              <w:t xml:space="preserve">Contract </w:t>
            </w:r>
            <w:r w:rsidR="00635F26">
              <w:rPr>
                <w:rFonts w:ascii="Arial" w:hAnsi="Arial" w:cs="Arial"/>
                <w:b/>
                <w:bCs/>
                <w:spacing w:val="1"/>
                <w:sz w:val="18"/>
                <w:szCs w:val="18"/>
              </w:rPr>
              <w:t>Line</w:t>
            </w:r>
            <w:r>
              <w:rPr>
                <w:rFonts w:ascii="Arial" w:hAnsi="Arial" w:cs="Arial"/>
                <w:b/>
                <w:bCs/>
                <w:spacing w:val="1"/>
                <w:sz w:val="18"/>
                <w:szCs w:val="18"/>
              </w:rPr>
              <w:t xml:space="preserve"> Item</w:t>
            </w:r>
          </w:p>
        </w:tc>
        <w:tc>
          <w:tcPr>
            <w:tcW w:w="6501" w:type="dxa"/>
            <w:tcBorders>
              <w:top w:val="single" w:sz="4" w:space="0" w:color="auto"/>
              <w:left w:val="single" w:sz="4" w:space="0" w:color="auto"/>
              <w:bottom w:val="single" w:sz="4" w:space="0" w:color="auto"/>
              <w:right w:val="single" w:sz="4" w:space="0" w:color="auto"/>
            </w:tcBorders>
            <w:hideMark/>
          </w:tcPr>
          <w:p w14:paraId="5DF4A7A4" w14:textId="77777777" w:rsidR="00635F26" w:rsidRDefault="00635F26" w:rsidP="0037053D">
            <w:pPr>
              <w:kinsoku w:val="0"/>
              <w:overflowPunct w:val="0"/>
              <w:spacing w:before="24" w:line="206" w:lineRule="exact"/>
              <w:ind w:right="72"/>
              <w:jc w:val="both"/>
              <w:textAlignment w:val="baseline"/>
              <w:rPr>
                <w:rFonts w:ascii="Arial" w:hAnsi="Arial" w:cs="Arial"/>
                <w:b/>
                <w:bCs/>
                <w:spacing w:val="1"/>
                <w:sz w:val="18"/>
                <w:szCs w:val="18"/>
              </w:rPr>
            </w:pPr>
            <w:r>
              <w:rPr>
                <w:rFonts w:ascii="Arial" w:hAnsi="Arial" w:cs="Arial"/>
                <w:b/>
                <w:bCs/>
                <w:spacing w:val="1"/>
                <w:sz w:val="18"/>
                <w:szCs w:val="18"/>
              </w:rPr>
              <w:t>Equipment Type</w:t>
            </w:r>
          </w:p>
        </w:tc>
      </w:tr>
      <w:tr w:rsidR="00635F26" w14:paraId="4A7A3FD3" w14:textId="77777777" w:rsidTr="00EC49D1">
        <w:trPr>
          <w:trHeight w:val="236"/>
        </w:trPr>
        <w:tc>
          <w:tcPr>
            <w:tcW w:w="1077" w:type="dxa"/>
            <w:tcBorders>
              <w:top w:val="single" w:sz="4" w:space="0" w:color="auto"/>
              <w:left w:val="single" w:sz="4" w:space="0" w:color="auto"/>
              <w:bottom w:val="single" w:sz="4" w:space="0" w:color="auto"/>
              <w:right w:val="single" w:sz="4" w:space="0" w:color="auto"/>
            </w:tcBorders>
          </w:tcPr>
          <w:p w14:paraId="0608B2BC" w14:textId="77777777" w:rsidR="00635F26" w:rsidRDefault="00635F26" w:rsidP="0037053D">
            <w:pPr>
              <w:kinsoku w:val="0"/>
              <w:overflowPunct w:val="0"/>
              <w:spacing w:before="24" w:line="206" w:lineRule="exact"/>
              <w:ind w:right="72"/>
              <w:jc w:val="center"/>
              <w:textAlignment w:val="baseline"/>
              <w:rPr>
                <w:rFonts w:ascii="Arial" w:hAnsi="Arial" w:cs="Arial"/>
                <w:spacing w:val="1"/>
                <w:sz w:val="18"/>
                <w:szCs w:val="18"/>
              </w:rPr>
            </w:pPr>
            <w:r>
              <w:rPr>
                <w:rFonts w:ascii="Arial" w:hAnsi="Arial" w:cs="Arial"/>
                <w:spacing w:val="1"/>
                <w:sz w:val="18"/>
                <w:szCs w:val="18"/>
              </w:rPr>
              <w:t>1</w:t>
            </w:r>
          </w:p>
        </w:tc>
        <w:tc>
          <w:tcPr>
            <w:tcW w:w="1389" w:type="dxa"/>
            <w:tcBorders>
              <w:top w:val="single" w:sz="4" w:space="0" w:color="auto"/>
              <w:left w:val="single" w:sz="4" w:space="0" w:color="auto"/>
              <w:bottom w:val="single" w:sz="4" w:space="0" w:color="auto"/>
              <w:right w:val="single" w:sz="4" w:space="0" w:color="auto"/>
            </w:tcBorders>
            <w:hideMark/>
          </w:tcPr>
          <w:p w14:paraId="16BD78FE" w14:textId="77777777" w:rsidR="00635F26" w:rsidRDefault="00635F26" w:rsidP="0037053D">
            <w:pPr>
              <w:kinsoku w:val="0"/>
              <w:overflowPunct w:val="0"/>
              <w:spacing w:before="24" w:line="206" w:lineRule="exact"/>
              <w:ind w:right="72"/>
              <w:jc w:val="center"/>
              <w:textAlignment w:val="baseline"/>
              <w:rPr>
                <w:rFonts w:ascii="Arial" w:hAnsi="Arial" w:cs="Arial"/>
                <w:spacing w:val="1"/>
                <w:sz w:val="18"/>
                <w:szCs w:val="18"/>
              </w:rPr>
            </w:pPr>
            <w:bookmarkStart w:id="5" w:name="_Hlk68679088"/>
            <w:r>
              <w:rPr>
                <w:rFonts w:ascii="Arial" w:hAnsi="Arial" w:cs="Arial"/>
                <w:spacing w:val="1"/>
                <w:sz w:val="18"/>
                <w:szCs w:val="18"/>
              </w:rPr>
              <w:t>1.</w:t>
            </w:r>
          </w:p>
        </w:tc>
        <w:tc>
          <w:tcPr>
            <w:tcW w:w="6501" w:type="dxa"/>
            <w:tcBorders>
              <w:top w:val="single" w:sz="4" w:space="0" w:color="auto"/>
              <w:left w:val="single" w:sz="4" w:space="0" w:color="auto"/>
              <w:bottom w:val="single" w:sz="4" w:space="0" w:color="auto"/>
              <w:right w:val="single" w:sz="4" w:space="0" w:color="auto"/>
            </w:tcBorders>
            <w:hideMark/>
          </w:tcPr>
          <w:p w14:paraId="7DD75F91" w14:textId="77777777" w:rsidR="00635F26" w:rsidRDefault="00635F26" w:rsidP="0037053D">
            <w:pPr>
              <w:kinsoku w:val="0"/>
              <w:overflowPunct w:val="0"/>
              <w:spacing w:before="24" w:line="206" w:lineRule="exact"/>
              <w:ind w:right="72"/>
              <w:jc w:val="both"/>
              <w:textAlignment w:val="baseline"/>
              <w:rPr>
                <w:rFonts w:ascii="Arial" w:hAnsi="Arial" w:cs="Arial"/>
                <w:spacing w:val="1"/>
                <w:sz w:val="18"/>
                <w:szCs w:val="18"/>
              </w:rPr>
            </w:pPr>
            <w:r>
              <w:rPr>
                <w:rFonts w:ascii="Arial" w:hAnsi="Arial" w:cs="Arial"/>
                <w:spacing w:val="1"/>
                <w:sz w:val="18"/>
                <w:szCs w:val="18"/>
              </w:rPr>
              <w:t xml:space="preserve">22' Gear Pump Boom Mower </w:t>
            </w:r>
            <w:r w:rsidRPr="00D6228E">
              <w:rPr>
                <w:rFonts w:ascii="Arial" w:hAnsi="Arial" w:cs="Arial"/>
                <w:spacing w:val="1"/>
                <w:sz w:val="18"/>
                <w:szCs w:val="18"/>
                <w:highlight w:val="yellow"/>
              </w:rPr>
              <w:t>with</w:t>
            </w:r>
            <w:r>
              <w:rPr>
                <w:rFonts w:ascii="Arial" w:hAnsi="Arial" w:cs="Arial"/>
                <w:spacing w:val="1"/>
                <w:sz w:val="18"/>
                <w:szCs w:val="18"/>
              </w:rPr>
              <w:t xml:space="preserve"> Tractor </w:t>
            </w:r>
          </w:p>
        </w:tc>
      </w:tr>
      <w:tr w:rsidR="00635F26" w14:paraId="11488A30" w14:textId="77777777" w:rsidTr="00EC49D1">
        <w:trPr>
          <w:trHeight w:val="236"/>
        </w:trPr>
        <w:tc>
          <w:tcPr>
            <w:tcW w:w="1077" w:type="dxa"/>
            <w:tcBorders>
              <w:top w:val="single" w:sz="4" w:space="0" w:color="auto"/>
              <w:left w:val="single" w:sz="4" w:space="0" w:color="auto"/>
              <w:bottom w:val="single" w:sz="4" w:space="0" w:color="auto"/>
              <w:right w:val="single" w:sz="4" w:space="0" w:color="auto"/>
            </w:tcBorders>
          </w:tcPr>
          <w:p w14:paraId="4EEF6F1F" w14:textId="77777777" w:rsidR="00635F26" w:rsidRDefault="00635F26" w:rsidP="0037053D">
            <w:pPr>
              <w:kinsoku w:val="0"/>
              <w:overflowPunct w:val="0"/>
              <w:spacing w:before="24" w:line="206" w:lineRule="exact"/>
              <w:ind w:right="72"/>
              <w:jc w:val="center"/>
              <w:textAlignment w:val="baseline"/>
              <w:rPr>
                <w:rFonts w:ascii="Arial" w:hAnsi="Arial" w:cs="Arial"/>
                <w:spacing w:val="1"/>
                <w:sz w:val="18"/>
                <w:szCs w:val="18"/>
              </w:rPr>
            </w:pPr>
            <w:r>
              <w:rPr>
                <w:rFonts w:ascii="Arial" w:hAnsi="Arial" w:cs="Arial"/>
                <w:spacing w:val="1"/>
                <w:sz w:val="18"/>
                <w:szCs w:val="18"/>
              </w:rPr>
              <w:t>1</w:t>
            </w:r>
          </w:p>
        </w:tc>
        <w:tc>
          <w:tcPr>
            <w:tcW w:w="1389" w:type="dxa"/>
            <w:tcBorders>
              <w:top w:val="single" w:sz="4" w:space="0" w:color="auto"/>
              <w:left w:val="single" w:sz="4" w:space="0" w:color="auto"/>
              <w:bottom w:val="single" w:sz="4" w:space="0" w:color="auto"/>
              <w:right w:val="single" w:sz="4" w:space="0" w:color="auto"/>
            </w:tcBorders>
            <w:hideMark/>
          </w:tcPr>
          <w:p w14:paraId="5286E090" w14:textId="77777777" w:rsidR="00635F26" w:rsidRDefault="00635F26" w:rsidP="0037053D">
            <w:pPr>
              <w:kinsoku w:val="0"/>
              <w:overflowPunct w:val="0"/>
              <w:spacing w:before="24" w:line="206" w:lineRule="exact"/>
              <w:ind w:right="72"/>
              <w:jc w:val="center"/>
              <w:textAlignment w:val="baseline"/>
              <w:rPr>
                <w:rFonts w:ascii="Arial" w:hAnsi="Arial" w:cs="Arial"/>
                <w:spacing w:val="1"/>
                <w:sz w:val="18"/>
                <w:szCs w:val="18"/>
              </w:rPr>
            </w:pPr>
            <w:r>
              <w:rPr>
                <w:rFonts w:ascii="Arial" w:hAnsi="Arial" w:cs="Arial"/>
                <w:spacing w:val="1"/>
                <w:sz w:val="18"/>
                <w:szCs w:val="18"/>
              </w:rPr>
              <w:t>2.</w:t>
            </w:r>
          </w:p>
        </w:tc>
        <w:tc>
          <w:tcPr>
            <w:tcW w:w="6501" w:type="dxa"/>
            <w:tcBorders>
              <w:top w:val="single" w:sz="4" w:space="0" w:color="auto"/>
              <w:left w:val="single" w:sz="4" w:space="0" w:color="auto"/>
              <w:bottom w:val="single" w:sz="4" w:space="0" w:color="auto"/>
              <w:right w:val="single" w:sz="4" w:space="0" w:color="auto"/>
            </w:tcBorders>
            <w:hideMark/>
          </w:tcPr>
          <w:p w14:paraId="1B61C829" w14:textId="77777777" w:rsidR="00635F26" w:rsidRDefault="00635F26" w:rsidP="0037053D">
            <w:pPr>
              <w:tabs>
                <w:tab w:val="center" w:pos="3442"/>
              </w:tabs>
              <w:kinsoku w:val="0"/>
              <w:overflowPunct w:val="0"/>
              <w:spacing w:before="24" w:line="206" w:lineRule="exact"/>
              <w:ind w:right="72"/>
              <w:jc w:val="both"/>
              <w:textAlignment w:val="baseline"/>
              <w:rPr>
                <w:rFonts w:ascii="Arial" w:hAnsi="Arial" w:cs="Arial"/>
                <w:spacing w:val="1"/>
                <w:sz w:val="18"/>
                <w:szCs w:val="18"/>
              </w:rPr>
            </w:pPr>
            <w:r>
              <w:rPr>
                <w:rFonts w:ascii="Arial" w:hAnsi="Arial" w:cs="Arial"/>
                <w:spacing w:val="1"/>
                <w:sz w:val="18"/>
                <w:szCs w:val="18"/>
              </w:rPr>
              <w:t xml:space="preserve">24' Gear Pump Boom Mower </w:t>
            </w:r>
            <w:r w:rsidRPr="00D6228E">
              <w:rPr>
                <w:rFonts w:ascii="Arial" w:hAnsi="Arial" w:cs="Arial"/>
                <w:spacing w:val="1"/>
                <w:sz w:val="18"/>
                <w:szCs w:val="18"/>
                <w:highlight w:val="yellow"/>
              </w:rPr>
              <w:t>with</w:t>
            </w:r>
            <w:r>
              <w:rPr>
                <w:rFonts w:ascii="Arial" w:hAnsi="Arial" w:cs="Arial"/>
                <w:spacing w:val="1"/>
                <w:sz w:val="18"/>
                <w:szCs w:val="18"/>
              </w:rPr>
              <w:t xml:space="preserve"> Tractor</w:t>
            </w:r>
          </w:p>
        </w:tc>
      </w:tr>
      <w:bookmarkEnd w:id="5"/>
      <w:tr w:rsidR="00635F26" w14:paraId="6FD98AAB" w14:textId="77777777" w:rsidTr="00EC49D1">
        <w:trPr>
          <w:trHeight w:val="236"/>
        </w:trPr>
        <w:tc>
          <w:tcPr>
            <w:tcW w:w="1077" w:type="dxa"/>
            <w:tcBorders>
              <w:top w:val="single" w:sz="4" w:space="0" w:color="auto"/>
              <w:left w:val="single" w:sz="4" w:space="0" w:color="auto"/>
              <w:bottom w:val="single" w:sz="4" w:space="0" w:color="auto"/>
              <w:right w:val="single" w:sz="4" w:space="0" w:color="auto"/>
            </w:tcBorders>
          </w:tcPr>
          <w:p w14:paraId="26EA1D3E" w14:textId="77777777" w:rsidR="00635F26" w:rsidRDefault="00635F26" w:rsidP="0037053D">
            <w:pPr>
              <w:kinsoku w:val="0"/>
              <w:overflowPunct w:val="0"/>
              <w:spacing w:before="24" w:line="206" w:lineRule="exact"/>
              <w:ind w:right="72"/>
              <w:jc w:val="center"/>
              <w:textAlignment w:val="baseline"/>
              <w:rPr>
                <w:rFonts w:ascii="Arial" w:hAnsi="Arial" w:cs="Arial"/>
                <w:spacing w:val="1"/>
                <w:sz w:val="18"/>
                <w:szCs w:val="18"/>
              </w:rPr>
            </w:pPr>
            <w:r>
              <w:rPr>
                <w:rFonts w:ascii="Arial" w:hAnsi="Arial" w:cs="Arial"/>
                <w:spacing w:val="1"/>
                <w:sz w:val="18"/>
                <w:szCs w:val="18"/>
              </w:rPr>
              <w:t>1</w:t>
            </w:r>
          </w:p>
        </w:tc>
        <w:tc>
          <w:tcPr>
            <w:tcW w:w="1389" w:type="dxa"/>
            <w:tcBorders>
              <w:top w:val="single" w:sz="4" w:space="0" w:color="auto"/>
              <w:left w:val="single" w:sz="4" w:space="0" w:color="auto"/>
              <w:bottom w:val="single" w:sz="4" w:space="0" w:color="auto"/>
              <w:right w:val="single" w:sz="4" w:space="0" w:color="auto"/>
            </w:tcBorders>
            <w:hideMark/>
          </w:tcPr>
          <w:p w14:paraId="7E70AA23" w14:textId="77777777" w:rsidR="00635F26" w:rsidRDefault="00635F26" w:rsidP="0037053D">
            <w:pPr>
              <w:kinsoku w:val="0"/>
              <w:overflowPunct w:val="0"/>
              <w:spacing w:before="24" w:line="206" w:lineRule="exact"/>
              <w:ind w:right="72"/>
              <w:jc w:val="center"/>
              <w:textAlignment w:val="baseline"/>
              <w:rPr>
                <w:rFonts w:ascii="Arial" w:hAnsi="Arial" w:cs="Arial"/>
                <w:spacing w:val="1"/>
                <w:sz w:val="18"/>
                <w:szCs w:val="18"/>
              </w:rPr>
            </w:pPr>
            <w:r>
              <w:rPr>
                <w:rFonts w:ascii="Arial" w:hAnsi="Arial" w:cs="Arial"/>
                <w:spacing w:val="1"/>
                <w:sz w:val="18"/>
                <w:szCs w:val="18"/>
              </w:rPr>
              <w:t>3.</w:t>
            </w:r>
          </w:p>
        </w:tc>
        <w:tc>
          <w:tcPr>
            <w:tcW w:w="6501" w:type="dxa"/>
            <w:tcBorders>
              <w:top w:val="single" w:sz="4" w:space="0" w:color="auto"/>
              <w:left w:val="single" w:sz="4" w:space="0" w:color="auto"/>
              <w:bottom w:val="single" w:sz="4" w:space="0" w:color="auto"/>
              <w:right w:val="single" w:sz="4" w:space="0" w:color="auto"/>
            </w:tcBorders>
            <w:hideMark/>
          </w:tcPr>
          <w:p w14:paraId="433C0005" w14:textId="77777777" w:rsidR="00635F26" w:rsidRDefault="00635F26" w:rsidP="0037053D">
            <w:pPr>
              <w:kinsoku w:val="0"/>
              <w:overflowPunct w:val="0"/>
              <w:spacing w:before="24" w:line="206" w:lineRule="exact"/>
              <w:ind w:right="72"/>
              <w:jc w:val="both"/>
              <w:textAlignment w:val="baseline"/>
              <w:rPr>
                <w:rFonts w:ascii="Arial" w:hAnsi="Arial" w:cs="Arial"/>
                <w:spacing w:val="1"/>
                <w:sz w:val="18"/>
                <w:szCs w:val="18"/>
              </w:rPr>
            </w:pPr>
            <w:r>
              <w:rPr>
                <w:rFonts w:ascii="Arial" w:hAnsi="Arial" w:cs="Arial"/>
                <w:spacing w:val="1"/>
                <w:sz w:val="18"/>
                <w:szCs w:val="18"/>
              </w:rPr>
              <w:t xml:space="preserve">28' Gear Pump Boom Mower </w:t>
            </w:r>
            <w:r w:rsidRPr="00D6228E">
              <w:rPr>
                <w:rFonts w:ascii="Arial" w:hAnsi="Arial" w:cs="Arial"/>
                <w:spacing w:val="1"/>
                <w:sz w:val="18"/>
                <w:szCs w:val="18"/>
                <w:highlight w:val="yellow"/>
              </w:rPr>
              <w:t>with</w:t>
            </w:r>
            <w:r>
              <w:rPr>
                <w:rFonts w:ascii="Arial" w:hAnsi="Arial" w:cs="Arial"/>
                <w:spacing w:val="1"/>
                <w:sz w:val="18"/>
                <w:szCs w:val="18"/>
              </w:rPr>
              <w:t xml:space="preserve"> Tractor </w:t>
            </w:r>
          </w:p>
        </w:tc>
      </w:tr>
      <w:tr w:rsidR="00EC49D1" w14:paraId="75B1EAD5" w14:textId="77777777" w:rsidTr="00EC49D1">
        <w:trPr>
          <w:trHeight w:val="236"/>
        </w:trPr>
        <w:tc>
          <w:tcPr>
            <w:tcW w:w="1077" w:type="dxa"/>
            <w:tcBorders>
              <w:top w:val="single" w:sz="4" w:space="0" w:color="auto"/>
              <w:left w:val="single" w:sz="4" w:space="0" w:color="auto"/>
              <w:bottom w:val="single" w:sz="4" w:space="0" w:color="auto"/>
              <w:right w:val="single" w:sz="4" w:space="0" w:color="auto"/>
            </w:tcBorders>
          </w:tcPr>
          <w:p w14:paraId="07A9AD92" w14:textId="04FACC0C" w:rsidR="00EC49D1" w:rsidRPr="00B846AA" w:rsidRDefault="00EC49D1" w:rsidP="0037053D">
            <w:pPr>
              <w:kinsoku w:val="0"/>
              <w:overflowPunct w:val="0"/>
              <w:spacing w:before="24" w:line="206" w:lineRule="exact"/>
              <w:ind w:right="72"/>
              <w:jc w:val="center"/>
              <w:textAlignment w:val="baseline"/>
              <w:rPr>
                <w:rFonts w:ascii="Arial" w:hAnsi="Arial" w:cs="Arial"/>
                <w:spacing w:val="1"/>
                <w:sz w:val="18"/>
                <w:szCs w:val="18"/>
                <w:highlight w:val="green"/>
              </w:rPr>
            </w:pPr>
            <w:r>
              <w:rPr>
                <w:rFonts w:ascii="Arial" w:hAnsi="Arial" w:cs="Arial"/>
                <w:spacing w:val="1"/>
                <w:sz w:val="18"/>
                <w:szCs w:val="18"/>
              </w:rPr>
              <w:t>2</w:t>
            </w:r>
          </w:p>
        </w:tc>
        <w:tc>
          <w:tcPr>
            <w:tcW w:w="1389" w:type="dxa"/>
            <w:tcBorders>
              <w:top w:val="single" w:sz="4" w:space="0" w:color="auto"/>
              <w:left w:val="single" w:sz="4" w:space="0" w:color="auto"/>
              <w:bottom w:val="single" w:sz="4" w:space="0" w:color="auto"/>
              <w:right w:val="single" w:sz="4" w:space="0" w:color="auto"/>
            </w:tcBorders>
            <w:hideMark/>
          </w:tcPr>
          <w:p w14:paraId="13747FCD" w14:textId="0D0DCED3" w:rsidR="00EC49D1" w:rsidRPr="00A81B54" w:rsidRDefault="00A81B54" w:rsidP="00A81B54">
            <w:pPr>
              <w:kinsoku w:val="0"/>
              <w:overflowPunct w:val="0"/>
              <w:spacing w:before="24" w:line="206" w:lineRule="exact"/>
              <w:ind w:right="72"/>
              <w:jc w:val="center"/>
              <w:textAlignment w:val="baseline"/>
              <w:rPr>
                <w:rFonts w:ascii="Arial" w:hAnsi="Arial" w:cs="Arial"/>
                <w:spacing w:val="1"/>
                <w:sz w:val="18"/>
                <w:szCs w:val="18"/>
              </w:rPr>
            </w:pPr>
            <w:r w:rsidRPr="00A81B54">
              <w:rPr>
                <w:rFonts w:ascii="Arial" w:hAnsi="Arial" w:cs="Arial"/>
                <w:spacing w:val="1"/>
                <w:sz w:val="18"/>
                <w:szCs w:val="18"/>
              </w:rPr>
              <w:t>4.</w:t>
            </w:r>
          </w:p>
        </w:tc>
        <w:tc>
          <w:tcPr>
            <w:tcW w:w="6501" w:type="dxa"/>
            <w:tcBorders>
              <w:top w:val="single" w:sz="4" w:space="0" w:color="auto"/>
              <w:left w:val="single" w:sz="4" w:space="0" w:color="auto"/>
              <w:bottom w:val="single" w:sz="4" w:space="0" w:color="auto"/>
              <w:right w:val="single" w:sz="4" w:space="0" w:color="auto"/>
            </w:tcBorders>
            <w:hideMark/>
          </w:tcPr>
          <w:p w14:paraId="77579311" w14:textId="56D9EB6D" w:rsidR="00EC49D1" w:rsidRPr="00B846AA" w:rsidRDefault="00EC49D1" w:rsidP="0037053D">
            <w:pPr>
              <w:kinsoku w:val="0"/>
              <w:overflowPunct w:val="0"/>
              <w:spacing w:before="24" w:line="206" w:lineRule="exact"/>
              <w:ind w:right="72"/>
              <w:jc w:val="both"/>
              <w:textAlignment w:val="baseline"/>
              <w:rPr>
                <w:rFonts w:ascii="Arial" w:hAnsi="Arial" w:cs="Arial"/>
                <w:spacing w:val="1"/>
                <w:sz w:val="18"/>
                <w:szCs w:val="18"/>
                <w:highlight w:val="green"/>
              </w:rPr>
            </w:pPr>
            <w:r>
              <w:rPr>
                <w:rFonts w:ascii="Arial" w:hAnsi="Arial" w:cs="Arial"/>
                <w:spacing w:val="1"/>
                <w:sz w:val="18"/>
                <w:szCs w:val="18"/>
              </w:rPr>
              <w:t xml:space="preserve">22’ Piston Pump Boom Mower </w:t>
            </w:r>
            <w:r w:rsidRPr="00D6228E">
              <w:rPr>
                <w:rFonts w:ascii="Arial" w:hAnsi="Arial" w:cs="Arial"/>
                <w:spacing w:val="1"/>
                <w:sz w:val="18"/>
                <w:szCs w:val="18"/>
                <w:highlight w:val="yellow"/>
              </w:rPr>
              <w:t>with</w:t>
            </w:r>
            <w:r>
              <w:rPr>
                <w:rFonts w:ascii="Arial" w:hAnsi="Arial" w:cs="Arial"/>
                <w:spacing w:val="1"/>
                <w:sz w:val="18"/>
                <w:szCs w:val="18"/>
              </w:rPr>
              <w:t xml:space="preserve"> Tractor</w:t>
            </w:r>
          </w:p>
        </w:tc>
      </w:tr>
      <w:tr w:rsidR="00EC49D1" w14:paraId="021AD9EC" w14:textId="77777777" w:rsidTr="00EC49D1">
        <w:trPr>
          <w:trHeight w:val="236"/>
        </w:trPr>
        <w:tc>
          <w:tcPr>
            <w:tcW w:w="1077" w:type="dxa"/>
            <w:tcBorders>
              <w:top w:val="single" w:sz="4" w:space="0" w:color="auto"/>
              <w:left w:val="single" w:sz="4" w:space="0" w:color="auto"/>
              <w:bottom w:val="single" w:sz="4" w:space="0" w:color="auto"/>
              <w:right w:val="single" w:sz="4" w:space="0" w:color="auto"/>
            </w:tcBorders>
          </w:tcPr>
          <w:p w14:paraId="458AF0BA" w14:textId="30FCBF5D" w:rsidR="00EC49D1" w:rsidRPr="00B846AA" w:rsidRDefault="00EC49D1" w:rsidP="0037053D">
            <w:pPr>
              <w:kinsoku w:val="0"/>
              <w:overflowPunct w:val="0"/>
              <w:spacing w:before="24" w:line="206" w:lineRule="exact"/>
              <w:ind w:right="72"/>
              <w:jc w:val="center"/>
              <w:textAlignment w:val="baseline"/>
              <w:rPr>
                <w:rFonts w:ascii="Arial" w:hAnsi="Arial" w:cs="Arial"/>
                <w:spacing w:val="1"/>
                <w:sz w:val="18"/>
                <w:szCs w:val="18"/>
                <w:highlight w:val="green"/>
              </w:rPr>
            </w:pPr>
            <w:r>
              <w:rPr>
                <w:rFonts w:ascii="Arial" w:hAnsi="Arial" w:cs="Arial"/>
                <w:spacing w:val="1"/>
                <w:sz w:val="18"/>
                <w:szCs w:val="18"/>
              </w:rPr>
              <w:t>2</w:t>
            </w:r>
          </w:p>
        </w:tc>
        <w:tc>
          <w:tcPr>
            <w:tcW w:w="1389" w:type="dxa"/>
            <w:tcBorders>
              <w:top w:val="single" w:sz="4" w:space="0" w:color="auto"/>
              <w:left w:val="single" w:sz="4" w:space="0" w:color="auto"/>
              <w:bottom w:val="single" w:sz="4" w:space="0" w:color="auto"/>
              <w:right w:val="single" w:sz="4" w:space="0" w:color="auto"/>
            </w:tcBorders>
            <w:hideMark/>
          </w:tcPr>
          <w:p w14:paraId="7E41F971" w14:textId="448D3CE4" w:rsidR="00EC49D1" w:rsidRPr="00A81B54" w:rsidRDefault="00A81B54" w:rsidP="0037053D">
            <w:pPr>
              <w:kinsoku w:val="0"/>
              <w:overflowPunct w:val="0"/>
              <w:spacing w:before="24" w:line="206" w:lineRule="exact"/>
              <w:ind w:right="72"/>
              <w:jc w:val="center"/>
              <w:textAlignment w:val="baseline"/>
              <w:rPr>
                <w:rFonts w:ascii="Arial" w:hAnsi="Arial" w:cs="Arial"/>
                <w:spacing w:val="1"/>
                <w:sz w:val="18"/>
                <w:szCs w:val="18"/>
              </w:rPr>
            </w:pPr>
            <w:r w:rsidRPr="00A81B54">
              <w:rPr>
                <w:rFonts w:ascii="Arial" w:hAnsi="Arial" w:cs="Arial"/>
                <w:spacing w:val="1"/>
                <w:sz w:val="18"/>
                <w:szCs w:val="18"/>
              </w:rPr>
              <w:t>5.</w:t>
            </w:r>
          </w:p>
        </w:tc>
        <w:tc>
          <w:tcPr>
            <w:tcW w:w="6501" w:type="dxa"/>
            <w:tcBorders>
              <w:top w:val="single" w:sz="4" w:space="0" w:color="auto"/>
              <w:left w:val="single" w:sz="4" w:space="0" w:color="auto"/>
              <w:bottom w:val="single" w:sz="4" w:space="0" w:color="auto"/>
              <w:right w:val="single" w:sz="4" w:space="0" w:color="auto"/>
            </w:tcBorders>
            <w:hideMark/>
          </w:tcPr>
          <w:p w14:paraId="440B5724" w14:textId="0672AFC7" w:rsidR="00EC49D1" w:rsidRPr="00B846AA" w:rsidRDefault="00EC49D1" w:rsidP="0037053D">
            <w:pPr>
              <w:kinsoku w:val="0"/>
              <w:overflowPunct w:val="0"/>
              <w:spacing w:before="24" w:line="206" w:lineRule="exact"/>
              <w:ind w:right="72"/>
              <w:jc w:val="both"/>
              <w:textAlignment w:val="baseline"/>
              <w:rPr>
                <w:rFonts w:ascii="Arial" w:hAnsi="Arial" w:cs="Arial"/>
                <w:spacing w:val="1"/>
                <w:sz w:val="18"/>
                <w:szCs w:val="18"/>
                <w:highlight w:val="green"/>
              </w:rPr>
            </w:pPr>
            <w:r>
              <w:rPr>
                <w:rFonts w:ascii="Arial" w:hAnsi="Arial" w:cs="Arial"/>
                <w:spacing w:val="1"/>
                <w:sz w:val="18"/>
                <w:szCs w:val="18"/>
              </w:rPr>
              <w:t xml:space="preserve">24-27’ Extendable Boom Mower </w:t>
            </w:r>
            <w:r w:rsidRPr="00D6228E">
              <w:rPr>
                <w:rFonts w:ascii="Arial" w:hAnsi="Arial" w:cs="Arial"/>
                <w:spacing w:val="1"/>
                <w:sz w:val="18"/>
                <w:szCs w:val="18"/>
                <w:highlight w:val="yellow"/>
              </w:rPr>
              <w:t>with</w:t>
            </w:r>
            <w:r>
              <w:rPr>
                <w:rFonts w:ascii="Arial" w:hAnsi="Arial" w:cs="Arial"/>
                <w:spacing w:val="1"/>
                <w:sz w:val="18"/>
                <w:szCs w:val="18"/>
              </w:rPr>
              <w:t xml:space="preserve"> Tractor</w:t>
            </w:r>
          </w:p>
        </w:tc>
      </w:tr>
      <w:tr w:rsidR="00EC49D1" w14:paraId="64403CEC" w14:textId="77777777" w:rsidTr="00EC49D1">
        <w:trPr>
          <w:trHeight w:val="250"/>
        </w:trPr>
        <w:tc>
          <w:tcPr>
            <w:tcW w:w="1077" w:type="dxa"/>
            <w:tcBorders>
              <w:top w:val="single" w:sz="4" w:space="0" w:color="auto"/>
              <w:left w:val="single" w:sz="4" w:space="0" w:color="auto"/>
              <w:bottom w:val="single" w:sz="4" w:space="0" w:color="auto"/>
              <w:right w:val="single" w:sz="4" w:space="0" w:color="auto"/>
            </w:tcBorders>
          </w:tcPr>
          <w:p w14:paraId="5B26DE0B" w14:textId="1390C6A6" w:rsidR="00EC49D1" w:rsidRPr="00B846AA" w:rsidRDefault="00EC49D1" w:rsidP="0037053D">
            <w:pPr>
              <w:kinsoku w:val="0"/>
              <w:overflowPunct w:val="0"/>
              <w:spacing w:before="24" w:line="206" w:lineRule="exact"/>
              <w:ind w:right="72"/>
              <w:jc w:val="center"/>
              <w:textAlignment w:val="baseline"/>
              <w:rPr>
                <w:rFonts w:ascii="Arial" w:hAnsi="Arial" w:cs="Arial"/>
                <w:spacing w:val="1"/>
                <w:sz w:val="18"/>
                <w:szCs w:val="18"/>
                <w:highlight w:val="green"/>
              </w:rPr>
            </w:pPr>
            <w:r>
              <w:rPr>
                <w:rFonts w:ascii="Arial" w:hAnsi="Arial" w:cs="Arial"/>
                <w:spacing w:val="1"/>
                <w:sz w:val="18"/>
                <w:szCs w:val="18"/>
              </w:rPr>
              <w:t>2</w:t>
            </w:r>
          </w:p>
        </w:tc>
        <w:tc>
          <w:tcPr>
            <w:tcW w:w="1389" w:type="dxa"/>
            <w:tcBorders>
              <w:top w:val="single" w:sz="4" w:space="0" w:color="auto"/>
              <w:left w:val="single" w:sz="4" w:space="0" w:color="auto"/>
              <w:bottom w:val="single" w:sz="4" w:space="0" w:color="auto"/>
              <w:right w:val="single" w:sz="4" w:space="0" w:color="auto"/>
            </w:tcBorders>
            <w:hideMark/>
          </w:tcPr>
          <w:p w14:paraId="7D212562" w14:textId="4D11B7EF" w:rsidR="00EC49D1" w:rsidRPr="00A81B54" w:rsidRDefault="00A81B54" w:rsidP="0037053D">
            <w:pPr>
              <w:kinsoku w:val="0"/>
              <w:overflowPunct w:val="0"/>
              <w:spacing w:before="24" w:line="206" w:lineRule="exact"/>
              <w:ind w:right="72"/>
              <w:jc w:val="center"/>
              <w:textAlignment w:val="baseline"/>
              <w:rPr>
                <w:rFonts w:ascii="Arial" w:hAnsi="Arial" w:cs="Arial"/>
                <w:spacing w:val="1"/>
                <w:sz w:val="18"/>
                <w:szCs w:val="18"/>
              </w:rPr>
            </w:pPr>
            <w:bookmarkStart w:id="6" w:name="_Hlk60143572"/>
            <w:r w:rsidRPr="00A81B54">
              <w:rPr>
                <w:rFonts w:ascii="Arial" w:hAnsi="Arial" w:cs="Arial"/>
                <w:spacing w:val="1"/>
                <w:sz w:val="18"/>
                <w:szCs w:val="18"/>
              </w:rPr>
              <w:t>6.</w:t>
            </w:r>
          </w:p>
        </w:tc>
        <w:tc>
          <w:tcPr>
            <w:tcW w:w="6501" w:type="dxa"/>
            <w:tcBorders>
              <w:top w:val="single" w:sz="4" w:space="0" w:color="auto"/>
              <w:left w:val="single" w:sz="4" w:space="0" w:color="auto"/>
              <w:bottom w:val="single" w:sz="4" w:space="0" w:color="auto"/>
              <w:right w:val="single" w:sz="4" w:space="0" w:color="auto"/>
            </w:tcBorders>
          </w:tcPr>
          <w:p w14:paraId="7BA42C31" w14:textId="3C3E9185" w:rsidR="00EC49D1" w:rsidRPr="00B846AA" w:rsidRDefault="00EC49D1" w:rsidP="0037053D">
            <w:pPr>
              <w:kinsoku w:val="0"/>
              <w:overflowPunct w:val="0"/>
              <w:spacing w:before="24" w:line="206" w:lineRule="exact"/>
              <w:ind w:right="72"/>
              <w:jc w:val="both"/>
              <w:textAlignment w:val="baseline"/>
              <w:rPr>
                <w:rFonts w:ascii="Arial" w:hAnsi="Arial" w:cs="Arial"/>
                <w:spacing w:val="1"/>
                <w:sz w:val="18"/>
                <w:szCs w:val="18"/>
                <w:highlight w:val="green"/>
              </w:rPr>
            </w:pPr>
            <w:r>
              <w:rPr>
                <w:rFonts w:ascii="Arial" w:hAnsi="Arial" w:cs="Arial"/>
                <w:spacing w:val="1"/>
                <w:sz w:val="18"/>
                <w:szCs w:val="18"/>
              </w:rPr>
              <w:t xml:space="preserve">27-30’ Extendable Boom Mower </w:t>
            </w:r>
            <w:r w:rsidRPr="00D6228E">
              <w:rPr>
                <w:rFonts w:ascii="Arial" w:hAnsi="Arial" w:cs="Arial"/>
                <w:spacing w:val="1"/>
                <w:sz w:val="18"/>
                <w:szCs w:val="18"/>
                <w:highlight w:val="yellow"/>
              </w:rPr>
              <w:t>with</w:t>
            </w:r>
            <w:r>
              <w:rPr>
                <w:rFonts w:ascii="Arial" w:hAnsi="Arial" w:cs="Arial"/>
                <w:spacing w:val="1"/>
                <w:sz w:val="18"/>
                <w:szCs w:val="18"/>
              </w:rPr>
              <w:t xml:space="preserve"> Tractor </w:t>
            </w:r>
          </w:p>
        </w:tc>
        <w:bookmarkEnd w:id="6"/>
      </w:tr>
      <w:tr w:rsidR="00EC49D1" w14:paraId="7D0E7D10" w14:textId="77777777" w:rsidTr="00EC49D1">
        <w:trPr>
          <w:trHeight w:val="236"/>
        </w:trPr>
        <w:tc>
          <w:tcPr>
            <w:tcW w:w="1077" w:type="dxa"/>
            <w:tcBorders>
              <w:top w:val="single" w:sz="4" w:space="0" w:color="auto"/>
              <w:left w:val="single" w:sz="4" w:space="0" w:color="auto"/>
              <w:bottom w:val="single" w:sz="4" w:space="0" w:color="auto"/>
              <w:right w:val="single" w:sz="4" w:space="0" w:color="auto"/>
            </w:tcBorders>
          </w:tcPr>
          <w:p w14:paraId="0F6E23F2" w14:textId="024E0065" w:rsidR="00EC49D1" w:rsidRDefault="00EC49D1" w:rsidP="0037053D">
            <w:pPr>
              <w:kinsoku w:val="0"/>
              <w:overflowPunct w:val="0"/>
              <w:spacing w:before="24" w:line="206" w:lineRule="exact"/>
              <w:ind w:right="72"/>
              <w:jc w:val="center"/>
              <w:textAlignment w:val="baseline"/>
              <w:rPr>
                <w:rFonts w:ascii="Arial" w:hAnsi="Arial" w:cs="Arial"/>
                <w:spacing w:val="1"/>
                <w:sz w:val="18"/>
                <w:szCs w:val="18"/>
              </w:rPr>
            </w:pPr>
            <w:r>
              <w:rPr>
                <w:rFonts w:ascii="Arial" w:hAnsi="Arial" w:cs="Arial"/>
                <w:spacing w:val="1"/>
                <w:sz w:val="18"/>
                <w:szCs w:val="18"/>
              </w:rPr>
              <w:t>3</w:t>
            </w:r>
          </w:p>
        </w:tc>
        <w:tc>
          <w:tcPr>
            <w:tcW w:w="1389" w:type="dxa"/>
            <w:tcBorders>
              <w:top w:val="single" w:sz="4" w:space="0" w:color="auto"/>
              <w:left w:val="single" w:sz="4" w:space="0" w:color="auto"/>
              <w:bottom w:val="single" w:sz="4" w:space="0" w:color="auto"/>
              <w:right w:val="single" w:sz="4" w:space="0" w:color="auto"/>
            </w:tcBorders>
            <w:hideMark/>
          </w:tcPr>
          <w:p w14:paraId="0F65B835" w14:textId="473FB487" w:rsidR="00EC49D1" w:rsidRPr="00A81B54" w:rsidRDefault="00A81B54" w:rsidP="0037053D">
            <w:pPr>
              <w:kinsoku w:val="0"/>
              <w:overflowPunct w:val="0"/>
              <w:spacing w:before="24" w:line="206" w:lineRule="exact"/>
              <w:ind w:right="72"/>
              <w:jc w:val="center"/>
              <w:textAlignment w:val="baseline"/>
              <w:rPr>
                <w:rFonts w:ascii="Arial" w:hAnsi="Arial" w:cs="Arial"/>
                <w:spacing w:val="1"/>
                <w:sz w:val="18"/>
                <w:szCs w:val="18"/>
              </w:rPr>
            </w:pPr>
            <w:r w:rsidRPr="00A81B54">
              <w:rPr>
                <w:rFonts w:ascii="Arial" w:hAnsi="Arial" w:cs="Arial"/>
                <w:spacing w:val="1"/>
                <w:sz w:val="18"/>
                <w:szCs w:val="18"/>
              </w:rPr>
              <w:t>7.</w:t>
            </w:r>
          </w:p>
        </w:tc>
        <w:tc>
          <w:tcPr>
            <w:tcW w:w="6501" w:type="dxa"/>
            <w:tcBorders>
              <w:top w:val="single" w:sz="4" w:space="0" w:color="auto"/>
              <w:left w:val="single" w:sz="4" w:space="0" w:color="auto"/>
              <w:bottom w:val="single" w:sz="4" w:space="0" w:color="auto"/>
              <w:right w:val="single" w:sz="4" w:space="0" w:color="auto"/>
            </w:tcBorders>
          </w:tcPr>
          <w:p w14:paraId="4C58930F" w14:textId="152EE150" w:rsidR="00EC49D1" w:rsidRDefault="00EC49D1" w:rsidP="0037053D">
            <w:pPr>
              <w:kinsoku w:val="0"/>
              <w:overflowPunct w:val="0"/>
              <w:spacing w:before="24" w:line="206" w:lineRule="exact"/>
              <w:ind w:right="72"/>
              <w:jc w:val="both"/>
              <w:textAlignment w:val="baseline"/>
              <w:rPr>
                <w:rFonts w:ascii="Arial" w:hAnsi="Arial" w:cs="Arial"/>
                <w:spacing w:val="1"/>
                <w:sz w:val="18"/>
                <w:szCs w:val="18"/>
              </w:rPr>
            </w:pPr>
            <w:r>
              <w:rPr>
                <w:rFonts w:ascii="Arial" w:hAnsi="Arial" w:cs="Arial"/>
                <w:spacing w:val="1"/>
                <w:sz w:val="18"/>
                <w:szCs w:val="18"/>
              </w:rPr>
              <w:t xml:space="preserve">60 in Double Deck Side Rotary </w:t>
            </w:r>
            <w:r w:rsidRPr="00D6228E">
              <w:rPr>
                <w:rFonts w:ascii="Arial" w:hAnsi="Arial" w:cs="Arial"/>
                <w:spacing w:val="1"/>
                <w:sz w:val="18"/>
                <w:szCs w:val="18"/>
                <w:highlight w:val="yellow"/>
              </w:rPr>
              <w:t>with</w:t>
            </w:r>
            <w:r>
              <w:rPr>
                <w:rFonts w:ascii="Arial" w:hAnsi="Arial" w:cs="Arial"/>
                <w:spacing w:val="1"/>
                <w:sz w:val="18"/>
                <w:szCs w:val="18"/>
              </w:rPr>
              <w:t xml:space="preserve"> Tractor </w:t>
            </w:r>
          </w:p>
        </w:tc>
      </w:tr>
      <w:tr w:rsidR="00EC49D1" w14:paraId="7E4B0E22" w14:textId="77777777" w:rsidTr="00EC49D1">
        <w:trPr>
          <w:trHeight w:val="236"/>
        </w:trPr>
        <w:tc>
          <w:tcPr>
            <w:tcW w:w="1077" w:type="dxa"/>
            <w:tcBorders>
              <w:top w:val="single" w:sz="4" w:space="0" w:color="auto"/>
              <w:left w:val="single" w:sz="4" w:space="0" w:color="auto"/>
              <w:bottom w:val="single" w:sz="4" w:space="0" w:color="auto"/>
              <w:right w:val="single" w:sz="4" w:space="0" w:color="auto"/>
            </w:tcBorders>
          </w:tcPr>
          <w:p w14:paraId="2FE0CE1E" w14:textId="395BE1DC" w:rsidR="00EC49D1" w:rsidRDefault="00EC49D1" w:rsidP="0037053D">
            <w:pPr>
              <w:kinsoku w:val="0"/>
              <w:overflowPunct w:val="0"/>
              <w:spacing w:before="24" w:line="206" w:lineRule="exact"/>
              <w:ind w:right="72"/>
              <w:jc w:val="center"/>
              <w:textAlignment w:val="baseline"/>
              <w:rPr>
                <w:rFonts w:ascii="Arial" w:hAnsi="Arial" w:cs="Arial"/>
                <w:spacing w:val="1"/>
                <w:sz w:val="18"/>
                <w:szCs w:val="18"/>
              </w:rPr>
            </w:pPr>
            <w:r>
              <w:rPr>
                <w:rFonts w:ascii="Arial" w:hAnsi="Arial" w:cs="Arial"/>
                <w:spacing w:val="1"/>
                <w:sz w:val="18"/>
                <w:szCs w:val="18"/>
              </w:rPr>
              <w:t>3</w:t>
            </w:r>
          </w:p>
        </w:tc>
        <w:tc>
          <w:tcPr>
            <w:tcW w:w="1389" w:type="dxa"/>
            <w:tcBorders>
              <w:top w:val="single" w:sz="4" w:space="0" w:color="auto"/>
              <w:left w:val="single" w:sz="4" w:space="0" w:color="auto"/>
              <w:bottom w:val="single" w:sz="4" w:space="0" w:color="auto"/>
              <w:right w:val="single" w:sz="4" w:space="0" w:color="auto"/>
            </w:tcBorders>
            <w:hideMark/>
          </w:tcPr>
          <w:p w14:paraId="5E501FC0" w14:textId="127033A5" w:rsidR="00EC49D1" w:rsidRDefault="00A81B54" w:rsidP="0037053D">
            <w:pPr>
              <w:kinsoku w:val="0"/>
              <w:overflowPunct w:val="0"/>
              <w:spacing w:before="24" w:line="206" w:lineRule="exact"/>
              <w:ind w:right="72"/>
              <w:jc w:val="center"/>
              <w:textAlignment w:val="baseline"/>
              <w:rPr>
                <w:rFonts w:ascii="Arial" w:hAnsi="Arial" w:cs="Arial"/>
                <w:spacing w:val="1"/>
                <w:sz w:val="18"/>
                <w:szCs w:val="18"/>
              </w:rPr>
            </w:pPr>
            <w:r>
              <w:rPr>
                <w:rFonts w:ascii="Arial" w:hAnsi="Arial" w:cs="Arial"/>
                <w:spacing w:val="1"/>
                <w:sz w:val="18"/>
                <w:szCs w:val="18"/>
              </w:rPr>
              <w:t>8.</w:t>
            </w:r>
          </w:p>
        </w:tc>
        <w:tc>
          <w:tcPr>
            <w:tcW w:w="6501" w:type="dxa"/>
            <w:tcBorders>
              <w:top w:val="single" w:sz="4" w:space="0" w:color="auto"/>
              <w:left w:val="single" w:sz="4" w:space="0" w:color="auto"/>
              <w:bottom w:val="single" w:sz="4" w:space="0" w:color="auto"/>
              <w:right w:val="single" w:sz="4" w:space="0" w:color="auto"/>
            </w:tcBorders>
          </w:tcPr>
          <w:p w14:paraId="42DEF433" w14:textId="5E166A50" w:rsidR="00EC49D1" w:rsidRDefault="00EC49D1" w:rsidP="0037053D">
            <w:pPr>
              <w:kinsoku w:val="0"/>
              <w:overflowPunct w:val="0"/>
              <w:spacing w:before="24" w:line="206" w:lineRule="exact"/>
              <w:ind w:right="72"/>
              <w:jc w:val="both"/>
              <w:textAlignment w:val="baseline"/>
              <w:rPr>
                <w:rFonts w:ascii="Arial" w:hAnsi="Arial" w:cs="Arial"/>
                <w:spacing w:val="1"/>
                <w:sz w:val="18"/>
                <w:szCs w:val="18"/>
              </w:rPr>
            </w:pPr>
            <w:r>
              <w:rPr>
                <w:rFonts w:ascii="Arial" w:hAnsi="Arial" w:cs="Arial"/>
                <w:spacing w:val="1"/>
                <w:sz w:val="18"/>
                <w:szCs w:val="18"/>
              </w:rPr>
              <w:t xml:space="preserve">60 in Self Leveling Side Mower </w:t>
            </w:r>
            <w:r w:rsidRPr="00D6228E">
              <w:rPr>
                <w:rFonts w:ascii="Arial" w:hAnsi="Arial" w:cs="Arial"/>
                <w:spacing w:val="1"/>
                <w:sz w:val="18"/>
                <w:szCs w:val="18"/>
                <w:highlight w:val="yellow"/>
              </w:rPr>
              <w:t>with</w:t>
            </w:r>
            <w:r>
              <w:rPr>
                <w:rFonts w:ascii="Arial" w:hAnsi="Arial" w:cs="Arial"/>
                <w:spacing w:val="1"/>
                <w:sz w:val="18"/>
                <w:szCs w:val="18"/>
              </w:rPr>
              <w:t xml:space="preserve"> Tractor </w:t>
            </w:r>
          </w:p>
        </w:tc>
      </w:tr>
      <w:tr w:rsidR="00EC49D1" w14:paraId="439C09D0" w14:textId="77777777" w:rsidTr="00EC49D1">
        <w:trPr>
          <w:trHeight w:val="236"/>
        </w:trPr>
        <w:tc>
          <w:tcPr>
            <w:tcW w:w="1077" w:type="dxa"/>
            <w:tcBorders>
              <w:top w:val="single" w:sz="4" w:space="0" w:color="auto"/>
              <w:left w:val="single" w:sz="4" w:space="0" w:color="auto"/>
              <w:bottom w:val="single" w:sz="4" w:space="0" w:color="auto"/>
              <w:right w:val="single" w:sz="4" w:space="0" w:color="auto"/>
            </w:tcBorders>
          </w:tcPr>
          <w:p w14:paraId="206A24BE" w14:textId="26EDEF68" w:rsidR="00EC49D1" w:rsidRDefault="00EC49D1" w:rsidP="0037053D">
            <w:pPr>
              <w:kinsoku w:val="0"/>
              <w:overflowPunct w:val="0"/>
              <w:spacing w:before="24" w:line="206" w:lineRule="exact"/>
              <w:ind w:right="72"/>
              <w:jc w:val="center"/>
              <w:textAlignment w:val="baseline"/>
              <w:rPr>
                <w:rFonts w:ascii="Arial" w:hAnsi="Arial" w:cs="Arial"/>
                <w:spacing w:val="1"/>
                <w:sz w:val="18"/>
                <w:szCs w:val="18"/>
              </w:rPr>
            </w:pPr>
            <w:r>
              <w:rPr>
                <w:rFonts w:ascii="Arial" w:hAnsi="Arial" w:cs="Arial"/>
                <w:spacing w:val="1"/>
                <w:sz w:val="18"/>
                <w:szCs w:val="18"/>
              </w:rPr>
              <w:t>3</w:t>
            </w:r>
          </w:p>
        </w:tc>
        <w:tc>
          <w:tcPr>
            <w:tcW w:w="1389" w:type="dxa"/>
            <w:tcBorders>
              <w:top w:val="single" w:sz="4" w:space="0" w:color="auto"/>
              <w:left w:val="single" w:sz="4" w:space="0" w:color="auto"/>
              <w:bottom w:val="single" w:sz="4" w:space="0" w:color="auto"/>
              <w:right w:val="single" w:sz="4" w:space="0" w:color="auto"/>
            </w:tcBorders>
            <w:hideMark/>
          </w:tcPr>
          <w:p w14:paraId="23104034" w14:textId="68973941" w:rsidR="00EC49D1" w:rsidRDefault="00A81B54" w:rsidP="00A81B54">
            <w:pPr>
              <w:kinsoku w:val="0"/>
              <w:overflowPunct w:val="0"/>
              <w:spacing w:before="24" w:line="206" w:lineRule="exact"/>
              <w:ind w:right="72"/>
              <w:jc w:val="center"/>
              <w:textAlignment w:val="baseline"/>
              <w:rPr>
                <w:rFonts w:ascii="Arial" w:hAnsi="Arial" w:cs="Arial"/>
                <w:spacing w:val="1"/>
                <w:sz w:val="18"/>
                <w:szCs w:val="18"/>
              </w:rPr>
            </w:pPr>
            <w:r>
              <w:rPr>
                <w:rFonts w:ascii="Arial" w:hAnsi="Arial" w:cs="Arial"/>
                <w:spacing w:val="1"/>
                <w:sz w:val="18"/>
                <w:szCs w:val="18"/>
              </w:rPr>
              <w:t>9.</w:t>
            </w:r>
          </w:p>
        </w:tc>
        <w:tc>
          <w:tcPr>
            <w:tcW w:w="6501" w:type="dxa"/>
            <w:tcBorders>
              <w:top w:val="single" w:sz="4" w:space="0" w:color="auto"/>
              <w:left w:val="single" w:sz="4" w:space="0" w:color="auto"/>
              <w:bottom w:val="single" w:sz="4" w:space="0" w:color="auto"/>
              <w:right w:val="single" w:sz="4" w:space="0" w:color="auto"/>
            </w:tcBorders>
            <w:hideMark/>
          </w:tcPr>
          <w:p w14:paraId="417BC0B0" w14:textId="4431C65D" w:rsidR="00EC49D1" w:rsidRDefault="00EC49D1" w:rsidP="0037053D">
            <w:pPr>
              <w:kinsoku w:val="0"/>
              <w:overflowPunct w:val="0"/>
              <w:spacing w:before="24" w:line="206" w:lineRule="exact"/>
              <w:ind w:right="72"/>
              <w:jc w:val="both"/>
              <w:textAlignment w:val="baseline"/>
              <w:rPr>
                <w:rFonts w:ascii="Arial" w:hAnsi="Arial" w:cs="Arial"/>
                <w:spacing w:val="1"/>
                <w:sz w:val="18"/>
                <w:szCs w:val="18"/>
              </w:rPr>
            </w:pPr>
            <w:r>
              <w:rPr>
                <w:rFonts w:ascii="Arial" w:hAnsi="Arial" w:cs="Arial"/>
                <w:spacing w:val="1"/>
                <w:sz w:val="18"/>
                <w:szCs w:val="18"/>
              </w:rPr>
              <w:t xml:space="preserve">60 in Self Leveling Side Flail </w:t>
            </w:r>
            <w:r w:rsidRPr="00D6228E">
              <w:rPr>
                <w:rFonts w:ascii="Arial" w:hAnsi="Arial" w:cs="Arial"/>
                <w:spacing w:val="1"/>
                <w:sz w:val="18"/>
                <w:szCs w:val="18"/>
                <w:highlight w:val="yellow"/>
              </w:rPr>
              <w:t>with</w:t>
            </w:r>
            <w:r>
              <w:rPr>
                <w:rFonts w:ascii="Arial" w:hAnsi="Arial" w:cs="Arial"/>
                <w:spacing w:val="1"/>
                <w:sz w:val="18"/>
                <w:szCs w:val="18"/>
              </w:rPr>
              <w:t xml:space="preserve"> Tractor </w:t>
            </w:r>
          </w:p>
        </w:tc>
      </w:tr>
      <w:tr w:rsidR="00EC49D1" w14:paraId="62FE5421" w14:textId="77777777" w:rsidTr="00CC0F97">
        <w:trPr>
          <w:trHeight w:val="236"/>
        </w:trPr>
        <w:tc>
          <w:tcPr>
            <w:tcW w:w="1077" w:type="dxa"/>
            <w:tcBorders>
              <w:top w:val="single" w:sz="4" w:space="0" w:color="auto"/>
              <w:left w:val="single" w:sz="4" w:space="0" w:color="auto"/>
              <w:bottom w:val="single" w:sz="4" w:space="0" w:color="auto"/>
              <w:right w:val="single" w:sz="4" w:space="0" w:color="auto"/>
            </w:tcBorders>
          </w:tcPr>
          <w:p w14:paraId="54313D4A" w14:textId="73C711F9" w:rsidR="00EC49D1" w:rsidRPr="00EC49D1" w:rsidRDefault="00EC49D1" w:rsidP="0037053D">
            <w:pPr>
              <w:kinsoku w:val="0"/>
              <w:overflowPunct w:val="0"/>
              <w:spacing w:before="24" w:line="206" w:lineRule="exact"/>
              <w:ind w:right="72"/>
              <w:jc w:val="center"/>
              <w:textAlignment w:val="baseline"/>
              <w:rPr>
                <w:rFonts w:ascii="Arial" w:hAnsi="Arial" w:cs="Arial"/>
                <w:spacing w:val="1"/>
                <w:sz w:val="18"/>
                <w:szCs w:val="18"/>
                <w:highlight w:val="green"/>
              </w:rPr>
            </w:pPr>
            <w:r>
              <w:rPr>
                <w:rFonts w:ascii="Arial" w:hAnsi="Arial" w:cs="Arial"/>
                <w:spacing w:val="1"/>
                <w:sz w:val="18"/>
                <w:szCs w:val="18"/>
              </w:rPr>
              <w:t>3</w:t>
            </w:r>
          </w:p>
        </w:tc>
        <w:tc>
          <w:tcPr>
            <w:tcW w:w="1389" w:type="dxa"/>
            <w:tcBorders>
              <w:top w:val="single" w:sz="4" w:space="0" w:color="auto"/>
              <w:left w:val="single" w:sz="4" w:space="0" w:color="auto"/>
              <w:bottom w:val="single" w:sz="4" w:space="0" w:color="auto"/>
              <w:right w:val="single" w:sz="4" w:space="0" w:color="auto"/>
            </w:tcBorders>
            <w:hideMark/>
          </w:tcPr>
          <w:p w14:paraId="000919BA" w14:textId="1AE38968" w:rsidR="00EC49D1" w:rsidRPr="00EC49D1" w:rsidRDefault="00EC49D1" w:rsidP="0037053D">
            <w:pPr>
              <w:kinsoku w:val="0"/>
              <w:overflowPunct w:val="0"/>
              <w:spacing w:before="24" w:line="206" w:lineRule="exact"/>
              <w:ind w:right="72"/>
              <w:jc w:val="center"/>
              <w:textAlignment w:val="baseline"/>
              <w:rPr>
                <w:rFonts w:ascii="Arial" w:hAnsi="Arial" w:cs="Arial"/>
                <w:spacing w:val="1"/>
                <w:sz w:val="18"/>
                <w:szCs w:val="18"/>
                <w:highlight w:val="green"/>
              </w:rPr>
            </w:pPr>
            <w:r>
              <w:rPr>
                <w:rFonts w:ascii="Arial" w:hAnsi="Arial" w:cs="Arial"/>
                <w:spacing w:val="1"/>
                <w:sz w:val="18"/>
                <w:szCs w:val="18"/>
              </w:rPr>
              <w:t>1</w:t>
            </w:r>
            <w:r w:rsidR="00A81B54">
              <w:rPr>
                <w:rFonts w:ascii="Arial" w:hAnsi="Arial" w:cs="Arial"/>
                <w:spacing w:val="1"/>
                <w:sz w:val="18"/>
                <w:szCs w:val="18"/>
              </w:rPr>
              <w:t>0</w:t>
            </w:r>
            <w:r>
              <w:rPr>
                <w:rFonts w:ascii="Arial" w:hAnsi="Arial" w:cs="Arial"/>
                <w:spacing w:val="1"/>
                <w:sz w:val="18"/>
                <w:szCs w:val="18"/>
              </w:rPr>
              <w:t>.</w:t>
            </w:r>
          </w:p>
        </w:tc>
        <w:tc>
          <w:tcPr>
            <w:tcW w:w="6501" w:type="dxa"/>
            <w:tcBorders>
              <w:top w:val="single" w:sz="4" w:space="0" w:color="auto"/>
              <w:left w:val="single" w:sz="4" w:space="0" w:color="auto"/>
              <w:bottom w:val="single" w:sz="4" w:space="0" w:color="auto"/>
              <w:right w:val="single" w:sz="4" w:space="0" w:color="auto"/>
            </w:tcBorders>
            <w:hideMark/>
          </w:tcPr>
          <w:p w14:paraId="782C9FE0" w14:textId="28935BDA" w:rsidR="00EC49D1" w:rsidRPr="00EC49D1" w:rsidRDefault="00EC49D1" w:rsidP="0037053D">
            <w:pPr>
              <w:kinsoku w:val="0"/>
              <w:overflowPunct w:val="0"/>
              <w:spacing w:before="24" w:line="206" w:lineRule="exact"/>
              <w:ind w:right="72"/>
              <w:jc w:val="both"/>
              <w:textAlignment w:val="baseline"/>
              <w:rPr>
                <w:rFonts w:ascii="Arial" w:hAnsi="Arial" w:cs="Arial"/>
                <w:spacing w:val="1"/>
                <w:sz w:val="18"/>
                <w:szCs w:val="18"/>
                <w:highlight w:val="green"/>
              </w:rPr>
            </w:pPr>
            <w:r>
              <w:rPr>
                <w:rFonts w:ascii="Arial" w:hAnsi="Arial" w:cs="Arial"/>
                <w:spacing w:val="1"/>
                <w:sz w:val="18"/>
                <w:szCs w:val="18"/>
              </w:rPr>
              <w:t xml:space="preserve">Side Rotary Mower </w:t>
            </w:r>
            <w:r w:rsidRPr="00D6228E">
              <w:rPr>
                <w:rFonts w:ascii="Arial" w:hAnsi="Arial" w:cs="Arial"/>
                <w:spacing w:val="1"/>
                <w:sz w:val="18"/>
                <w:szCs w:val="18"/>
                <w:highlight w:val="yellow"/>
              </w:rPr>
              <w:t>with</w:t>
            </w:r>
            <w:r>
              <w:rPr>
                <w:rFonts w:ascii="Arial" w:hAnsi="Arial" w:cs="Arial"/>
                <w:spacing w:val="1"/>
                <w:sz w:val="18"/>
                <w:szCs w:val="18"/>
              </w:rPr>
              <w:t xml:space="preserve"> Tractor </w:t>
            </w:r>
          </w:p>
        </w:tc>
      </w:tr>
      <w:tr w:rsidR="00EC49D1" w14:paraId="3647306B" w14:textId="77777777" w:rsidTr="00CC0F97">
        <w:trPr>
          <w:trHeight w:val="236"/>
        </w:trPr>
        <w:tc>
          <w:tcPr>
            <w:tcW w:w="1077" w:type="dxa"/>
            <w:tcBorders>
              <w:top w:val="single" w:sz="4" w:space="0" w:color="auto"/>
              <w:left w:val="single" w:sz="4" w:space="0" w:color="auto"/>
              <w:bottom w:val="single" w:sz="4" w:space="0" w:color="auto"/>
              <w:right w:val="single" w:sz="4" w:space="0" w:color="auto"/>
            </w:tcBorders>
          </w:tcPr>
          <w:p w14:paraId="51EE51ED" w14:textId="4400D3EE" w:rsidR="00EC49D1" w:rsidRPr="00B846AA" w:rsidRDefault="00EC49D1" w:rsidP="0037053D">
            <w:pPr>
              <w:kinsoku w:val="0"/>
              <w:overflowPunct w:val="0"/>
              <w:spacing w:before="24" w:line="206" w:lineRule="exact"/>
              <w:ind w:right="72"/>
              <w:jc w:val="center"/>
              <w:textAlignment w:val="baseline"/>
              <w:rPr>
                <w:rFonts w:ascii="Arial" w:hAnsi="Arial" w:cs="Arial"/>
                <w:spacing w:val="1"/>
                <w:sz w:val="18"/>
                <w:szCs w:val="18"/>
                <w:highlight w:val="green"/>
              </w:rPr>
            </w:pPr>
            <w:r>
              <w:rPr>
                <w:rFonts w:ascii="Arial" w:hAnsi="Arial" w:cs="Arial"/>
                <w:spacing w:val="1"/>
                <w:sz w:val="18"/>
                <w:szCs w:val="18"/>
              </w:rPr>
              <w:t>3</w:t>
            </w:r>
          </w:p>
        </w:tc>
        <w:tc>
          <w:tcPr>
            <w:tcW w:w="1389" w:type="dxa"/>
            <w:tcBorders>
              <w:top w:val="single" w:sz="4" w:space="0" w:color="auto"/>
              <w:left w:val="single" w:sz="4" w:space="0" w:color="auto"/>
              <w:bottom w:val="single" w:sz="4" w:space="0" w:color="auto"/>
              <w:right w:val="single" w:sz="4" w:space="0" w:color="auto"/>
            </w:tcBorders>
            <w:hideMark/>
          </w:tcPr>
          <w:p w14:paraId="3EC9C611" w14:textId="777A6616" w:rsidR="00EC49D1" w:rsidRPr="00B846AA" w:rsidRDefault="00EC49D1" w:rsidP="0037053D">
            <w:pPr>
              <w:kinsoku w:val="0"/>
              <w:overflowPunct w:val="0"/>
              <w:spacing w:before="24" w:line="206" w:lineRule="exact"/>
              <w:ind w:right="72"/>
              <w:jc w:val="center"/>
              <w:textAlignment w:val="baseline"/>
              <w:rPr>
                <w:rFonts w:ascii="Arial" w:hAnsi="Arial" w:cs="Arial"/>
                <w:spacing w:val="1"/>
                <w:sz w:val="18"/>
                <w:szCs w:val="18"/>
                <w:highlight w:val="green"/>
              </w:rPr>
            </w:pPr>
            <w:r>
              <w:rPr>
                <w:rFonts w:ascii="Arial" w:hAnsi="Arial" w:cs="Arial"/>
                <w:spacing w:val="1"/>
                <w:sz w:val="18"/>
                <w:szCs w:val="18"/>
              </w:rPr>
              <w:t>1</w:t>
            </w:r>
            <w:r w:rsidR="00A81B54">
              <w:rPr>
                <w:rFonts w:ascii="Arial" w:hAnsi="Arial" w:cs="Arial"/>
                <w:spacing w:val="1"/>
                <w:sz w:val="18"/>
                <w:szCs w:val="18"/>
              </w:rPr>
              <w:t>1</w:t>
            </w:r>
            <w:r>
              <w:rPr>
                <w:rFonts w:ascii="Arial" w:hAnsi="Arial" w:cs="Arial"/>
                <w:spacing w:val="1"/>
                <w:sz w:val="18"/>
                <w:szCs w:val="18"/>
              </w:rPr>
              <w:t>.</w:t>
            </w:r>
          </w:p>
        </w:tc>
        <w:tc>
          <w:tcPr>
            <w:tcW w:w="6501" w:type="dxa"/>
            <w:tcBorders>
              <w:top w:val="single" w:sz="4" w:space="0" w:color="auto"/>
              <w:left w:val="single" w:sz="4" w:space="0" w:color="auto"/>
              <w:bottom w:val="single" w:sz="4" w:space="0" w:color="auto"/>
              <w:right w:val="single" w:sz="4" w:space="0" w:color="auto"/>
            </w:tcBorders>
            <w:hideMark/>
          </w:tcPr>
          <w:p w14:paraId="5DC05344" w14:textId="3E6B9DD6" w:rsidR="00EC49D1" w:rsidRPr="00B846AA" w:rsidRDefault="00EC49D1" w:rsidP="0037053D">
            <w:pPr>
              <w:tabs>
                <w:tab w:val="center" w:pos="3442"/>
              </w:tabs>
              <w:kinsoku w:val="0"/>
              <w:overflowPunct w:val="0"/>
              <w:spacing w:before="24" w:line="206" w:lineRule="exact"/>
              <w:ind w:right="72"/>
              <w:jc w:val="both"/>
              <w:textAlignment w:val="baseline"/>
              <w:rPr>
                <w:rFonts w:ascii="Arial" w:hAnsi="Arial" w:cs="Arial"/>
                <w:spacing w:val="1"/>
                <w:sz w:val="18"/>
                <w:szCs w:val="18"/>
                <w:highlight w:val="green"/>
              </w:rPr>
            </w:pPr>
            <w:r>
              <w:rPr>
                <w:rFonts w:ascii="Arial" w:hAnsi="Arial" w:cs="Arial"/>
                <w:spacing w:val="1"/>
                <w:sz w:val="18"/>
                <w:szCs w:val="18"/>
              </w:rPr>
              <w:t xml:space="preserve">60 in Double Deck Side Rotary </w:t>
            </w:r>
            <w:r w:rsidRPr="00D6228E">
              <w:rPr>
                <w:rFonts w:ascii="Arial" w:hAnsi="Arial" w:cs="Arial"/>
                <w:spacing w:val="1"/>
                <w:sz w:val="18"/>
                <w:szCs w:val="18"/>
                <w:highlight w:val="yellow"/>
              </w:rPr>
              <w:t>without</w:t>
            </w:r>
            <w:r>
              <w:rPr>
                <w:rFonts w:ascii="Arial" w:hAnsi="Arial" w:cs="Arial"/>
                <w:spacing w:val="1"/>
                <w:sz w:val="18"/>
                <w:szCs w:val="18"/>
              </w:rPr>
              <w:t xml:space="preserve"> Tractor</w:t>
            </w:r>
          </w:p>
        </w:tc>
      </w:tr>
      <w:tr w:rsidR="00EC49D1" w14:paraId="30D60FA5" w14:textId="77777777" w:rsidTr="00CC0F97">
        <w:trPr>
          <w:trHeight w:val="250"/>
        </w:trPr>
        <w:tc>
          <w:tcPr>
            <w:tcW w:w="1077" w:type="dxa"/>
            <w:tcBorders>
              <w:top w:val="single" w:sz="4" w:space="0" w:color="auto"/>
              <w:left w:val="single" w:sz="4" w:space="0" w:color="auto"/>
              <w:bottom w:val="single" w:sz="4" w:space="0" w:color="auto"/>
              <w:right w:val="single" w:sz="4" w:space="0" w:color="auto"/>
            </w:tcBorders>
          </w:tcPr>
          <w:p w14:paraId="6419551B" w14:textId="3DC3898B" w:rsidR="00EC49D1" w:rsidRPr="00B846AA" w:rsidRDefault="00EC49D1" w:rsidP="0037053D">
            <w:pPr>
              <w:kinsoku w:val="0"/>
              <w:overflowPunct w:val="0"/>
              <w:spacing w:before="24" w:line="206" w:lineRule="exact"/>
              <w:ind w:right="72"/>
              <w:jc w:val="center"/>
              <w:textAlignment w:val="baseline"/>
              <w:rPr>
                <w:rFonts w:ascii="Arial" w:hAnsi="Arial" w:cs="Arial"/>
                <w:spacing w:val="1"/>
                <w:sz w:val="18"/>
                <w:szCs w:val="18"/>
                <w:highlight w:val="green"/>
              </w:rPr>
            </w:pPr>
            <w:r>
              <w:rPr>
                <w:rFonts w:ascii="Arial" w:hAnsi="Arial" w:cs="Arial"/>
                <w:spacing w:val="1"/>
                <w:sz w:val="18"/>
                <w:szCs w:val="18"/>
              </w:rPr>
              <w:t>3</w:t>
            </w:r>
          </w:p>
        </w:tc>
        <w:tc>
          <w:tcPr>
            <w:tcW w:w="1389" w:type="dxa"/>
            <w:tcBorders>
              <w:top w:val="single" w:sz="4" w:space="0" w:color="auto"/>
              <w:left w:val="single" w:sz="4" w:space="0" w:color="auto"/>
              <w:bottom w:val="single" w:sz="4" w:space="0" w:color="auto"/>
              <w:right w:val="single" w:sz="4" w:space="0" w:color="auto"/>
            </w:tcBorders>
            <w:hideMark/>
          </w:tcPr>
          <w:p w14:paraId="3AE2DDA7" w14:textId="1E0F8B9C" w:rsidR="00EC49D1" w:rsidRPr="00B846AA" w:rsidRDefault="00EC49D1" w:rsidP="0037053D">
            <w:pPr>
              <w:kinsoku w:val="0"/>
              <w:overflowPunct w:val="0"/>
              <w:spacing w:before="24" w:line="206" w:lineRule="exact"/>
              <w:ind w:right="72"/>
              <w:jc w:val="center"/>
              <w:textAlignment w:val="baseline"/>
              <w:rPr>
                <w:rFonts w:ascii="Arial" w:hAnsi="Arial" w:cs="Arial"/>
                <w:spacing w:val="1"/>
                <w:sz w:val="18"/>
                <w:szCs w:val="18"/>
                <w:highlight w:val="green"/>
              </w:rPr>
            </w:pPr>
            <w:r>
              <w:rPr>
                <w:rFonts w:ascii="Arial" w:hAnsi="Arial" w:cs="Arial"/>
                <w:spacing w:val="1"/>
                <w:sz w:val="18"/>
                <w:szCs w:val="18"/>
              </w:rPr>
              <w:t>1</w:t>
            </w:r>
            <w:r w:rsidR="00A81B54">
              <w:rPr>
                <w:rFonts w:ascii="Arial" w:hAnsi="Arial" w:cs="Arial"/>
                <w:spacing w:val="1"/>
                <w:sz w:val="18"/>
                <w:szCs w:val="18"/>
              </w:rPr>
              <w:t>2</w:t>
            </w:r>
            <w:r>
              <w:rPr>
                <w:rFonts w:ascii="Arial" w:hAnsi="Arial" w:cs="Arial"/>
                <w:spacing w:val="1"/>
                <w:sz w:val="18"/>
                <w:szCs w:val="18"/>
              </w:rPr>
              <w:t>.</w:t>
            </w:r>
          </w:p>
        </w:tc>
        <w:tc>
          <w:tcPr>
            <w:tcW w:w="6501" w:type="dxa"/>
            <w:tcBorders>
              <w:top w:val="single" w:sz="4" w:space="0" w:color="auto"/>
              <w:left w:val="single" w:sz="4" w:space="0" w:color="auto"/>
              <w:bottom w:val="single" w:sz="4" w:space="0" w:color="auto"/>
              <w:right w:val="single" w:sz="4" w:space="0" w:color="auto"/>
            </w:tcBorders>
            <w:hideMark/>
          </w:tcPr>
          <w:p w14:paraId="2C5E1846" w14:textId="211854C3" w:rsidR="00EC49D1" w:rsidRPr="00B846AA" w:rsidRDefault="00EC49D1" w:rsidP="0037053D">
            <w:pPr>
              <w:kinsoku w:val="0"/>
              <w:overflowPunct w:val="0"/>
              <w:spacing w:before="24" w:line="206" w:lineRule="exact"/>
              <w:ind w:right="72"/>
              <w:jc w:val="both"/>
              <w:textAlignment w:val="baseline"/>
              <w:rPr>
                <w:rFonts w:ascii="Arial" w:hAnsi="Arial" w:cs="Arial"/>
                <w:spacing w:val="1"/>
                <w:sz w:val="18"/>
                <w:szCs w:val="18"/>
                <w:highlight w:val="green"/>
              </w:rPr>
            </w:pPr>
            <w:r>
              <w:rPr>
                <w:rFonts w:ascii="Arial" w:hAnsi="Arial" w:cs="Arial"/>
                <w:spacing w:val="1"/>
                <w:sz w:val="18"/>
                <w:szCs w:val="18"/>
              </w:rPr>
              <w:t xml:space="preserve">60 in Self Leveling Side Mower </w:t>
            </w:r>
            <w:r w:rsidRPr="00D6228E">
              <w:rPr>
                <w:rFonts w:ascii="Arial" w:hAnsi="Arial" w:cs="Arial"/>
                <w:spacing w:val="1"/>
                <w:sz w:val="18"/>
                <w:szCs w:val="18"/>
                <w:highlight w:val="yellow"/>
              </w:rPr>
              <w:t>without</w:t>
            </w:r>
            <w:r>
              <w:rPr>
                <w:rFonts w:ascii="Arial" w:hAnsi="Arial" w:cs="Arial"/>
                <w:spacing w:val="1"/>
                <w:sz w:val="18"/>
                <w:szCs w:val="18"/>
              </w:rPr>
              <w:t xml:space="preserve"> Tractor</w:t>
            </w:r>
          </w:p>
        </w:tc>
      </w:tr>
      <w:tr w:rsidR="00EC49D1" w14:paraId="437FBDE0" w14:textId="77777777" w:rsidTr="00CC0F97">
        <w:trPr>
          <w:trHeight w:val="236"/>
        </w:trPr>
        <w:tc>
          <w:tcPr>
            <w:tcW w:w="1077" w:type="dxa"/>
            <w:tcBorders>
              <w:top w:val="single" w:sz="4" w:space="0" w:color="auto"/>
              <w:left w:val="single" w:sz="4" w:space="0" w:color="auto"/>
              <w:bottom w:val="single" w:sz="4" w:space="0" w:color="auto"/>
              <w:right w:val="single" w:sz="4" w:space="0" w:color="auto"/>
            </w:tcBorders>
          </w:tcPr>
          <w:p w14:paraId="1F22FB18" w14:textId="52179279" w:rsidR="00EC49D1" w:rsidRDefault="00EC49D1" w:rsidP="0037053D">
            <w:pPr>
              <w:kinsoku w:val="0"/>
              <w:overflowPunct w:val="0"/>
              <w:spacing w:before="24" w:line="206" w:lineRule="exact"/>
              <w:ind w:right="72"/>
              <w:jc w:val="center"/>
              <w:textAlignment w:val="baseline"/>
              <w:rPr>
                <w:rFonts w:ascii="Arial" w:hAnsi="Arial" w:cs="Arial"/>
                <w:spacing w:val="1"/>
                <w:sz w:val="18"/>
                <w:szCs w:val="18"/>
              </w:rPr>
            </w:pPr>
            <w:bookmarkStart w:id="7" w:name="_Hlk228968496"/>
            <w:r>
              <w:rPr>
                <w:rFonts w:ascii="Arial" w:hAnsi="Arial" w:cs="Arial"/>
                <w:spacing w:val="1"/>
                <w:sz w:val="18"/>
                <w:szCs w:val="18"/>
              </w:rPr>
              <w:t>3</w:t>
            </w:r>
          </w:p>
        </w:tc>
        <w:tc>
          <w:tcPr>
            <w:tcW w:w="1389" w:type="dxa"/>
            <w:tcBorders>
              <w:top w:val="single" w:sz="4" w:space="0" w:color="auto"/>
              <w:left w:val="single" w:sz="4" w:space="0" w:color="auto"/>
              <w:bottom w:val="single" w:sz="4" w:space="0" w:color="auto"/>
              <w:right w:val="single" w:sz="4" w:space="0" w:color="auto"/>
            </w:tcBorders>
            <w:hideMark/>
          </w:tcPr>
          <w:p w14:paraId="1C078C81" w14:textId="1EE9DD16" w:rsidR="00EC49D1" w:rsidRDefault="00EC49D1" w:rsidP="0037053D">
            <w:pPr>
              <w:kinsoku w:val="0"/>
              <w:overflowPunct w:val="0"/>
              <w:spacing w:before="24" w:line="206" w:lineRule="exact"/>
              <w:ind w:right="72"/>
              <w:jc w:val="center"/>
              <w:textAlignment w:val="baseline"/>
              <w:rPr>
                <w:rFonts w:ascii="Arial" w:hAnsi="Arial" w:cs="Arial"/>
                <w:spacing w:val="1"/>
                <w:sz w:val="18"/>
                <w:szCs w:val="18"/>
              </w:rPr>
            </w:pPr>
            <w:r>
              <w:rPr>
                <w:rFonts w:ascii="Arial" w:hAnsi="Arial" w:cs="Arial"/>
                <w:spacing w:val="1"/>
                <w:sz w:val="18"/>
                <w:szCs w:val="18"/>
              </w:rPr>
              <w:t>1</w:t>
            </w:r>
            <w:r w:rsidR="00A81B54">
              <w:rPr>
                <w:rFonts w:ascii="Arial" w:hAnsi="Arial" w:cs="Arial"/>
                <w:spacing w:val="1"/>
                <w:sz w:val="18"/>
                <w:szCs w:val="18"/>
              </w:rPr>
              <w:t>3</w:t>
            </w:r>
            <w:r>
              <w:rPr>
                <w:rFonts w:ascii="Arial" w:hAnsi="Arial" w:cs="Arial"/>
                <w:spacing w:val="1"/>
                <w:sz w:val="18"/>
                <w:szCs w:val="18"/>
              </w:rPr>
              <w:t>.</w:t>
            </w:r>
          </w:p>
        </w:tc>
        <w:tc>
          <w:tcPr>
            <w:tcW w:w="6501" w:type="dxa"/>
            <w:tcBorders>
              <w:top w:val="single" w:sz="4" w:space="0" w:color="auto"/>
              <w:left w:val="single" w:sz="4" w:space="0" w:color="auto"/>
              <w:bottom w:val="single" w:sz="4" w:space="0" w:color="auto"/>
              <w:right w:val="single" w:sz="4" w:space="0" w:color="auto"/>
            </w:tcBorders>
          </w:tcPr>
          <w:p w14:paraId="68A600F6" w14:textId="59EB0E85" w:rsidR="00EC49D1" w:rsidRDefault="00EC49D1" w:rsidP="0037053D">
            <w:pPr>
              <w:kinsoku w:val="0"/>
              <w:overflowPunct w:val="0"/>
              <w:spacing w:before="24" w:line="206" w:lineRule="exact"/>
              <w:ind w:right="72"/>
              <w:jc w:val="both"/>
              <w:textAlignment w:val="baseline"/>
              <w:rPr>
                <w:rFonts w:ascii="Arial" w:hAnsi="Arial" w:cs="Arial"/>
                <w:spacing w:val="1"/>
                <w:sz w:val="18"/>
                <w:szCs w:val="18"/>
              </w:rPr>
            </w:pPr>
            <w:r>
              <w:rPr>
                <w:rFonts w:ascii="Arial" w:hAnsi="Arial" w:cs="Arial"/>
                <w:spacing w:val="1"/>
                <w:sz w:val="18"/>
                <w:szCs w:val="18"/>
              </w:rPr>
              <w:t xml:space="preserve">60 in Self Leveling Side Flail </w:t>
            </w:r>
            <w:r w:rsidRPr="00D6228E">
              <w:rPr>
                <w:rFonts w:ascii="Arial" w:hAnsi="Arial" w:cs="Arial"/>
                <w:spacing w:val="1"/>
                <w:sz w:val="18"/>
                <w:szCs w:val="18"/>
                <w:highlight w:val="yellow"/>
              </w:rPr>
              <w:t>without</w:t>
            </w:r>
            <w:r>
              <w:rPr>
                <w:rFonts w:ascii="Arial" w:hAnsi="Arial" w:cs="Arial"/>
                <w:spacing w:val="1"/>
                <w:sz w:val="18"/>
                <w:szCs w:val="18"/>
              </w:rPr>
              <w:t xml:space="preserve"> Tractor</w:t>
            </w:r>
          </w:p>
        </w:tc>
      </w:tr>
      <w:tr w:rsidR="00EC49D1" w14:paraId="655A13CE" w14:textId="77777777" w:rsidTr="00CC0F97">
        <w:trPr>
          <w:trHeight w:val="236"/>
        </w:trPr>
        <w:tc>
          <w:tcPr>
            <w:tcW w:w="1077" w:type="dxa"/>
            <w:tcBorders>
              <w:top w:val="single" w:sz="4" w:space="0" w:color="auto"/>
              <w:left w:val="single" w:sz="4" w:space="0" w:color="auto"/>
              <w:bottom w:val="single" w:sz="4" w:space="0" w:color="auto"/>
              <w:right w:val="single" w:sz="4" w:space="0" w:color="auto"/>
            </w:tcBorders>
          </w:tcPr>
          <w:p w14:paraId="16A4126B" w14:textId="69CBA7FA" w:rsidR="00EC49D1" w:rsidRDefault="00EC49D1" w:rsidP="0037053D">
            <w:pPr>
              <w:kinsoku w:val="0"/>
              <w:overflowPunct w:val="0"/>
              <w:spacing w:before="24" w:line="206" w:lineRule="exact"/>
              <w:ind w:right="72"/>
              <w:jc w:val="center"/>
              <w:textAlignment w:val="baseline"/>
              <w:rPr>
                <w:rFonts w:ascii="Arial" w:hAnsi="Arial" w:cs="Arial"/>
                <w:spacing w:val="1"/>
                <w:sz w:val="18"/>
                <w:szCs w:val="18"/>
              </w:rPr>
            </w:pPr>
            <w:r>
              <w:rPr>
                <w:rFonts w:ascii="Arial" w:hAnsi="Arial" w:cs="Arial"/>
                <w:spacing w:val="1"/>
                <w:sz w:val="18"/>
                <w:szCs w:val="18"/>
              </w:rPr>
              <w:t>3</w:t>
            </w:r>
          </w:p>
        </w:tc>
        <w:tc>
          <w:tcPr>
            <w:tcW w:w="1389" w:type="dxa"/>
            <w:tcBorders>
              <w:top w:val="single" w:sz="4" w:space="0" w:color="auto"/>
              <w:left w:val="single" w:sz="4" w:space="0" w:color="auto"/>
              <w:bottom w:val="single" w:sz="4" w:space="0" w:color="auto"/>
              <w:right w:val="single" w:sz="4" w:space="0" w:color="auto"/>
            </w:tcBorders>
            <w:hideMark/>
          </w:tcPr>
          <w:p w14:paraId="2F6356C2" w14:textId="600CD358" w:rsidR="00EC49D1" w:rsidRDefault="00A81B54" w:rsidP="0037053D">
            <w:pPr>
              <w:kinsoku w:val="0"/>
              <w:overflowPunct w:val="0"/>
              <w:spacing w:before="24" w:line="206" w:lineRule="exact"/>
              <w:ind w:right="72"/>
              <w:jc w:val="center"/>
              <w:textAlignment w:val="baseline"/>
              <w:rPr>
                <w:rFonts w:ascii="Arial" w:hAnsi="Arial" w:cs="Arial"/>
                <w:spacing w:val="1"/>
                <w:sz w:val="18"/>
                <w:szCs w:val="18"/>
              </w:rPr>
            </w:pPr>
            <w:r>
              <w:rPr>
                <w:rFonts w:ascii="Arial" w:hAnsi="Arial" w:cs="Arial"/>
                <w:spacing w:val="1"/>
                <w:sz w:val="18"/>
                <w:szCs w:val="18"/>
              </w:rPr>
              <w:t>14</w:t>
            </w:r>
            <w:r w:rsidR="00EC49D1">
              <w:rPr>
                <w:rFonts w:ascii="Arial" w:hAnsi="Arial" w:cs="Arial"/>
                <w:spacing w:val="1"/>
                <w:sz w:val="18"/>
                <w:szCs w:val="18"/>
              </w:rPr>
              <w:t>.</w:t>
            </w:r>
          </w:p>
        </w:tc>
        <w:tc>
          <w:tcPr>
            <w:tcW w:w="6501" w:type="dxa"/>
            <w:tcBorders>
              <w:top w:val="single" w:sz="4" w:space="0" w:color="auto"/>
              <w:left w:val="single" w:sz="4" w:space="0" w:color="auto"/>
              <w:bottom w:val="single" w:sz="4" w:space="0" w:color="auto"/>
              <w:right w:val="single" w:sz="4" w:space="0" w:color="auto"/>
            </w:tcBorders>
          </w:tcPr>
          <w:p w14:paraId="110419AF" w14:textId="6627BFD1" w:rsidR="00EC49D1" w:rsidRDefault="00EC49D1" w:rsidP="0037053D">
            <w:pPr>
              <w:kinsoku w:val="0"/>
              <w:overflowPunct w:val="0"/>
              <w:spacing w:before="24" w:line="206" w:lineRule="exact"/>
              <w:ind w:right="72"/>
              <w:jc w:val="both"/>
              <w:textAlignment w:val="baseline"/>
              <w:rPr>
                <w:rFonts w:ascii="Arial" w:hAnsi="Arial" w:cs="Arial"/>
                <w:spacing w:val="1"/>
                <w:sz w:val="18"/>
                <w:szCs w:val="18"/>
              </w:rPr>
            </w:pPr>
            <w:r>
              <w:rPr>
                <w:rFonts w:ascii="Arial" w:hAnsi="Arial" w:cs="Arial"/>
                <w:spacing w:val="1"/>
                <w:sz w:val="18"/>
                <w:szCs w:val="18"/>
              </w:rPr>
              <w:t xml:space="preserve">Side Rotary Mower </w:t>
            </w:r>
            <w:r w:rsidRPr="00D6228E">
              <w:rPr>
                <w:rFonts w:ascii="Arial" w:hAnsi="Arial" w:cs="Arial"/>
                <w:spacing w:val="1"/>
                <w:sz w:val="18"/>
                <w:szCs w:val="18"/>
                <w:highlight w:val="yellow"/>
              </w:rPr>
              <w:t>without</w:t>
            </w:r>
            <w:r>
              <w:rPr>
                <w:rFonts w:ascii="Arial" w:hAnsi="Arial" w:cs="Arial"/>
                <w:spacing w:val="1"/>
                <w:sz w:val="18"/>
                <w:szCs w:val="18"/>
              </w:rPr>
              <w:t xml:space="preserve"> Tractor</w:t>
            </w:r>
          </w:p>
        </w:tc>
      </w:tr>
      <w:tr w:rsidR="00EC49D1" w14:paraId="38AA98C4" w14:textId="77777777" w:rsidTr="00CC0F97">
        <w:trPr>
          <w:trHeight w:val="236"/>
        </w:trPr>
        <w:tc>
          <w:tcPr>
            <w:tcW w:w="1077" w:type="dxa"/>
            <w:tcBorders>
              <w:top w:val="single" w:sz="4" w:space="0" w:color="auto"/>
              <w:left w:val="single" w:sz="4" w:space="0" w:color="auto"/>
              <w:bottom w:val="single" w:sz="4" w:space="0" w:color="auto"/>
              <w:right w:val="single" w:sz="4" w:space="0" w:color="auto"/>
            </w:tcBorders>
          </w:tcPr>
          <w:p w14:paraId="4BB6BFBE" w14:textId="1B0B761F" w:rsidR="00EC49D1" w:rsidRDefault="00EC49D1" w:rsidP="0037053D">
            <w:pPr>
              <w:kinsoku w:val="0"/>
              <w:overflowPunct w:val="0"/>
              <w:spacing w:before="24" w:line="206" w:lineRule="exact"/>
              <w:ind w:right="72"/>
              <w:jc w:val="center"/>
              <w:textAlignment w:val="baseline"/>
              <w:rPr>
                <w:rFonts w:ascii="Arial" w:hAnsi="Arial" w:cs="Arial"/>
                <w:spacing w:val="1"/>
                <w:sz w:val="18"/>
                <w:szCs w:val="18"/>
              </w:rPr>
            </w:pPr>
            <w:r>
              <w:rPr>
                <w:rFonts w:ascii="Arial" w:hAnsi="Arial" w:cs="Arial"/>
                <w:spacing w:val="1"/>
                <w:sz w:val="18"/>
                <w:szCs w:val="18"/>
              </w:rPr>
              <w:t>4</w:t>
            </w:r>
          </w:p>
        </w:tc>
        <w:tc>
          <w:tcPr>
            <w:tcW w:w="1389" w:type="dxa"/>
            <w:tcBorders>
              <w:top w:val="single" w:sz="4" w:space="0" w:color="auto"/>
              <w:left w:val="single" w:sz="4" w:space="0" w:color="auto"/>
              <w:bottom w:val="single" w:sz="4" w:space="0" w:color="auto"/>
              <w:right w:val="single" w:sz="4" w:space="0" w:color="auto"/>
            </w:tcBorders>
            <w:hideMark/>
          </w:tcPr>
          <w:p w14:paraId="3CE6CA2B" w14:textId="306B55F2" w:rsidR="00EC49D1" w:rsidRDefault="00A81B54" w:rsidP="0037053D">
            <w:pPr>
              <w:kinsoku w:val="0"/>
              <w:overflowPunct w:val="0"/>
              <w:spacing w:before="24" w:line="206" w:lineRule="exact"/>
              <w:ind w:right="72"/>
              <w:jc w:val="center"/>
              <w:textAlignment w:val="baseline"/>
              <w:rPr>
                <w:rFonts w:ascii="Arial" w:hAnsi="Arial" w:cs="Arial"/>
                <w:spacing w:val="1"/>
                <w:sz w:val="18"/>
                <w:szCs w:val="18"/>
              </w:rPr>
            </w:pPr>
            <w:r>
              <w:rPr>
                <w:rFonts w:ascii="Arial" w:hAnsi="Arial" w:cs="Arial"/>
                <w:spacing w:val="1"/>
                <w:sz w:val="18"/>
                <w:szCs w:val="18"/>
              </w:rPr>
              <w:t>15.</w:t>
            </w:r>
            <w:r w:rsidR="00EC49D1">
              <w:rPr>
                <w:rFonts w:ascii="Arial" w:hAnsi="Arial" w:cs="Arial"/>
                <w:spacing w:val="1"/>
                <w:sz w:val="18"/>
                <w:szCs w:val="18"/>
              </w:rPr>
              <w:t>.</w:t>
            </w:r>
          </w:p>
        </w:tc>
        <w:tc>
          <w:tcPr>
            <w:tcW w:w="6501" w:type="dxa"/>
            <w:tcBorders>
              <w:top w:val="single" w:sz="4" w:space="0" w:color="auto"/>
              <w:left w:val="single" w:sz="4" w:space="0" w:color="auto"/>
              <w:bottom w:val="single" w:sz="4" w:space="0" w:color="auto"/>
              <w:right w:val="single" w:sz="4" w:space="0" w:color="auto"/>
            </w:tcBorders>
            <w:hideMark/>
          </w:tcPr>
          <w:p w14:paraId="7CE6ADE8" w14:textId="17469830" w:rsidR="00EC49D1" w:rsidRDefault="00EC49D1" w:rsidP="0037053D">
            <w:pPr>
              <w:kinsoku w:val="0"/>
              <w:overflowPunct w:val="0"/>
              <w:spacing w:before="24" w:line="206" w:lineRule="exact"/>
              <w:ind w:right="72"/>
              <w:jc w:val="both"/>
              <w:textAlignment w:val="baseline"/>
              <w:rPr>
                <w:rFonts w:ascii="Arial" w:hAnsi="Arial" w:cs="Arial"/>
                <w:spacing w:val="1"/>
                <w:sz w:val="18"/>
                <w:szCs w:val="18"/>
              </w:rPr>
            </w:pPr>
            <w:r>
              <w:rPr>
                <w:rFonts w:ascii="Arial" w:hAnsi="Arial" w:cs="Arial"/>
                <w:spacing w:val="1"/>
                <w:sz w:val="18"/>
                <w:szCs w:val="18"/>
              </w:rPr>
              <w:t xml:space="preserve">Self-Propelled Boom Mowers </w:t>
            </w:r>
          </w:p>
        </w:tc>
      </w:tr>
      <w:bookmarkEnd w:id="7"/>
    </w:tbl>
    <w:p w14:paraId="656E9C76" w14:textId="77777777" w:rsidR="009547A4" w:rsidRDefault="009547A4" w:rsidP="00687AC8">
      <w:pPr>
        <w:kinsoku w:val="0"/>
        <w:overflowPunct w:val="0"/>
        <w:spacing w:before="24" w:line="206" w:lineRule="exact"/>
        <w:ind w:left="360" w:right="72"/>
        <w:jc w:val="both"/>
        <w:textAlignment w:val="baseline"/>
        <w:rPr>
          <w:rFonts w:ascii="Arial" w:hAnsi="Arial" w:cs="Arial"/>
          <w:spacing w:val="1"/>
          <w:sz w:val="18"/>
          <w:szCs w:val="18"/>
        </w:rPr>
      </w:pPr>
    </w:p>
    <w:bookmarkEnd w:id="4"/>
    <w:p w14:paraId="33985A32" w14:textId="77777777" w:rsidR="009547A4" w:rsidRDefault="009547A4" w:rsidP="00687AC8">
      <w:pPr>
        <w:kinsoku w:val="0"/>
        <w:overflowPunct w:val="0"/>
        <w:spacing w:before="24" w:line="206" w:lineRule="exact"/>
        <w:ind w:left="360" w:right="72"/>
        <w:jc w:val="both"/>
        <w:textAlignment w:val="baseline"/>
        <w:rPr>
          <w:rFonts w:ascii="Arial" w:hAnsi="Arial" w:cs="Arial"/>
          <w:spacing w:val="1"/>
          <w:sz w:val="18"/>
          <w:szCs w:val="18"/>
        </w:rPr>
      </w:pPr>
    </w:p>
    <w:p w14:paraId="4FFAD166" w14:textId="5F755706" w:rsidR="007D42AE" w:rsidRPr="009B58B1" w:rsidRDefault="007D42AE" w:rsidP="00687AC8">
      <w:pPr>
        <w:kinsoku w:val="0"/>
        <w:overflowPunct w:val="0"/>
        <w:spacing w:before="24" w:line="206" w:lineRule="exact"/>
        <w:ind w:left="360" w:right="72"/>
        <w:jc w:val="both"/>
        <w:textAlignment w:val="baseline"/>
        <w:rPr>
          <w:rFonts w:ascii="Arial" w:hAnsi="Arial" w:cs="Arial"/>
          <w:color w:val="FF0000"/>
          <w:spacing w:val="1"/>
          <w:sz w:val="18"/>
          <w:szCs w:val="18"/>
        </w:rPr>
      </w:pPr>
      <w:r w:rsidRPr="00E56156">
        <w:rPr>
          <w:rFonts w:ascii="Arial" w:hAnsi="Arial" w:cs="Arial"/>
          <w:spacing w:val="1"/>
          <w:sz w:val="18"/>
          <w:szCs w:val="18"/>
        </w:rPr>
        <w:t xml:space="preserve">The introduction of any new </w:t>
      </w:r>
      <w:r w:rsidR="00F36017">
        <w:rPr>
          <w:rFonts w:ascii="Arial" w:hAnsi="Arial" w:cs="Arial"/>
          <w:spacing w:val="1"/>
          <w:sz w:val="18"/>
          <w:szCs w:val="18"/>
        </w:rPr>
        <w:t xml:space="preserve">applicable </w:t>
      </w:r>
      <w:r w:rsidRPr="00E56156">
        <w:rPr>
          <w:rFonts w:ascii="Arial" w:hAnsi="Arial" w:cs="Arial"/>
          <w:spacing w:val="1"/>
          <w:sz w:val="18"/>
          <w:szCs w:val="18"/>
        </w:rPr>
        <w:t xml:space="preserve">models or series by the manufacturer, not initially included in a contract shall be incorporated into the contract when introduced by </w:t>
      </w:r>
      <w:r w:rsidRPr="00AB2481">
        <w:rPr>
          <w:rFonts w:ascii="Arial" w:hAnsi="Arial" w:cs="Arial"/>
          <w:spacing w:val="1"/>
          <w:sz w:val="18"/>
          <w:szCs w:val="18"/>
        </w:rPr>
        <w:t>the manufacturer</w:t>
      </w:r>
      <w:r w:rsidR="00AB2481" w:rsidRPr="00AB2481">
        <w:rPr>
          <w:rFonts w:ascii="Arial" w:hAnsi="Arial" w:cs="Arial"/>
          <w:spacing w:val="1"/>
          <w:sz w:val="18"/>
          <w:szCs w:val="18"/>
        </w:rPr>
        <w:t xml:space="preserve"> per </w:t>
      </w:r>
      <w:r w:rsidR="00124BCC">
        <w:rPr>
          <w:rFonts w:ascii="Arial" w:hAnsi="Arial" w:cs="Arial"/>
          <w:spacing w:val="1"/>
          <w:sz w:val="18"/>
          <w:szCs w:val="18"/>
        </w:rPr>
        <w:t xml:space="preserve">the </w:t>
      </w:r>
      <w:r w:rsidR="00AB2481" w:rsidRPr="00AB2481">
        <w:rPr>
          <w:rFonts w:ascii="Arial" w:hAnsi="Arial" w:cs="Arial"/>
          <w:spacing w:val="1"/>
          <w:sz w:val="18"/>
          <w:szCs w:val="18"/>
        </w:rPr>
        <w:t>MOU</w:t>
      </w:r>
      <w:r w:rsidR="00124BCC">
        <w:rPr>
          <w:rFonts w:ascii="Arial" w:hAnsi="Arial" w:cs="Arial"/>
          <w:spacing w:val="1"/>
          <w:sz w:val="18"/>
          <w:szCs w:val="18"/>
        </w:rPr>
        <w:t xml:space="preserve"> clause</w:t>
      </w:r>
      <w:r w:rsidR="00AB2481" w:rsidRPr="00AB2481">
        <w:rPr>
          <w:rFonts w:ascii="Arial" w:hAnsi="Arial" w:cs="Arial"/>
          <w:spacing w:val="1"/>
          <w:sz w:val="18"/>
          <w:szCs w:val="18"/>
        </w:rPr>
        <w:t xml:space="preserve"> as </w:t>
      </w:r>
      <w:r w:rsidR="00124BCC">
        <w:rPr>
          <w:rFonts w:ascii="Arial" w:hAnsi="Arial" w:cs="Arial"/>
          <w:spacing w:val="1"/>
          <w:sz w:val="18"/>
          <w:szCs w:val="18"/>
        </w:rPr>
        <w:t>outlined</w:t>
      </w:r>
      <w:r w:rsidR="00AB2481" w:rsidRPr="00AB2481">
        <w:rPr>
          <w:rFonts w:ascii="Arial" w:hAnsi="Arial" w:cs="Arial"/>
          <w:spacing w:val="1"/>
          <w:sz w:val="18"/>
          <w:szCs w:val="18"/>
        </w:rPr>
        <w:t xml:space="preserve"> in the </w:t>
      </w:r>
      <w:r w:rsidR="009B58B1" w:rsidRPr="00AB2481">
        <w:rPr>
          <w:rFonts w:ascii="Arial" w:hAnsi="Arial" w:cs="Arial"/>
          <w:spacing w:val="1"/>
          <w:sz w:val="18"/>
          <w:szCs w:val="18"/>
        </w:rPr>
        <w:t>T&amp;C’s</w:t>
      </w:r>
    </w:p>
    <w:p w14:paraId="64402672" w14:textId="77777777" w:rsidR="008F7D35" w:rsidRPr="00E56156" w:rsidRDefault="008F7D35" w:rsidP="00687AC8">
      <w:pPr>
        <w:kinsoku w:val="0"/>
        <w:overflowPunct w:val="0"/>
        <w:spacing w:before="24" w:line="206" w:lineRule="exact"/>
        <w:ind w:left="360" w:right="72"/>
        <w:jc w:val="both"/>
        <w:textAlignment w:val="baseline"/>
        <w:rPr>
          <w:rFonts w:ascii="Arial" w:hAnsi="Arial" w:cs="Arial"/>
          <w:spacing w:val="1"/>
          <w:sz w:val="18"/>
          <w:szCs w:val="18"/>
        </w:rPr>
      </w:pPr>
    </w:p>
    <w:p w14:paraId="0C0FCEF1" w14:textId="0768A1D0" w:rsidR="007D42AE" w:rsidRPr="004F3691" w:rsidRDefault="007D42AE" w:rsidP="00687AC8">
      <w:pPr>
        <w:kinsoku w:val="0"/>
        <w:overflowPunct w:val="0"/>
        <w:spacing w:before="1" w:line="206" w:lineRule="exact"/>
        <w:ind w:left="360" w:right="144"/>
        <w:jc w:val="both"/>
        <w:textAlignment w:val="baseline"/>
        <w:rPr>
          <w:rFonts w:ascii="Arial" w:hAnsi="Arial" w:cs="Arial"/>
          <w:b/>
          <w:bCs/>
          <w:i/>
          <w:iCs/>
          <w:u w:val="single"/>
        </w:rPr>
      </w:pPr>
      <w:r w:rsidRPr="004F3691">
        <w:rPr>
          <w:rFonts w:ascii="Arial" w:hAnsi="Arial" w:cs="Arial"/>
          <w:b/>
          <w:bCs/>
          <w:i/>
          <w:iCs/>
          <w:u w:val="single"/>
        </w:rPr>
        <w:t>Leasing</w:t>
      </w:r>
      <w:r w:rsidR="00173105" w:rsidRPr="004F3691">
        <w:rPr>
          <w:rFonts w:ascii="Arial" w:hAnsi="Arial" w:cs="Arial"/>
          <w:b/>
          <w:bCs/>
          <w:i/>
          <w:iCs/>
          <w:u w:val="single"/>
        </w:rPr>
        <w:t xml:space="preserve"> or rental</w:t>
      </w:r>
      <w:r w:rsidRPr="004F3691">
        <w:rPr>
          <w:rFonts w:ascii="Arial" w:hAnsi="Arial" w:cs="Arial"/>
          <w:b/>
          <w:bCs/>
          <w:i/>
          <w:iCs/>
          <w:u w:val="single"/>
        </w:rPr>
        <w:t xml:space="preserve"> of equipment is not a part of </w:t>
      </w:r>
      <w:r w:rsidR="00173105" w:rsidRPr="004F3691">
        <w:rPr>
          <w:rFonts w:ascii="Arial" w:hAnsi="Arial" w:cs="Arial"/>
          <w:b/>
          <w:bCs/>
          <w:i/>
          <w:iCs/>
          <w:u w:val="single"/>
        </w:rPr>
        <w:t>the scope</w:t>
      </w:r>
      <w:r w:rsidRPr="004F3691">
        <w:rPr>
          <w:rFonts w:ascii="Arial" w:hAnsi="Arial" w:cs="Arial"/>
          <w:b/>
          <w:bCs/>
          <w:i/>
          <w:iCs/>
          <w:u w:val="single"/>
        </w:rPr>
        <w:t xml:space="preserve"> and will not be part of the resulting contracts.</w:t>
      </w:r>
    </w:p>
    <w:p w14:paraId="4C3905D9" w14:textId="77777777" w:rsidR="00EC49D1" w:rsidRDefault="00EC49D1" w:rsidP="00687AC8">
      <w:pPr>
        <w:tabs>
          <w:tab w:val="left" w:pos="720"/>
        </w:tabs>
        <w:kinsoku w:val="0"/>
        <w:overflowPunct w:val="0"/>
        <w:spacing w:before="250" w:line="234" w:lineRule="exact"/>
        <w:ind w:left="360"/>
        <w:textAlignment w:val="baseline"/>
        <w:rPr>
          <w:rFonts w:ascii="Arial" w:hAnsi="Arial" w:cs="Arial"/>
        </w:rPr>
      </w:pPr>
    </w:p>
    <w:p w14:paraId="65D48B15" w14:textId="77777777" w:rsidR="00EC49D1" w:rsidRDefault="00EC49D1" w:rsidP="00687AC8">
      <w:pPr>
        <w:tabs>
          <w:tab w:val="left" w:pos="720"/>
        </w:tabs>
        <w:kinsoku w:val="0"/>
        <w:overflowPunct w:val="0"/>
        <w:spacing w:before="250" w:line="234" w:lineRule="exact"/>
        <w:ind w:left="360"/>
        <w:textAlignment w:val="baseline"/>
        <w:rPr>
          <w:rFonts w:ascii="Arial" w:hAnsi="Arial" w:cs="Arial"/>
        </w:rPr>
      </w:pPr>
    </w:p>
    <w:p w14:paraId="00978A94" w14:textId="77777777" w:rsidR="00A81B54" w:rsidRDefault="00A81B54">
      <w:pPr>
        <w:spacing w:after="200" w:line="276" w:lineRule="auto"/>
        <w:rPr>
          <w:rFonts w:ascii="Arial" w:hAnsi="Arial" w:cs="Arial"/>
        </w:rPr>
      </w:pPr>
      <w:r>
        <w:rPr>
          <w:rFonts w:ascii="Arial" w:hAnsi="Arial" w:cs="Arial"/>
        </w:rPr>
        <w:br w:type="page"/>
      </w:r>
    </w:p>
    <w:p w14:paraId="6F2E8A88" w14:textId="04565F6D" w:rsidR="007D42AE" w:rsidRPr="00E56156" w:rsidRDefault="007D42AE" w:rsidP="00687AC8">
      <w:pPr>
        <w:tabs>
          <w:tab w:val="left" w:pos="720"/>
        </w:tabs>
        <w:kinsoku w:val="0"/>
        <w:overflowPunct w:val="0"/>
        <w:spacing w:before="250" w:line="234" w:lineRule="exact"/>
        <w:ind w:left="360"/>
        <w:textAlignment w:val="baseline"/>
        <w:rPr>
          <w:rFonts w:ascii="Arial" w:hAnsi="Arial" w:cs="Arial"/>
          <w:b/>
          <w:bCs/>
          <w:u w:val="single"/>
        </w:rPr>
      </w:pPr>
      <w:r w:rsidRPr="00E56156">
        <w:rPr>
          <w:rFonts w:ascii="Arial" w:hAnsi="Arial" w:cs="Arial"/>
        </w:rPr>
        <w:lastRenderedPageBreak/>
        <w:t>1.</w:t>
      </w:r>
      <w:r w:rsidR="000B59A4">
        <w:rPr>
          <w:rFonts w:ascii="Arial" w:hAnsi="Arial" w:cs="Arial"/>
        </w:rPr>
        <w:t>3</w:t>
      </w:r>
      <w:r w:rsidRPr="00E56156">
        <w:rPr>
          <w:rFonts w:ascii="Arial" w:hAnsi="Arial" w:cs="Arial"/>
        </w:rPr>
        <w:tab/>
      </w:r>
      <w:r w:rsidRPr="00E56156">
        <w:rPr>
          <w:rFonts w:ascii="Arial" w:hAnsi="Arial" w:cs="Arial"/>
          <w:b/>
          <w:bCs/>
          <w:u w:val="single"/>
        </w:rPr>
        <w:t>Current Environment</w:t>
      </w:r>
      <w:r w:rsidR="003B5192">
        <w:rPr>
          <w:rFonts w:ascii="Arial" w:hAnsi="Arial" w:cs="Arial"/>
          <w:b/>
          <w:bCs/>
          <w:u w:val="single"/>
        </w:rPr>
        <w:t xml:space="preserve"> </w:t>
      </w:r>
      <w:r w:rsidR="00E96C5B">
        <w:rPr>
          <w:rFonts w:ascii="Arial" w:hAnsi="Arial" w:cs="Arial"/>
          <w:b/>
          <w:bCs/>
          <w:u w:val="single"/>
        </w:rPr>
        <w:t xml:space="preserve"> </w:t>
      </w:r>
    </w:p>
    <w:p w14:paraId="678580C2" w14:textId="7CBB7783" w:rsidR="007D42AE" w:rsidRPr="0089726B" w:rsidRDefault="007D42AE" w:rsidP="00687AC8">
      <w:pPr>
        <w:tabs>
          <w:tab w:val="right" w:leader="dot" w:pos="10800"/>
        </w:tabs>
        <w:kinsoku w:val="0"/>
        <w:overflowPunct w:val="0"/>
        <w:spacing w:before="119" w:line="207" w:lineRule="exact"/>
        <w:ind w:left="360"/>
        <w:jc w:val="both"/>
        <w:textAlignment w:val="baseline"/>
        <w:rPr>
          <w:rFonts w:ascii="Arial" w:hAnsi="Arial" w:cs="Arial"/>
          <w:sz w:val="18"/>
          <w:szCs w:val="18"/>
        </w:rPr>
      </w:pPr>
      <w:r w:rsidRPr="0089726B">
        <w:rPr>
          <w:rFonts w:ascii="Arial" w:hAnsi="Arial" w:cs="Arial"/>
          <w:sz w:val="18"/>
          <w:szCs w:val="18"/>
        </w:rPr>
        <w:t xml:space="preserve">The following are estimates of what the State spent </w:t>
      </w:r>
      <w:r w:rsidR="00522D2D" w:rsidRPr="0089726B">
        <w:rPr>
          <w:rFonts w:ascii="Arial" w:hAnsi="Arial" w:cs="Arial"/>
          <w:sz w:val="18"/>
          <w:szCs w:val="18"/>
        </w:rPr>
        <w:t>from</w:t>
      </w:r>
      <w:r w:rsidR="008C1BCC">
        <w:rPr>
          <w:rFonts w:ascii="Arial" w:hAnsi="Arial" w:cs="Arial"/>
          <w:sz w:val="18"/>
          <w:szCs w:val="18"/>
        </w:rPr>
        <w:t xml:space="preserve"> August 2021 through February </w:t>
      </w:r>
      <w:r w:rsidR="008C1BCC" w:rsidRPr="00635F26">
        <w:rPr>
          <w:rFonts w:ascii="Arial" w:hAnsi="Arial" w:cs="Arial"/>
          <w:sz w:val="18"/>
          <w:szCs w:val="18"/>
        </w:rPr>
        <w:t>2026</w:t>
      </w:r>
      <w:r w:rsidR="00522D2D" w:rsidRPr="00635F26">
        <w:rPr>
          <w:rFonts w:ascii="Arial" w:hAnsi="Arial" w:cs="Arial"/>
          <w:sz w:val="18"/>
          <w:szCs w:val="18"/>
        </w:rPr>
        <w:t xml:space="preserve"> </w:t>
      </w:r>
      <w:r w:rsidR="00635F26" w:rsidRPr="00635F26">
        <w:rPr>
          <w:rFonts w:ascii="Arial" w:hAnsi="Arial" w:cs="Arial"/>
          <w:sz w:val="18"/>
          <w:szCs w:val="18"/>
        </w:rPr>
        <w:t>T</w:t>
      </w:r>
      <w:r w:rsidRPr="00635F26">
        <w:rPr>
          <w:rFonts w:ascii="Arial" w:hAnsi="Arial" w:cs="Arial"/>
          <w:sz w:val="18"/>
          <w:szCs w:val="18"/>
        </w:rPr>
        <w:t>hese estimates</w:t>
      </w:r>
      <w:r w:rsidRPr="0089726B">
        <w:rPr>
          <w:rFonts w:ascii="Arial" w:hAnsi="Arial" w:cs="Arial"/>
          <w:sz w:val="18"/>
          <w:szCs w:val="18"/>
        </w:rPr>
        <w:t xml:space="preserve"> are based on previous usage and are not to be considered by the </w:t>
      </w:r>
      <w:r w:rsidR="00773F71">
        <w:rPr>
          <w:rFonts w:ascii="Arial" w:hAnsi="Arial" w:cs="Arial"/>
          <w:sz w:val="18"/>
          <w:szCs w:val="18"/>
        </w:rPr>
        <w:t>contractor</w:t>
      </w:r>
      <w:r w:rsidRPr="0089726B">
        <w:rPr>
          <w:rFonts w:ascii="Arial" w:hAnsi="Arial" w:cs="Arial"/>
          <w:sz w:val="18"/>
          <w:szCs w:val="18"/>
        </w:rPr>
        <w:t xml:space="preserve"> as a commitment by the State to purchase any specific equipment. </w:t>
      </w:r>
    </w:p>
    <w:p w14:paraId="4951187F" w14:textId="5A1445E7" w:rsidR="00E56156" w:rsidRPr="00E11EC2" w:rsidRDefault="00E56156" w:rsidP="00687AC8">
      <w:pPr>
        <w:tabs>
          <w:tab w:val="right" w:leader="dot" w:pos="10800"/>
        </w:tabs>
        <w:kinsoku w:val="0"/>
        <w:overflowPunct w:val="0"/>
        <w:spacing w:before="119" w:line="207" w:lineRule="exact"/>
        <w:ind w:left="360"/>
        <w:jc w:val="both"/>
        <w:textAlignment w:val="baseline"/>
        <w:rPr>
          <w:rFonts w:ascii="Arial" w:hAnsi="Arial" w:cs="Arial"/>
          <w:b/>
          <w:bCs/>
          <w:strike/>
          <w:color w:val="FF0000"/>
          <w:sz w:val="20"/>
          <w:szCs w:val="20"/>
        </w:rPr>
      </w:pPr>
    </w:p>
    <w:tbl>
      <w:tblPr>
        <w:tblW w:w="4027" w:type="dxa"/>
        <w:tblInd w:w="1778" w:type="dxa"/>
        <w:tblLook w:val="04A0" w:firstRow="1" w:lastRow="0" w:firstColumn="1" w:lastColumn="0" w:noHBand="0" w:noVBand="1"/>
      </w:tblPr>
      <w:tblGrid>
        <w:gridCol w:w="2531"/>
        <w:gridCol w:w="1496"/>
      </w:tblGrid>
      <w:tr w:rsidR="00EA3A88" w:rsidRPr="0089726B" w14:paraId="470094CC" w14:textId="77777777" w:rsidTr="00687AC8">
        <w:trPr>
          <w:trHeight w:val="615"/>
        </w:trPr>
        <w:tc>
          <w:tcPr>
            <w:tcW w:w="2531" w:type="dxa"/>
            <w:tcBorders>
              <w:top w:val="single" w:sz="4" w:space="0" w:color="auto"/>
              <w:left w:val="single" w:sz="4" w:space="0" w:color="auto"/>
              <w:bottom w:val="single" w:sz="4" w:space="0" w:color="auto"/>
              <w:right w:val="single" w:sz="4" w:space="0" w:color="auto"/>
            </w:tcBorders>
            <w:shd w:val="clear" w:color="000000" w:fill="DBE5F1"/>
            <w:noWrap/>
            <w:vAlign w:val="bottom"/>
            <w:hideMark/>
          </w:tcPr>
          <w:p w14:paraId="7E6C1BE8" w14:textId="77777777" w:rsidR="00EA3A88" w:rsidRPr="0089726B" w:rsidRDefault="00EA3A88" w:rsidP="00EA3A88">
            <w:pPr>
              <w:jc w:val="center"/>
              <w:rPr>
                <w:rFonts w:ascii="Arial Unicode MS" w:eastAsia="Arial Unicode MS" w:hAnsi="Arial Unicode MS" w:cs="Arial Unicode MS"/>
                <w:b/>
                <w:bCs/>
                <w:sz w:val="20"/>
                <w:szCs w:val="20"/>
              </w:rPr>
            </w:pPr>
            <w:bookmarkStart w:id="8" w:name="_Hlk56587360"/>
            <w:r w:rsidRPr="0089726B">
              <w:rPr>
                <w:rFonts w:ascii="Arial Unicode MS" w:eastAsia="Arial Unicode MS" w:hAnsi="Arial Unicode MS" w:cs="Arial Unicode MS"/>
                <w:b/>
                <w:bCs/>
                <w:sz w:val="20"/>
                <w:szCs w:val="20"/>
              </w:rPr>
              <w:t>Estimated Annual Spend</w:t>
            </w:r>
          </w:p>
        </w:tc>
        <w:tc>
          <w:tcPr>
            <w:tcW w:w="1496" w:type="dxa"/>
            <w:tcBorders>
              <w:top w:val="single" w:sz="4" w:space="0" w:color="auto"/>
              <w:left w:val="single" w:sz="4" w:space="0" w:color="auto"/>
              <w:bottom w:val="single" w:sz="4" w:space="0" w:color="auto"/>
              <w:right w:val="single" w:sz="4" w:space="0" w:color="auto"/>
            </w:tcBorders>
            <w:shd w:val="clear" w:color="000000" w:fill="DBE5F1"/>
            <w:noWrap/>
            <w:vAlign w:val="bottom"/>
            <w:hideMark/>
          </w:tcPr>
          <w:p w14:paraId="14777CEF" w14:textId="2BC0F2A6" w:rsidR="00EA3A88" w:rsidRPr="0089726B" w:rsidRDefault="00EA3A88" w:rsidP="000F7E16">
            <w:pPr>
              <w:rPr>
                <w:rFonts w:ascii="Arial Unicode MS" w:eastAsia="Arial Unicode MS" w:hAnsi="Arial Unicode MS" w:cs="Arial Unicode MS"/>
                <w:b/>
                <w:bCs/>
                <w:sz w:val="20"/>
                <w:szCs w:val="20"/>
              </w:rPr>
            </w:pPr>
          </w:p>
        </w:tc>
      </w:tr>
      <w:tr w:rsidR="00EA3A88" w:rsidRPr="0089726B" w14:paraId="7B460157" w14:textId="77777777" w:rsidTr="00687AC8">
        <w:trPr>
          <w:trHeight w:val="300"/>
        </w:trPr>
        <w:tc>
          <w:tcPr>
            <w:tcW w:w="2531" w:type="dxa"/>
            <w:tcBorders>
              <w:top w:val="single" w:sz="4" w:space="0" w:color="auto"/>
              <w:left w:val="single" w:sz="4" w:space="0" w:color="auto"/>
              <w:bottom w:val="single" w:sz="4" w:space="0" w:color="auto"/>
              <w:right w:val="single" w:sz="4" w:space="0" w:color="auto"/>
            </w:tcBorders>
            <w:noWrap/>
            <w:vAlign w:val="bottom"/>
            <w:hideMark/>
          </w:tcPr>
          <w:p w14:paraId="7C5923E2" w14:textId="77777777" w:rsidR="00EA3A88" w:rsidRPr="0089726B" w:rsidRDefault="00EA3A88" w:rsidP="000F7E16">
            <w:pPr>
              <w:jc w:val="center"/>
              <w:rPr>
                <w:rFonts w:ascii="Arial" w:eastAsia="Arial Unicode MS" w:hAnsi="Arial" w:cs="Arial"/>
                <w:sz w:val="20"/>
                <w:szCs w:val="20"/>
              </w:rPr>
            </w:pPr>
            <w:r w:rsidRPr="0089726B">
              <w:rPr>
                <w:rFonts w:ascii="Arial" w:eastAsia="Arial Unicode MS" w:hAnsi="Arial" w:cs="Arial"/>
                <w:sz w:val="20"/>
                <w:szCs w:val="20"/>
              </w:rPr>
              <w:t>Equipment</w:t>
            </w:r>
          </w:p>
        </w:tc>
        <w:tc>
          <w:tcPr>
            <w:tcW w:w="1496" w:type="dxa"/>
            <w:tcBorders>
              <w:top w:val="single" w:sz="4" w:space="0" w:color="auto"/>
              <w:left w:val="nil"/>
              <w:bottom w:val="single" w:sz="4" w:space="0" w:color="auto"/>
              <w:right w:val="single" w:sz="4" w:space="0" w:color="auto"/>
            </w:tcBorders>
            <w:noWrap/>
            <w:vAlign w:val="bottom"/>
          </w:tcPr>
          <w:p w14:paraId="02C283C6" w14:textId="45986AD4" w:rsidR="00EA3A88" w:rsidRPr="0089726B" w:rsidRDefault="0089726B" w:rsidP="00EA3A88">
            <w:pPr>
              <w:jc w:val="right"/>
              <w:rPr>
                <w:rFonts w:ascii="Arial" w:eastAsia="Arial Unicode MS" w:hAnsi="Arial" w:cs="Arial"/>
                <w:sz w:val="20"/>
                <w:szCs w:val="20"/>
              </w:rPr>
            </w:pPr>
            <w:r>
              <w:rPr>
                <w:rFonts w:ascii="Arial" w:eastAsia="Arial Unicode MS" w:hAnsi="Arial" w:cs="Arial"/>
                <w:sz w:val="20"/>
                <w:szCs w:val="20"/>
              </w:rPr>
              <w:t>$8,000,000.00</w:t>
            </w:r>
          </w:p>
        </w:tc>
      </w:tr>
      <w:bookmarkEnd w:id="8"/>
    </w:tbl>
    <w:p w14:paraId="0F921B2B" w14:textId="77777777" w:rsidR="007D42AE" w:rsidRPr="00E56156" w:rsidRDefault="007D42AE" w:rsidP="00687AC8">
      <w:pPr>
        <w:kinsoku w:val="0"/>
        <w:overflowPunct w:val="0"/>
        <w:spacing w:after="228" w:line="20" w:lineRule="exact"/>
        <w:ind w:left="360" w:right="12"/>
        <w:textAlignment w:val="baseline"/>
        <w:rPr>
          <w:sz w:val="24"/>
          <w:szCs w:val="24"/>
        </w:rPr>
      </w:pPr>
    </w:p>
    <w:p w14:paraId="46C453A8" w14:textId="77777777" w:rsidR="007D42AE" w:rsidRPr="00E56156" w:rsidRDefault="007D42AE" w:rsidP="00687AC8">
      <w:pPr>
        <w:tabs>
          <w:tab w:val="left" w:pos="720"/>
        </w:tabs>
        <w:kinsoku w:val="0"/>
        <w:overflowPunct w:val="0"/>
        <w:spacing w:before="64" w:line="233" w:lineRule="exact"/>
        <w:ind w:left="360"/>
        <w:textAlignment w:val="baseline"/>
        <w:rPr>
          <w:rFonts w:ascii="Arial" w:hAnsi="Arial" w:cs="Arial"/>
          <w:b/>
          <w:bCs/>
          <w:spacing w:val="-1"/>
        </w:rPr>
      </w:pPr>
    </w:p>
    <w:p w14:paraId="69427668" w14:textId="635C954C" w:rsidR="007D42AE" w:rsidRPr="00B23DB7" w:rsidRDefault="001E0A60" w:rsidP="00687AC8">
      <w:pPr>
        <w:tabs>
          <w:tab w:val="left" w:pos="720"/>
        </w:tabs>
        <w:kinsoku w:val="0"/>
        <w:overflowPunct w:val="0"/>
        <w:spacing w:before="64" w:line="233" w:lineRule="exact"/>
        <w:ind w:left="360"/>
        <w:textAlignment w:val="baseline"/>
        <w:rPr>
          <w:rFonts w:ascii="Arial" w:hAnsi="Arial" w:cs="Arial"/>
          <w:b/>
          <w:bCs/>
          <w:spacing w:val="-1"/>
          <w:sz w:val="24"/>
          <w:szCs w:val="24"/>
          <w:u w:val="single"/>
        </w:rPr>
      </w:pPr>
      <w:bookmarkStart w:id="9" w:name="_Hlk56500675"/>
      <w:r w:rsidRPr="00B23DB7">
        <w:rPr>
          <w:rFonts w:ascii="Arial" w:hAnsi="Arial" w:cs="Arial"/>
          <w:b/>
          <w:bCs/>
          <w:spacing w:val="-1"/>
          <w:sz w:val="24"/>
          <w:szCs w:val="24"/>
          <w:u w:val="single"/>
        </w:rPr>
        <w:t>2.</w:t>
      </w:r>
      <w:r w:rsidR="009A15E4" w:rsidRPr="00B23DB7">
        <w:rPr>
          <w:rFonts w:ascii="Arial" w:hAnsi="Arial" w:cs="Arial"/>
          <w:b/>
          <w:bCs/>
          <w:spacing w:val="-1"/>
          <w:sz w:val="24"/>
          <w:szCs w:val="24"/>
          <w:u w:val="single"/>
        </w:rPr>
        <w:t>1</w:t>
      </w:r>
      <w:r w:rsidR="00B23DB7" w:rsidRPr="00B23DB7">
        <w:rPr>
          <w:rFonts w:ascii="Arial" w:hAnsi="Arial" w:cs="Arial"/>
          <w:b/>
          <w:bCs/>
          <w:spacing w:val="-1"/>
          <w:sz w:val="24"/>
          <w:szCs w:val="24"/>
          <w:u w:val="single"/>
        </w:rPr>
        <w:t xml:space="preserve">. </w:t>
      </w:r>
      <w:r w:rsidRPr="00B23DB7">
        <w:rPr>
          <w:rFonts w:ascii="Arial" w:hAnsi="Arial" w:cs="Arial"/>
          <w:b/>
          <w:bCs/>
          <w:spacing w:val="-1"/>
          <w:sz w:val="24"/>
          <w:szCs w:val="24"/>
          <w:u w:val="single"/>
        </w:rPr>
        <w:t>General</w:t>
      </w:r>
      <w:r w:rsidR="007D42AE" w:rsidRPr="00B23DB7">
        <w:rPr>
          <w:rFonts w:ascii="Arial" w:hAnsi="Arial" w:cs="Arial"/>
          <w:b/>
          <w:bCs/>
          <w:spacing w:val="-1"/>
          <w:sz w:val="24"/>
          <w:szCs w:val="24"/>
          <w:u w:val="single"/>
        </w:rPr>
        <w:t xml:space="preserve"> Requirements</w:t>
      </w:r>
    </w:p>
    <w:p w14:paraId="79691E48" w14:textId="77777777" w:rsidR="00343171" w:rsidRPr="006B4AF6" w:rsidRDefault="00343171" w:rsidP="00687AC8">
      <w:pPr>
        <w:pStyle w:val="ListParagraph"/>
        <w:tabs>
          <w:tab w:val="left" w:pos="720"/>
        </w:tabs>
        <w:kinsoku w:val="0"/>
        <w:overflowPunct w:val="0"/>
        <w:spacing w:before="64" w:line="233" w:lineRule="exact"/>
        <w:ind w:left="360"/>
        <w:textAlignment w:val="baseline"/>
        <w:rPr>
          <w:rFonts w:ascii="Arial" w:hAnsi="Arial" w:cs="Arial"/>
          <w:b/>
          <w:bCs/>
          <w:spacing w:val="-1"/>
          <w:sz w:val="24"/>
          <w:szCs w:val="24"/>
        </w:rPr>
      </w:pPr>
    </w:p>
    <w:p w14:paraId="35C56B85" w14:textId="41739EA2" w:rsidR="00BB53CC" w:rsidRDefault="001E0A60" w:rsidP="00687AC8">
      <w:pPr>
        <w:pStyle w:val="NoSpacing"/>
        <w:rPr>
          <w:rFonts w:ascii="Arial" w:hAnsi="Arial" w:cs="Arial"/>
          <w:spacing w:val="7"/>
          <w:u w:val="single"/>
        </w:rPr>
      </w:pPr>
      <w:bookmarkStart w:id="10" w:name="_Hlk56515145"/>
      <w:r w:rsidRPr="001E0A60">
        <w:rPr>
          <w:rFonts w:ascii="Arial" w:hAnsi="Arial" w:cs="Arial"/>
          <w:spacing w:val="7"/>
        </w:rPr>
        <w:t xml:space="preserve">2.1.1 </w:t>
      </w:r>
      <w:r>
        <w:rPr>
          <w:rFonts w:ascii="Arial" w:hAnsi="Arial" w:cs="Arial"/>
          <w:spacing w:val="7"/>
        </w:rPr>
        <w:tab/>
      </w:r>
      <w:r w:rsidR="00BB53CC" w:rsidRPr="001E0A60">
        <w:rPr>
          <w:rFonts w:ascii="Arial" w:hAnsi="Arial" w:cs="Arial"/>
          <w:spacing w:val="7"/>
          <w:u w:val="single"/>
        </w:rPr>
        <w:t>Account Manager</w:t>
      </w:r>
    </w:p>
    <w:p w14:paraId="136099EC" w14:textId="77777777" w:rsidR="00481A4E" w:rsidRPr="006B4AF6" w:rsidRDefault="00481A4E" w:rsidP="00687AC8">
      <w:pPr>
        <w:pStyle w:val="NoSpacing"/>
        <w:rPr>
          <w:rFonts w:ascii="Arial" w:hAnsi="Arial" w:cs="Arial"/>
          <w:spacing w:val="7"/>
          <w:u w:val="single"/>
        </w:rPr>
      </w:pPr>
    </w:p>
    <w:bookmarkEnd w:id="10"/>
    <w:p w14:paraId="608FF725" w14:textId="2A4D9E1F" w:rsidR="00A56D5E" w:rsidRPr="00A56D5E" w:rsidRDefault="00A56D5E" w:rsidP="00687AC8">
      <w:pPr>
        <w:pStyle w:val="ListParagraph"/>
        <w:kinsoku w:val="0"/>
        <w:overflowPunct w:val="0"/>
        <w:spacing w:before="3" w:line="214" w:lineRule="exact"/>
        <w:jc w:val="both"/>
        <w:textAlignment w:val="baseline"/>
        <w:rPr>
          <w:rFonts w:ascii="Arial" w:hAnsi="Arial" w:cs="Arial"/>
          <w:sz w:val="18"/>
          <w:szCs w:val="18"/>
        </w:rPr>
      </w:pPr>
      <w:r w:rsidRPr="00A56D5E">
        <w:rPr>
          <w:rFonts w:ascii="Arial" w:hAnsi="Arial" w:cs="Arial"/>
          <w:sz w:val="18"/>
          <w:szCs w:val="18"/>
        </w:rPr>
        <w:t xml:space="preserve">Each </w:t>
      </w:r>
      <w:r w:rsidR="005A52B9">
        <w:rPr>
          <w:rFonts w:ascii="Arial" w:hAnsi="Arial" w:cs="Arial"/>
          <w:sz w:val="18"/>
          <w:szCs w:val="18"/>
        </w:rPr>
        <w:t>Contractor s</w:t>
      </w:r>
      <w:r w:rsidRPr="00A56D5E">
        <w:rPr>
          <w:rFonts w:ascii="Arial" w:hAnsi="Arial" w:cs="Arial"/>
          <w:sz w:val="18"/>
          <w:szCs w:val="18"/>
        </w:rPr>
        <w:t xml:space="preserve">hall be responsible for identifying a single point of contact that will be the Account Manager for the State contract. </w:t>
      </w:r>
      <w:r w:rsidR="00146B6A">
        <w:rPr>
          <w:rFonts w:ascii="Arial" w:hAnsi="Arial" w:cs="Arial"/>
          <w:sz w:val="18"/>
          <w:szCs w:val="18"/>
        </w:rPr>
        <w:t>Contractor</w:t>
      </w:r>
      <w:r w:rsidRPr="00A56D5E">
        <w:rPr>
          <w:rFonts w:ascii="Arial" w:hAnsi="Arial" w:cs="Arial"/>
          <w:sz w:val="18"/>
          <w:szCs w:val="18"/>
        </w:rPr>
        <w:t xml:space="preserve"> shall provide information for a secondary contact at their dealership who will act as a backup to the Account Manager should the Account Manager be unavailable for any reason. The Contractor shall be responsible for notifying the State, in writing, of any changes to the Account Manager or secondary contact. The responsibilities of the Account Manager include, but may not be limited to, the following:</w:t>
      </w:r>
    </w:p>
    <w:p w14:paraId="28B352BD" w14:textId="77777777" w:rsidR="00BB53CC" w:rsidRPr="00E56156" w:rsidRDefault="00BB53CC" w:rsidP="00687AC8">
      <w:pPr>
        <w:kinsoku w:val="0"/>
        <w:overflowPunct w:val="0"/>
        <w:spacing w:line="211" w:lineRule="exact"/>
        <w:ind w:left="360"/>
        <w:jc w:val="both"/>
        <w:textAlignment w:val="baseline"/>
        <w:rPr>
          <w:rFonts w:ascii="Arial" w:hAnsi="Arial" w:cs="Arial"/>
          <w:sz w:val="18"/>
          <w:szCs w:val="18"/>
        </w:rPr>
      </w:pPr>
    </w:p>
    <w:p w14:paraId="0279DCE1" w14:textId="00FA5CD1" w:rsidR="00BB53CC" w:rsidRPr="00E56156" w:rsidRDefault="00BB53CC" w:rsidP="00687AC8">
      <w:pPr>
        <w:widowControl w:val="0"/>
        <w:numPr>
          <w:ilvl w:val="0"/>
          <w:numId w:val="2"/>
        </w:numPr>
        <w:tabs>
          <w:tab w:val="clear" w:pos="2232"/>
          <w:tab w:val="num" w:pos="792"/>
          <w:tab w:val="left" w:pos="2160"/>
        </w:tabs>
        <w:kinsoku w:val="0"/>
        <w:overflowPunct w:val="0"/>
        <w:spacing w:line="206" w:lineRule="exact"/>
        <w:ind w:left="1440" w:hanging="360"/>
        <w:textAlignment w:val="baseline"/>
        <w:rPr>
          <w:rFonts w:ascii="Arial" w:hAnsi="Arial" w:cs="Arial"/>
          <w:sz w:val="18"/>
          <w:szCs w:val="18"/>
        </w:rPr>
      </w:pPr>
      <w:r w:rsidRPr="00E56156">
        <w:rPr>
          <w:rFonts w:ascii="Arial" w:hAnsi="Arial" w:cs="Arial"/>
          <w:sz w:val="18"/>
          <w:szCs w:val="18"/>
        </w:rPr>
        <w:t xml:space="preserve">Receiving electronic transmittal of equipment </w:t>
      </w:r>
      <w:r w:rsidR="00A56D5E" w:rsidRPr="00E56156">
        <w:rPr>
          <w:rFonts w:ascii="Arial" w:hAnsi="Arial" w:cs="Arial"/>
          <w:sz w:val="18"/>
          <w:szCs w:val="18"/>
        </w:rPr>
        <w:t>specifications</w:t>
      </w:r>
      <w:r w:rsidR="00A56D5E">
        <w:rPr>
          <w:rFonts w:ascii="Arial" w:hAnsi="Arial" w:cs="Arial"/>
          <w:sz w:val="18"/>
          <w:szCs w:val="18"/>
        </w:rPr>
        <w:t>.</w:t>
      </w:r>
    </w:p>
    <w:p w14:paraId="181B4A67" w14:textId="7B9DFD0F" w:rsidR="00BB53CC" w:rsidRPr="00E56156" w:rsidRDefault="00BB53CC" w:rsidP="00687AC8">
      <w:pPr>
        <w:widowControl w:val="0"/>
        <w:numPr>
          <w:ilvl w:val="0"/>
          <w:numId w:val="2"/>
        </w:numPr>
        <w:tabs>
          <w:tab w:val="clear" w:pos="2232"/>
          <w:tab w:val="num" w:pos="792"/>
          <w:tab w:val="left" w:pos="2160"/>
        </w:tabs>
        <w:kinsoku w:val="0"/>
        <w:overflowPunct w:val="0"/>
        <w:spacing w:before="7" w:line="214" w:lineRule="exact"/>
        <w:ind w:left="1440" w:hanging="360"/>
        <w:textAlignment w:val="baseline"/>
        <w:rPr>
          <w:rFonts w:ascii="Arial" w:hAnsi="Arial" w:cs="Arial"/>
          <w:spacing w:val="-1"/>
          <w:sz w:val="18"/>
          <w:szCs w:val="18"/>
        </w:rPr>
      </w:pPr>
      <w:r w:rsidRPr="00E56156">
        <w:rPr>
          <w:rFonts w:ascii="Arial" w:hAnsi="Arial" w:cs="Arial"/>
          <w:spacing w:val="-1"/>
          <w:sz w:val="18"/>
          <w:szCs w:val="18"/>
        </w:rPr>
        <w:t xml:space="preserve">Coordinating responses to </w:t>
      </w:r>
      <w:r w:rsidR="00A56D5E" w:rsidRPr="00E56156">
        <w:rPr>
          <w:rFonts w:ascii="Arial" w:hAnsi="Arial" w:cs="Arial"/>
          <w:spacing w:val="-1"/>
          <w:sz w:val="18"/>
          <w:szCs w:val="18"/>
        </w:rPr>
        <w:t>Customers</w:t>
      </w:r>
      <w:r w:rsidR="00A56D5E">
        <w:rPr>
          <w:rFonts w:ascii="Arial" w:hAnsi="Arial" w:cs="Arial"/>
          <w:spacing w:val="-1"/>
          <w:sz w:val="18"/>
          <w:szCs w:val="18"/>
        </w:rPr>
        <w:t>.</w:t>
      </w:r>
    </w:p>
    <w:p w14:paraId="6A0220C4" w14:textId="52A00B70" w:rsidR="00BB53CC" w:rsidRPr="00E56156" w:rsidRDefault="00BB53CC" w:rsidP="00687AC8">
      <w:pPr>
        <w:widowControl w:val="0"/>
        <w:numPr>
          <w:ilvl w:val="0"/>
          <w:numId w:val="2"/>
        </w:numPr>
        <w:tabs>
          <w:tab w:val="clear" w:pos="2232"/>
          <w:tab w:val="num" w:pos="792"/>
          <w:tab w:val="left" w:pos="2160"/>
        </w:tabs>
        <w:kinsoku w:val="0"/>
        <w:overflowPunct w:val="0"/>
        <w:spacing w:before="12" w:line="214" w:lineRule="exact"/>
        <w:ind w:left="1440" w:hanging="360"/>
        <w:textAlignment w:val="baseline"/>
        <w:rPr>
          <w:rFonts w:ascii="Arial" w:hAnsi="Arial" w:cs="Arial"/>
          <w:sz w:val="18"/>
          <w:szCs w:val="18"/>
        </w:rPr>
      </w:pPr>
      <w:r w:rsidRPr="00E56156">
        <w:rPr>
          <w:rFonts w:ascii="Arial" w:hAnsi="Arial" w:cs="Arial"/>
          <w:sz w:val="18"/>
          <w:szCs w:val="18"/>
        </w:rPr>
        <w:t xml:space="preserve">Assisting Customer with ordering of equipment as may be </w:t>
      </w:r>
      <w:r w:rsidR="00A56D5E" w:rsidRPr="00E56156">
        <w:rPr>
          <w:rFonts w:ascii="Arial" w:hAnsi="Arial" w:cs="Arial"/>
          <w:sz w:val="18"/>
          <w:szCs w:val="18"/>
        </w:rPr>
        <w:t>necessary</w:t>
      </w:r>
      <w:r w:rsidR="00A56D5E">
        <w:rPr>
          <w:rFonts w:ascii="Arial" w:hAnsi="Arial" w:cs="Arial"/>
          <w:sz w:val="18"/>
          <w:szCs w:val="18"/>
        </w:rPr>
        <w:t>.</w:t>
      </w:r>
    </w:p>
    <w:p w14:paraId="6EAFFDC1" w14:textId="6C26BA31" w:rsidR="00BB53CC" w:rsidRPr="00E56156" w:rsidRDefault="00BB53CC" w:rsidP="00687AC8">
      <w:pPr>
        <w:widowControl w:val="0"/>
        <w:numPr>
          <w:ilvl w:val="0"/>
          <w:numId w:val="2"/>
        </w:numPr>
        <w:tabs>
          <w:tab w:val="clear" w:pos="2232"/>
          <w:tab w:val="num" w:pos="792"/>
          <w:tab w:val="left" w:pos="2160"/>
        </w:tabs>
        <w:kinsoku w:val="0"/>
        <w:overflowPunct w:val="0"/>
        <w:spacing w:before="7" w:line="214" w:lineRule="exact"/>
        <w:ind w:left="1440" w:hanging="360"/>
        <w:textAlignment w:val="baseline"/>
        <w:rPr>
          <w:rFonts w:ascii="Arial" w:hAnsi="Arial" w:cs="Arial"/>
          <w:sz w:val="18"/>
          <w:szCs w:val="18"/>
        </w:rPr>
      </w:pPr>
      <w:r w:rsidRPr="00E56156">
        <w:rPr>
          <w:rFonts w:ascii="Arial" w:hAnsi="Arial" w:cs="Arial"/>
          <w:sz w:val="18"/>
          <w:szCs w:val="18"/>
        </w:rPr>
        <w:t xml:space="preserve">Assisting Customer with contract as may be </w:t>
      </w:r>
      <w:r w:rsidR="00A56D5E" w:rsidRPr="00E56156">
        <w:rPr>
          <w:rFonts w:ascii="Arial" w:hAnsi="Arial" w:cs="Arial"/>
          <w:sz w:val="18"/>
          <w:szCs w:val="18"/>
        </w:rPr>
        <w:t>necessary</w:t>
      </w:r>
      <w:r w:rsidR="00A56D5E">
        <w:rPr>
          <w:rFonts w:ascii="Arial" w:hAnsi="Arial" w:cs="Arial"/>
          <w:sz w:val="18"/>
          <w:szCs w:val="18"/>
        </w:rPr>
        <w:t>.</w:t>
      </w:r>
    </w:p>
    <w:p w14:paraId="1CF7085C" w14:textId="2AF6EE4D" w:rsidR="00BB53CC" w:rsidRPr="005E1EC3" w:rsidRDefault="00BB53CC" w:rsidP="00687AC8">
      <w:pPr>
        <w:widowControl w:val="0"/>
        <w:numPr>
          <w:ilvl w:val="0"/>
          <w:numId w:val="2"/>
        </w:numPr>
        <w:tabs>
          <w:tab w:val="clear" w:pos="2232"/>
          <w:tab w:val="num" w:pos="792"/>
          <w:tab w:val="left" w:pos="2160"/>
        </w:tabs>
        <w:kinsoku w:val="0"/>
        <w:overflowPunct w:val="0"/>
        <w:spacing w:before="7" w:line="214" w:lineRule="exact"/>
        <w:ind w:left="1440" w:hanging="360"/>
        <w:textAlignment w:val="baseline"/>
        <w:rPr>
          <w:rFonts w:ascii="Arial" w:hAnsi="Arial" w:cs="Arial"/>
          <w:sz w:val="18"/>
          <w:szCs w:val="18"/>
        </w:rPr>
      </w:pPr>
      <w:r w:rsidRPr="005E1EC3">
        <w:rPr>
          <w:rFonts w:ascii="Arial" w:hAnsi="Arial" w:cs="Arial"/>
          <w:sz w:val="18"/>
          <w:szCs w:val="18"/>
        </w:rPr>
        <w:t>Coordinating with the State Contract Manager as may be necessary</w:t>
      </w:r>
      <w:r w:rsidR="00F97EA8" w:rsidRPr="005E1EC3">
        <w:rPr>
          <w:rFonts w:ascii="Arial" w:hAnsi="Arial" w:cs="Arial"/>
          <w:sz w:val="18"/>
          <w:szCs w:val="18"/>
        </w:rPr>
        <w:t>.</w:t>
      </w:r>
      <w:r w:rsidR="00F97EA8" w:rsidRPr="005E1EC3">
        <w:rPr>
          <w:rFonts w:ascii="Arial" w:hAnsi="Arial" w:cs="Arial"/>
          <w:sz w:val="18"/>
          <w:szCs w:val="18"/>
        </w:rPr>
        <w:br/>
      </w:r>
    </w:p>
    <w:p w14:paraId="713027E2" w14:textId="1C66F9BA" w:rsidR="00431C24" w:rsidRPr="00E11EC2" w:rsidRDefault="001E0A60" w:rsidP="001E0A60">
      <w:pPr>
        <w:pStyle w:val="NoSpacing"/>
        <w:rPr>
          <w:rFonts w:ascii="Arial" w:hAnsi="Arial" w:cs="Arial"/>
          <w:spacing w:val="4"/>
          <w:u w:val="single"/>
        </w:rPr>
      </w:pPr>
      <w:bookmarkStart w:id="11" w:name="_Hlk56515289"/>
      <w:bookmarkStart w:id="12" w:name="_Hlk68683541"/>
      <w:r w:rsidRPr="001E0A60">
        <w:rPr>
          <w:rFonts w:ascii="Arial" w:hAnsi="Arial" w:cs="Arial"/>
          <w:spacing w:val="4"/>
        </w:rPr>
        <w:t>2.1.2</w:t>
      </w:r>
      <w:r>
        <w:rPr>
          <w:rFonts w:ascii="Arial" w:hAnsi="Arial" w:cs="Arial"/>
          <w:spacing w:val="4"/>
        </w:rPr>
        <w:tab/>
      </w:r>
      <w:bookmarkStart w:id="13" w:name="_Hlk68683246"/>
      <w:bookmarkEnd w:id="11"/>
      <w:r w:rsidR="00DC2D32">
        <w:rPr>
          <w:rFonts w:ascii="Arial" w:hAnsi="Arial" w:cs="Arial"/>
          <w:spacing w:val="4"/>
          <w:u w:val="single"/>
        </w:rPr>
        <w:t>Contractor</w:t>
      </w:r>
      <w:r w:rsidR="00546B5B">
        <w:rPr>
          <w:rFonts w:ascii="Arial" w:hAnsi="Arial" w:cs="Arial"/>
          <w:spacing w:val="4"/>
          <w:u w:val="single"/>
        </w:rPr>
        <w:t xml:space="preserve">, Service, and Training </w:t>
      </w:r>
      <w:r w:rsidR="00EA46B2" w:rsidRPr="00EA46B2">
        <w:rPr>
          <w:rFonts w:ascii="Arial" w:hAnsi="Arial" w:cs="Arial"/>
          <w:spacing w:val="4"/>
          <w:u w:val="single"/>
        </w:rPr>
        <w:t>Requirements</w:t>
      </w:r>
      <w:bookmarkEnd w:id="13"/>
    </w:p>
    <w:p w14:paraId="5FA2F882" w14:textId="77777777" w:rsidR="00431C24" w:rsidRDefault="00431C24" w:rsidP="00015867">
      <w:pPr>
        <w:pStyle w:val="NoSpacing"/>
        <w:ind w:firstLine="720"/>
        <w:rPr>
          <w:rFonts w:ascii="Arial" w:hAnsi="Arial" w:cs="Arial"/>
          <w:strike/>
          <w:sz w:val="20"/>
          <w:szCs w:val="20"/>
        </w:rPr>
      </w:pPr>
    </w:p>
    <w:p w14:paraId="75CD2325" w14:textId="43561C62" w:rsidR="00A17FC7" w:rsidRDefault="00635F26" w:rsidP="00687AC8">
      <w:pPr>
        <w:pStyle w:val="NoSpacing"/>
        <w:ind w:left="360" w:firstLine="720"/>
        <w:rPr>
          <w:rFonts w:ascii="Arial" w:hAnsi="Arial" w:cs="Arial"/>
          <w:sz w:val="20"/>
          <w:szCs w:val="20"/>
        </w:rPr>
      </w:pPr>
      <w:r>
        <w:rPr>
          <w:rFonts w:ascii="Arial" w:hAnsi="Arial" w:cs="Arial"/>
          <w:sz w:val="20"/>
          <w:szCs w:val="20"/>
        </w:rPr>
        <w:t xml:space="preserve">A. </w:t>
      </w:r>
      <w:r w:rsidR="00431C24">
        <w:rPr>
          <w:rFonts w:ascii="Arial" w:hAnsi="Arial" w:cs="Arial"/>
          <w:sz w:val="20"/>
          <w:szCs w:val="20"/>
        </w:rPr>
        <w:t>Categories 1-3</w:t>
      </w:r>
      <w:r w:rsidR="00B42F34">
        <w:rPr>
          <w:rFonts w:ascii="Arial" w:hAnsi="Arial" w:cs="Arial"/>
          <w:sz w:val="20"/>
          <w:szCs w:val="20"/>
        </w:rPr>
        <w:t xml:space="preserve"> (</w:t>
      </w:r>
      <w:r w:rsidR="00524A15">
        <w:rPr>
          <w:rFonts w:ascii="Arial" w:hAnsi="Arial" w:cs="Arial"/>
          <w:sz w:val="20"/>
          <w:szCs w:val="20"/>
        </w:rPr>
        <w:t>Contractor</w:t>
      </w:r>
      <w:r w:rsidR="00B42F34">
        <w:rPr>
          <w:rFonts w:ascii="Arial" w:hAnsi="Arial" w:cs="Arial"/>
          <w:sz w:val="20"/>
          <w:szCs w:val="20"/>
        </w:rPr>
        <w:t xml:space="preserve"> and service requirements)</w:t>
      </w:r>
    </w:p>
    <w:p w14:paraId="44B23795" w14:textId="77777777" w:rsidR="00546B5B" w:rsidRPr="00531E0E" w:rsidRDefault="00546B5B" w:rsidP="00687AC8">
      <w:pPr>
        <w:pStyle w:val="NoSpacing"/>
        <w:ind w:left="360" w:firstLine="720"/>
        <w:rPr>
          <w:rFonts w:ascii="Arial" w:hAnsi="Arial" w:cs="Arial"/>
          <w:strike/>
          <w:sz w:val="20"/>
          <w:szCs w:val="20"/>
          <w:u w:val="single"/>
        </w:rPr>
      </w:pPr>
    </w:p>
    <w:p w14:paraId="172FA47C" w14:textId="42BD1EE2" w:rsidR="00954AA1" w:rsidRPr="00707408" w:rsidRDefault="00954AA1" w:rsidP="00687AC8">
      <w:pPr>
        <w:pStyle w:val="NoSpacing"/>
        <w:ind w:left="1080"/>
        <w:rPr>
          <w:rFonts w:ascii="Arial" w:hAnsi="Arial" w:cs="Arial"/>
          <w:color w:val="000000" w:themeColor="text1"/>
          <w:sz w:val="18"/>
          <w:szCs w:val="18"/>
        </w:rPr>
      </w:pPr>
      <w:r w:rsidRPr="00546B5B">
        <w:rPr>
          <w:rFonts w:ascii="Arial" w:hAnsi="Arial" w:cs="Arial"/>
          <w:color w:val="000000" w:themeColor="text1"/>
          <w:sz w:val="18"/>
          <w:szCs w:val="18"/>
        </w:rPr>
        <w:t>Ea</w:t>
      </w:r>
      <w:r w:rsidRPr="00431C24">
        <w:rPr>
          <w:rFonts w:ascii="Arial" w:hAnsi="Arial" w:cs="Arial"/>
          <w:color w:val="000000" w:themeColor="text1"/>
          <w:sz w:val="18"/>
          <w:szCs w:val="18"/>
        </w:rPr>
        <w:t xml:space="preserve">ch bidder shall be required to furnish a qualified individual(s) </w:t>
      </w:r>
      <w:r w:rsidRPr="00B35D33">
        <w:rPr>
          <w:rFonts w:ascii="Arial" w:hAnsi="Arial" w:cs="Arial"/>
          <w:color w:val="000000" w:themeColor="text1"/>
          <w:sz w:val="18"/>
          <w:szCs w:val="18"/>
        </w:rPr>
        <w:t>to provide operator preventative maintenance &amp; safety orientation for approx. four (4) hours at each delivery location.</w:t>
      </w:r>
      <w:r w:rsidR="00EA46B2" w:rsidRPr="00B35D33">
        <w:rPr>
          <w:rFonts w:ascii="Arial" w:hAnsi="Arial" w:cs="Arial"/>
          <w:color w:val="000000" w:themeColor="text1"/>
          <w:sz w:val="20"/>
          <w:szCs w:val="20"/>
        </w:rPr>
        <w:t xml:space="preserve"> </w:t>
      </w:r>
      <w:r w:rsidR="00EA46B2" w:rsidRPr="00B35D33">
        <w:rPr>
          <w:rFonts w:ascii="Arial" w:hAnsi="Arial" w:cs="Arial"/>
          <w:color w:val="000000" w:themeColor="text1"/>
          <w:sz w:val="18"/>
          <w:szCs w:val="18"/>
        </w:rPr>
        <w:t xml:space="preserve">Each bidder must also be </w:t>
      </w:r>
      <w:r w:rsidR="00EA46B2" w:rsidRPr="00B35D33">
        <w:rPr>
          <w:rFonts w:ascii="Arial" w:hAnsi="Arial" w:cs="Arial"/>
          <w:b/>
          <w:bCs/>
          <w:color w:val="000000" w:themeColor="text1"/>
          <w:sz w:val="18"/>
          <w:szCs w:val="18"/>
        </w:rPr>
        <w:t xml:space="preserve">a manufacturer's </w:t>
      </w:r>
      <w:r w:rsidR="00E37C4A" w:rsidRPr="00B35D33">
        <w:rPr>
          <w:rFonts w:ascii="Arial" w:hAnsi="Arial" w:cs="Arial"/>
          <w:b/>
          <w:bCs/>
          <w:color w:val="000000" w:themeColor="text1"/>
          <w:sz w:val="18"/>
          <w:szCs w:val="18"/>
        </w:rPr>
        <w:t>authorized</w:t>
      </w:r>
      <w:r w:rsidR="00EA46B2" w:rsidRPr="00B35D33">
        <w:rPr>
          <w:rFonts w:ascii="Arial" w:hAnsi="Arial" w:cs="Arial"/>
          <w:b/>
          <w:bCs/>
          <w:color w:val="000000" w:themeColor="text1"/>
          <w:sz w:val="18"/>
          <w:szCs w:val="18"/>
        </w:rPr>
        <w:t xml:space="preserve"> dealer</w:t>
      </w:r>
      <w:r w:rsidR="00EA46B2" w:rsidRPr="00B35D33">
        <w:rPr>
          <w:rFonts w:ascii="Arial" w:hAnsi="Arial" w:cs="Arial"/>
          <w:color w:val="000000" w:themeColor="text1"/>
          <w:sz w:val="18"/>
          <w:szCs w:val="18"/>
        </w:rPr>
        <w:t xml:space="preserve"> that must have parts, sales &amp; service</w:t>
      </w:r>
      <w:r w:rsidR="00B35D33">
        <w:rPr>
          <w:rFonts w:ascii="Arial" w:hAnsi="Arial" w:cs="Arial"/>
          <w:color w:val="000000" w:themeColor="text1"/>
          <w:sz w:val="18"/>
          <w:szCs w:val="18"/>
        </w:rPr>
        <w:t xml:space="preserve"> </w:t>
      </w:r>
      <w:r w:rsidR="00EA46B2" w:rsidRPr="00B35D33">
        <w:rPr>
          <w:rFonts w:ascii="Arial" w:hAnsi="Arial" w:cs="Arial"/>
          <w:color w:val="000000" w:themeColor="text1"/>
          <w:sz w:val="18"/>
          <w:szCs w:val="18"/>
        </w:rPr>
        <w:t>trucks within</w:t>
      </w:r>
      <w:r w:rsidR="00EA46B2" w:rsidRPr="00707408">
        <w:rPr>
          <w:rFonts w:ascii="Arial" w:hAnsi="Arial" w:cs="Arial"/>
          <w:color w:val="000000" w:themeColor="text1"/>
          <w:sz w:val="18"/>
          <w:szCs w:val="18"/>
        </w:rPr>
        <w:t xml:space="preserve"> 250 miles on the spreadsheet for regional address attachment</w:t>
      </w:r>
      <w:r w:rsidR="00B35D33">
        <w:rPr>
          <w:rFonts w:ascii="Arial" w:hAnsi="Arial" w:cs="Arial"/>
          <w:color w:val="000000" w:themeColor="text1"/>
          <w:sz w:val="18"/>
          <w:szCs w:val="18"/>
        </w:rPr>
        <w:t>.</w:t>
      </w:r>
    </w:p>
    <w:p w14:paraId="41CF5926" w14:textId="77777777" w:rsidR="006A1E9A" w:rsidRPr="00431C24" w:rsidRDefault="006A1E9A" w:rsidP="00687AC8">
      <w:pPr>
        <w:pStyle w:val="NoSpacing"/>
        <w:ind w:left="360"/>
        <w:rPr>
          <w:rFonts w:ascii="Arial" w:hAnsi="Arial" w:cs="Arial"/>
          <w:color w:val="000000" w:themeColor="text1"/>
          <w:sz w:val="18"/>
          <w:szCs w:val="18"/>
        </w:rPr>
      </w:pPr>
    </w:p>
    <w:p w14:paraId="44836A6E" w14:textId="173C536C" w:rsidR="006A1E9A" w:rsidRPr="00E11EC2" w:rsidRDefault="00635F26" w:rsidP="00687AC8">
      <w:pPr>
        <w:pStyle w:val="NoSpacing"/>
        <w:ind w:left="360" w:firstLine="720"/>
        <w:rPr>
          <w:rFonts w:ascii="Arial" w:hAnsi="Arial" w:cs="Arial"/>
          <w:sz w:val="20"/>
          <w:szCs w:val="20"/>
        </w:rPr>
      </w:pPr>
      <w:r w:rsidRPr="00635F26">
        <w:rPr>
          <w:rFonts w:ascii="Arial" w:hAnsi="Arial" w:cs="Arial"/>
          <w:sz w:val="20"/>
          <w:szCs w:val="20"/>
        </w:rPr>
        <w:t>B. C</w:t>
      </w:r>
      <w:r w:rsidR="00431C24" w:rsidRPr="00635F26">
        <w:rPr>
          <w:rFonts w:ascii="Arial" w:hAnsi="Arial" w:cs="Arial"/>
          <w:sz w:val="20"/>
          <w:szCs w:val="20"/>
        </w:rPr>
        <w:t>ategory</w:t>
      </w:r>
      <w:r w:rsidR="00431C24">
        <w:rPr>
          <w:rFonts w:ascii="Arial" w:hAnsi="Arial" w:cs="Arial"/>
          <w:sz w:val="20"/>
          <w:szCs w:val="20"/>
        </w:rPr>
        <w:t xml:space="preserve"> 4</w:t>
      </w:r>
      <w:r w:rsidR="001A7995">
        <w:rPr>
          <w:rFonts w:ascii="Arial" w:hAnsi="Arial" w:cs="Arial"/>
          <w:sz w:val="20"/>
          <w:szCs w:val="20"/>
        </w:rPr>
        <w:t xml:space="preserve"> </w:t>
      </w:r>
      <w:r w:rsidR="00B42F34">
        <w:rPr>
          <w:rFonts w:ascii="Arial" w:hAnsi="Arial" w:cs="Arial"/>
          <w:sz w:val="20"/>
          <w:szCs w:val="20"/>
        </w:rPr>
        <w:t>(Service requirements)</w:t>
      </w:r>
    </w:p>
    <w:p w14:paraId="0096E5BE" w14:textId="77777777" w:rsidR="006A1E9A" w:rsidRPr="00E11EC2" w:rsidRDefault="006A1E9A" w:rsidP="00687AC8">
      <w:pPr>
        <w:pStyle w:val="NoSpacing"/>
        <w:ind w:left="360"/>
        <w:rPr>
          <w:rFonts w:ascii="Arial" w:hAnsi="Arial" w:cs="Arial"/>
          <w:strike/>
          <w:spacing w:val="4"/>
          <w:sz w:val="18"/>
          <w:szCs w:val="18"/>
        </w:rPr>
      </w:pPr>
    </w:p>
    <w:p w14:paraId="37F84D17" w14:textId="77777777" w:rsidR="006A1E9A" w:rsidRPr="00431C24" w:rsidRDefault="006A1E9A" w:rsidP="00687AC8">
      <w:pPr>
        <w:spacing w:after="200" w:line="276" w:lineRule="auto"/>
        <w:ind w:left="1080"/>
        <w:rPr>
          <w:rFonts w:ascii="Arial" w:hAnsi="Arial" w:cs="Arial"/>
          <w:color w:val="FF0000"/>
          <w:sz w:val="18"/>
          <w:szCs w:val="18"/>
        </w:rPr>
      </w:pPr>
      <w:r w:rsidRPr="00431C24">
        <w:rPr>
          <w:rFonts w:ascii="Arial" w:hAnsi="Arial" w:cs="Arial"/>
          <w:sz w:val="18"/>
          <w:szCs w:val="18"/>
        </w:rPr>
        <w:t>Each Contractor must have a manufacturer support service technician available to provide service within 48 hours notification by the state agency.</w:t>
      </w:r>
      <w:r w:rsidRPr="00431C24">
        <w:rPr>
          <w:rFonts w:ascii="Arial" w:hAnsi="Arial" w:cs="Arial"/>
          <w:color w:val="FF0000"/>
          <w:sz w:val="18"/>
          <w:szCs w:val="18"/>
        </w:rPr>
        <w:t xml:space="preserve"> </w:t>
      </w:r>
    </w:p>
    <w:p w14:paraId="3FE9A548" w14:textId="12852E98" w:rsidR="00B42F34" w:rsidRPr="00E33134" w:rsidRDefault="00B42F34" w:rsidP="00687AC8">
      <w:pPr>
        <w:pStyle w:val="NoSpacing"/>
        <w:ind w:left="360" w:firstLine="720"/>
        <w:rPr>
          <w:rFonts w:ascii="Arial" w:hAnsi="Arial" w:cs="Arial"/>
          <w:sz w:val="20"/>
          <w:szCs w:val="20"/>
        </w:rPr>
      </w:pPr>
      <w:r w:rsidRPr="009A15E4">
        <w:rPr>
          <w:rFonts w:ascii="Arial" w:hAnsi="Arial" w:cs="Arial"/>
          <w:color w:val="000000" w:themeColor="text1"/>
          <w:sz w:val="18"/>
          <w:szCs w:val="18"/>
        </w:rPr>
        <w:t>C</w:t>
      </w:r>
      <w:r w:rsidRPr="00E33134">
        <w:rPr>
          <w:rFonts w:ascii="Arial" w:hAnsi="Arial" w:cs="Arial"/>
          <w:sz w:val="20"/>
          <w:szCs w:val="20"/>
        </w:rPr>
        <w:t xml:space="preserve">. </w:t>
      </w:r>
      <w:r w:rsidRPr="00B42F34">
        <w:rPr>
          <w:rFonts w:ascii="Arial" w:hAnsi="Arial" w:cs="Arial"/>
          <w:sz w:val="20"/>
          <w:szCs w:val="20"/>
        </w:rPr>
        <w:t>Slope Mower Operator Training Requirements</w:t>
      </w:r>
    </w:p>
    <w:p w14:paraId="5E3BE75B" w14:textId="77777777" w:rsidR="00B42F34" w:rsidRPr="00B42F34" w:rsidRDefault="00B42F34" w:rsidP="00687AC8">
      <w:pPr>
        <w:pStyle w:val="NoSpacing"/>
        <w:ind w:left="360" w:firstLine="720"/>
        <w:rPr>
          <w:rFonts w:ascii="Arial" w:hAnsi="Arial" w:cs="Arial"/>
          <w:sz w:val="20"/>
          <w:szCs w:val="20"/>
        </w:rPr>
      </w:pPr>
    </w:p>
    <w:p w14:paraId="017698F8" w14:textId="77777777" w:rsidR="00B42F34" w:rsidRDefault="00B42F34" w:rsidP="00687AC8">
      <w:pPr>
        <w:pStyle w:val="NoSpacing"/>
        <w:ind w:left="1080"/>
        <w:rPr>
          <w:rFonts w:ascii="Arial" w:hAnsi="Arial" w:cs="Arial"/>
          <w:color w:val="000000" w:themeColor="text1"/>
          <w:sz w:val="18"/>
          <w:szCs w:val="18"/>
        </w:rPr>
      </w:pPr>
      <w:r w:rsidRPr="00B42F34">
        <w:rPr>
          <w:rFonts w:ascii="Arial" w:hAnsi="Arial" w:cs="Arial"/>
          <w:color w:val="000000" w:themeColor="text1"/>
          <w:sz w:val="18"/>
          <w:szCs w:val="18"/>
        </w:rPr>
        <w:t xml:space="preserve">The Contractor shall provide a one (1) day operator training program of six (6) to seven (7) hours in duration covering the safe and effective operation of tractors equipped with bush hog and boom mower attachments. The training shall be designed to ensure operator competency in safety, hazard recognition, and equipment operation. </w:t>
      </w:r>
    </w:p>
    <w:p w14:paraId="74C651D3" w14:textId="77777777" w:rsidR="00B42F34" w:rsidRPr="00B42F34" w:rsidRDefault="00B42F34" w:rsidP="00687AC8">
      <w:pPr>
        <w:pStyle w:val="NoSpacing"/>
        <w:ind w:left="1080"/>
        <w:rPr>
          <w:rFonts w:ascii="Arial" w:hAnsi="Arial" w:cs="Arial"/>
          <w:color w:val="000000" w:themeColor="text1"/>
          <w:sz w:val="18"/>
          <w:szCs w:val="18"/>
        </w:rPr>
      </w:pPr>
    </w:p>
    <w:p w14:paraId="3DD72574" w14:textId="159E73B3" w:rsidR="00B42F34" w:rsidRDefault="00B42F34" w:rsidP="00687AC8">
      <w:pPr>
        <w:pStyle w:val="NoSpacing"/>
        <w:ind w:left="1080"/>
        <w:rPr>
          <w:rFonts w:ascii="Arial" w:hAnsi="Arial" w:cs="Arial"/>
          <w:color w:val="000000" w:themeColor="text1"/>
          <w:sz w:val="18"/>
          <w:szCs w:val="18"/>
        </w:rPr>
      </w:pPr>
      <w:r w:rsidRPr="00B42F34">
        <w:rPr>
          <w:rFonts w:ascii="Arial" w:hAnsi="Arial" w:cs="Arial"/>
          <w:color w:val="000000" w:themeColor="text1"/>
          <w:sz w:val="18"/>
          <w:szCs w:val="18"/>
        </w:rPr>
        <w:t xml:space="preserve">The Contractor shall deliver training consisting of classroom instruction and hands-on field exercises. Classroom instruction shall include, at a minimum, safety fundamentals (including ROPS, seat </w:t>
      </w:r>
      <w:r w:rsidR="00E33134" w:rsidRPr="00B42F34">
        <w:rPr>
          <w:rFonts w:ascii="Arial" w:hAnsi="Arial" w:cs="Arial"/>
          <w:color w:val="000000" w:themeColor="text1"/>
          <w:sz w:val="18"/>
          <w:szCs w:val="18"/>
        </w:rPr>
        <w:t>belts,</w:t>
      </w:r>
      <w:r w:rsidRPr="00B42F34">
        <w:rPr>
          <w:rFonts w:ascii="Arial" w:hAnsi="Arial" w:cs="Arial"/>
          <w:color w:val="000000" w:themeColor="text1"/>
          <w:sz w:val="18"/>
          <w:szCs w:val="18"/>
        </w:rPr>
        <w:t xml:space="preserve"> PPE), projectile hazard control, equipment components and PTO safety, pre-operational inspection procedures, roadside work practices, situational awareness, and emergency procedures. </w:t>
      </w:r>
    </w:p>
    <w:p w14:paraId="3E02DBCF" w14:textId="77777777" w:rsidR="00B42F34" w:rsidRPr="00B42F34" w:rsidRDefault="00B42F34" w:rsidP="00687AC8">
      <w:pPr>
        <w:pStyle w:val="NoSpacing"/>
        <w:ind w:left="1080"/>
        <w:rPr>
          <w:rFonts w:ascii="Arial" w:hAnsi="Arial" w:cs="Arial"/>
          <w:color w:val="000000" w:themeColor="text1"/>
          <w:sz w:val="18"/>
          <w:szCs w:val="18"/>
        </w:rPr>
      </w:pPr>
    </w:p>
    <w:p w14:paraId="01C4B84D" w14:textId="77777777" w:rsidR="00B42F34" w:rsidRDefault="00B42F34" w:rsidP="00687AC8">
      <w:pPr>
        <w:pStyle w:val="NoSpacing"/>
        <w:ind w:left="1080"/>
        <w:rPr>
          <w:rFonts w:ascii="Arial" w:hAnsi="Arial" w:cs="Arial"/>
          <w:color w:val="000000" w:themeColor="text1"/>
          <w:sz w:val="18"/>
          <w:szCs w:val="18"/>
        </w:rPr>
      </w:pPr>
      <w:r w:rsidRPr="00B42F34">
        <w:rPr>
          <w:rFonts w:ascii="Arial" w:hAnsi="Arial" w:cs="Arial"/>
          <w:color w:val="000000" w:themeColor="text1"/>
          <w:sz w:val="18"/>
          <w:szCs w:val="18"/>
        </w:rPr>
        <w:t xml:space="preserve">Hands-on training shall be conducted using State-provided equipment and shall include pre-operational inspections, PTO engagement and disengagement, bush hog operation, boom mower operation and articulation, and safe transport and shutdown procedures. </w:t>
      </w:r>
    </w:p>
    <w:p w14:paraId="2E728264" w14:textId="77777777" w:rsidR="00B42F34" w:rsidRPr="00B42F34" w:rsidRDefault="00B42F34" w:rsidP="00687AC8">
      <w:pPr>
        <w:pStyle w:val="NoSpacing"/>
        <w:ind w:left="1080"/>
        <w:rPr>
          <w:rFonts w:ascii="Arial" w:hAnsi="Arial" w:cs="Arial"/>
          <w:color w:val="000000" w:themeColor="text1"/>
          <w:sz w:val="18"/>
          <w:szCs w:val="18"/>
        </w:rPr>
      </w:pPr>
    </w:p>
    <w:p w14:paraId="72DF02CA" w14:textId="77777777" w:rsidR="00B42F34" w:rsidRDefault="00B42F34" w:rsidP="00687AC8">
      <w:pPr>
        <w:pStyle w:val="NoSpacing"/>
        <w:ind w:left="1080"/>
        <w:rPr>
          <w:rFonts w:ascii="Arial" w:hAnsi="Arial" w:cs="Arial"/>
          <w:color w:val="000000" w:themeColor="text1"/>
          <w:sz w:val="18"/>
          <w:szCs w:val="18"/>
        </w:rPr>
      </w:pPr>
      <w:r w:rsidRPr="00B42F34">
        <w:rPr>
          <w:rFonts w:ascii="Arial" w:hAnsi="Arial" w:cs="Arial"/>
          <w:color w:val="000000" w:themeColor="text1"/>
          <w:sz w:val="18"/>
          <w:szCs w:val="18"/>
        </w:rPr>
        <w:lastRenderedPageBreak/>
        <w:t xml:space="preserve">Each trainee shall complete an individual competency demonstration, which shall include pre-operational inspection, safe equipment operation, and proper shutdown procedures. The Contractor shall administer a written or verbal assessment, if necessary, to verify comprehension. </w:t>
      </w:r>
    </w:p>
    <w:p w14:paraId="154C1981" w14:textId="77777777" w:rsidR="00B42F34" w:rsidRPr="00B42F34" w:rsidRDefault="00B42F34" w:rsidP="00687AC8">
      <w:pPr>
        <w:pStyle w:val="NoSpacing"/>
        <w:ind w:left="1080"/>
        <w:rPr>
          <w:rFonts w:ascii="Arial" w:hAnsi="Arial" w:cs="Arial"/>
          <w:color w:val="000000" w:themeColor="text1"/>
          <w:sz w:val="18"/>
          <w:szCs w:val="18"/>
        </w:rPr>
      </w:pPr>
    </w:p>
    <w:p w14:paraId="707AEEA7" w14:textId="77777777" w:rsidR="00B42F34" w:rsidRDefault="00B42F34" w:rsidP="00687AC8">
      <w:pPr>
        <w:pStyle w:val="NoSpacing"/>
        <w:ind w:left="1080"/>
        <w:rPr>
          <w:rFonts w:ascii="Arial" w:hAnsi="Arial" w:cs="Arial"/>
          <w:color w:val="000000" w:themeColor="text1"/>
          <w:sz w:val="18"/>
          <w:szCs w:val="18"/>
        </w:rPr>
      </w:pPr>
      <w:r w:rsidRPr="00B42F34">
        <w:rPr>
          <w:rFonts w:ascii="Arial" w:hAnsi="Arial" w:cs="Arial"/>
          <w:color w:val="000000" w:themeColor="text1"/>
          <w:sz w:val="18"/>
          <w:szCs w:val="18"/>
        </w:rPr>
        <w:t xml:space="preserve">The Contractor shall provide all instructors, instructional materials, and documentation. Class size shall not exceed twenty-four (24) trainees per session. The State shall provide the training site, equipment, and applicable safety policies. The Contractor shall inspect and approve all State-provided equipment prior to training. </w:t>
      </w:r>
    </w:p>
    <w:p w14:paraId="45FBDA73" w14:textId="69F840DF" w:rsidR="00B42F34" w:rsidRPr="00B42F34" w:rsidRDefault="00B42F34" w:rsidP="00687AC8">
      <w:pPr>
        <w:pStyle w:val="NoSpacing"/>
        <w:ind w:left="1080"/>
        <w:rPr>
          <w:rFonts w:ascii="Arial" w:hAnsi="Arial" w:cs="Arial"/>
          <w:color w:val="000000" w:themeColor="text1"/>
          <w:sz w:val="18"/>
          <w:szCs w:val="18"/>
        </w:rPr>
      </w:pPr>
      <w:r>
        <w:rPr>
          <w:rFonts w:ascii="Arial" w:hAnsi="Arial" w:cs="Arial"/>
          <w:color w:val="000000" w:themeColor="text1"/>
          <w:sz w:val="18"/>
          <w:szCs w:val="18"/>
        </w:rPr>
        <w:tab/>
      </w:r>
    </w:p>
    <w:p w14:paraId="37226365" w14:textId="77777777" w:rsidR="00B42F34" w:rsidRDefault="00B42F34" w:rsidP="00687AC8">
      <w:pPr>
        <w:pStyle w:val="NoSpacing"/>
        <w:ind w:left="1080"/>
        <w:rPr>
          <w:rFonts w:ascii="Arial" w:hAnsi="Arial" w:cs="Arial"/>
          <w:color w:val="000000" w:themeColor="text1"/>
          <w:sz w:val="18"/>
          <w:szCs w:val="18"/>
        </w:rPr>
      </w:pPr>
      <w:r w:rsidRPr="00B42F34">
        <w:rPr>
          <w:rFonts w:ascii="Arial" w:hAnsi="Arial" w:cs="Arial"/>
          <w:color w:val="000000" w:themeColor="text1"/>
          <w:sz w:val="18"/>
          <w:szCs w:val="18"/>
        </w:rPr>
        <w:t xml:space="preserve">All trainees shall wear required PPE, including high-visibility clothing, safety glasses, hearing protection, gloves, and sturdy footwear. Seat belts shall be worn at all times during operation, and ROPS shall remain in the upright position. The Contractor shall maintain exclusion zones during operation and shall suspend training during unsafe weather or visibility conditions. </w:t>
      </w:r>
    </w:p>
    <w:p w14:paraId="1AE350FA" w14:textId="77777777" w:rsidR="00D6228E" w:rsidRPr="00B42F34" w:rsidRDefault="00D6228E" w:rsidP="00687AC8">
      <w:pPr>
        <w:pStyle w:val="NoSpacing"/>
        <w:ind w:left="1080"/>
        <w:rPr>
          <w:rFonts w:ascii="Arial" w:hAnsi="Arial" w:cs="Arial"/>
          <w:color w:val="000000" w:themeColor="text1"/>
          <w:sz w:val="18"/>
          <w:szCs w:val="18"/>
        </w:rPr>
      </w:pPr>
    </w:p>
    <w:p w14:paraId="3D4BF4BB" w14:textId="77777777" w:rsidR="00B42F34" w:rsidRDefault="00B42F34" w:rsidP="00687AC8">
      <w:pPr>
        <w:pStyle w:val="NoSpacing"/>
        <w:ind w:left="1080"/>
        <w:rPr>
          <w:rFonts w:ascii="Arial" w:hAnsi="Arial" w:cs="Arial"/>
          <w:color w:val="000000" w:themeColor="text1"/>
          <w:sz w:val="18"/>
          <w:szCs w:val="18"/>
        </w:rPr>
      </w:pPr>
      <w:r w:rsidRPr="00B42F34">
        <w:rPr>
          <w:rFonts w:ascii="Arial" w:hAnsi="Arial" w:cs="Arial"/>
          <w:color w:val="000000" w:themeColor="text1"/>
          <w:sz w:val="18"/>
          <w:szCs w:val="18"/>
        </w:rPr>
        <w:t xml:space="preserve">The Contractor shall issue a one (1) year certification to each trainee who successfully completes the training. Certificates shall include the trainee’s name, training date, expiration date, instructor signature, and Contractor’s company name. </w:t>
      </w:r>
    </w:p>
    <w:p w14:paraId="16C533C6" w14:textId="77777777" w:rsidR="00B42F34" w:rsidRPr="00B42F34" w:rsidRDefault="00B42F34" w:rsidP="00687AC8">
      <w:pPr>
        <w:pStyle w:val="NoSpacing"/>
        <w:ind w:left="1080"/>
        <w:rPr>
          <w:rFonts w:ascii="Arial" w:hAnsi="Arial" w:cs="Arial"/>
          <w:color w:val="000000" w:themeColor="text1"/>
          <w:sz w:val="18"/>
          <w:szCs w:val="18"/>
        </w:rPr>
      </w:pPr>
    </w:p>
    <w:p w14:paraId="25F87803" w14:textId="77777777" w:rsidR="00B42F34" w:rsidRDefault="00B42F34" w:rsidP="00687AC8">
      <w:pPr>
        <w:pStyle w:val="NoSpacing"/>
        <w:ind w:left="1080"/>
        <w:rPr>
          <w:rFonts w:ascii="Arial" w:hAnsi="Arial" w:cs="Arial"/>
          <w:color w:val="000000" w:themeColor="text1"/>
          <w:sz w:val="18"/>
          <w:szCs w:val="18"/>
        </w:rPr>
      </w:pPr>
      <w:r w:rsidRPr="00B42F34">
        <w:rPr>
          <w:rFonts w:ascii="Arial" w:hAnsi="Arial" w:cs="Arial"/>
          <w:color w:val="000000" w:themeColor="text1"/>
          <w:sz w:val="18"/>
          <w:szCs w:val="18"/>
        </w:rPr>
        <w:t>The Contractor shall provide a sign-in sheet, instructional materials, certificates, and a post-training summary report. Training shall be deemed acceptable upon completion of all requirements, submission of deliverables, and demonstration of safe and competent operation without incident or equipment damage.</w:t>
      </w:r>
    </w:p>
    <w:p w14:paraId="4C63BB49" w14:textId="77777777" w:rsidR="00B35D33" w:rsidRDefault="00B35D33" w:rsidP="00687AC8">
      <w:pPr>
        <w:pStyle w:val="NoSpacing"/>
        <w:ind w:left="1080"/>
        <w:rPr>
          <w:rFonts w:ascii="Arial" w:hAnsi="Arial" w:cs="Arial"/>
          <w:color w:val="000000" w:themeColor="text1"/>
          <w:sz w:val="18"/>
          <w:szCs w:val="18"/>
        </w:rPr>
      </w:pPr>
    </w:p>
    <w:p w14:paraId="29713EF1" w14:textId="77777777" w:rsidR="0058179F" w:rsidRDefault="0058179F" w:rsidP="001E0A60">
      <w:pPr>
        <w:pStyle w:val="NoSpacing"/>
        <w:rPr>
          <w:rFonts w:ascii="Arial" w:hAnsi="Arial" w:cs="Arial"/>
          <w:color w:val="000000" w:themeColor="text1"/>
        </w:rPr>
      </w:pPr>
    </w:p>
    <w:p w14:paraId="3D4E675E" w14:textId="0C1A59FF" w:rsidR="007D42AE" w:rsidRPr="00E56156" w:rsidRDefault="009C580B" w:rsidP="00FC73A8">
      <w:pPr>
        <w:spacing w:after="200"/>
        <w:jc w:val="both"/>
        <w:rPr>
          <w:rFonts w:ascii="Arial" w:hAnsi="Arial" w:cs="Arial"/>
          <w:spacing w:val="4"/>
          <w:u w:val="single"/>
        </w:rPr>
      </w:pPr>
      <w:r w:rsidRPr="009C580B">
        <w:rPr>
          <w:rFonts w:ascii="Arial" w:hAnsi="Arial" w:cs="Arial"/>
          <w:spacing w:val="4"/>
        </w:rPr>
        <w:t>2.1.</w:t>
      </w:r>
      <w:r w:rsidR="00B35D33">
        <w:rPr>
          <w:rFonts w:ascii="Arial" w:hAnsi="Arial" w:cs="Arial"/>
          <w:spacing w:val="4"/>
        </w:rPr>
        <w:t>3</w:t>
      </w:r>
      <w:r w:rsidRPr="009C580B">
        <w:rPr>
          <w:rFonts w:ascii="Arial" w:hAnsi="Arial" w:cs="Arial"/>
          <w:spacing w:val="4"/>
        </w:rPr>
        <w:tab/>
      </w:r>
      <w:bookmarkStart w:id="14" w:name="_Hlk68683308"/>
      <w:r w:rsidR="007D42AE" w:rsidRPr="00E56156">
        <w:rPr>
          <w:rFonts w:ascii="Arial" w:hAnsi="Arial" w:cs="Arial"/>
          <w:spacing w:val="4"/>
          <w:u w:val="single"/>
        </w:rPr>
        <w:t xml:space="preserve">Manufacturer Build-Out / Order Deadlines </w:t>
      </w:r>
    </w:p>
    <w:p w14:paraId="03E04650" w14:textId="3F211AF6" w:rsidR="007D42AE" w:rsidRPr="00E56156" w:rsidRDefault="00097658" w:rsidP="008F7D35">
      <w:pPr>
        <w:kinsoku w:val="0"/>
        <w:overflowPunct w:val="0"/>
        <w:spacing w:before="12" w:line="207" w:lineRule="exact"/>
        <w:ind w:left="720" w:right="216"/>
        <w:jc w:val="both"/>
        <w:textAlignment w:val="baseline"/>
        <w:rPr>
          <w:rFonts w:ascii="Arial" w:hAnsi="Arial" w:cs="Arial"/>
          <w:sz w:val="18"/>
          <w:szCs w:val="18"/>
        </w:rPr>
      </w:pPr>
      <w:bookmarkStart w:id="15" w:name="_Hlk62555571"/>
      <w:bookmarkEnd w:id="14"/>
      <w:r w:rsidRPr="00E56156">
        <w:rPr>
          <w:rFonts w:ascii="Arial" w:hAnsi="Arial" w:cs="Arial"/>
          <w:sz w:val="18"/>
          <w:szCs w:val="18"/>
        </w:rPr>
        <w:t xml:space="preserve">Each </w:t>
      </w:r>
      <w:r w:rsidR="00B73D0D">
        <w:rPr>
          <w:rFonts w:ascii="Arial" w:hAnsi="Arial" w:cs="Arial"/>
          <w:sz w:val="18"/>
          <w:szCs w:val="18"/>
        </w:rPr>
        <w:t>Contractor</w:t>
      </w:r>
      <w:r w:rsidRPr="00E56156">
        <w:rPr>
          <w:rFonts w:ascii="Arial" w:hAnsi="Arial" w:cs="Arial"/>
          <w:sz w:val="18"/>
          <w:szCs w:val="18"/>
        </w:rPr>
        <w:t xml:space="preserve"> </w:t>
      </w:r>
      <w:bookmarkEnd w:id="15"/>
      <w:r w:rsidR="007D42AE" w:rsidRPr="00E56156">
        <w:rPr>
          <w:rFonts w:ascii="Arial" w:hAnsi="Arial" w:cs="Arial"/>
          <w:sz w:val="18"/>
          <w:szCs w:val="18"/>
        </w:rPr>
        <w:t xml:space="preserve">shall furnish State Contract Manager with order deadlines in writing by model series number a minimum of thirty (30) days prior to deadline. Order deadlines not designated by series number will not be accepted. </w:t>
      </w:r>
      <w:r w:rsidRPr="00E56156">
        <w:rPr>
          <w:rFonts w:ascii="Arial" w:hAnsi="Arial" w:cs="Arial"/>
          <w:sz w:val="18"/>
          <w:szCs w:val="18"/>
        </w:rPr>
        <w:t xml:space="preserve">Each </w:t>
      </w:r>
      <w:r w:rsidR="00B73D0D">
        <w:rPr>
          <w:rFonts w:ascii="Arial" w:hAnsi="Arial" w:cs="Arial"/>
          <w:sz w:val="18"/>
          <w:szCs w:val="18"/>
        </w:rPr>
        <w:t>Contractor</w:t>
      </w:r>
      <w:r w:rsidRPr="00E56156">
        <w:rPr>
          <w:rFonts w:ascii="Arial" w:hAnsi="Arial" w:cs="Arial"/>
          <w:sz w:val="18"/>
          <w:szCs w:val="18"/>
        </w:rPr>
        <w:t xml:space="preserve"> </w:t>
      </w:r>
      <w:r w:rsidR="007D42AE" w:rsidRPr="00E56156">
        <w:rPr>
          <w:rFonts w:ascii="Arial" w:hAnsi="Arial" w:cs="Arial"/>
          <w:sz w:val="18"/>
          <w:szCs w:val="18"/>
        </w:rPr>
        <w:t>shall be responsible for fulfilling all purchase orders issued pertaining to each series in which a deadline has not been provided in accordance with the stated requirement. Only one order deadline will be permitted for each model series.</w:t>
      </w:r>
    </w:p>
    <w:p w14:paraId="4DF61147" w14:textId="77777777" w:rsidR="008F4441" w:rsidRPr="00E56156" w:rsidRDefault="008F4441" w:rsidP="008F7D35">
      <w:pPr>
        <w:kinsoku w:val="0"/>
        <w:overflowPunct w:val="0"/>
        <w:spacing w:before="12" w:line="207" w:lineRule="exact"/>
        <w:ind w:left="720" w:right="216"/>
        <w:jc w:val="both"/>
        <w:textAlignment w:val="baseline"/>
        <w:rPr>
          <w:rFonts w:ascii="Arial" w:hAnsi="Arial" w:cs="Arial"/>
          <w:sz w:val="18"/>
          <w:szCs w:val="18"/>
        </w:rPr>
      </w:pPr>
    </w:p>
    <w:p w14:paraId="74019CB1" w14:textId="4365F2DA" w:rsidR="007D42AE" w:rsidRPr="00E56156" w:rsidRDefault="007D42AE" w:rsidP="008F7D35">
      <w:pPr>
        <w:kinsoku w:val="0"/>
        <w:overflowPunct w:val="0"/>
        <w:spacing w:before="2" w:line="207" w:lineRule="exact"/>
        <w:ind w:left="720"/>
        <w:jc w:val="both"/>
        <w:textAlignment w:val="baseline"/>
        <w:rPr>
          <w:rFonts w:ascii="Arial" w:hAnsi="Arial" w:cs="Arial"/>
          <w:sz w:val="18"/>
          <w:szCs w:val="18"/>
        </w:rPr>
      </w:pPr>
      <w:r w:rsidRPr="00E56156">
        <w:rPr>
          <w:rFonts w:ascii="Arial" w:hAnsi="Arial" w:cs="Arial"/>
          <w:sz w:val="18"/>
          <w:szCs w:val="18"/>
        </w:rPr>
        <w:t xml:space="preserve">Model year build out order deadline will be posted for each manufacturer’s model as they become available. After model year build out deadline, “in stock” models may be available through the </w:t>
      </w:r>
      <w:r w:rsidR="00175F74">
        <w:rPr>
          <w:rFonts w:ascii="Arial" w:hAnsi="Arial" w:cs="Arial"/>
          <w:sz w:val="18"/>
          <w:szCs w:val="18"/>
        </w:rPr>
        <w:t>C</w:t>
      </w:r>
      <w:r w:rsidRPr="00E56156">
        <w:rPr>
          <w:rFonts w:ascii="Arial" w:hAnsi="Arial" w:cs="Arial"/>
          <w:sz w:val="18"/>
          <w:szCs w:val="18"/>
        </w:rPr>
        <w:t>ontract from the awarded contract</w:t>
      </w:r>
      <w:r w:rsidR="00DC2D32">
        <w:rPr>
          <w:rFonts w:ascii="Arial" w:hAnsi="Arial" w:cs="Arial"/>
          <w:sz w:val="18"/>
          <w:szCs w:val="18"/>
        </w:rPr>
        <w:t>ors</w:t>
      </w:r>
      <w:r w:rsidRPr="00E56156">
        <w:rPr>
          <w:rFonts w:ascii="Arial" w:hAnsi="Arial" w:cs="Arial"/>
          <w:sz w:val="18"/>
          <w:szCs w:val="18"/>
        </w:rPr>
        <w:t>. Agencies should contact the awarded contract</w:t>
      </w:r>
      <w:r w:rsidR="00DC2D32">
        <w:rPr>
          <w:rFonts w:ascii="Arial" w:hAnsi="Arial" w:cs="Arial"/>
          <w:sz w:val="18"/>
          <w:szCs w:val="18"/>
        </w:rPr>
        <w:t>or</w:t>
      </w:r>
      <w:r w:rsidRPr="00E56156">
        <w:rPr>
          <w:rFonts w:ascii="Arial" w:hAnsi="Arial" w:cs="Arial"/>
          <w:sz w:val="18"/>
          <w:szCs w:val="18"/>
        </w:rPr>
        <w:t xml:space="preserve"> for availability and delivery </w:t>
      </w:r>
      <w:proofErr w:type="gramStart"/>
      <w:r w:rsidRPr="00E56156">
        <w:rPr>
          <w:rFonts w:ascii="Arial" w:hAnsi="Arial" w:cs="Arial"/>
          <w:sz w:val="18"/>
          <w:szCs w:val="18"/>
        </w:rPr>
        <w:t>for</w:t>
      </w:r>
      <w:proofErr w:type="gramEnd"/>
      <w:r w:rsidRPr="00E56156">
        <w:rPr>
          <w:rFonts w:ascii="Arial" w:hAnsi="Arial" w:cs="Arial"/>
          <w:sz w:val="18"/>
          <w:szCs w:val="18"/>
        </w:rPr>
        <w:t xml:space="preserve"> orders placed after the deadline has passed.</w:t>
      </w:r>
      <w:r w:rsidR="00DE0CF9">
        <w:rPr>
          <w:rFonts w:ascii="Arial" w:hAnsi="Arial" w:cs="Arial"/>
          <w:sz w:val="18"/>
          <w:szCs w:val="18"/>
        </w:rPr>
        <w:br/>
      </w:r>
    </w:p>
    <w:p w14:paraId="7CE53293" w14:textId="655A0513" w:rsidR="007D42AE" w:rsidRPr="00A56D5E" w:rsidRDefault="009C580B" w:rsidP="005E1EC3">
      <w:pPr>
        <w:pStyle w:val="NoSpacing"/>
        <w:spacing w:after="100" w:afterAutospacing="1"/>
        <w:rPr>
          <w:rFonts w:ascii="Arial" w:hAnsi="Arial" w:cs="Arial"/>
          <w:spacing w:val="6"/>
          <w:u w:val="single"/>
        </w:rPr>
      </w:pPr>
      <w:r w:rsidRPr="009C580B">
        <w:rPr>
          <w:rFonts w:ascii="Arial" w:hAnsi="Arial" w:cs="Arial"/>
          <w:spacing w:val="6"/>
        </w:rPr>
        <w:t>2.1</w:t>
      </w:r>
      <w:r w:rsidR="00B35D33">
        <w:rPr>
          <w:rFonts w:ascii="Arial" w:hAnsi="Arial" w:cs="Arial"/>
          <w:spacing w:val="6"/>
        </w:rPr>
        <w:t>.4</w:t>
      </w:r>
      <w:r w:rsidRPr="009C580B">
        <w:rPr>
          <w:rFonts w:ascii="Arial" w:hAnsi="Arial" w:cs="Arial"/>
          <w:spacing w:val="6"/>
        </w:rPr>
        <w:t xml:space="preserve"> </w:t>
      </w:r>
      <w:r w:rsidRPr="009C580B">
        <w:rPr>
          <w:rFonts w:ascii="Arial" w:hAnsi="Arial" w:cs="Arial"/>
          <w:spacing w:val="6"/>
        </w:rPr>
        <w:tab/>
      </w:r>
      <w:r w:rsidR="007D42AE" w:rsidRPr="00A56D5E">
        <w:rPr>
          <w:rFonts w:ascii="Arial" w:hAnsi="Arial" w:cs="Arial"/>
          <w:spacing w:val="6"/>
          <w:u w:val="single"/>
        </w:rPr>
        <w:t xml:space="preserve">Federal and State Standards </w:t>
      </w:r>
    </w:p>
    <w:p w14:paraId="2903E3C5" w14:textId="10622A69" w:rsidR="005E1EC3" w:rsidRDefault="007D42AE" w:rsidP="008F7D35">
      <w:pPr>
        <w:kinsoku w:val="0"/>
        <w:overflowPunct w:val="0"/>
        <w:spacing w:before="14" w:line="207" w:lineRule="exact"/>
        <w:ind w:left="720"/>
        <w:jc w:val="both"/>
        <w:textAlignment w:val="baseline"/>
        <w:rPr>
          <w:rFonts w:ascii="Arial" w:hAnsi="Arial" w:cs="Arial"/>
          <w:sz w:val="18"/>
          <w:szCs w:val="18"/>
        </w:rPr>
      </w:pPr>
      <w:r w:rsidRPr="00A56D5E">
        <w:rPr>
          <w:rFonts w:ascii="Arial" w:hAnsi="Arial" w:cs="Arial"/>
          <w:sz w:val="18"/>
          <w:szCs w:val="18"/>
        </w:rPr>
        <w:t>It is the intent of the State that all specifications herein are in full and complete compliance with all</w:t>
      </w:r>
      <w:r w:rsidR="00AF7CC8" w:rsidRPr="00A56D5E">
        <w:rPr>
          <w:rFonts w:ascii="Arial" w:hAnsi="Arial" w:cs="Arial"/>
          <w:sz w:val="18"/>
          <w:szCs w:val="18"/>
        </w:rPr>
        <w:t xml:space="preserve"> </w:t>
      </w:r>
      <w:r w:rsidRPr="00A56D5E">
        <w:rPr>
          <w:rFonts w:ascii="Arial" w:hAnsi="Arial" w:cs="Arial"/>
          <w:sz w:val="18"/>
          <w:szCs w:val="18"/>
        </w:rPr>
        <w:t>United States of America and State of Tennessee laws, requirements</w:t>
      </w:r>
      <w:r w:rsidRPr="00E56156">
        <w:rPr>
          <w:rFonts w:ascii="Arial" w:hAnsi="Arial" w:cs="Arial"/>
          <w:sz w:val="18"/>
          <w:szCs w:val="18"/>
        </w:rPr>
        <w:t>, and regulations applicable to the type and class of Commodities and contractual services being provided. This includes, but is not limited to, Federal Motor Equipment Safety Standards, Occupational Safety and Health Administration, and/or Environmental Protection Agency Standards</w:t>
      </w:r>
      <w:r w:rsidR="00B92715" w:rsidRPr="00E56156">
        <w:rPr>
          <w:rFonts w:ascii="Arial" w:hAnsi="Arial" w:cs="Arial"/>
          <w:sz w:val="18"/>
          <w:szCs w:val="18"/>
        </w:rPr>
        <w:t>, including any Engine Tier Standards</w:t>
      </w:r>
      <w:r w:rsidRPr="00E56156">
        <w:rPr>
          <w:rFonts w:ascii="Arial" w:hAnsi="Arial" w:cs="Arial"/>
          <w:sz w:val="18"/>
          <w:szCs w:val="18"/>
        </w:rPr>
        <w:t xml:space="preserve">. In addition, any applicable federal or State legislation that should become effective during the term of the Contract, including any renewals, regarding the </w:t>
      </w:r>
      <w:r w:rsidR="00175F74">
        <w:rPr>
          <w:rFonts w:ascii="Arial" w:hAnsi="Arial" w:cs="Arial"/>
          <w:sz w:val="18"/>
          <w:szCs w:val="18"/>
        </w:rPr>
        <w:t>c</w:t>
      </w:r>
      <w:r w:rsidRPr="00E56156">
        <w:rPr>
          <w:rFonts w:ascii="Arial" w:hAnsi="Arial" w:cs="Arial"/>
          <w:sz w:val="18"/>
          <w:szCs w:val="18"/>
        </w:rPr>
        <w:t>ommodities and contractual services shall immediately become a part of the Contract. The Contractor must meet or exceed any such requirements of the laws and regulations. If an apparent conflict exists, the Contractor must contact the State Contract Manager immediately to rectify.</w:t>
      </w:r>
    </w:p>
    <w:p w14:paraId="2E3FFF01" w14:textId="77777777" w:rsidR="005E1EC3" w:rsidRDefault="005E1EC3" w:rsidP="008F7D35">
      <w:pPr>
        <w:kinsoku w:val="0"/>
        <w:overflowPunct w:val="0"/>
        <w:spacing w:before="14" w:line="207" w:lineRule="exact"/>
        <w:ind w:left="720"/>
        <w:jc w:val="both"/>
        <w:textAlignment w:val="baseline"/>
        <w:rPr>
          <w:rFonts w:ascii="Arial" w:hAnsi="Arial" w:cs="Arial"/>
          <w:sz w:val="18"/>
          <w:szCs w:val="18"/>
        </w:rPr>
      </w:pPr>
    </w:p>
    <w:p w14:paraId="3D97DB20" w14:textId="78683D9D" w:rsidR="007D42AE" w:rsidRPr="009C580B" w:rsidRDefault="008D7832" w:rsidP="005E1EC3">
      <w:pPr>
        <w:pStyle w:val="NoSpacing"/>
        <w:spacing w:after="100" w:afterAutospacing="1"/>
        <w:rPr>
          <w:rFonts w:ascii="Arial" w:hAnsi="Arial" w:cs="Arial"/>
          <w:u w:val="single"/>
        </w:rPr>
      </w:pPr>
      <w:r w:rsidRPr="009C580B">
        <w:rPr>
          <w:rFonts w:ascii="Arial" w:hAnsi="Arial" w:cs="Arial"/>
        </w:rPr>
        <w:t>2.1.</w:t>
      </w:r>
      <w:r w:rsidR="00B35D33">
        <w:rPr>
          <w:rFonts w:ascii="Arial" w:hAnsi="Arial" w:cs="Arial"/>
        </w:rPr>
        <w:t>5</w:t>
      </w:r>
      <w:r w:rsidRPr="009C580B">
        <w:rPr>
          <w:rFonts w:ascii="Arial" w:hAnsi="Arial" w:cs="Arial"/>
        </w:rPr>
        <w:tab/>
      </w:r>
      <w:r w:rsidR="007D42AE" w:rsidRPr="009C580B">
        <w:rPr>
          <w:rFonts w:ascii="Arial" w:hAnsi="Arial" w:cs="Arial"/>
          <w:u w:val="single"/>
        </w:rPr>
        <w:t>Equipment Warranty</w:t>
      </w:r>
    </w:p>
    <w:p w14:paraId="05BE3046" w14:textId="5C45A856" w:rsidR="007D42AE" w:rsidRPr="00E56156" w:rsidRDefault="007D42AE" w:rsidP="005F6038">
      <w:pPr>
        <w:kinsoku w:val="0"/>
        <w:overflowPunct w:val="0"/>
        <w:spacing w:before="9" w:line="207" w:lineRule="exact"/>
        <w:ind w:left="720"/>
        <w:textAlignment w:val="baseline"/>
        <w:rPr>
          <w:rFonts w:ascii="Arial" w:hAnsi="Arial" w:cs="Arial"/>
          <w:sz w:val="18"/>
          <w:szCs w:val="18"/>
        </w:rPr>
      </w:pPr>
      <w:r w:rsidRPr="00E56156">
        <w:rPr>
          <w:rFonts w:ascii="Arial" w:hAnsi="Arial" w:cs="Arial"/>
          <w:sz w:val="18"/>
          <w:szCs w:val="18"/>
        </w:rPr>
        <w:t>The Standard Manufacturer Warranty shall apply to all models.</w:t>
      </w:r>
      <w:r w:rsidR="00BD0B31" w:rsidRPr="00E56156">
        <w:rPr>
          <w:rFonts w:ascii="Arial" w:hAnsi="Arial" w:cs="Arial"/>
          <w:sz w:val="18"/>
          <w:szCs w:val="18"/>
        </w:rPr>
        <w:t xml:space="preserve"> </w:t>
      </w:r>
      <w:r w:rsidRPr="00E56156">
        <w:rPr>
          <w:rFonts w:ascii="Arial" w:hAnsi="Arial" w:cs="Arial"/>
          <w:sz w:val="18"/>
          <w:szCs w:val="18"/>
        </w:rPr>
        <w:t xml:space="preserve">A properly executed warranty must be delivered with the equipment. The warranty shall not become effective until the unit is delivered. The warranty shall not be affected by any </w:t>
      </w:r>
      <w:proofErr w:type="gramStart"/>
      <w:r w:rsidRPr="00E56156">
        <w:rPr>
          <w:rFonts w:ascii="Arial" w:hAnsi="Arial" w:cs="Arial"/>
          <w:sz w:val="18"/>
          <w:szCs w:val="18"/>
        </w:rPr>
        <w:t>aftermarket equipment</w:t>
      </w:r>
      <w:proofErr w:type="gramEnd"/>
      <w:r w:rsidRPr="00E56156">
        <w:rPr>
          <w:rFonts w:ascii="Arial" w:hAnsi="Arial" w:cs="Arial"/>
          <w:sz w:val="18"/>
          <w:szCs w:val="18"/>
        </w:rPr>
        <w:t xml:space="preserve"> installed on the delivered equipment, including paint. For warranty of aftermarket equipment or paint, </w:t>
      </w:r>
      <w:r w:rsidR="00DC2D32">
        <w:rPr>
          <w:rFonts w:ascii="Arial" w:hAnsi="Arial" w:cs="Arial"/>
          <w:sz w:val="18"/>
          <w:szCs w:val="18"/>
        </w:rPr>
        <w:t>Contractor</w:t>
      </w:r>
      <w:r w:rsidRPr="00E56156">
        <w:rPr>
          <w:rFonts w:ascii="Arial" w:hAnsi="Arial" w:cs="Arial"/>
          <w:sz w:val="18"/>
          <w:szCs w:val="18"/>
        </w:rPr>
        <w:t xml:space="preserve"> may utilize a </w:t>
      </w:r>
      <w:r w:rsidR="00110947" w:rsidRPr="00E56156">
        <w:rPr>
          <w:rFonts w:ascii="Arial" w:hAnsi="Arial" w:cs="Arial"/>
          <w:sz w:val="18"/>
          <w:szCs w:val="18"/>
        </w:rPr>
        <w:t>third-party</w:t>
      </w:r>
      <w:r w:rsidRPr="00E56156">
        <w:rPr>
          <w:rFonts w:ascii="Arial" w:hAnsi="Arial" w:cs="Arial"/>
          <w:sz w:val="18"/>
          <w:szCs w:val="18"/>
        </w:rPr>
        <w:t xml:space="preserve"> warranty to meet this requirement.</w:t>
      </w:r>
      <w:r w:rsidR="00DE0CF9">
        <w:rPr>
          <w:rFonts w:ascii="Arial" w:hAnsi="Arial" w:cs="Arial"/>
          <w:sz w:val="18"/>
          <w:szCs w:val="18"/>
        </w:rPr>
        <w:br/>
      </w:r>
    </w:p>
    <w:p w14:paraId="6C4E9224" w14:textId="130936A1" w:rsidR="007D42AE" w:rsidRPr="00A56D5E" w:rsidRDefault="009C580B" w:rsidP="005E1EC3">
      <w:pPr>
        <w:pStyle w:val="NoSpacing"/>
        <w:spacing w:after="100" w:afterAutospacing="1"/>
        <w:rPr>
          <w:rFonts w:ascii="Arial" w:hAnsi="Arial" w:cs="Arial"/>
          <w:spacing w:val="10"/>
          <w:u w:val="single"/>
        </w:rPr>
      </w:pPr>
      <w:r w:rsidRPr="009C580B">
        <w:rPr>
          <w:rFonts w:ascii="Arial" w:hAnsi="Arial" w:cs="Arial"/>
          <w:spacing w:val="10"/>
        </w:rPr>
        <w:t>2.1.</w:t>
      </w:r>
      <w:r w:rsidR="00B35D33">
        <w:rPr>
          <w:rFonts w:ascii="Arial" w:hAnsi="Arial" w:cs="Arial"/>
          <w:spacing w:val="10"/>
        </w:rPr>
        <w:t>6</w:t>
      </w:r>
      <w:r w:rsidR="00896042">
        <w:rPr>
          <w:rFonts w:ascii="Arial" w:hAnsi="Arial" w:cs="Arial"/>
          <w:spacing w:val="10"/>
        </w:rPr>
        <w:tab/>
      </w:r>
      <w:r w:rsidRPr="009C580B">
        <w:rPr>
          <w:rFonts w:ascii="Arial" w:hAnsi="Arial" w:cs="Arial"/>
          <w:spacing w:val="10"/>
        </w:rPr>
        <w:t xml:space="preserve"> </w:t>
      </w:r>
      <w:r w:rsidR="007D42AE" w:rsidRPr="00A56D5E">
        <w:rPr>
          <w:rFonts w:ascii="Arial" w:hAnsi="Arial" w:cs="Arial"/>
          <w:spacing w:val="10"/>
          <w:u w:val="single"/>
        </w:rPr>
        <w:t xml:space="preserve">Recall Notices </w:t>
      </w:r>
    </w:p>
    <w:p w14:paraId="1D496F6F" w14:textId="0E7A36C8" w:rsidR="007D42AE" w:rsidRDefault="00097658" w:rsidP="008F7D35">
      <w:pPr>
        <w:kinsoku w:val="0"/>
        <w:overflowPunct w:val="0"/>
        <w:spacing w:before="16" w:line="207" w:lineRule="exact"/>
        <w:ind w:left="720"/>
        <w:jc w:val="both"/>
        <w:textAlignment w:val="baseline"/>
        <w:rPr>
          <w:rFonts w:ascii="Arial" w:hAnsi="Arial" w:cs="Arial"/>
          <w:sz w:val="18"/>
          <w:szCs w:val="18"/>
        </w:rPr>
      </w:pPr>
      <w:r w:rsidRPr="00E56156">
        <w:rPr>
          <w:rFonts w:ascii="Arial" w:hAnsi="Arial" w:cs="Arial"/>
          <w:sz w:val="18"/>
          <w:szCs w:val="18"/>
        </w:rPr>
        <w:t>Each contract</w:t>
      </w:r>
      <w:r w:rsidR="00DC2D32">
        <w:rPr>
          <w:rFonts w:ascii="Arial" w:hAnsi="Arial" w:cs="Arial"/>
          <w:sz w:val="18"/>
          <w:szCs w:val="18"/>
        </w:rPr>
        <w:t>or</w:t>
      </w:r>
      <w:r w:rsidRPr="00E56156">
        <w:rPr>
          <w:rFonts w:ascii="Arial" w:hAnsi="Arial" w:cs="Arial"/>
          <w:sz w:val="18"/>
          <w:szCs w:val="18"/>
        </w:rPr>
        <w:t xml:space="preserve"> </w:t>
      </w:r>
      <w:r w:rsidR="007D42AE" w:rsidRPr="00E56156">
        <w:rPr>
          <w:rFonts w:ascii="Arial" w:hAnsi="Arial" w:cs="Arial"/>
          <w:sz w:val="18"/>
          <w:szCs w:val="18"/>
        </w:rPr>
        <w:t>shall notify the State within 24 hours of any equipment recall due to safety-related defects, lack of compliance with federal safety standards or failure to meet federal emissions standards, whether ordered by the manufacturer or the Nation</w:t>
      </w:r>
      <w:r w:rsidR="002F5F5C">
        <w:rPr>
          <w:rFonts w:ascii="Arial" w:hAnsi="Arial" w:cs="Arial"/>
          <w:sz w:val="18"/>
          <w:szCs w:val="18"/>
        </w:rPr>
        <w:t>al</w:t>
      </w:r>
      <w:r w:rsidR="007D42AE" w:rsidRPr="00E56156">
        <w:rPr>
          <w:rFonts w:ascii="Arial" w:hAnsi="Arial" w:cs="Arial"/>
          <w:sz w:val="18"/>
          <w:szCs w:val="18"/>
        </w:rPr>
        <w:t xml:space="preserve"> Safety Council (NSC), or the American National Standards Institute (ANSI). Upon notification, </w:t>
      </w:r>
      <w:r w:rsidR="00DC2D32">
        <w:rPr>
          <w:rFonts w:ascii="Arial" w:hAnsi="Arial" w:cs="Arial"/>
          <w:sz w:val="18"/>
          <w:szCs w:val="18"/>
        </w:rPr>
        <w:t>contractor</w:t>
      </w:r>
      <w:r w:rsidR="007D42AE" w:rsidRPr="00E56156">
        <w:rPr>
          <w:rFonts w:ascii="Arial" w:hAnsi="Arial" w:cs="Arial"/>
          <w:sz w:val="18"/>
          <w:szCs w:val="18"/>
        </w:rPr>
        <w:t xml:space="preserve"> shall work with the State to develop a remediation plan to correct the problem </w:t>
      </w:r>
      <w:proofErr w:type="gramStart"/>
      <w:r w:rsidR="007D42AE" w:rsidRPr="00E56156">
        <w:rPr>
          <w:rFonts w:ascii="Arial" w:hAnsi="Arial" w:cs="Arial"/>
          <w:sz w:val="18"/>
          <w:szCs w:val="18"/>
        </w:rPr>
        <w:t>for</w:t>
      </w:r>
      <w:proofErr w:type="gramEnd"/>
      <w:r w:rsidR="007D42AE" w:rsidRPr="00E56156">
        <w:rPr>
          <w:rFonts w:ascii="Arial" w:hAnsi="Arial" w:cs="Arial"/>
          <w:sz w:val="18"/>
          <w:szCs w:val="18"/>
        </w:rPr>
        <w:t xml:space="preserve"> equipment affected by the recall purchased under the </w:t>
      </w:r>
      <w:r w:rsidR="00175F74">
        <w:rPr>
          <w:rFonts w:ascii="Arial" w:hAnsi="Arial" w:cs="Arial"/>
          <w:sz w:val="18"/>
          <w:szCs w:val="18"/>
        </w:rPr>
        <w:t>C</w:t>
      </w:r>
      <w:r w:rsidR="007D42AE" w:rsidRPr="00E56156">
        <w:rPr>
          <w:rFonts w:ascii="Arial" w:hAnsi="Arial" w:cs="Arial"/>
          <w:sz w:val="18"/>
          <w:szCs w:val="18"/>
        </w:rPr>
        <w:t xml:space="preserve">ontract in </w:t>
      </w:r>
      <w:bookmarkEnd w:id="9"/>
      <w:r w:rsidR="007D42AE" w:rsidRPr="00E56156">
        <w:rPr>
          <w:rFonts w:ascii="Arial" w:hAnsi="Arial" w:cs="Arial"/>
          <w:sz w:val="18"/>
          <w:szCs w:val="18"/>
        </w:rPr>
        <w:t>a timely manner.</w:t>
      </w:r>
    </w:p>
    <w:p w14:paraId="3E5045FF" w14:textId="77777777" w:rsidR="00073520" w:rsidRDefault="00073520" w:rsidP="008F7D35">
      <w:pPr>
        <w:kinsoku w:val="0"/>
        <w:overflowPunct w:val="0"/>
        <w:spacing w:before="16" w:line="207" w:lineRule="exact"/>
        <w:ind w:left="720"/>
        <w:jc w:val="both"/>
        <w:textAlignment w:val="baseline"/>
        <w:rPr>
          <w:rFonts w:ascii="Arial" w:hAnsi="Arial" w:cs="Arial"/>
          <w:sz w:val="18"/>
          <w:szCs w:val="18"/>
        </w:rPr>
      </w:pPr>
    </w:p>
    <w:p w14:paraId="4A1EF033" w14:textId="0328AFA4" w:rsidR="00073520" w:rsidRPr="00073520" w:rsidRDefault="00073520" w:rsidP="00073520">
      <w:pPr>
        <w:pStyle w:val="NoSpacing"/>
        <w:spacing w:after="100" w:afterAutospacing="1"/>
        <w:rPr>
          <w:rFonts w:ascii="Arial" w:hAnsi="Arial" w:cs="Arial"/>
          <w:spacing w:val="10"/>
          <w:u w:val="single"/>
        </w:rPr>
      </w:pPr>
      <w:r w:rsidRPr="00073520">
        <w:rPr>
          <w:rFonts w:ascii="Arial" w:hAnsi="Arial" w:cs="Arial"/>
          <w:spacing w:val="10"/>
        </w:rPr>
        <w:lastRenderedPageBreak/>
        <w:t>2.1.</w:t>
      </w:r>
      <w:r w:rsidR="00B35D33">
        <w:rPr>
          <w:rFonts w:ascii="Arial" w:hAnsi="Arial" w:cs="Arial"/>
          <w:spacing w:val="10"/>
        </w:rPr>
        <w:t>7</w:t>
      </w:r>
      <w:r w:rsidRPr="00073520">
        <w:rPr>
          <w:rFonts w:ascii="Arial" w:hAnsi="Arial" w:cs="Arial"/>
          <w:spacing w:val="10"/>
        </w:rPr>
        <w:tab/>
      </w:r>
      <w:r w:rsidRPr="00073520">
        <w:rPr>
          <w:rFonts w:ascii="Arial" w:hAnsi="Arial" w:cs="Arial"/>
          <w:spacing w:val="10"/>
          <w:u w:val="single"/>
        </w:rPr>
        <w:t xml:space="preserve">Safety </w:t>
      </w:r>
      <w:r>
        <w:rPr>
          <w:rFonts w:ascii="Arial" w:hAnsi="Arial" w:cs="Arial"/>
          <w:spacing w:val="10"/>
          <w:u w:val="single"/>
        </w:rPr>
        <w:t xml:space="preserve">and Testing </w:t>
      </w:r>
      <w:r w:rsidRPr="00073520">
        <w:rPr>
          <w:rFonts w:ascii="Arial" w:hAnsi="Arial" w:cs="Arial"/>
          <w:spacing w:val="10"/>
          <w:u w:val="single"/>
        </w:rPr>
        <w:t>Requirements</w:t>
      </w:r>
    </w:p>
    <w:p w14:paraId="2544AEA5" w14:textId="39E1E465" w:rsidR="00A21D83" w:rsidRDefault="00073520" w:rsidP="00073520">
      <w:pPr>
        <w:ind w:left="720"/>
        <w:rPr>
          <w:rFonts w:ascii="Arial" w:hAnsi="Arial" w:cs="Arial"/>
          <w:sz w:val="18"/>
          <w:szCs w:val="18"/>
        </w:rPr>
      </w:pPr>
      <w:r w:rsidRPr="00073520">
        <w:rPr>
          <w:rFonts w:ascii="Arial" w:hAnsi="Arial" w:cs="Arial"/>
          <w:sz w:val="18"/>
          <w:szCs w:val="18"/>
        </w:rPr>
        <w:t xml:space="preserve">Due to the severe mowing conditions, safety tests are a requirement for the operator’s safety and highway traffic safety. All equipment must meet or exceed the requirements </w:t>
      </w:r>
      <w:r w:rsidR="008A6E55">
        <w:rPr>
          <w:rFonts w:ascii="Arial" w:hAnsi="Arial" w:cs="Arial"/>
          <w:sz w:val="18"/>
          <w:szCs w:val="18"/>
        </w:rPr>
        <w:t>in</w:t>
      </w:r>
      <w:r w:rsidRPr="00073520">
        <w:rPr>
          <w:rFonts w:ascii="Arial" w:hAnsi="Arial" w:cs="Arial"/>
          <w:sz w:val="18"/>
          <w:szCs w:val="18"/>
        </w:rPr>
        <w:t xml:space="preserve"> attachment D.</w:t>
      </w:r>
    </w:p>
    <w:p w14:paraId="55BEF1A5" w14:textId="77777777" w:rsidR="00B35D33" w:rsidRDefault="00B35D33" w:rsidP="00073520">
      <w:pPr>
        <w:ind w:left="720"/>
        <w:rPr>
          <w:rFonts w:ascii="Arial" w:hAnsi="Arial" w:cs="Arial"/>
          <w:sz w:val="18"/>
          <w:szCs w:val="18"/>
        </w:rPr>
      </w:pPr>
    </w:p>
    <w:p w14:paraId="05A341DC" w14:textId="28599468" w:rsidR="00D05BAC" w:rsidRDefault="00D05BAC" w:rsidP="00D05BAC">
      <w:pPr>
        <w:spacing w:after="160" w:line="259" w:lineRule="auto"/>
        <w:rPr>
          <w:rFonts w:ascii="Arial" w:hAnsi="Arial" w:cs="Arial"/>
          <w:spacing w:val="4"/>
          <w:u w:val="single"/>
        </w:rPr>
      </w:pPr>
      <w:r w:rsidRPr="00D05BAC">
        <w:rPr>
          <w:rFonts w:ascii="Arial" w:hAnsi="Arial" w:cs="Arial"/>
          <w:spacing w:val="4"/>
        </w:rPr>
        <w:t>2.1.9</w:t>
      </w:r>
      <w:r>
        <w:rPr>
          <w:rFonts w:ascii="Arial" w:hAnsi="Arial" w:cs="Arial"/>
          <w:color w:val="000000" w:themeColor="text1"/>
          <w:sz w:val="18"/>
          <w:szCs w:val="18"/>
        </w:rPr>
        <w:tab/>
      </w:r>
      <w:r w:rsidRPr="00D05BAC">
        <w:rPr>
          <w:rFonts w:ascii="Arial" w:hAnsi="Arial" w:cs="Arial"/>
          <w:spacing w:val="4"/>
          <w:u w:val="single"/>
        </w:rPr>
        <w:t>Fixed Bid Percentage</w:t>
      </w:r>
    </w:p>
    <w:p w14:paraId="4B85C9DC" w14:textId="6B7DBBAF" w:rsidR="00D05BAC" w:rsidRDefault="00D05BAC" w:rsidP="00D05BAC">
      <w:pPr>
        <w:autoSpaceDE w:val="0"/>
        <w:autoSpaceDN w:val="0"/>
        <w:adjustRightInd w:val="0"/>
        <w:ind w:left="720"/>
        <w:rPr>
          <w:rFonts w:ascii="Arial" w:eastAsia="Calibri" w:hAnsi="Arial" w:cs="Arial"/>
          <w:color w:val="010202"/>
          <w:sz w:val="18"/>
          <w:szCs w:val="18"/>
        </w:rPr>
      </w:pPr>
      <w:r w:rsidRPr="00D05BAC">
        <w:rPr>
          <w:rFonts w:ascii="Arial" w:eastAsia="Calibri" w:hAnsi="Arial" w:cs="Arial"/>
          <w:color w:val="010202"/>
          <w:sz w:val="18"/>
          <w:szCs w:val="18"/>
        </w:rPr>
        <w:t>Bid percentage (%) discount or surcharge amount per line item must be fixed for the entire term of the contract, unless contractor offers a higher percentage (%) discount or lower surcharge and the change would be in the best interest of the State.</w:t>
      </w:r>
    </w:p>
    <w:p w14:paraId="069643D7" w14:textId="77777777" w:rsidR="00D05BAC" w:rsidRPr="00D05BAC" w:rsidRDefault="00D05BAC" w:rsidP="00D05BAC">
      <w:pPr>
        <w:autoSpaceDE w:val="0"/>
        <w:autoSpaceDN w:val="0"/>
        <w:adjustRightInd w:val="0"/>
        <w:ind w:left="720"/>
        <w:rPr>
          <w:rFonts w:ascii="Arial" w:eastAsia="Calibri" w:hAnsi="Arial" w:cs="Arial"/>
          <w:color w:val="010202"/>
          <w:sz w:val="18"/>
          <w:szCs w:val="18"/>
        </w:rPr>
      </w:pPr>
    </w:p>
    <w:p w14:paraId="50CA7F4E" w14:textId="4276B2A3" w:rsidR="007D42AE" w:rsidRPr="003E5623" w:rsidRDefault="007D42AE" w:rsidP="009057D8">
      <w:pPr>
        <w:tabs>
          <w:tab w:val="left" w:pos="720"/>
        </w:tabs>
        <w:kinsoku w:val="0"/>
        <w:overflowPunct w:val="0"/>
        <w:spacing w:before="248" w:line="233" w:lineRule="exact"/>
        <w:textAlignment w:val="baseline"/>
        <w:rPr>
          <w:rFonts w:ascii="Arial" w:hAnsi="Arial" w:cs="Arial"/>
          <w:sz w:val="18"/>
          <w:szCs w:val="18"/>
        </w:rPr>
      </w:pPr>
      <w:r w:rsidRPr="00A21D83">
        <w:rPr>
          <w:rFonts w:ascii="Arial" w:hAnsi="Arial" w:cs="Arial"/>
          <w:b/>
          <w:bCs/>
          <w:spacing w:val="-3"/>
          <w:sz w:val="24"/>
          <w:szCs w:val="24"/>
        </w:rPr>
        <w:t>2.2</w:t>
      </w:r>
      <w:r w:rsidRPr="00A21D83">
        <w:rPr>
          <w:rFonts w:ascii="Arial" w:hAnsi="Arial" w:cs="Arial"/>
          <w:b/>
          <w:bCs/>
          <w:spacing w:val="-3"/>
          <w:sz w:val="24"/>
          <w:szCs w:val="24"/>
        </w:rPr>
        <w:tab/>
      </w:r>
      <w:r w:rsidRPr="00A21D83">
        <w:rPr>
          <w:rFonts w:ascii="Arial" w:hAnsi="Arial" w:cs="Arial"/>
          <w:b/>
          <w:bCs/>
          <w:spacing w:val="-3"/>
          <w:sz w:val="24"/>
          <w:szCs w:val="24"/>
          <w:u w:val="single"/>
        </w:rPr>
        <w:t>Equipment Ordering</w:t>
      </w:r>
      <w:r w:rsidR="00F63C11" w:rsidRPr="00F63C11">
        <w:rPr>
          <w:rFonts w:ascii="Arial" w:hAnsi="Arial" w:cs="Arial"/>
          <w:b/>
          <w:bCs/>
          <w:color w:val="FF0000"/>
        </w:rPr>
        <w:t xml:space="preserve"> </w:t>
      </w:r>
    </w:p>
    <w:p w14:paraId="0382A6E3" w14:textId="77777777" w:rsidR="007D42AE" w:rsidRPr="003E5623" w:rsidRDefault="007D42AE" w:rsidP="007D42AE">
      <w:pPr>
        <w:tabs>
          <w:tab w:val="right" w:leader="dot" w:pos="10800"/>
        </w:tabs>
        <w:kinsoku w:val="0"/>
        <w:overflowPunct w:val="0"/>
        <w:spacing w:before="119" w:line="207" w:lineRule="exact"/>
        <w:ind w:left="432"/>
        <w:textAlignment w:val="baseline"/>
        <w:rPr>
          <w:rFonts w:ascii="Arial" w:hAnsi="Arial" w:cs="Arial"/>
          <w:sz w:val="18"/>
          <w:szCs w:val="18"/>
        </w:rPr>
      </w:pPr>
    </w:p>
    <w:p w14:paraId="4648F3E2" w14:textId="0039E620" w:rsidR="007D42AE" w:rsidRPr="003E5623" w:rsidRDefault="007D42AE" w:rsidP="008F4441">
      <w:pPr>
        <w:kinsoku w:val="0"/>
        <w:overflowPunct w:val="0"/>
        <w:spacing w:before="22" w:line="235" w:lineRule="exact"/>
        <w:ind w:left="720" w:hanging="720"/>
        <w:textAlignment w:val="baseline"/>
        <w:rPr>
          <w:rFonts w:ascii="Arial" w:hAnsi="Arial" w:cs="Arial"/>
          <w:spacing w:val="5"/>
          <w:u w:val="single"/>
        </w:rPr>
      </w:pPr>
      <w:r w:rsidRPr="003E5623">
        <w:rPr>
          <w:rFonts w:ascii="Arial" w:hAnsi="Arial" w:cs="Arial"/>
          <w:spacing w:val="5"/>
        </w:rPr>
        <w:t>2.2.</w:t>
      </w:r>
      <w:r w:rsidR="009057D8">
        <w:rPr>
          <w:rFonts w:ascii="Arial" w:hAnsi="Arial" w:cs="Arial"/>
          <w:spacing w:val="5"/>
        </w:rPr>
        <w:t>1</w:t>
      </w:r>
      <w:r w:rsidRPr="003E5623">
        <w:rPr>
          <w:rFonts w:ascii="Arial" w:hAnsi="Arial" w:cs="Arial"/>
          <w:spacing w:val="5"/>
        </w:rPr>
        <w:t xml:space="preserve"> </w:t>
      </w:r>
      <w:r w:rsidR="008F4441" w:rsidRPr="003E5623">
        <w:rPr>
          <w:rFonts w:ascii="Arial" w:hAnsi="Arial" w:cs="Arial"/>
          <w:spacing w:val="5"/>
        </w:rPr>
        <w:t xml:space="preserve">  </w:t>
      </w:r>
      <w:r w:rsidRPr="003E5623">
        <w:rPr>
          <w:rFonts w:ascii="Arial" w:hAnsi="Arial" w:cs="Arial"/>
          <w:spacing w:val="5"/>
          <w:u w:val="single"/>
        </w:rPr>
        <w:t xml:space="preserve">Request for Quote per Specifications </w:t>
      </w:r>
    </w:p>
    <w:p w14:paraId="77C0FF63" w14:textId="276D672E" w:rsidR="007D42AE" w:rsidRPr="003E5623" w:rsidRDefault="007D42AE" w:rsidP="00BD0B31">
      <w:pPr>
        <w:kinsoku w:val="0"/>
        <w:overflowPunct w:val="0"/>
        <w:spacing w:before="8" w:line="213" w:lineRule="exact"/>
        <w:ind w:left="720"/>
        <w:jc w:val="both"/>
        <w:textAlignment w:val="baseline"/>
        <w:rPr>
          <w:rFonts w:ascii="Arial" w:hAnsi="Arial" w:cs="Arial"/>
          <w:sz w:val="18"/>
          <w:szCs w:val="18"/>
        </w:rPr>
      </w:pPr>
      <w:r w:rsidRPr="003E5623">
        <w:rPr>
          <w:rFonts w:ascii="Arial" w:hAnsi="Arial" w:cs="Arial"/>
          <w:sz w:val="18"/>
          <w:szCs w:val="18"/>
        </w:rPr>
        <w:t xml:space="preserve">Upon receipt of a request for quote that includes equipment specifications from the Customer, </w:t>
      </w:r>
      <w:r w:rsidR="009A0B1F" w:rsidRPr="003E5623">
        <w:rPr>
          <w:rFonts w:ascii="Arial" w:hAnsi="Arial" w:cs="Arial"/>
          <w:sz w:val="18"/>
          <w:szCs w:val="18"/>
        </w:rPr>
        <w:t xml:space="preserve">Manufacturer’s Authorized </w:t>
      </w:r>
      <w:r w:rsidR="00DC2D32">
        <w:rPr>
          <w:rFonts w:ascii="Arial" w:hAnsi="Arial" w:cs="Arial"/>
          <w:sz w:val="18"/>
          <w:szCs w:val="18"/>
        </w:rPr>
        <w:t>Contractors</w:t>
      </w:r>
      <w:r w:rsidRPr="003E5623">
        <w:rPr>
          <w:rFonts w:ascii="Arial" w:hAnsi="Arial" w:cs="Arial"/>
          <w:sz w:val="18"/>
          <w:szCs w:val="18"/>
        </w:rPr>
        <w:t xml:space="preserve"> shall</w:t>
      </w:r>
      <w:r w:rsidR="00BD0B31" w:rsidRPr="003E5623">
        <w:rPr>
          <w:rFonts w:ascii="Arial" w:hAnsi="Arial" w:cs="Arial"/>
          <w:sz w:val="18"/>
          <w:szCs w:val="18"/>
        </w:rPr>
        <w:t xml:space="preserve"> </w:t>
      </w:r>
      <w:r w:rsidRPr="003E5623">
        <w:rPr>
          <w:rFonts w:ascii="Arial" w:hAnsi="Arial" w:cs="Arial"/>
          <w:sz w:val="18"/>
          <w:szCs w:val="18"/>
        </w:rPr>
        <w:t xml:space="preserve">have up to </w:t>
      </w:r>
      <w:r w:rsidR="007F19BE" w:rsidRPr="003E5623">
        <w:rPr>
          <w:rFonts w:ascii="Arial" w:hAnsi="Arial" w:cs="Arial"/>
          <w:sz w:val="18"/>
          <w:szCs w:val="18"/>
        </w:rPr>
        <w:t>72</w:t>
      </w:r>
      <w:r w:rsidRPr="003E5623">
        <w:rPr>
          <w:rFonts w:ascii="Arial" w:hAnsi="Arial" w:cs="Arial"/>
          <w:sz w:val="18"/>
          <w:szCs w:val="18"/>
        </w:rPr>
        <w:t xml:space="preserve"> hours to electronically transmit a quote to the Customer including the following information:</w:t>
      </w:r>
    </w:p>
    <w:p w14:paraId="42127472" w14:textId="77777777" w:rsidR="008F4441" w:rsidRPr="003E5623" w:rsidRDefault="008F4441" w:rsidP="007D42AE">
      <w:pPr>
        <w:kinsoku w:val="0"/>
        <w:overflowPunct w:val="0"/>
        <w:spacing w:line="206" w:lineRule="exact"/>
        <w:ind w:left="720"/>
        <w:textAlignment w:val="baseline"/>
        <w:rPr>
          <w:rFonts w:ascii="Arial" w:hAnsi="Arial" w:cs="Arial"/>
          <w:sz w:val="18"/>
          <w:szCs w:val="18"/>
        </w:rPr>
      </w:pPr>
    </w:p>
    <w:p w14:paraId="590A2070" w14:textId="1DFAFB4C" w:rsidR="007D42AE" w:rsidRPr="003E5623" w:rsidRDefault="007D42AE" w:rsidP="008F4441">
      <w:pPr>
        <w:pStyle w:val="ListParagraph"/>
        <w:numPr>
          <w:ilvl w:val="0"/>
          <w:numId w:val="6"/>
        </w:numPr>
        <w:kinsoku w:val="0"/>
        <w:overflowPunct w:val="0"/>
        <w:spacing w:line="207" w:lineRule="exact"/>
        <w:ind w:left="1800"/>
        <w:textAlignment w:val="baseline"/>
        <w:rPr>
          <w:rFonts w:ascii="Arial" w:hAnsi="Arial" w:cs="Arial"/>
          <w:sz w:val="18"/>
          <w:szCs w:val="18"/>
        </w:rPr>
      </w:pPr>
      <w:r w:rsidRPr="003E5623">
        <w:rPr>
          <w:rFonts w:ascii="Arial" w:hAnsi="Arial" w:cs="Arial"/>
          <w:sz w:val="18"/>
          <w:szCs w:val="18"/>
        </w:rPr>
        <w:t xml:space="preserve">Equipment being proposed to meet </w:t>
      </w:r>
      <w:r w:rsidR="00264030" w:rsidRPr="003E5623">
        <w:rPr>
          <w:rFonts w:ascii="Arial" w:hAnsi="Arial" w:cs="Arial"/>
          <w:sz w:val="18"/>
          <w:szCs w:val="18"/>
        </w:rPr>
        <w:t>specification.</w:t>
      </w:r>
    </w:p>
    <w:p w14:paraId="748B5F85" w14:textId="2EB24AA2" w:rsidR="007D42AE" w:rsidRPr="003E5623" w:rsidRDefault="007D42AE" w:rsidP="008F4441">
      <w:pPr>
        <w:pStyle w:val="ListParagraph"/>
        <w:numPr>
          <w:ilvl w:val="0"/>
          <w:numId w:val="6"/>
        </w:numPr>
        <w:kinsoku w:val="0"/>
        <w:overflowPunct w:val="0"/>
        <w:spacing w:before="12" w:line="213" w:lineRule="exact"/>
        <w:ind w:left="1800"/>
        <w:textAlignment w:val="baseline"/>
        <w:rPr>
          <w:rFonts w:ascii="Arial" w:hAnsi="Arial" w:cs="Arial"/>
          <w:sz w:val="18"/>
          <w:szCs w:val="18"/>
        </w:rPr>
      </w:pPr>
      <w:r w:rsidRPr="003E5623">
        <w:rPr>
          <w:rFonts w:ascii="Arial" w:hAnsi="Arial" w:cs="Arial"/>
          <w:sz w:val="18"/>
          <w:szCs w:val="18"/>
        </w:rPr>
        <w:t xml:space="preserve">Detailed equipment </w:t>
      </w:r>
      <w:r w:rsidR="00264030" w:rsidRPr="003E5623">
        <w:rPr>
          <w:rFonts w:ascii="Arial" w:hAnsi="Arial" w:cs="Arial"/>
          <w:sz w:val="18"/>
          <w:szCs w:val="18"/>
        </w:rPr>
        <w:t>specifications.</w:t>
      </w:r>
    </w:p>
    <w:p w14:paraId="21DC74AB" w14:textId="626E6324" w:rsidR="007D42AE" w:rsidRPr="003E5623" w:rsidRDefault="007D42AE" w:rsidP="008F4441">
      <w:pPr>
        <w:pStyle w:val="ListParagraph"/>
        <w:numPr>
          <w:ilvl w:val="0"/>
          <w:numId w:val="6"/>
        </w:numPr>
        <w:kinsoku w:val="0"/>
        <w:overflowPunct w:val="0"/>
        <w:spacing w:before="8" w:line="213" w:lineRule="exact"/>
        <w:ind w:left="1800"/>
        <w:textAlignment w:val="baseline"/>
        <w:rPr>
          <w:rFonts w:ascii="Arial" w:hAnsi="Arial" w:cs="Arial"/>
          <w:spacing w:val="-1"/>
          <w:sz w:val="18"/>
          <w:szCs w:val="18"/>
        </w:rPr>
      </w:pPr>
      <w:r w:rsidRPr="003E5623">
        <w:rPr>
          <w:rFonts w:ascii="Arial" w:hAnsi="Arial" w:cs="Arial"/>
          <w:spacing w:val="-1"/>
          <w:sz w:val="18"/>
          <w:szCs w:val="18"/>
        </w:rPr>
        <w:t xml:space="preserve">Detailed list of optional equipment and/or manufacturer/third party installed equipment that must be </w:t>
      </w:r>
      <w:r w:rsidRPr="003E5623">
        <w:rPr>
          <w:rFonts w:ascii="Arial" w:hAnsi="Arial" w:cs="Arial"/>
          <w:sz w:val="18"/>
          <w:szCs w:val="18"/>
        </w:rPr>
        <w:t>added to meet specification;</w:t>
      </w:r>
      <w:r w:rsidR="002F5F5C">
        <w:rPr>
          <w:rFonts w:ascii="Arial" w:hAnsi="Arial" w:cs="Arial"/>
          <w:sz w:val="18"/>
          <w:szCs w:val="18"/>
        </w:rPr>
        <w:t xml:space="preserve"> and</w:t>
      </w:r>
    </w:p>
    <w:p w14:paraId="217487A2" w14:textId="23BF1FA2" w:rsidR="007D42AE" w:rsidRPr="003E5623" w:rsidRDefault="007D42AE" w:rsidP="008F4441">
      <w:pPr>
        <w:pStyle w:val="ListParagraph"/>
        <w:numPr>
          <w:ilvl w:val="0"/>
          <w:numId w:val="6"/>
        </w:numPr>
        <w:kinsoku w:val="0"/>
        <w:overflowPunct w:val="0"/>
        <w:spacing w:before="7" w:line="213" w:lineRule="exact"/>
        <w:ind w:left="1800"/>
        <w:textAlignment w:val="baseline"/>
        <w:rPr>
          <w:rFonts w:ascii="Arial" w:hAnsi="Arial" w:cs="Arial"/>
          <w:sz w:val="18"/>
          <w:szCs w:val="18"/>
        </w:rPr>
      </w:pPr>
      <w:r w:rsidRPr="003E5623">
        <w:rPr>
          <w:rFonts w:ascii="Arial" w:hAnsi="Arial" w:cs="Arial"/>
          <w:sz w:val="18"/>
          <w:szCs w:val="18"/>
        </w:rPr>
        <w:t xml:space="preserve">Estimated delivery date of equipment (If a certain delivery timeframe is required by the </w:t>
      </w:r>
      <w:proofErr w:type="gramStart"/>
      <w:r w:rsidRPr="003E5623">
        <w:rPr>
          <w:rFonts w:ascii="Arial" w:hAnsi="Arial" w:cs="Arial"/>
          <w:sz w:val="18"/>
          <w:szCs w:val="18"/>
        </w:rPr>
        <w:t>State</w:t>
      </w:r>
      <w:proofErr w:type="gramEnd"/>
      <w:r w:rsidRPr="003E5623">
        <w:rPr>
          <w:rFonts w:ascii="Arial" w:hAnsi="Arial" w:cs="Arial"/>
          <w:sz w:val="18"/>
          <w:szCs w:val="18"/>
        </w:rPr>
        <w:t xml:space="preserve"> it will be included in the request for quote)</w:t>
      </w:r>
      <w:r w:rsidR="002F5F5C">
        <w:rPr>
          <w:rFonts w:ascii="Arial" w:hAnsi="Arial" w:cs="Arial"/>
          <w:sz w:val="18"/>
          <w:szCs w:val="18"/>
        </w:rPr>
        <w:t>.</w:t>
      </w:r>
    </w:p>
    <w:p w14:paraId="0E841E95" w14:textId="33A5BB0A" w:rsidR="007D42AE" w:rsidRDefault="007D42AE" w:rsidP="008F7D35">
      <w:pPr>
        <w:kinsoku w:val="0"/>
        <w:overflowPunct w:val="0"/>
        <w:spacing w:before="178" w:line="206" w:lineRule="exact"/>
        <w:ind w:left="720" w:right="576"/>
        <w:jc w:val="both"/>
        <w:textAlignment w:val="baseline"/>
        <w:rPr>
          <w:rFonts w:ascii="Arial" w:hAnsi="Arial" w:cs="Arial"/>
          <w:sz w:val="18"/>
          <w:szCs w:val="18"/>
        </w:rPr>
      </w:pPr>
      <w:r w:rsidRPr="003E5623">
        <w:rPr>
          <w:rFonts w:ascii="Arial" w:hAnsi="Arial" w:cs="Arial"/>
          <w:sz w:val="18"/>
          <w:szCs w:val="18"/>
        </w:rPr>
        <w:t xml:space="preserve">In addition, </w:t>
      </w:r>
      <w:bookmarkStart w:id="16" w:name="_Hlk56516368"/>
      <w:r w:rsidR="00DC2D32">
        <w:rPr>
          <w:rFonts w:ascii="Arial" w:hAnsi="Arial" w:cs="Arial"/>
          <w:sz w:val="18"/>
          <w:szCs w:val="18"/>
        </w:rPr>
        <w:t>contractors</w:t>
      </w:r>
      <w:r w:rsidRPr="003E5623">
        <w:rPr>
          <w:rFonts w:ascii="Arial" w:hAnsi="Arial" w:cs="Arial"/>
          <w:sz w:val="18"/>
          <w:szCs w:val="18"/>
        </w:rPr>
        <w:t xml:space="preserve"> </w:t>
      </w:r>
      <w:bookmarkEnd w:id="16"/>
      <w:r w:rsidRPr="003E5623">
        <w:rPr>
          <w:rFonts w:ascii="Arial" w:hAnsi="Arial" w:cs="Arial"/>
          <w:sz w:val="18"/>
          <w:szCs w:val="18"/>
        </w:rPr>
        <w:t>shall provide detailed pricing for the proposed equipment/s, including the following information:</w:t>
      </w:r>
    </w:p>
    <w:p w14:paraId="5377A054" w14:textId="77777777" w:rsidR="00343171" w:rsidRPr="003E5623" w:rsidRDefault="00343171" w:rsidP="008F7D35">
      <w:pPr>
        <w:kinsoku w:val="0"/>
        <w:overflowPunct w:val="0"/>
        <w:spacing w:before="178" w:line="206" w:lineRule="exact"/>
        <w:ind w:left="720" w:right="576"/>
        <w:jc w:val="both"/>
        <w:textAlignment w:val="baseline"/>
        <w:rPr>
          <w:rFonts w:ascii="Arial" w:hAnsi="Arial" w:cs="Arial"/>
          <w:sz w:val="18"/>
          <w:szCs w:val="18"/>
        </w:rPr>
      </w:pPr>
    </w:p>
    <w:p w14:paraId="7D95ED9A" w14:textId="77777777" w:rsidR="007D42AE" w:rsidRPr="003E5623" w:rsidRDefault="007D42AE" w:rsidP="008F4441">
      <w:pPr>
        <w:widowControl w:val="0"/>
        <w:numPr>
          <w:ilvl w:val="0"/>
          <w:numId w:val="3"/>
        </w:numPr>
        <w:tabs>
          <w:tab w:val="clear" w:pos="2160"/>
        </w:tabs>
        <w:kinsoku w:val="0"/>
        <w:overflowPunct w:val="0"/>
        <w:spacing w:line="214" w:lineRule="exact"/>
        <w:ind w:left="1800" w:hanging="360"/>
        <w:textAlignment w:val="baseline"/>
        <w:rPr>
          <w:rFonts w:ascii="Arial" w:hAnsi="Arial" w:cs="Arial"/>
          <w:sz w:val="18"/>
          <w:szCs w:val="18"/>
        </w:rPr>
      </w:pPr>
      <w:r w:rsidRPr="003E5623">
        <w:rPr>
          <w:rFonts w:ascii="Arial" w:hAnsi="Arial" w:cs="Arial"/>
          <w:sz w:val="18"/>
          <w:szCs w:val="18"/>
        </w:rPr>
        <w:t>Base equipment invoice pricing (If multiple equipment is being requested, volume discount pricing should be provided</w:t>
      </w:r>
      <w:proofErr w:type="gramStart"/>
      <w:r w:rsidRPr="003E5623">
        <w:rPr>
          <w:rFonts w:ascii="Arial" w:hAnsi="Arial" w:cs="Arial"/>
          <w:sz w:val="18"/>
          <w:szCs w:val="18"/>
        </w:rPr>
        <w:t>);</w:t>
      </w:r>
      <w:proofErr w:type="gramEnd"/>
    </w:p>
    <w:p w14:paraId="7BC924FA" w14:textId="77777777" w:rsidR="007D42AE" w:rsidRPr="003E5623" w:rsidRDefault="007D42AE" w:rsidP="008F4441">
      <w:pPr>
        <w:widowControl w:val="0"/>
        <w:numPr>
          <w:ilvl w:val="0"/>
          <w:numId w:val="3"/>
        </w:numPr>
        <w:tabs>
          <w:tab w:val="clear" w:pos="2160"/>
        </w:tabs>
        <w:kinsoku w:val="0"/>
        <w:overflowPunct w:val="0"/>
        <w:spacing w:before="12" w:line="213" w:lineRule="exact"/>
        <w:ind w:left="1800" w:hanging="360"/>
        <w:textAlignment w:val="baseline"/>
        <w:rPr>
          <w:rFonts w:ascii="Arial" w:hAnsi="Arial" w:cs="Arial"/>
          <w:sz w:val="18"/>
          <w:szCs w:val="18"/>
        </w:rPr>
      </w:pPr>
      <w:r w:rsidRPr="003E5623">
        <w:rPr>
          <w:rFonts w:ascii="Arial" w:hAnsi="Arial" w:cs="Arial"/>
          <w:sz w:val="18"/>
          <w:szCs w:val="18"/>
        </w:rPr>
        <w:t>Invoice pricing for all optional equipment (as required</w:t>
      </w:r>
      <w:proofErr w:type="gramStart"/>
      <w:r w:rsidRPr="003E5623">
        <w:rPr>
          <w:rFonts w:ascii="Arial" w:hAnsi="Arial" w:cs="Arial"/>
          <w:sz w:val="18"/>
          <w:szCs w:val="18"/>
        </w:rPr>
        <w:t>);</w:t>
      </w:r>
      <w:proofErr w:type="gramEnd"/>
    </w:p>
    <w:p w14:paraId="6E9C8AB8" w14:textId="77777777" w:rsidR="007D42AE" w:rsidRPr="003E5623" w:rsidRDefault="007D42AE" w:rsidP="008F4441">
      <w:pPr>
        <w:widowControl w:val="0"/>
        <w:numPr>
          <w:ilvl w:val="0"/>
          <w:numId w:val="3"/>
        </w:numPr>
        <w:tabs>
          <w:tab w:val="clear" w:pos="2160"/>
        </w:tabs>
        <w:kinsoku w:val="0"/>
        <w:overflowPunct w:val="0"/>
        <w:spacing w:before="8" w:line="213" w:lineRule="exact"/>
        <w:ind w:left="1800" w:hanging="360"/>
        <w:textAlignment w:val="baseline"/>
        <w:rPr>
          <w:rFonts w:ascii="Arial" w:hAnsi="Arial" w:cs="Arial"/>
          <w:sz w:val="18"/>
          <w:szCs w:val="18"/>
        </w:rPr>
      </w:pPr>
      <w:r w:rsidRPr="003E5623">
        <w:rPr>
          <w:rFonts w:ascii="Arial" w:hAnsi="Arial" w:cs="Arial"/>
          <w:sz w:val="18"/>
          <w:szCs w:val="18"/>
        </w:rPr>
        <w:t xml:space="preserve">Invoice pricing for all </w:t>
      </w:r>
      <w:proofErr w:type="gramStart"/>
      <w:r w:rsidRPr="003E5623">
        <w:rPr>
          <w:rFonts w:ascii="Arial" w:hAnsi="Arial" w:cs="Arial"/>
          <w:sz w:val="18"/>
          <w:szCs w:val="18"/>
        </w:rPr>
        <w:t>manufacturer</w:t>
      </w:r>
      <w:proofErr w:type="gramEnd"/>
      <w:r w:rsidRPr="003E5623">
        <w:rPr>
          <w:rFonts w:ascii="Arial" w:hAnsi="Arial" w:cs="Arial"/>
          <w:sz w:val="18"/>
          <w:szCs w:val="18"/>
        </w:rPr>
        <w:t xml:space="preserve"> installed equipment (as required</w:t>
      </w:r>
      <w:proofErr w:type="gramStart"/>
      <w:r w:rsidRPr="003E5623">
        <w:rPr>
          <w:rFonts w:ascii="Arial" w:hAnsi="Arial" w:cs="Arial"/>
          <w:sz w:val="18"/>
          <w:szCs w:val="18"/>
        </w:rPr>
        <w:t>);</w:t>
      </w:r>
      <w:proofErr w:type="gramEnd"/>
    </w:p>
    <w:p w14:paraId="0682B773" w14:textId="4DAACD93" w:rsidR="007D42AE" w:rsidRPr="003E5623" w:rsidRDefault="007D42AE" w:rsidP="008F4441">
      <w:pPr>
        <w:widowControl w:val="0"/>
        <w:numPr>
          <w:ilvl w:val="0"/>
          <w:numId w:val="3"/>
        </w:numPr>
        <w:tabs>
          <w:tab w:val="clear" w:pos="2160"/>
        </w:tabs>
        <w:kinsoku w:val="0"/>
        <w:overflowPunct w:val="0"/>
        <w:spacing w:before="13" w:line="213" w:lineRule="exact"/>
        <w:ind w:left="1800" w:hanging="360"/>
        <w:textAlignment w:val="baseline"/>
        <w:rPr>
          <w:rFonts w:ascii="Arial" w:hAnsi="Arial" w:cs="Arial"/>
          <w:sz w:val="18"/>
          <w:szCs w:val="18"/>
        </w:rPr>
      </w:pPr>
      <w:r w:rsidRPr="003E5623">
        <w:rPr>
          <w:rFonts w:ascii="Arial" w:hAnsi="Arial" w:cs="Arial"/>
          <w:sz w:val="18"/>
          <w:szCs w:val="18"/>
        </w:rPr>
        <w:t xml:space="preserve">Volume incentives being </w:t>
      </w:r>
      <w:r w:rsidR="00264030" w:rsidRPr="003E5623">
        <w:rPr>
          <w:rFonts w:ascii="Arial" w:hAnsi="Arial" w:cs="Arial"/>
          <w:sz w:val="18"/>
          <w:szCs w:val="18"/>
        </w:rPr>
        <w:t>offered.</w:t>
      </w:r>
    </w:p>
    <w:p w14:paraId="5FC45AF7" w14:textId="564F3534" w:rsidR="007D42AE" w:rsidRPr="003E5623" w:rsidRDefault="007D42AE" w:rsidP="008F4441">
      <w:pPr>
        <w:widowControl w:val="0"/>
        <w:numPr>
          <w:ilvl w:val="0"/>
          <w:numId w:val="3"/>
        </w:numPr>
        <w:tabs>
          <w:tab w:val="clear" w:pos="2160"/>
        </w:tabs>
        <w:kinsoku w:val="0"/>
        <w:overflowPunct w:val="0"/>
        <w:spacing w:before="12" w:line="213" w:lineRule="exact"/>
        <w:ind w:left="1800" w:hanging="360"/>
        <w:textAlignment w:val="baseline"/>
        <w:rPr>
          <w:rFonts w:ascii="Arial" w:hAnsi="Arial" w:cs="Arial"/>
          <w:sz w:val="18"/>
          <w:szCs w:val="18"/>
        </w:rPr>
      </w:pPr>
      <w:r w:rsidRPr="003E5623">
        <w:rPr>
          <w:rFonts w:ascii="Arial" w:hAnsi="Arial" w:cs="Arial"/>
          <w:sz w:val="18"/>
          <w:szCs w:val="18"/>
        </w:rPr>
        <w:t xml:space="preserve">Manufacturer and/or dealer incentives being </w:t>
      </w:r>
      <w:r w:rsidR="00264030" w:rsidRPr="003E5623">
        <w:rPr>
          <w:rFonts w:ascii="Arial" w:hAnsi="Arial" w:cs="Arial"/>
          <w:sz w:val="18"/>
          <w:szCs w:val="18"/>
        </w:rPr>
        <w:t>offered.</w:t>
      </w:r>
    </w:p>
    <w:p w14:paraId="0AE2ABAC" w14:textId="56175AD0" w:rsidR="007D42AE" w:rsidRPr="003E5623" w:rsidRDefault="007D42AE" w:rsidP="008F4441">
      <w:pPr>
        <w:widowControl w:val="0"/>
        <w:numPr>
          <w:ilvl w:val="0"/>
          <w:numId w:val="3"/>
        </w:numPr>
        <w:tabs>
          <w:tab w:val="clear" w:pos="2160"/>
        </w:tabs>
        <w:kinsoku w:val="0"/>
        <w:overflowPunct w:val="0"/>
        <w:spacing w:before="8" w:line="213" w:lineRule="exact"/>
        <w:ind w:left="1800" w:hanging="360"/>
        <w:textAlignment w:val="baseline"/>
        <w:rPr>
          <w:rFonts w:ascii="Arial" w:hAnsi="Arial" w:cs="Arial"/>
          <w:sz w:val="18"/>
          <w:szCs w:val="18"/>
        </w:rPr>
      </w:pPr>
      <w:r w:rsidRPr="003E5623">
        <w:rPr>
          <w:rFonts w:ascii="Arial" w:hAnsi="Arial" w:cs="Arial"/>
          <w:sz w:val="18"/>
          <w:szCs w:val="18"/>
        </w:rPr>
        <w:t>Net Invoice Pricing for equipment (Catalog pricing less percentage discount);</w:t>
      </w:r>
      <w:r w:rsidR="002F5F5C">
        <w:rPr>
          <w:rFonts w:ascii="Arial" w:hAnsi="Arial" w:cs="Arial"/>
          <w:sz w:val="18"/>
          <w:szCs w:val="18"/>
        </w:rPr>
        <w:t xml:space="preserve"> and</w:t>
      </w:r>
    </w:p>
    <w:p w14:paraId="34E09537" w14:textId="77777777" w:rsidR="007D42AE" w:rsidRPr="003E5623" w:rsidRDefault="007D42AE" w:rsidP="008F4441">
      <w:pPr>
        <w:widowControl w:val="0"/>
        <w:numPr>
          <w:ilvl w:val="0"/>
          <w:numId w:val="3"/>
        </w:numPr>
        <w:tabs>
          <w:tab w:val="clear" w:pos="2160"/>
        </w:tabs>
        <w:kinsoku w:val="0"/>
        <w:overflowPunct w:val="0"/>
        <w:spacing w:before="7" w:line="213" w:lineRule="exact"/>
        <w:ind w:left="1800" w:hanging="360"/>
        <w:textAlignment w:val="baseline"/>
        <w:rPr>
          <w:rFonts w:ascii="Arial" w:hAnsi="Arial" w:cs="Arial"/>
          <w:sz w:val="18"/>
          <w:szCs w:val="18"/>
        </w:rPr>
      </w:pPr>
      <w:r w:rsidRPr="003E5623">
        <w:rPr>
          <w:rFonts w:ascii="Arial" w:hAnsi="Arial" w:cs="Arial"/>
          <w:sz w:val="18"/>
          <w:szCs w:val="18"/>
        </w:rPr>
        <w:t>Total cost of equipment.</w:t>
      </w:r>
    </w:p>
    <w:p w14:paraId="204795E2" w14:textId="505B26C1" w:rsidR="004C5849" w:rsidRPr="00D6228E" w:rsidRDefault="007D42AE" w:rsidP="00D6228E">
      <w:pPr>
        <w:kinsoku w:val="0"/>
        <w:overflowPunct w:val="0"/>
        <w:spacing w:before="177" w:line="207" w:lineRule="exact"/>
        <w:ind w:left="720"/>
        <w:jc w:val="both"/>
        <w:textAlignment w:val="baseline"/>
        <w:rPr>
          <w:rFonts w:ascii="Arial" w:hAnsi="Arial" w:cs="Arial"/>
          <w:sz w:val="18"/>
          <w:szCs w:val="18"/>
        </w:rPr>
      </w:pPr>
      <w:r w:rsidRPr="003E5623">
        <w:rPr>
          <w:rFonts w:ascii="Arial" w:hAnsi="Arial" w:cs="Arial"/>
          <w:sz w:val="18"/>
          <w:szCs w:val="18"/>
        </w:rPr>
        <w:t xml:space="preserve">Electronic transmission of the quote back to the customer may be provided through e-mail or through use of a secure website provided by the </w:t>
      </w:r>
      <w:r w:rsidR="00DC2D32">
        <w:rPr>
          <w:rFonts w:ascii="Arial" w:hAnsi="Arial" w:cs="Arial"/>
          <w:sz w:val="18"/>
          <w:szCs w:val="18"/>
        </w:rPr>
        <w:t>contractor.</w:t>
      </w:r>
    </w:p>
    <w:p w14:paraId="0EE3957E" w14:textId="2585FCFF" w:rsidR="007D42AE" w:rsidRPr="003E5623" w:rsidRDefault="007D42AE" w:rsidP="005E1EC3">
      <w:pPr>
        <w:kinsoku w:val="0"/>
        <w:overflowPunct w:val="0"/>
        <w:spacing w:before="207" w:after="100" w:afterAutospacing="1" w:line="235" w:lineRule="exact"/>
        <w:textAlignment w:val="baseline"/>
        <w:rPr>
          <w:rFonts w:ascii="Arial" w:hAnsi="Arial" w:cs="Arial"/>
          <w:spacing w:val="8"/>
          <w:u w:val="single"/>
        </w:rPr>
      </w:pPr>
      <w:r w:rsidRPr="003E5623">
        <w:rPr>
          <w:rFonts w:ascii="Arial" w:hAnsi="Arial" w:cs="Arial"/>
          <w:spacing w:val="8"/>
        </w:rPr>
        <w:t>2.2.</w:t>
      </w:r>
      <w:r w:rsidR="009057D8">
        <w:rPr>
          <w:rFonts w:ascii="Arial" w:hAnsi="Arial" w:cs="Arial"/>
          <w:spacing w:val="8"/>
        </w:rPr>
        <w:t>2</w:t>
      </w:r>
      <w:r w:rsidRPr="003E5623">
        <w:rPr>
          <w:rFonts w:ascii="Arial" w:hAnsi="Arial" w:cs="Arial"/>
          <w:spacing w:val="8"/>
        </w:rPr>
        <w:t xml:space="preserve">   </w:t>
      </w:r>
      <w:r w:rsidRPr="003E5623">
        <w:rPr>
          <w:rFonts w:ascii="Arial" w:hAnsi="Arial" w:cs="Arial"/>
          <w:spacing w:val="8"/>
          <w:u w:val="single"/>
        </w:rPr>
        <w:t xml:space="preserve">Equipment Ordering </w:t>
      </w:r>
    </w:p>
    <w:p w14:paraId="4BEABE44" w14:textId="3292E95B" w:rsidR="007D42AE" w:rsidRPr="003E5623" w:rsidRDefault="002F5F5C" w:rsidP="008F7D35">
      <w:pPr>
        <w:kinsoku w:val="0"/>
        <w:overflowPunct w:val="0"/>
        <w:spacing w:before="1" w:line="206" w:lineRule="exact"/>
        <w:ind w:left="720" w:right="72"/>
        <w:jc w:val="both"/>
        <w:textAlignment w:val="baseline"/>
        <w:rPr>
          <w:rFonts w:ascii="Arial" w:hAnsi="Arial" w:cs="Arial"/>
          <w:sz w:val="18"/>
          <w:szCs w:val="18"/>
        </w:rPr>
      </w:pPr>
      <w:r>
        <w:rPr>
          <w:rFonts w:ascii="Arial" w:hAnsi="Arial" w:cs="Arial"/>
          <w:sz w:val="18"/>
          <w:szCs w:val="18"/>
        </w:rPr>
        <w:t>A</w:t>
      </w:r>
      <w:r w:rsidR="007D42AE" w:rsidRPr="003E5623">
        <w:rPr>
          <w:rFonts w:ascii="Arial" w:hAnsi="Arial" w:cs="Arial"/>
          <w:sz w:val="18"/>
          <w:szCs w:val="18"/>
        </w:rPr>
        <w:t xml:space="preserve">fter receipt of all </w:t>
      </w:r>
      <w:r w:rsidR="00DC2D32">
        <w:rPr>
          <w:rFonts w:ascii="Arial" w:hAnsi="Arial" w:cs="Arial"/>
          <w:sz w:val="18"/>
          <w:szCs w:val="18"/>
        </w:rPr>
        <w:t>contractors’</w:t>
      </w:r>
      <w:r w:rsidR="00F63C11" w:rsidRPr="003E5623">
        <w:rPr>
          <w:rFonts w:ascii="Arial" w:hAnsi="Arial" w:cs="Arial"/>
          <w:sz w:val="18"/>
          <w:szCs w:val="18"/>
        </w:rPr>
        <w:t xml:space="preserve"> </w:t>
      </w:r>
      <w:r w:rsidR="007D42AE" w:rsidRPr="003E5623">
        <w:rPr>
          <w:rFonts w:ascii="Arial" w:hAnsi="Arial" w:cs="Arial"/>
          <w:sz w:val="18"/>
          <w:szCs w:val="18"/>
        </w:rPr>
        <w:t xml:space="preserve">price sheets, the Customer shall review all pricing to verify that the quotes meet the provided specifications. The Customer will then </w:t>
      </w:r>
      <w:proofErr w:type="gramStart"/>
      <w:r w:rsidR="007D42AE" w:rsidRPr="003E5623">
        <w:rPr>
          <w:rFonts w:ascii="Arial" w:hAnsi="Arial" w:cs="Arial"/>
          <w:sz w:val="18"/>
          <w:szCs w:val="18"/>
        </w:rPr>
        <w:t>make a determination</w:t>
      </w:r>
      <w:proofErr w:type="gramEnd"/>
      <w:r w:rsidR="007D42AE" w:rsidRPr="003E5623">
        <w:rPr>
          <w:rFonts w:ascii="Arial" w:hAnsi="Arial" w:cs="Arial"/>
          <w:sz w:val="18"/>
          <w:szCs w:val="18"/>
        </w:rPr>
        <w:t xml:space="preserve"> as to which equipment to order. Customer shall then place a Purchase Order with the Manufacturer/Dealer in the prescribed method for the equipment that has been identified as the best option </w:t>
      </w:r>
      <w:proofErr w:type="gramStart"/>
      <w:r w:rsidR="007D42AE" w:rsidRPr="003E5623">
        <w:rPr>
          <w:rFonts w:ascii="Arial" w:hAnsi="Arial" w:cs="Arial"/>
          <w:sz w:val="18"/>
          <w:szCs w:val="18"/>
        </w:rPr>
        <w:t>to</w:t>
      </w:r>
      <w:proofErr w:type="gramEnd"/>
      <w:r w:rsidR="007D42AE" w:rsidRPr="003E5623">
        <w:rPr>
          <w:rFonts w:ascii="Arial" w:hAnsi="Arial" w:cs="Arial"/>
          <w:sz w:val="18"/>
          <w:szCs w:val="18"/>
        </w:rPr>
        <w:t xml:space="preserve"> the </w:t>
      </w:r>
      <w:r w:rsidR="005372E7">
        <w:rPr>
          <w:rFonts w:ascii="Arial" w:hAnsi="Arial" w:cs="Arial"/>
          <w:sz w:val="18"/>
          <w:szCs w:val="18"/>
        </w:rPr>
        <w:t>C</w:t>
      </w:r>
      <w:r w:rsidR="007D42AE" w:rsidRPr="003E5623">
        <w:rPr>
          <w:rFonts w:ascii="Arial" w:hAnsi="Arial" w:cs="Arial"/>
          <w:sz w:val="18"/>
          <w:szCs w:val="18"/>
        </w:rPr>
        <w:t>ustomer.</w:t>
      </w:r>
    </w:p>
    <w:p w14:paraId="07921916" w14:textId="77777777" w:rsidR="008F7D35" w:rsidRPr="003E5623" w:rsidRDefault="008F7D35" w:rsidP="008F7D35">
      <w:pPr>
        <w:kinsoku w:val="0"/>
        <w:overflowPunct w:val="0"/>
        <w:spacing w:before="1" w:line="206" w:lineRule="exact"/>
        <w:ind w:left="720" w:right="72"/>
        <w:jc w:val="both"/>
        <w:textAlignment w:val="baseline"/>
        <w:rPr>
          <w:rFonts w:ascii="Arial" w:hAnsi="Arial" w:cs="Arial"/>
          <w:sz w:val="18"/>
          <w:szCs w:val="18"/>
        </w:rPr>
      </w:pPr>
    </w:p>
    <w:p w14:paraId="0AD9276E" w14:textId="4AE03711" w:rsidR="007D42AE" w:rsidRPr="003E5623" w:rsidRDefault="00DC2D32" w:rsidP="008F7D35">
      <w:pPr>
        <w:kinsoku w:val="0"/>
        <w:overflowPunct w:val="0"/>
        <w:spacing w:before="1" w:line="206" w:lineRule="exact"/>
        <w:ind w:left="720" w:right="144"/>
        <w:jc w:val="both"/>
        <w:textAlignment w:val="baseline"/>
        <w:rPr>
          <w:rFonts w:ascii="Arial" w:hAnsi="Arial" w:cs="Arial"/>
          <w:sz w:val="18"/>
          <w:szCs w:val="18"/>
        </w:rPr>
      </w:pPr>
      <w:r>
        <w:rPr>
          <w:rFonts w:ascii="Arial" w:hAnsi="Arial" w:cs="Arial"/>
          <w:sz w:val="18"/>
          <w:szCs w:val="18"/>
        </w:rPr>
        <w:t>Contractors</w:t>
      </w:r>
      <w:r w:rsidR="00F63C11" w:rsidRPr="003E5623">
        <w:rPr>
          <w:rFonts w:ascii="Arial" w:hAnsi="Arial" w:cs="Arial"/>
          <w:sz w:val="18"/>
          <w:szCs w:val="18"/>
        </w:rPr>
        <w:t xml:space="preserve"> </w:t>
      </w:r>
      <w:r w:rsidR="007D42AE" w:rsidRPr="003E5623">
        <w:rPr>
          <w:rFonts w:ascii="Arial" w:hAnsi="Arial" w:cs="Arial"/>
          <w:sz w:val="18"/>
          <w:szCs w:val="18"/>
        </w:rPr>
        <w:t xml:space="preserve">shall provide ordered equipment with all manufacturer equipment offered as standard equipment for each </w:t>
      </w:r>
      <w:r w:rsidR="00110947" w:rsidRPr="003E5623">
        <w:rPr>
          <w:rFonts w:ascii="Arial" w:hAnsi="Arial" w:cs="Arial"/>
          <w:sz w:val="18"/>
          <w:szCs w:val="18"/>
        </w:rPr>
        <w:t>model and</w:t>
      </w:r>
      <w:r w:rsidR="007D42AE" w:rsidRPr="003E5623">
        <w:rPr>
          <w:rFonts w:ascii="Arial" w:hAnsi="Arial" w:cs="Arial"/>
          <w:sz w:val="18"/>
          <w:szCs w:val="18"/>
        </w:rPr>
        <w:t xml:space="preserve"> shall not delete options at time of order.</w:t>
      </w:r>
    </w:p>
    <w:p w14:paraId="3780DD6E" w14:textId="4674629F" w:rsidR="007D42AE" w:rsidRDefault="007D42AE" w:rsidP="008F7D35">
      <w:pPr>
        <w:kinsoku w:val="0"/>
        <w:overflowPunct w:val="0"/>
        <w:spacing w:line="209" w:lineRule="exact"/>
        <w:ind w:left="720" w:right="216"/>
        <w:jc w:val="both"/>
        <w:textAlignment w:val="baseline"/>
        <w:rPr>
          <w:rFonts w:ascii="Arial" w:hAnsi="Arial" w:cs="Arial"/>
          <w:sz w:val="18"/>
          <w:szCs w:val="18"/>
        </w:rPr>
      </w:pPr>
      <w:r w:rsidRPr="003E5623">
        <w:rPr>
          <w:rFonts w:ascii="Arial" w:hAnsi="Arial" w:cs="Arial"/>
          <w:sz w:val="18"/>
          <w:szCs w:val="18"/>
        </w:rPr>
        <w:t xml:space="preserve">Electronic transmission of the Purchase Order may be provided through e-mail or through use of a secure website provided by the </w:t>
      </w:r>
      <w:r w:rsidR="00DC2D32">
        <w:rPr>
          <w:rFonts w:ascii="Arial" w:hAnsi="Arial" w:cs="Arial"/>
          <w:sz w:val="18"/>
          <w:szCs w:val="18"/>
        </w:rPr>
        <w:t>contractors</w:t>
      </w:r>
      <w:r w:rsidRPr="003E5623">
        <w:rPr>
          <w:rFonts w:ascii="Arial" w:hAnsi="Arial" w:cs="Arial"/>
          <w:sz w:val="18"/>
          <w:szCs w:val="18"/>
        </w:rPr>
        <w:t>.</w:t>
      </w:r>
    </w:p>
    <w:p w14:paraId="6ABF2505" w14:textId="355727FE" w:rsidR="007D42AE" w:rsidRPr="00A81EC6" w:rsidRDefault="007D42AE" w:rsidP="007D42AE">
      <w:pPr>
        <w:kinsoku w:val="0"/>
        <w:overflowPunct w:val="0"/>
        <w:spacing w:before="247" w:line="252" w:lineRule="exact"/>
        <w:textAlignment w:val="baseline"/>
        <w:rPr>
          <w:rFonts w:ascii="Arial" w:hAnsi="Arial" w:cs="Arial"/>
          <w:b/>
          <w:bCs/>
          <w:sz w:val="28"/>
          <w:szCs w:val="28"/>
          <w:u w:val="single"/>
        </w:rPr>
      </w:pPr>
      <w:r w:rsidRPr="00A21D83">
        <w:rPr>
          <w:rFonts w:ascii="Arial" w:hAnsi="Arial" w:cs="Arial"/>
          <w:b/>
          <w:bCs/>
          <w:sz w:val="24"/>
          <w:szCs w:val="24"/>
        </w:rPr>
        <w:t>2.</w:t>
      </w:r>
      <w:r w:rsidRPr="00E56156">
        <w:rPr>
          <w:rFonts w:ascii="Arial" w:hAnsi="Arial" w:cs="Arial"/>
          <w:b/>
          <w:bCs/>
          <w:sz w:val="24"/>
          <w:szCs w:val="24"/>
        </w:rPr>
        <w:t xml:space="preserve">3 </w:t>
      </w:r>
      <w:r w:rsidRPr="00E56156">
        <w:rPr>
          <w:rFonts w:ascii="Arial" w:hAnsi="Arial" w:cs="Arial"/>
          <w:b/>
          <w:bCs/>
          <w:sz w:val="24"/>
          <w:szCs w:val="24"/>
          <w:u w:val="single"/>
        </w:rPr>
        <w:t>Equipment Delivery</w:t>
      </w:r>
      <w:r w:rsidR="00F63C11" w:rsidRPr="00E56156">
        <w:rPr>
          <w:rFonts w:ascii="Arial" w:hAnsi="Arial" w:cs="Arial"/>
          <w:sz w:val="28"/>
          <w:szCs w:val="28"/>
        </w:rPr>
        <w:t xml:space="preserve"> </w:t>
      </w:r>
    </w:p>
    <w:p w14:paraId="235CFEBF" w14:textId="33C8EC1D" w:rsidR="007D42AE" w:rsidRDefault="007D42AE" w:rsidP="005E1EC3">
      <w:pPr>
        <w:kinsoku w:val="0"/>
        <w:overflowPunct w:val="0"/>
        <w:spacing w:before="246" w:after="100" w:afterAutospacing="1" w:line="235" w:lineRule="exact"/>
        <w:textAlignment w:val="baseline"/>
        <w:rPr>
          <w:rFonts w:ascii="Arial" w:hAnsi="Arial" w:cs="Arial"/>
          <w:spacing w:val="8"/>
          <w:u w:val="single"/>
        </w:rPr>
      </w:pPr>
      <w:r>
        <w:rPr>
          <w:rFonts w:ascii="Arial" w:hAnsi="Arial" w:cs="Arial"/>
          <w:spacing w:val="8"/>
        </w:rPr>
        <w:t>2.3.</w:t>
      </w:r>
      <w:r w:rsidR="0029418A">
        <w:rPr>
          <w:rFonts w:ascii="Arial" w:hAnsi="Arial" w:cs="Arial"/>
          <w:spacing w:val="8"/>
        </w:rPr>
        <w:t>1</w:t>
      </w:r>
      <w:r>
        <w:rPr>
          <w:rFonts w:ascii="Arial" w:hAnsi="Arial" w:cs="Arial"/>
          <w:spacing w:val="8"/>
        </w:rPr>
        <w:t xml:space="preserve">   </w:t>
      </w:r>
      <w:r>
        <w:rPr>
          <w:rFonts w:ascii="Arial" w:hAnsi="Arial" w:cs="Arial"/>
          <w:spacing w:val="8"/>
          <w:u w:val="single"/>
        </w:rPr>
        <w:t xml:space="preserve">Hour Meter Reading </w:t>
      </w:r>
    </w:p>
    <w:p w14:paraId="41A5B303" w14:textId="39C8A58F" w:rsidR="00283D94" w:rsidRDefault="00283D94" w:rsidP="000233F7">
      <w:pPr>
        <w:ind w:left="720"/>
        <w:rPr>
          <w:rFonts w:ascii="Arial" w:hAnsi="Arial" w:cs="Arial"/>
          <w:sz w:val="18"/>
          <w:szCs w:val="18"/>
        </w:rPr>
      </w:pPr>
      <w:r w:rsidRPr="000233F7">
        <w:rPr>
          <w:rFonts w:ascii="Arial" w:hAnsi="Arial" w:cs="Arial"/>
          <w:sz w:val="18"/>
          <w:szCs w:val="18"/>
        </w:rPr>
        <w:t xml:space="preserve">All equipment must be new. Demonstration, </w:t>
      </w:r>
      <w:r w:rsidR="00802B34" w:rsidRPr="000233F7">
        <w:rPr>
          <w:rFonts w:ascii="Arial" w:hAnsi="Arial" w:cs="Arial"/>
          <w:sz w:val="18"/>
          <w:szCs w:val="18"/>
        </w:rPr>
        <w:t>lease,</w:t>
      </w:r>
      <w:r w:rsidRPr="000233F7">
        <w:rPr>
          <w:rFonts w:ascii="Arial" w:hAnsi="Arial" w:cs="Arial"/>
          <w:sz w:val="18"/>
          <w:szCs w:val="18"/>
        </w:rPr>
        <w:t xml:space="preserve"> or rental models are not acceptable.  The maximum hours </w:t>
      </w:r>
      <w:proofErr w:type="gramStart"/>
      <w:r w:rsidRPr="000233F7">
        <w:rPr>
          <w:rFonts w:ascii="Arial" w:hAnsi="Arial" w:cs="Arial"/>
          <w:sz w:val="18"/>
          <w:szCs w:val="18"/>
        </w:rPr>
        <w:t>allowable</w:t>
      </w:r>
      <w:proofErr w:type="gramEnd"/>
      <w:r w:rsidRPr="000233F7">
        <w:rPr>
          <w:rFonts w:ascii="Arial" w:hAnsi="Arial" w:cs="Arial"/>
          <w:sz w:val="18"/>
          <w:szCs w:val="18"/>
        </w:rPr>
        <w:t xml:space="preserve"> for any equipment to be considered acceptable shall be 20 hours.  </w:t>
      </w:r>
    </w:p>
    <w:p w14:paraId="4BD36FBC" w14:textId="77777777" w:rsidR="00773F71" w:rsidRDefault="00773F71" w:rsidP="000233F7">
      <w:pPr>
        <w:ind w:left="720"/>
        <w:rPr>
          <w:rFonts w:ascii="Arial" w:hAnsi="Arial" w:cs="Arial"/>
          <w:sz w:val="18"/>
          <w:szCs w:val="18"/>
        </w:rPr>
      </w:pPr>
    </w:p>
    <w:p w14:paraId="0602C0A9" w14:textId="77777777" w:rsidR="00773F71" w:rsidRPr="000233F7" w:rsidRDefault="00773F71" w:rsidP="000233F7">
      <w:pPr>
        <w:ind w:left="720"/>
        <w:rPr>
          <w:rFonts w:ascii="Arial" w:hAnsi="Arial" w:cs="Arial"/>
          <w:sz w:val="18"/>
          <w:szCs w:val="18"/>
        </w:rPr>
      </w:pPr>
    </w:p>
    <w:p w14:paraId="0CD15AD3" w14:textId="0F50DB3C" w:rsidR="007D42AE" w:rsidRDefault="007D42AE" w:rsidP="005E1EC3">
      <w:pPr>
        <w:kinsoku w:val="0"/>
        <w:overflowPunct w:val="0"/>
        <w:spacing w:before="327" w:after="100" w:afterAutospacing="1" w:line="235" w:lineRule="exact"/>
        <w:textAlignment w:val="baseline"/>
        <w:rPr>
          <w:rFonts w:ascii="Arial" w:hAnsi="Arial" w:cs="Arial"/>
          <w:spacing w:val="5"/>
          <w:u w:val="single"/>
        </w:rPr>
      </w:pPr>
      <w:r>
        <w:rPr>
          <w:rFonts w:ascii="Arial" w:hAnsi="Arial" w:cs="Arial"/>
          <w:spacing w:val="5"/>
        </w:rPr>
        <w:t>2.3.</w:t>
      </w:r>
      <w:r w:rsidR="0029418A">
        <w:rPr>
          <w:rFonts w:ascii="Arial" w:hAnsi="Arial" w:cs="Arial"/>
          <w:spacing w:val="5"/>
        </w:rPr>
        <w:t>2</w:t>
      </w:r>
      <w:r>
        <w:rPr>
          <w:rFonts w:ascii="Arial" w:hAnsi="Arial" w:cs="Arial"/>
          <w:spacing w:val="5"/>
        </w:rPr>
        <w:t xml:space="preserve">   </w:t>
      </w:r>
      <w:r>
        <w:rPr>
          <w:rFonts w:ascii="Arial" w:hAnsi="Arial" w:cs="Arial"/>
          <w:spacing w:val="5"/>
          <w:u w:val="single"/>
        </w:rPr>
        <w:t xml:space="preserve">Delivery &amp; Pre-Delivery Inspection </w:t>
      </w:r>
    </w:p>
    <w:p w14:paraId="5696173C" w14:textId="6E43E947" w:rsidR="007D42AE" w:rsidRDefault="007D42AE" w:rsidP="008F7D35">
      <w:pPr>
        <w:kinsoku w:val="0"/>
        <w:overflowPunct w:val="0"/>
        <w:spacing w:before="16" w:line="207" w:lineRule="exact"/>
        <w:ind w:left="720" w:right="144"/>
        <w:jc w:val="both"/>
        <w:textAlignment w:val="baseline"/>
        <w:rPr>
          <w:rFonts w:ascii="Arial" w:hAnsi="Arial" w:cs="Arial"/>
          <w:sz w:val="18"/>
          <w:szCs w:val="18"/>
        </w:rPr>
      </w:pPr>
      <w:r>
        <w:rPr>
          <w:rFonts w:ascii="Arial" w:hAnsi="Arial" w:cs="Arial"/>
          <w:sz w:val="18"/>
          <w:szCs w:val="18"/>
        </w:rPr>
        <w:t xml:space="preserve">Prior to delivery of any equipment, the </w:t>
      </w:r>
      <w:r w:rsidR="00FE738E">
        <w:rPr>
          <w:rFonts w:ascii="Arial" w:hAnsi="Arial" w:cs="Arial"/>
          <w:sz w:val="18"/>
          <w:szCs w:val="18"/>
        </w:rPr>
        <w:t xml:space="preserve">contractor </w:t>
      </w:r>
      <w:r>
        <w:rPr>
          <w:rFonts w:ascii="Arial" w:hAnsi="Arial" w:cs="Arial"/>
          <w:sz w:val="18"/>
          <w:szCs w:val="18"/>
        </w:rPr>
        <w:t xml:space="preserve">should </w:t>
      </w:r>
      <w:proofErr w:type="gramStart"/>
      <w:r>
        <w:rPr>
          <w:rFonts w:ascii="Arial" w:hAnsi="Arial" w:cs="Arial"/>
          <w:sz w:val="18"/>
          <w:szCs w:val="18"/>
        </w:rPr>
        <w:t>make arrangements</w:t>
      </w:r>
      <w:proofErr w:type="gramEnd"/>
      <w:r>
        <w:rPr>
          <w:rFonts w:ascii="Arial" w:hAnsi="Arial" w:cs="Arial"/>
          <w:sz w:val="18"/>
          <w:szCs w:val="18"/>
        </w:rPr>
        <w:t xml:space="preserve"> with the ordering entity for the purpose of scheduling delivery and conducting an inspection of the equipment. All equipment is subject to inspection to establish conformity to specifications prior to acceptance. Equipment shall be ready for immediate operation. Pre-delivery </w:t>
      </w:r>
      <w:proofErr w:type="gramStart"/>
      <w:r>
        <w:rPr>
          <w:rFonts w:ascii="Arial" w:hAnsi="Arial" w:cs="Arial"/>
          <w:sz w:val="18"/>
          <w:szCs w:val="18"/>
        </w:rPr>
        <w:t>servicing</w:t>
      </w:r>
      <w:proofErr w:type="gramEnd"/>
      <w:r>
        <w:rPr>
          <w:rFonts w:ascii="Arial" w:hAnsi="Arial" w:cs="Arial"/>
          <w:sz w:val="18"/>
          <w:szCs w:val="18"/>
        </w:rPr>
        <w:t xml:space="preserve"> and adjustments shall include, but </w:t>
      </w:r>
      <w:r w:rsidR="005372E7">
        <w:rPr>
          <w:rFonts w:ascii="Arial" w:hAnsi="Arial" w:cs="Arial"/>
          <w:sz w:val="18"/>
          <w:szCs w:val="18"/>
        </w:rPr>
        <w:t>not be</w:t>
      </w:r>
      <w:r>
        <w:rPr>
          <w:rFonts w:ascii="Arial" w:hAnsi="Arial" w:cs="Arial"/>
          <w:sz w:val="18"/>
          <w:szCs w:val="18"/>
        </w:rPr>
        <w:t xml:space="preserve"> limited to, the manufacturer’s recommendations as well as the following:</w:t>
      </w:r>
    </w:p>
    <w:p w14:paraId="570636AE" w14:textId="77777777" w:rsidR="008F7D35" w:rsidRDefault="008F7D35" w:rsidP="007D42AE">
      <w:pPr>
        <w:kinsoku w:val="0"/>
        <w:overflowPunct w:val="0"/>
        <w:spacing w:before="16" w:line="207" w:lineRule="exact"/>
        <w:ind w:left="720" w:right="144"/>
        <w:textAlignment w:val="baseline"/>
        <w:rPr>
          <w:rFonts w:ascii="Arial" w:hAnsi="Arial" w:cs="Arial"/>
          <w:sz w:val="18"/>
          <w:szCs w:val="18"/>
        </w:rPr>
      </w:pPr>
    </w:p>
    <w:p w14:paraId="246CA1E8" w14:textId="5F3C23D1" w:rsidR="007D42AE" w:rsidRDefault="007D42AE" w:rsidP="008F7D35">
      <w:pPr>
        <w:widowControl w:val="0"/>
        <w:numPr>
          <w:ilvl w:val="0"/>
          <w:numId w:val="4"/>
        </w:numPr>
        <w:tabs>
          <w:tab w:val="clear" w:pos="2160"/>
          <w:tab w:val="num" w:pos="1800"/>
        </w:tabs>
        <w:kinsoku w:val="0"/>
        <w:overflowPunct w:val="0"/>
        <w:spacing w:line="213" w:lineRule="exact"/>
        <w:ind w:left="1800" w:right="144" w:hanging="360"/>
        <w:textAlignment w:val="baseline"/>
        <w:rPr>
          <w:rFonts w:ascii="Arial" w:hAnsi="Arial" w:cs="Arial"/>
          <w:sz w:val="18"/>
          <w:szCs w:val="18"/>
        </w:rPr>
      </w:pPr>
      <w:r>
        <w:rPr>
          <w:rFonts w:ascii="Arial" w:hAnsi="Arial" w:cs="Arial"/>
          <w:sz w:val="18"/>
          <w:szCs w:val="18"/>
        </w:rPr>
        <w:t xml:space="preserve">Complete lubrication of operating chassis, engine, and mechanisms with Manufacturer’s recommended grades of </w:t>
      </w:r>
      <w:r w:rsidR="00264030">
        <w:rPr>
          <w:rFonts w:ascii="Arial" w:hAnsi="Arial" w:cs="Arial"/>
          <w:sz w:val="18"/>
          <w:szCs w:val="18"/>
        </w:rPr>
        <w:t>lubricants.</w:t>
      </w:r>
    </w:p>
    <w:p w14:paraId="768BFBF2" w14:textId="3DD92B1F" w:rsidR="007D42AE" w:rsidRDefault="007D42AE" w:rsidP="008F7D35">
      <w:pPr>
        <w:widowControl w:val="0"/>
        <w:numPr>
          <w:ilvl w:val="0"/>
          <w:numId w:val="4"/>
        </w:numPr>
        <w:tabs>
          <w:tab w:val="clear" w:pos="2160"/>
          <w:tab w:val="num" w:pos="1800"/>
        </w:tabs>
        <w:kinsoku w:val="0"/>
        <w:overflowPunct w:val="0"/>
        <w:spacing w:before="13" w:line="213" w:lineRule="exact"/>
        <w:ind w:left="1800" w:hanging="360"/>
        <w:textAlignment w:val="baseline"/>
        <w:rPr>
          <w:rFonts w:ascii="Arial" w:hAnsi="Arial" w:cs="Arial"/>
          <w:sz w:val="18"/>
          <w:szCs w:val="18"/>
        </w:rPr>
      </w:pPr>
      <w:r>
        <w:rPr>
          <w:rFonts w:ascii="Arial" w:hAnsi="Arial" w:cs="Arial"/>
          <w:sz w:val="18"/>
          <w:szCs w:val="18"/>
        </w:rPr>
        <w:t xml:space="preserve">Check / Fill all fluid levels to assure proper </w:t>
      </w:r>
      <w:r w:rsidR="00264030">
        <w:rPr>
          <w:rFonts w:ascii="Arial" w:hAnsi="Arial" w:cs="Arial"/>
          <w:sz w:val="18"/>
          <w:szCs w:val="18"/>
        </w:rPr>
        <w:t>fill.</w:t>
      </w:r>
    </w:p>
    <w:p w14:paraId="734D7BBB" w14:textId="6A3F7D2B" w:rsidR="007D42AE" w:rsidRDefault="007D42AE" w:rsidP="008F7D35">
      <w:pPr>
        <w:widowControl w:val="0"/>
        <w:numPr>
          <w:ilvl w:val="0"/>
          <w:numId w:val="4"/>
        </w:numPr>
        <w:tabs>
          <w:tab w:val="clear" w:pos="2160"/>
          <w:tab w:val="num" w:pos="1800"/>
        </w:tabs>
        <w:kinsoku w:val="0"/>
        <w:overflowPunct w:val="0"/>
        <w:spacing w:before="13" w:line="213" w:lineRule="exact"/>
        <w:ind w:left="1800" w:hanging="360"/>
        <w:textAlignment w:val="baseline"/>
        <w:rPr>
          <w:rFonts w:ascii="Arial" w:hAnsi="Arial" w:cs="Arial"/>
          <w:sz w:val="18"/>
          <w:szCs w:val="18"/>
        </w:rPr>
      </w:pPr>
      <w:r>
        <w:rPr>
          <w:rFonts w:ascii="Arial" w:hAnsi="Arial" w:cs="Arial"/>
          <w:sz w:val="18"/>
          <w:szCs w:val="18"/>
        </w:rPr>
        <w:t>Adjust engine(s)/motor(s)/drive(s) to proper operating condition(s)</w:t>
      </w:r>
      <w:r w:rsidR="00264030">
        <w:rPr>
          <w:rFonts w:ascii="Arial" w:hAnsi="Arial" w:cs="Arial"/>
          <w:sz w:val="18"/>
          <w:szCs w:val="18"/>
        </w:rPr>
        <w:t>.</w:t>
      </w:r>
    </w:p>
    <w:p w14:paraId="7E90A8D8" w14:textId="1284186D" w:rsidR="007D42AE" w:rsidRDefault="007D42AE" w:rsidP="008F7D35">
      <w:pPr>
        <w:widowControl w:val="0"/>
        <w:numPr>
          <w:ilvl w:val="0"/>
          <w:numId w:val="4"/>
        </w:numPr>
        <w:tabs>
          <w:tab w:val="clear" w:pos="2160"/>
          <w:tab w:val="num" w:pos="1800"/>
        </w:tabs>
        <w:kinsoku w:val="0"/>
        <w:overflowPunct w:val="0"/>
        <w:spacing w:before="3" w:line="226" w:lineRule="exact"/>
        <w:ind w:left="1800" w:right="144" w:hanging="360"/>
        <w:textAlignment w:val="baseline"/>
        <w:rPr>
          <w:rFonts w:ascii="Arial" w:hAnsi="Arial" w:cs="Arial"/>
          <w:sz w:val="18"/>
          <w:szCs w:val="18"/>
        </w:rPr>
      </w:pPr>
      <w:r>
        <w:rPr>
          <w:rFonts w:ascii="Arial" w:hAnsi="Arial" w:cs="Arial"/>
          <w:sz w:val="18"/>
          <w:szCs w:val="18"/>
        </w:rPr>
        <w:t xml:space="preserve">Check to </w:t>
      </w:r>
      <w:proofErr w:type="gramStart"/>
      <w:r>
        <w:rPr>
          <w:rFonts w:ascii="Arial" w:hAnsi="Arial" w:cs="Arial"/>
          <w:sz w:val="18"/>
          <w:szCs w:val="18"/>
        </w:rPr>
        <w:t>assure</w:t>
      </w:r>
      <w:proofErr w:type="gramEnd"/>
      <w:r>
        <w:rPr>
          <w:rFonts w:ascii="Arial" w:hAnsi="Arial" w:cs="Arial"/>
          <w:sz w:val="18"/>
          <w:szCs w:val="18"/>
        </w:rPr>
        <w:t xml:space="preserve"> proper operation of all accessories, gauges, lights, and mechanical and hydraulic </w:t>
      </w:r>
      <w:r w:rsidR="00264030">
        <w:rPr>
          <w:rFonts w:ascii="Arial" w:hAnsi="Arial" w:cs="Arial"/>
          <w:sz w:val="18"/>
          <w:szCs w:val="18"/>
        </w:rPr>
        <w:t>features.</w:t>
      </w:r>
    </w:p>
    <w:p w14:paraId="573BF8B2" w14:textId="3DAA3D5F" w:rsidR="005372E7" w:rsidRDefault="007D42AE" w:rsidP="008F7D35">
      <w:pPr>
        <w:widowControl w:val="0"/>
        <w:numPr>
          <w:ilvl w:val="0"/>
          <w:numId w:val="4"/>
        </w:numPr>
        <w:tabs>
          <w:tab w:val="clear" w:pos="2160"/>
          <w:tab w:val="num" w:pos="1800"/>
        </w:tabs>
        <w:kinsoku w:val="0"/>
        <w:overflowPunct w:val="0"/>
        <w:spacing w:before="3" w:line="218" w:lineRule="exact"/>
        <w:ind w:left="1800" w:hanging="360"/>
        <w:textAlignment w:val="baseline"/>
        <w:rPr>
          <w:rFonts w:ascii="Arial" w:hAnsi="Arial" w:cs="Arial"/>
          <w:sz w:val="18"/>
          <w:szCs w:val="18"/>
        </w:rPr>
      </w:pPr>
      <w:r>
        <w:rPr>
          <w:rFonts w:ascii="Arial" w:hAnsi="Arial" w:cs="Arial"/>
          <w:sz w:val="18"/>
          <w:szCs w:val="18"/>
        </w:rPr>
        <w:t xml:space="preserve">Inspect electrical, braking and suspension </w:t>
      </w:r>
      <w:r w:rsidR="00264030">
        <w:rPr>
          <w:rFonts w:ascii="Arial" w:hAnsi="Arial" w:cs="Arial"/>
          <w:sz w:val="18"/>
          <w:szCs w:val="18"/>
        </w:rPr>
        <w:t>systems.</w:t>
      </w:r>
      <w:r>
        <w:rPr>
          <w:rFonts w:ascii="Arial" w:hAnsi="Arial" w:cs="Arial"/>
          <w:sz w:val="18"/>
          <w:szCs w:val="18"/>
        </w:rPr>
        <w:t xml:space="preserve"> </w:t>
      </w:r>
    </w:p>
    <w:p w14:paraId="0EAA66AD" w14:textId="7BE3C6BC" w:rsidR="007D42AE" w:rsidRDefault="007D42AE" w:rsidP="008F7D35">
      <w:pPr>
        <w:widowControl w:val="0"/>
        <w:numPr>
          <w:ilvl w:val="0"/>
          <w:numId w:val="4"/>
        </w:numPr>
        <w:tabs>
          <w:tab w:val="clear" w:pos="2160"/>
          <w:tab w:val="num" w:pos="1800"/>
        </w:tabs>
        <w:kinsoku w:val="0"/>
        <w:overflowPunct w:val="0"/>
        <w:spacing w:before="3" w:line="218" w:lineRule="exact"/>
        <w:ind w:left="1800" w:hanging="360"/>
        <w:textAlignment w:val="baseline"/>
        <w:rPr>
          <w:rFonts w:ascii="Arial" w:hAnsi="Arial" w:cs="Arial"/>
          <w:sz w:val="18"/>
          <w:szCs w:val="18"/>
        </w:rPr>
      </w:pPr>
      <w:r>
        <w:rPr>
          <w:rFonts w:ascii="Arial" w:hAnsi="Arial" w:cs="Arial"/>
          <w:sz w:val="18"/>
          <w:szCs w:val="18"/>
        </w:rPr>
        <w:t xml:space="preserve">Charge </w:t>
      </w:r>
      <w:r w:rsidR="00264030">
        <w:rPr>
          <w:rFonts w:ascii="Arial" w:hAnsi="Arial" w:cs="Arial"/>
          <w:sz w:val="18"/>
          <w:szCs w:val="18"/>
        </w:rPr>
        <w:t>battery.</w:t>
      </w:r>
    </w:p>
    <w:p w14:paraId="3A31A63B" w14:textId="0A78513D" w:rsidR="000233F7" w:rsidRDefault="007D42AE" w:rsidP="000233F7">
      <w:pPr>
        <w:widowControl w:val="0"/>
        <w:numPr>
          <w:ilvl w:val="0"/>
          <w:numId w:val="4"/>
        </w:numPr>
        <w:tabs>
          <w:tab w:val="clear" w:pos="2160"/>
          <w:tab w:val="num" w:pos="1800"/>
        </w:tabs>
        <w:kinsoku w:val="0"/>
        <w:overflowPunct w:val="0"/>
        <w:spacing w:before="7" w:line="218" w:lineRule="exact"/>
        <w:textAlignment w:val="baseline"/>
        <w:rPr>
          <w:rFonts w:ascii="Arial" w:hAnsi="Arial" w:cs="Arial"/>
          <w:sz w:val="18"/>
          <w:szCs w:val="18"/>
        </w:rPr>
      </w:pPr>
      <w:r w:rsidRPr="000233F7">
        <w:rPr>
          <w:rFonts w:ascii="Arial" w:hAnsi="Arial" w:cs="Arial"/>
          <w:sz w:val="18"/>
          <w:szCs w:val="18"/>
        </w:rPr>
        <w:t>I</w:t>
      </w:r>
      <w:r w:rsidR="000233F7" w:rsidRPr="000233F7">
        <w:rPr>
          <w:rFonts w:ascii="Arial" w:hAnsi="Arial" w:cs="Arial"/>
          <w:sz w:val="18"/>
          <w:szCs w:val="18"/>
        </w:rPr>
        <w:t xml:space="preserve">nflate tires to optimal </w:t>
      </w:r>
      <w:r w:rsidR="00264030" w:rsidRPr="000233F7">
        <w:rPr>
          <w:rFonts w:ascii="Arial" w:hAnsi="Arial" w:cs="Arial"/>
          <w:sz w:val="18"/>
          <w:szCs w:val="18"/>
        </w:rPr>
        <w:t>pressure</w:t>
      </w:r>
      <w:r w:rsidR="00264030">
        <w:rPr>
          <w:rFonts w:ascii="Arial" w:hAnsi="Arial" w:cs="Arial"/>
          <w:sz w:val="18"/>
          <w:szCs w:val="18"/>
        </w:rPr>
        <w:t>.</w:t>
      </w:r>
    </w:p>
    <w:p w14:paraId="1DC305CB" w14:textId="1907F813" w:rsidR="000233F7" w:rsidRPr="000233F7" w:rsidRDefault="000233F7" w:rsidP="000233F7">
      <w:pPr>
        <w:widowControl w:val="0"/>
        <w:numPr>
          <w:ilvl w:val="0"/>
          <w:numId w:val="4"/>
        </w:numPr>
        <w:tabs>
          <w:tab w:val="clear" w:pos="2160"/>
          <w:tab w:val="num" w:pos="1800"/>
        </w:tabs>
        <w:kinsoku w:val="0"/>
        <w:overflowPunct w:val="0"/>
        <w:spacing w:before="7" w:line="218" w:lineRule="exact"/>
        <w:textAlignment w:val="baseline"/>
        <w:rPr>
          <w:rFonts w:ascii="Arial" w:hAnsi="Arial" w:cs="Arial"/>
          <w:sz w:val="18"/>
          <w:szCs w:val="18"/>
        </w:rPr>
      </w:pPr>
      <w:r w:rsidRPr="000233F7">
        <w:rPr>
          <w:rFonts w:ascii="Arial" w:hAnsi="Arial" w:cs="Arial"/>
          <w:sz w:val="18"/>
          <w:szCs w:val="18"/>
        </w:rPr>
        <w:t xml:space="preserve">Fuel tank shall have a minimum of a quarter tank of appropriate fuel at time of </w:t>
      </w:r>
      <w:r w:rsidR="00264030" w:rsidRPr="000233F7">
        <w:rPr>
          <w:rFonts w:ascii="Arial" w:hAnsi="Arial" w:cs="Arial"/>
          <w:sz w:val="18"/>
          <w:szCs w:val="18"/>
        </w:rPr>
        <w:t>delivery</w:t>
      </w:r>
      <w:r w:rsidR="00264030">
        <w:rPr>
          <w:rFonts w:ascii="Arial" w:hAnsi="Arial" w:cs="Arial"/>
          <w:sz w:val="18"/>
          <w:szCs w:val="18"/>
        </w:rPr>
        <w:t>.</w:t>
      </w:r>
    </w:p>
    <w:p w14:paraId="5DC206D9" w14:textId="4124D0AA" w:rsidR="007D42AE" w:rsidRDefault="007D42AE" w:rsidP="008F7D35">
      <w:pPr>
        <w:widowControl w:val="0"/>
        <w:numPr>
          <w:ilvl w:val="0"/>
          <w:numId w:val="4"/>
        </w:numPr>
        <w:tabs>
          <w:tab w:val="clear" w:pos="2160"/>
          <w:tab w:val="num" w:pos="1800"/>
        </w:tabs>
        <w:kinsoku w:val="0"/>
        <w:overflowPunct w:val="0"/>
        <w:spacing w:line="222" w:lineRule="exact"/>
        <w:ind w:left="1800" w:right="72" w:hanging="360"/>
        <w:textAlignment w:val="baseline"/>
        <w:rPr>
          <w:rFonts w:ascii="Arial" w:hAnsi="Arial" w:cs="Arial"/>
          <w:sz w:val="18"/>
          <w:szCs w:val="18"/>
        </w:rPr>
      </w:pPr>
      <w:r>
        <w:rPr>
          <w:rFonts w:ascii="Arial" w:hAnsi="Arial" w:cs="Arial"/>
          <w:sz w:val="18"/>
          <w:szCs w:val="18"/>
        </w:rPr>
        <w:t xml:space="preserve">Equipment must be clean and thoroughly detailed prior to delivery. Equipment must be delivered free of any decal or other attached item identifying the </w:t>
      </w:r>
      <w:r w:rsidR="00DC2D32">
        <w:rPr>
          <w:rFonts w:ascii="Arial" w:hAnsi="Arial" w:cs="Arial"/>
          <w:sz w:val="18"/>
          <w:szCs w:val="18"/>
        </w:rPr>
        <w:t>contractor</w:t>
      </w:r>
      <w:r>
        <w:rPr>
          <w:rFonts w:ascii="Arial" w:hAnsi="Arial" w:cs="Arial"/>
          <w:sz w:val="18"/>
          <w:szCs w:val="18"/>
        </w:rPr>
        <w:t xml:space="preserve">. The equipment is expected to be completely </w:t>
      </w:r>
      <w:proofErr w:type="gramStart"/>
      <w:r>
        <w:rPr>
          <w:rFonts w:ascii="Arial" w:hAnsi="Arial" w:cs="Arial"/>
          <w:sz w:val="18"/>
          <w:szCs w:val="18"/>
        </w:rPr>
        <w:t>cleaned</w:t>
      </w:r>
      <w:proofErr w:type="gramEnd"/>
      <w:r>
        <w:rPr>
          <w:rFonts w:ascii="Arial" w:hAnsi="Arial" w:cs="Arial"/>
          <w:sz w:val="18"/>
          <w:szCs w:val="18"/>
        </w:rPr>
        <w:t xml:space="preserve"> and operational at the time of delivery/pickup</w:t>
      </w:r>
      <w:r w:rsidR="00264030">
        <w:rPr>
          <w:rFonts w:ascii="Arial" w:hAnsi="Arial" w:cs="Arial"/>
          <w:sz w:val="18"/>
          <w:szCs w:val="18"/>
        </w:rPr>
        <w:t>.</w:t>
      </w:r>
    </w:p>
    <w:p w14:paraId="778DA552" w14:textId="52430392" w:rsidR="007D42AE" w:rsidRDefault="007D42AE" w:rsidP="008F7D35">
      <w:pPr>
        <w:widowControl w:val="0"/>
        <w:numPr>
          <w:ilvl w:val="0"/>
          <w:numId w:val="4"/>
        </w:numPr>
        <w:tabs>
          <w:tab w:val="clear" w:pos="2160"/>
          <w:tab w:val="num" w:pos="1800"/>
        </w:tabs>
        <w:kinsoku w:val="0"/>
        <w:overflowPunct w:val="0"/>
        <w:spacing w:before="8" w:line="218" w:lineRule="exact"/>
        <w:ind w:left="1800" w:hanging="360"/>
        <w:textAlignment w:val="baseline"/>
        <w:rPr>
          <w:rFonts w:ascii="Arial" w:hAnsi="Arial" w:cs="Arial"/>
          <w:sz w:val="18"/>
          <w:szCs w:val="18"/>
        </w:rPr>
      </w:pPr>
      <w:r>
        <w:rPr>
          <w:rFonts w:ascii="Arial" w:hAnsi="Arial" w:cs="Arial"/>
          <w:sz w:val="18"/>
          <w:szCs w:val="18"/>
        </w:rPr>
        <w:t>All factory defects must be corrected prior to delivery</w:t>
      </w:r>
      <w:r w:rsidR="005372E7">
        <w:rPr>
          <w:rFonts w:ascii="Arial" w:hAnsi="Arial" w:cs="Arial"/>
          <w:sz w:val="18"/>
          <w:szCs w:val="18"/>
        </w:rPr>
        <w:t>; and</w:t>
      </w:r>
    </w:p>
    <w:p w14:paraId="100C299C" w14:textId="6FB8C6D5" w:rsidR="007D42AE" w:rsidRDefault="005372E7" w:rsidP="008F7D35">
      <w:pPr>
        <w:widowControl w:val="0"/>
        <w:numPr>
          <w:ilvl w:val="0"/>
          <w:numId w:val="4"/>
        </w:numPr>
        <w:tabs>
          <w:tab w:val="clear" w:pos="2160"/>
          <w:tab w:val="num" w:pos="1800"/>
        </w:tabs>
        <w:kinsoku w:val="0"/>
        <w:overflowPunct w:val="0"/>
        <w:spacing w:line="223" w:lineRule="exact"/>
        <w:ind w:left="1800" w:right="360" w:hanging="360"/>
        <w:textAlignment w:val="baseline"/>
        <w:rPr>
          <w:rFonts w:ascii="Arial" w:hAnsi="Arial" w:cs="Arial"/>
          <w:sz w:val="18"/>
          <w:szCs w:val="18"/>
        </w:rPr>
      </w:pPr>
      <w:r>
        <w:rPr>
          <w:rFonts w:ascii="Arial" w:hAnsi="Arial" w:cs="Arial"/>
          <w:sz w:val="18"/>
          <w:szCs w:val="18"/>
        </w:rPr>
        <w:t>Provide t</w:t>
      </w:r>
      <w:r w:rsidR="007D42AE">
        <w:rPr>
          <w:rFonts w:ascii="Arial" w:hAnsi="Arial" w:cs="Arial"/>
          <w:sz w:val="18"/>
          <w:szCs w:val="18"/>
        </w:rPr>
        <w:t>wo (2) pre-tested keys when applicable. The equipment key code must be provided, attached to the keys</w:t>
      </w:r>
      <w:r>
        <w:rPr>
          <w:rFonts w:ascii="Arial" w:hAnsi="Arial" w:cs="Arial"/>
          <w:sz w:val="18"/>
          <w:szCs w:val="18"/>
        </w:rPr>
        <w:t>.</w:t>
      </w:r>
    </w:p>
    <w:p w14:paraId="3DA51206" w14:textId="46867951" w:rsidR="007D42AE" w:rsidRDefault="007D42AE" w:rsidP="005E1EC3">
      <w:pPr>
        <w:kinsoku w:val="0"/>
        <w:overflowPunct w:val="0"/>
        <w:spacing w:before="263" w:after="100" w:afterAutospacing="1" w:line="234" w:lineRule="exact"/>
        <w:ind w:left="72"/>
        <w:textAlignment w:val="baseline"/>
        <w:rPr>
          <w:rFonts w:ascii="Arial" w:hAnsi="Arial" w:cs="Arial"/>
          <w:spacing w:val="10"/>
        </w:rPr>
      </w:pPr>
      <w:r>
        <w:rPr>
          <w:rFonts w:ascii="Arial" w:hAnsi="Arial" w:cs="Arial"/>
          <w:spacing w:val="10"/>
        </w:rPr>
        <w:t>2.3.</w:t>
      </w:r>
      <w:r w:rsidR="0029418A">
        <w:rPr>
          <w:rFonts w:ascii="Arial" w:hAnsi="Arial" w:cs="Arial"/>
          <w:spacing w:val="10"/>
        </w:rPr>
        <w:t>3</w:t>
      </w:r>
      <w:r>
        <w:rPr>
          <w:rFonts w:ascii="Arial" w:hAnsi="Arial" w:cs="Arial"/>
          <w:spacing w:val="10"/>
        </w:rPr>
        <w:t xml:space="preserve">   </w:t>
      </w:r>
      <w:r>
        <w:rPr>
          <w:rFonts w:ascii="Arial" w:hAnsi="Arial" w:cs="Arial"/>
          <w:spacing w:val="10"/>
          <w:u w:val="single"/>
        </w:rPr>
        <w:t xml:space="preserve">Documentation </w:t>
      </w:r>
    </w:p>
    <w:p w14:paraId="00B14D8B" w14:textId="77777777" w:rsidR="007D42AE" w:rsidRDefault="007D42AE" w:rsidP="007D42AE">
      <w:pPr>
        <w:kinsoku w:val="0"/>
        <w:overflowPunct w:val="0"/>
        <w:spacing w:before="5" w:line="218" w:lineRule="exact"/>
        <w:ind w:left="792"/>
        <w:textAlignment w:val="baseline"/>
        <w:rPr>
          <w:rFonts w:ascii="Arial" w:hAnsi="Arial" w:cs="Arial"/>
          <w:sz w:val="18"/>
          <w:szCs w:val="18"/>
        </w:rPr>
      </w:pPr>
      <w:r>
        <w:rPr>
          <w:rFonts w:ascii="Arial" w:hAnsi="Arial" w:cs="Arial"/>
          <w:sz w:val="18"/>
          <w:szCs w:val="18"/>
        </w:rPr>
        <w:t>The following items should be delivered with each equipment purchase:</w:t>
      </w:r>
    </w:p>
    <w:p w14:paraId="2CF88D69" w14:textId="77777777" w:rsidR="008F7D35" w:rsidRDefault="008F7D35" w:rsidP="007D42AE">
      <w:pPr>
        <w:kinsoku w:val="0"/>
        <w:overflowPunct w:val="0"/>
        <w:spacing w:before="5" w:line="218" w:lineRule="exact"/>
        <w:ind w:left="792"/>
        <w:textAlignment w:val="baseline"/>
        <w:rPr>
          <w:rFonts w:ascii="Arial" w:hAnsi="Arial" w:cs="Arial"/>
          <w:sz w:val="18"/>
          <w:szCs w:val="18"/>
        </w:rPr>
      </w:pPr>
    </w:p>
    <w:p w14:paraId="5655CCA9" w14:textId="41B7F084" w:rsidR="007D42AE" w:rsidRDefault="007D42AE" w:rsidP="007D42AE">
      <w:pPr>
        <w:widowControl w:val="0"/>
        <w:numPr>
          <w:ilvl w:val="0"/>
          <w:numId w:val="5"/>
        </w:numPr>
        <w:kinsoku w:val="0"/>
        <w:overflowPunct w:val="0"/>
        <w:spacing w:line="206" w:lineRule="exact"/>
        <w:textAlignment w:val="baseline"/>
        <w:rPr>
          <w:rFonts w:ascii="Arial" w:hAnsi="Arial" w:cs="Arial"/>
          <w:sz w:val="18"/>
          <w:szCs w:val="18"/>
        </w:rPr>
      </w:pPr>
      <w:r>
        <w:rPr>
          <w:rFonts w:ascii="Arial" w:hAnsi="Arial" w:cs="Arial"/>
          <w:sz w:val="18"/>
          <w:szCs w:val="18"/>
        </w:rPr>
        <w:t xml:space="preserve">Completed Pre-Delivery Inspection </w:t>
      </w:r>
      <w:r w:rsidR="00264030">
        <w:rPr>
          <w:rFonts w:ascii="Arial" w:hAnsi="Arial" w:cs="Arial"/>
          <w:sz w:val="18"/>
          <w:szCs w:val="18"/>
        </w:rPr>
        <w:t>Form.</w:t>
      </w:r>
    </w:p>
    <w:p w14:paraId="34995ABB" w14:textId="479D9C90" w:rsidR="007D42AE" w:rsidRDefault="007D42AE" w:rsidP="007D42AE">
      <w:pPr>
        <w:widowControl w:val="0"/>
        <w:numPr>
          <w:ilvl w:val="0"/>
          <w:numId w:val="5"/>
        </w:numPr>
        <w:kinsoku w:val="0"/>
        <w:overflowPunct w:val="0"/>
        <w:spacing w:before="3" w:line="218" w:lineRule="exact"/>
        <w:textAlignment w:val="baseline"/>
        <w:rPr>
          <w:rFonts w:ascii="Arial" w:hAnsi="Arial" w:cs="Arial"/>
          <w:sz w:val="18"/>
          <w:szCs w:val="18"/>
        </w:rPr>
      </w:pPr>
      <w:r>
        <w:rPr>
          <w:rFonts w:ascii="Arial" w:hAnsi="Arial" w:cs="Arial"/>
          <w:sz w:val="18"/>
          <w:szCs w:val="18"/>
        </w:rPr>
        <w:t>Operator</w:t>
      </w:r>
      <w:r w:rsidR="005372E7">
        <w:rPr>
          <w:rFonts w:ascii="Arial" w:hAnsi="Arial" w:cs="Arial"/>
          <w:sz w:val="18"/>
          <w:szCs w:val="18"/>
        </w:rPr>
        <w:t>’</w:t>
      </w:r>
      <w:r>
        <w:rPr>
          <w:rFonts w:ascii="Arial" w:hAnsi="Arial" w:cs="Arial"/>
          <w:sz w:val="18"/>
          <w:szCs w:val="18"/>
        </w:rPr>
        <w:t xml:space="preserve">s </w:t>
      </w:r>
      <w:r w:rsidR="005372E7">
        <w:rPr>
          <w:rFonts w:ascii="Arial" w:hAnsi="Arial" w:cs="Arial"/>
          <w:sz w:val="18"/>
          <w:szCs w:val="18"/>
        </w:rPr>
        <w:t>or Owner’s</w:t>
      </w:r>
      <w:r>
        <w:rPr>
          <w:rFonts w:ascii="Arial" w:hAnsi="Arial" w:cs="Arial"/>
          <w:sz w:val="18"/>
          <w:szCs w:val="18"/>
        </w:rPr>
        <w:t xml:space="preserve"> </w:t>
      </w:r>
      <w:r w:rsidR="00264030">
        <w:rPr>
          <w:rFonts w:ascii="Arial" w:hAnsi="Arial" w:cs="Arial"/>
          <w:sz w:val="18"/>
          <w:szCs w:val="18"/>
        </w:rPr>
        <w:t>Manual.</w:t>
      </w:r>
    </w:p>
    <w:p w14:paraId="7A3A864E" w14:textId="43841085" w:rsidR="007D42AE" w:rsidRDefault="007D42AE" w:rsidP="007D42AE">
      <w:pPr>
        <w:widowControl w:val="0"/>
        <w:numPr>
          <w:ilvl w:val="0"/>
          <w:numId w:val="5"/>
        </w:numPr>
        <w:kinsoku w:val="0"/>
        <w:overflowPunct w:val="0"/>
        <w:spacing w:before="8" w:line="218" w:lineRule="exact"/>
        <w:textAlignment w:val="baseline"/>
        <w:rPr>
          <w:rFonts w:ascii="Arial" w:hAnsi="Arial" w:cs="Arial"/>
          <w:sz w:val="18"/>
          <w:szCs w:val="18"/>
        </w:rPr>
      </w:pPr>
      <w:r>
        <w:rPr>
          <w:rFonts w:ascii="Arial" w:hAnsi="Arial" w:cs="Arial"/>
          <w:sz w:val="18"/>
          <w:szCs w:val="18"/>
        </w:rPr>
        <w:t xml:space="preserve">Manufacturer’s Warranty </w:t>
      </w:r>
      <w:r w:rsidR="00264030">
        <w:rPr>
          <w:rFonts w:ascii="Arial" w:hAnsi="Arial" w:cs="Arial"/>
          <w:sz w:val="18"/>
          <w:szCs w:val="18"/>
        </w:rPr>
        <w:t>Information.</w:t>
      </w:r>
    </w:p>
    <w:p w14:paraId="323F5E64" w14:textId="60F9AEBB" w:rsidR="007D42AE" w:rsidRDefault="00DC2D32" w:rsidP="007D42AE">
      <w:pPr>
        <w:widowControl w:val="0"/>
        <w:numPr>
          <w:ilvl w:val="0"/>
          <w:numId w:val="5"/>
        </w:numPr>
        <w:kinsoku w:val="0"/>
        <w:overflowPunct w:val="0"/>
        <w:spacing w:before="2" w:line="218" w:lineRule="exact"/>
        <w:textAlignment w:val="baseline"/>
        <w:rPr>
          <w:rFonts w:ascii="Arial" w:hAnsi="Arial" w:cs="Arial"/>
          <w:sz w:val="18"/>
          <w:szCs w:val="18"/>
        </w:rPr>
      </w:pPr>
      <w:r>
        <w:rPr>
          <w:rFonts w:ascii="Arial" w:hAnsi="Arial" w:cs="Arial"/>
          <w:sz w:val="18"/>
          <w:szCs w:val="18"/>
        </w:rPr>
        <w:t>Contractor</w:t>
      </w:r>
      <w:r w:rsidR="007D42AE">
        <w:rPr>
          <w:rFonts w:ascii="Arial" w:hAnsi="Arial" w:cs="Arial"/>
          <w:sz w:val="18"/>
          <w:szCs w:val="18"/>
        </w:rPr>
        <w:t xml:space="preserve"> Specification Quote (when applicable</w:t>
      </w:r>
      <w:proofErr w:type="gramStart"/>
      <w:r w:rsidR="007D42AE">
        <w:rPr>
          <w:rFonts w:ascii="Arial" w:hAnsi="Arial" w:cs="Arial"/>
          <w:sz w:val="18"/>
          <w:szCs w:val="18"/>
        </w:rPr>
        <w:t>)</w:t>
      </w:r>
      <w:r w:rsidR="005372E7">
        <w:rPr>
          <w:rFonts w:ascii="Arial" w:hAnsi="Arial" w:cs="Arial"/>
          <w:sz w:val="18"/>
          <w:szCs w:val="18"/>
        </w:rPr>
        <w:t>;</w:t>
      </w:r>
      <w:proofErr w:type="gramEnd"/>
    </w:p>
    <w:p w14:paraId="4414E623" w14:textId="75718451" w:rsidR="007D42AE" w:rsidRDefault="007D42AE" w:rsidP="007D42AE">
      <w:pPr>
        <w:widowControl w:val="0"/>
        <w:numPr>
          <w:ilvl w:val="0"/>
          <w:numId w:val="5"/>
        </w:numPr>
        <w:kinsoku w:val="0"/>
        <w:overflowPunct w:val="0"/>
        <w:spacing w:before="8" w:line="218" w:lineRule="exact"/>
        <w:textAlignment w:val="baseline"/>
        <w:rPr>
          <w:rFonts w:ascii="Arial" w:hAnsi="Arial" w:cs="Arial"/>
          <w:sz w:val="18"/>
          <w:szCs w:val="18"/>
        </w:rPr>
      </w:pPr>
      <w:r>
        <w:rPr>
          <w:rFonts w:ascii="Arial" w:hAnsi="Arial" w:cs="Arial"/>
          <w:sz w:val="18"/>
          <w:szCs w:val="18"/>
        </w:rPr>
        <w:t>State Supplied Purchase Order</w:t>
      </w:r>
      <w:r w:rsidR="005372E7">
        <w:rPr>
          <w:rFonts w:ascii="Arial" w:hAnsi="Arial" w:cs="Arial"/>
          <w:sz w:val="18"/>
          <w:szCs w:val="18"/>
        </w:rPr>
        <w:t>; and</w:t>
      </w:r>
    </w:p>
    <w:p w14:paraId="70CDB550" w14:textId="20F0A88B" w:rsidR="007D42AE" w:rsidRDefault="007D42AE" w:rsidP="007D42AE">
      <w:pPr>
        <w:widowControl w:val="0"/>
        <w:numPr>
          <w:ilvl w:val="0"/>
          <w:numId w:val="5"/>
        </w:numPr>
        <w:kinsoku w:val="0"/>
        <w:overflowPunct w:val="0"/>
        <w:spacing w:before="8" w:line="218" w:lineRule="exact"/>
        <w:textAlignment w:val="baseline"/>
        <w:rPr>
          <w:rFonts w:ascii="Arial" w:hAnsi="Arial" w:cs="Arial"/>
          <w:sz w:val="18"/>
          <w:szCs w:val="18"/>
        </w:rPr>
      </w:pPr>
      <w:r>
        <w:rPr>
          <w:rFonts w:ascii="Arial" w:hAnsi="Arial" w:cs="Arial"/>
          <w:sz w:val="18"/>
          <w:szCs w:val="18"/>
        </w:rPr>
        <w:t>Manufacturer/</w:t>
      </w:r>
      <w:r w:rsidR="00DC2D32">
        <w:rPr>
          <w:rFonts w:ascii="Arial" w:hAnsi="Arial" w:cs="Arial"/>
          <w:sz w:val="18"/>
          <w:szCs w:val="18"/>
        </w:rPr>
        <w:t>Contractor</w:t>
      </w:r>
      <w:r>
        <w:rPr>
          <w:rFonts w:ascii="Arial" w:hAnsi="Arial" w:cs="Arial"/>
          <w:sz w:val="18"/>
          <w:szCs w:val="18"/>
        </w:rPr>
        <w:t xml:space="preserve"> Invoice</w:t>
      </w:r>
      <w:r w:rsidR="005372E7">
        <w:rPr>
          <w:rFonts w:ascii="Arial" w:hAnsi="Arial" w:cs="Arial"/>
          <w:sz w:val="18"/>
          <w:szCs w:val="18"/>
        </w:rPr>
        <w:t>.</w:t>
      </w:r>
    </w:p>
    <w:p w14:paraId="781FA476" w14:textId="4D3D49A7" w:rsidR="007D42AE" w:rsidRPr="00401F77" w:rsidRDefault="007D42AE" w:rsidP="00325A23">
      <w:pPr>
        <w:kinsoku w:val="0"/>
        <w:overflowPunct w:val="0"/>
        <w:spacing w:before="178" w:line="206" w:lineRule="exact"/>
        <w:ind w:left="792" w:right="144"/>
        <w:jc w:val="both"/>
        <w:textAlignment w:val="baseline"/>
        <w:rPr>
          <w:rFonts w:ascii="Arial" w:hAnsi="Arial" w:cs="Arial"/>
          <w:sz w:val="20"/>
          <w:szCs w:val="20"/>
        </w:rPr>
      </w:pPr>
      <w:r>
        <w:rPr>
          <w:rFonts w:ascii="Arial" w:hAnsi="Arial" w:cs="Arial"/>
          <w:sz w:val="18"/>
          <w:szCs w:val="18"/>
        </w:rPr>
        <w:t>Alternatively, Customer may request that the above items be delivered to a central location or office prior to equipment delivery.</w:t>
      </w:r>
      <w:bookmarkEnd w:id="12"/>
    </w:p>
    <w:sectPr w:rsidR="007D42AE" w:rsidRPr="00401F77" w:rsidSect="00D05BAC">
      <w:headerReference w:type="even" r:id="rId8"/>
      <w:headerReference w:type="default" r:id="rId9"/>
      <w:footerReference w:type="even" r:id="rId10"/>
      <w:footerReference w:type="default" r:id="rId11"/>
      <w:headerReference w:type="first" r:id="rId12"/>
      <w:footerReference w:type="first" r:id="rId13"/>
      <w:pgSz w:w="12240" w:h="15840"/>
      <w:pgMar w:top="1440" w:right="1008" w:bottom="72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41B49" w14:textId="77777777" w:rsidR="00852B27" w:rsidRDefault="00852B27" w:rsidP="000727C3">
      <w:r>
        <w:separator/>
      </w:r>
    </w:p>
  </w:endnote>
  <w:endnote w:type="continuationSeparator" w:id="0">
    <w:p w14:paraId="036E3334" w14:textId="77777777" w:rsidR="00852B27" w:rsidRDefault="00852B27" w:rsidP="0007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8CBCD" w14:textId="77777777" w:rsidR="008C424F" w:rsidRDefault="008C42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904981"/>
      <w:docPartObj>
        <w:docPartGallery w:val="Page Numbers (Bottom of Page)"/>
        <w:docPartUnique/>
      </w:docPartObj>
    </w:sdtPr>
    <w:sdtEndPr>
      <w:rPr>
        <w:noProof/>
      </w:rPr>
    </w:sdtEndPr>
    <w:sdtContent>
      <w:p w14:paraId="49FE24A9" w14:textId="3647DD69" w:rsidR="008C424F" w:rsidRDefault="008C424F">
        <w:pPr>
          <w:pStyle w:val="Footer"/>
        </w:pPr>
        <w:r>
          <w:fldChar w:fldCharType="begin"/>
        </w:r>
        <w:r>
          <w:instrText xml:space="preserve"> PAGE   \* MERGEFORMAT </w:instrText>
        </w:r>
        <w:r>
          <w:fldChar w:fldCharType="separate"/>
        </w:r>
        <w:r>
          <w:rPr>
            <w:noProof/>
          </w:rPr>
          <w:t>2</w:t>
        </w:r>
        <w:r>
          <w:rPr>
            <w:noProof/>
          </w:rPr>
          <w:fldChar w:fldCharType="end"/>
        </w:r>
      </w:p>
    </w:sdtContent>
  </w:sdt>
  <w:p w14:paraId="5DB31B2A" w14:textId="77777777" w:rsidR="00910F5F" w:rsidRDefault="00910F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F67F" w14:textId="77777777" w:rsidR="008C424F" w:rsidRDefault="008C4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68733" w14:textId="77777777" w:rsidR="00852B27" w:rsidRDefault="00852B27" w:rsidP="000727C3">
      <w:r>
        <w:separator/>
      </w:r>
    </w:p>
  </w:footnote>
  <w:footnote w:type="continuationSeparator" w:id="0">
    <w:p w14:paraId="6CA100BC" w14:textId="77777777" w:rsidR="00852B27" w:rsidRDefault="00852B27" w:rsidP="00072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EE1C" w14:textId="77777777" w:rsidR="008C424F" w:rsidRDefault="008C42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745D" w14:textId="77777777" w:rsidR="008C424F" w:rsidRDefault="008C42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E069" w14:textId="77777777" w:rsidR="008C424F" w:rsidRDefault="008C42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100"/>
    <w:multiLevelType w:val="hybridMultilevel"/>
    <w:tmpl w:val="83968AE2"/>
    <w:lvl w:ilvl="0" w:tplc="F90CC6D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6AB45E"/>
    <w:multiLevelType w:val="singleLevel"/>
    <w:tmpl w:val="01F0B902"/>
    <w:lvl w:ilvl="0">
      <w:start w:val="1"/>
      <w:numFmt w:val="upperLetter"/>
      <w:lvlText w:val="%1."/>
      <w:lvlJc w:val="left"/>
      <w:pPr>
        <w:tabs>
          <w:tab w:val="num" w:pos="2232"/>
        </w:tabs>
        <w:ind w:left="1512"/>
      </w:pPr>
      <w:rPr>
        <w:rFonts w:ascii="Arial" w:hAnsi="Arial" w:cs="Arial"/>
        <w:snapToGrid/>
        <w:sz w:val="18"/>
        <w:szCs w:val="18"/>
      </w:rPr>
    </w:lvl>
  </w:abstractNum>
  <w:abstractNum w:abstractNumId="2" w15:restartNumberingAfterBreak="0">
    <w:nsid w:val="032AD97D"/>
    <w:multiLevelType w:val="singleLevel"/>
    <w:tmpl w:val="4E0FB646"/>
    <w:lvl w:ilvl="0">
      <w:start w:val="1"/>
      <w:numFmt w:val="upperLetter"/>
      <w:lvlText w:val="%1."/>
      <w:lvlJc w:val="left"/>
      <w:pPr>
        <w:tabs>
          <w:tab w:val="num" w:pos="2160"/>
        </w:tabs>
        <w:ind w:left="2160" w:hanging="720"/>
      </w:pPr>
      <w:rPr>
        <w:rFonts w:ascii="Arial" w:hAnsi="Arial" w:cs="Arial"/>
        <w:snapToGrid/>
        <w:sz w:val="18"/>
        <w:szCs w:val="18"/>
      </w:rPr>
    </w:lvl>
  </w:abstractNum>
  <w:abstractNum w:abstractNumId="3" w15:restartNumberingAfterBreak="0">
    <w:nsid w:val="03AB5E2B"/>
    <w:multiLevelType w:val="multilevel"/>
    <w:tmpl w:val="C21A0834"/>
    <w:lvl w:ilvl="0">
      <w:start w:val="1"/>
      <w:numFmt w:val="decimal"/>
      <w:lvlText w:val="%1."/>
      <w:lvlJc w:val="left"/>
      <w:pPr>
        <w:ind w:left="450" w:hanging="450"/>
      </w:pPr>
      <w:rPr>
        <w:rFonts w:hint="default"/>
        <w:u w:val="none"/>
      </w:rPr>
    </w:lvl>
    <w:lvl w:ilvl="1">
      <w:start w:val="1"/>
      <w:numFmt w:val="decimal"/>
      <w:lvlText w:val="%1.%2."/>
      <w:lvlJc w:val="left"/>
      <w:pPr>
        <w:ind w:left="630" w:hanging="450"/>
      </w:pPr>
      <w:rPr>
        <w:rFonts w:hint="default"/>
        <w:u w:val="none"/>
      </w:rPr>
    </w:lvl>
    <w:lvl w:ilvl="2">
      <w:start w:val="1"/>
      <w:numFmt w:val="decimal"/>
      <w:lvlText w:val="%1.%2.%3."/>
      <w:lvlJc w:val="left"/>
      <w:pPr>
        <w:ind w:left="1080" w:hanging="720"/>
      </w:pPr>
      <w:rPr>
        <w:rFonts w:hint="default"/>
        <w:u w:val="none"/>
      </w:rPr>
    </w:lvl>
    <w:lvl w:ilvl="3">
      <w:start w:val="1"/>
      <w:numFmt w:val="decimal"/>
      <w:lvlText w:val="%1.%2.%3.%4."/>
      <w:lvlJc w:val="left"/>
      <w:pPr>
        <w:ind w:left="1260" w:hanging="720"/>
      </w:pPr>
      <w:rPr>
        <w:rFonts w:hint="default"/>
        <w:u w:val="none"/>
      </w:rPr>
    </w:lvl>
    <w:lvl w:ilvl="4">
      <w:start w:val="1"/>
      <w:numFmt w:val="decimal"/>
      <w:lvlText w:val="%1.%2.%3.%4.%5."/>
      <w:lvlJc w:val="left"/>
      <w:pPr>
        <w:ind w:left="1800" w:hanging="1080"/>
      </w:pPr>
      <w:rPr>
        <w:rFonts w:hint="default"/>
        <w:u w:val="none"/>
      </w:rPr>
    </w:lvl>
    <w:lvl w:ilvl="5">
      <w:start w:val="1"/>
      <w:numFmt w:val="decimal"/>
      <w:lvlText w:val="%1.%2.%3.%4.%5.%6."/>
      <w:lvlJc w:val="left"/>
      <w:pPr>
        <w:ind w:left="1980" w:hanging="1080"/>
      </w:pPr>
      <w:rPr>
        <w:rFonts w:hint="default"/>
        <w:u w:val="none"/>
      </w:rPr>
    </w:lvl>
    <w:lvl w:ilvl="6">
      <w:start w:val="1"/>
      <w:numFmt w:val="decimal"/>
      <w:lvlText w:val="%1.%2.%3.%4.%5.%6.%7."/>
      <w:lvlJc w:val="left"/>
      <w:pPr>
        <w:ind w:left="2160" w:hanging="1080"/>
      </w:pPr>
      <w:rPr>
        <w:rFonts w:hint="default"/>
        <w:u w:val="none"/>
      </w:rPr>
    </w:lvl>
    <w:lvl w:ilvl="7">
      <w:start w:val="1"/>
      <w:numFmt w:val="decimal"/>
      <w:lvlText w:val="%1.%2.%3.%4.%5.%6.%7.%8."/>
      <w:lvlJc w:val="left"/>
      <w:pPr>
        <w:ind w:left="2700" w:hanging="1440"/>
      </w:pPr>
      <w:rPr>
        <w:rFonts w:hint="default"/>
        <w:u w:val="none"/>
      </w:rPr>
    </w:lvl>
    <w:lvl w:ilvl="8">
      <w:start w:val="1"/>
      <w:numFmt w:val="decimal"/>
      <w:lvlText w:val="%1.%2.%3.%4.%5.%6.%7.%8.%9."/>
      <w:lvlJc w:val="left"/>
      <w:pPr>
        <w:ind w:left="2880" w:hanging="1440"/>
      </w:pPr>
      <w:rPr>
        <w:rFonts w:hint="default"/>
        <w:u w:val="none"/>
      </w:rPr>
    </w:lvl>
  </w:abstractNum>
  <w:abstractNum w:abstractNumId="4" w15:restartNumberingAfterBreak="0">
    <w:nsid w:val="03C2F1BC"/>
    <w:multiLevelType w:val="singleLevel"/>
    <w:tmpl w:val="65089054"/>
    <w:lvl w:ilvl="0">
      <w:start w:val="1"/>
      <w:numFmt w:val="upperLetter"/>
      <w:lvlText w:val="%1."/>
      <w:lvlJc w:val="left"/>
      <w:pPr>
        <w:tabs>
          <w:tab w:val="num" w:pos="2160"/>
        </w:tabs>
        <w:ind w:left="2160" w:hanging="720"/>
      </w:pPr>
      <w:rPr>
        <w:rFonts w:ascii="Arial" w:hAnsi="Arial" w:cs="Arial"/>
        <w:snapToGrid/>
        <w:sz w:val="18"/>
        <w:szCs w:val="18"/>
      </w:rPr>
    </w:lvl>
  </w:abstractNum>
  <w:abstractNum w:abstractNumId="5" w15:restartNumberingAfterBreak="0">
    <w:nsid w:val="052E1442"/>
    <w:multiLevelType w:val="singleLevel"/>
    <w:tmpl w:val="3ED0706B"/>
    <w:lvl w:ilvl="0">
      <w:start w:val="1"/>
      <w:numFmt w:val="upperLetter"/>
      <w:lvlText w:val="%1."/>
      <w:lvlJc w:val="left"/>
      <w:pPr>
        <w:tabs>
          <w:tab w:val="num" w:pos="2232"/>
        </w:tabs>
        <w:ind w:left="2232" w:hanging="720"/>
      </w:pPr>
      <w:rPr>
        <w:rFonts w:ascii="Arial" w:hAnsi="Arial" w:cs="Arial"/>
        <w:snapToGrid/>
        <w:sz w:val="18"/>
        <w:szCs w:val="18"/>
      </w:rPr>
    </w:lvl>
  </w:abstractNum>
  <w:abstractNum w:abstractNumId="6" w15:restartNumberingAfterBreak="0">
    <w:nsid w:val="059F37F8"/>
    <w:multiLevelType w:val="singleLevel"/>
    <w:tmpl w:val="065F8E12"/>
    <w:lvl w:ilvl="0">
      <w:start w:val="1"/>
      <w:numFmt w:val="decimal"/>
      <w:lvlText w:val="%1."/>
      <w:lvlJc w:val="left"/>
      <w:pPr>
        <w:tabs>
          <w:tab w:val="num" w:pos="1080"/>
        </w:tabs>
        <w:ind w:left="1080" w:hanging="360"/>
      </w:pPr>
      <w:rPr>
        <w:rFonts w:ascii="Arial" w:hAnsi="Arial" w:cs="Arial"/>
        <w:snapToGrid/>
        <w:sz w:val="18"/>
        <w:szCs w:val="18"/>
      </w:rPr>
    </w:lvl>
  </w:abstractNum>
  <w:abstractNum w:abstractNumId="7" w15:restartNumberingAfterBreak="0">
    <w:nsid w:val="05C753C6"/>
    <w:multiLevelType w:val="hybridMultilevel"/>
    <w:tmpl w:val="9650DE3E"/>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65F2A48"/>
    <w:multiLevelType w:val="hybridMultilevel"/>
    <w:tmpl w:val="7938D5F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7D935F8"/>
    <w:multiLevelType w:val="hybridMultilevel"/>
    <w:tmpl w:val="9650DE3E"/>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F2B235E"/>
    <w:multiLevelType w:val="hybridMultilevel"/>
    <w:tmpl w:val="3A76227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563256F"/>
    <w:multiLevelType w:val="hybridMultilevel"/>
    <w:tmpl w:val="82E0663C"/>
    <w:lvl w:ilvl="0" w:tplc="0F7203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68269F"/>
    <w:multiLevelType w:val="hybridMultilevel"/>
    <w:tmpl w:val="9B6AC7DA"/>
    <w:lvl w:ilvl="0" w:tplc="0409000B">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3" w15:restartNumberingAfterBreak="0">
    <w:nsid w:val="26B6564E"/>
    <w:multiLevelType w:val="hybridMultilevel"/>
    <w:tmpl w:val="7B18DF2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8E50810"/>
    <w:multiLevelType w:val="multilevel"/>
    <w:tmpl w:val="3C9A44E4"/>
    <w:lvl w:ilvl="0">
      <w:start w:val="1"/>
      <w:numFmt w:val="upperLetter"/>
      <w:lvlText w:val="%1."/>
      <w:lvlJc w:val="left"/>
      <w:pPr>
        <w:ind w:left="480" w:hanging="480"/>
      </w:pPr>
      <w:rPr>
        <w:rFonts w:ascii="Arial" w:eastAsia="Times New Roman" w:hAnsi="Arial" w:cs="Arial"/>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B27C34"/>
    <w:multiLevelType w:val="hybridMultilevel"/>
    <w:tmpl w:val="56A8EA72"/>
    <w:lvl w:ilvl="0" w:tplc="04090015">
      <w:start w:val="1"/>
      <w:numFmt w:val="upperLetter"/>
      <w:lvlText w:val="%1."/>
      <w:lvlJc w:val="left"/>
      <w:pPr>
        <w:ind w:left="-360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0" w:hanging="180"/>
      </w:pPr>
    </w:lvl>
    <w:lvl w:ilvl="6" w:tplc="0409000F" w:tentative="1">
      <w:start w:val="1"/>
      <w:numFmt w:val="decimal"/>
      <w:lvlText w:val="%7."/>
      <w:lvlJc w:val="left"/>
      <w:pPr>
        <w:ind w:left="720" w:hanging="360"/>
      </w:pPr>
    </w:lvl>
    <w:lvl w:ilvl="7" w:tplc="04090019" w:tentative="1">
      <w:start w:val="1"/>
      <w:numFmt w:val="lowerLetter"/>
      <w:lvlText w:val="%8."/>
      <w:lvlJc w:val="left"/>
      <w:pPr>
        <w:ind w:left="1440" w:hanging="360"/>
      </w:pPr>
    </w:lvl>
    <w:lvl w:ilvl="8" w:tplc="0409001B" w:tentative="1">
      <w:start w:val="1"/>
      <w:numFmt w:val="lowerRoman"/>
      <w:lvlText w:val="%9."/>
      <w:lvlJc w:val="right"/>
      <w:pPr>
        <w:ind w:left="2160" w:hanging="180"/>
      </w:pPr>
    </w:lvl>
  </w:abstractNum>
  <w:abstractNum w:abstractNumId="16" w15:restartNumberingAfterBreak="0">
    <w:nsid w:val="2CBE3532"/>
    <w:multiLevelType w:val="hybridMultilevel"/>
    <w:tmpl w:val="2A625922"/>
    <w:lvl w:ilvl="0" w:tplc="04090015">
      <w:start w:val="1"/>
      <w:numFmt w:val="upp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DD160BC"/>
    <w:multiLevelType w:val="hybridMultilevel"/>
    <w:tmpl w:val="1A3CC4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5C350A"/>
    <w:multiLevelType w:val="hybridMultilevel"/>
    <w:tmpl w:val="1ACC6486"/>
    <w:lvl w:ilvl="0" w:tplc="04090015">
      <w:start w:val="1"/>
      <w:numFmt w:val="upp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7A040DD"/>
    <w:multiLevelType w:val="hybridMultilevel"/>
    <w:tmpl w:val="3A76227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C5F5947"/>
    <w:multiLevelType w:val="hybridMultilevel"/>
    <w:tmpl w:val="5016B3DC"/>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C86304B"/>
    <w:multiLevelType w:val="hybridMultilevel"/>
    <w:tmpl w:val="D252516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A381D2A"/>
    <w:multiLevelType w:val="hybridMultilevel"/>
    <w:tmpl w:val="F0A8FCD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73E0AA5"/>
    <w:multiLevelType w:val="singleLevel"/>
    <w:tmpl w:val="065F8E12"/>
    <w:lvl w:ilvl="0">
      <w:start w:val="1"/>
      <w:numFmt w:val="decimal"/>
      <w:lvlText w:val="%1."/>
      <w:lvlJc w:val="left"/>
      <w:pPr>
        <w:tabs>
          <w:tab w:val="num" w:pos="1080"/>
        </w:tabs>
        <w:ind w:left="1080" w:hanging="360"/>
      </w:pPr>
      <w:rPr>
        <w:rFonts w:ascii="Arial" w:hAnsi="Arial" w:cs="Arial"/>
        <w:snapToGrid/>
        <w:sz w:val="18"/>
        <w:szCs w:val="18"/>
      </w:rPr>
    </w:lvl>
  </w:abstractNum>
  <w:abstractNum w:abstractNumId="24" w15:restartNumberingAfterBreak="0">
    <w:nsid w:val="7194006F"/>
    <w:multiLevelType w:val="multilevel"/>
    <w:tmpl w:val="8CCCDBB6"/>
    <w:lvl w:ilvl="0">
      <w:start w:val="2"/>
      <w:numFmt w:val="decimal"/>
      <w:lvlText w:val="%1"/>
      <w:lvlJc w:val="left"/>
      <w:pPr>
        <w:ind w:left="480" w:hanging="480"/>
      </w:pPr>
      <w:rPr>
        <w:rFonts w:hint="default"/>
        <w:color w:val="auto"/>
        <w:sz w:val="22"/>
      </w:rPr>
    </w:lvl>
    <w:lvl w:ilvl="1">
      <w:start w:val="1"/>
      <w:numFmt w:val="decimal"/>
      <w:lvlText w:val="%1.%2"/>
      <w:lvlJc w:val="left"/>
      <w:pPr>
        <w:ind w:left="480" w:hanging="480"/>
      </w:pPr>
      <w:rPr>
        <w:rFonts w:hint="default"/>
        <w:color w:val="auto"/>
        <w:sz w:val="22"/>
      </w:rPr>
    </w:lvl>
    <w:lvl w:ilvl="2">
      <w:start w:val="2"/>
      <w:numFmt w:val="decimal"/>
      <w:lvlText w:val="%1.%2.%3"/>
      <w:lvlJc w:val="left"/>
      <w:pPr>
        <w:ind w:left="720" w:hanging="720"/>
      </w:pPr>
      <w:rPr>
        <w:rFonts w:hint="default"/>
        <w:color w:val="auto"/>
        <w:sz w:val="22"/>
      </w:rPr>
    </w:lvl>
    <w:lvl w:ilvl="3">
      <w:start w:val="1"/>
      <w:numFmt w:val="decimal"/>
      <w:lvlText w:val="%1.%2.%3.%4"/>
      <w:lvlJc w:val="left"/>
      <w:pPr>
        <w:ind w:left="720" w:hanging="720"/>
      </w:pPr>
      <w:rPr>
        <w:rFonts w:hint="default"/>
        <w:color w:val="auto"/>
        <w:sz w:val="22"/>
      </w:rPr>
    </w:lvl>
    <w:lvl w:ilvl="4">
      <w:start w:val="1"/>
      <w:numFmt w:val="decimal"/>
      <w:lvlText w:val="%1.%2.%3.%4.%5"/>
      <w:lvlJc w:val="left"/>
      <w:pPr>
        <w:ind w:left="720" w:hanging="720"/>
      </w:pPr>
      <w:rPr>
        <w:rFonts w:hint="default"/>
        <w:color w:val="auto"/>
        <w:sz w:val="22"/>
      </w:rPr>
    </w:lvl>
    <w:lvl w:ilvl="5">
      <w:start w:val="1"/>
      <w:numFmt w:val="decimal"/>
      <w:lvlText w:val="%1.%2.%3.%4.%5.%6"/>
      <w:lvlJc w:val="left"/>
      <w:pPr>
        <w:ind w:left="1080" w:hanging="1080"/>
      </w:pPr>
      <w:rPr>
        <w:rFonts w:hint="default"/>
        <w:color w:val="auto"/>
        <w:sz w:val="22"/>
      </w:rPr>
    </w:lvl>
    <w:lvl w:ilvl="6">
      <w:start w:val="1"/>
      <w:numFmt w:val="decimal"/>
      <w:lvlText w:val="%1.%2.%3.%4.%5.%6.%7"/>
      <w:lvlJc w:val="left"/>
      <w:pPr>
        <w:ind w:left="1080" w:hanging="1080"/>
      </w:pPr>
      <w:rPr>
        <w:rFonts w:hint="default"/>
        <w:color w:val="auto"/>
        <w:sz w:val="22"/>
      </w:rPr>
    </w:lvl>
    <w:lvl w:ilvl="7">
      <w:start w:val="1"/>
      <w:numFmt w:val="decimal"/>
      <w:lvlText w:val="%1.%2.%3.%4.%5.%6.%7.%8"/>
      <w:lvlJc w:val="left"/>
      <w:pPr>
        <w:ind w:left="1440" w:hanging="1440"/>
      </w:pPr>
      <w:rPr>
        <w:rFonts w:hint="default"/>
        <w:color w:val="auto"/>
        <w:sz w:val="22"/>
      </w:rPr>
    </w:lvl>
    <w:lvl w:ilvl="8">
      <w:start w:val="1"/>
      <w:numFmt w:val="decimal"/>
      <w:lvlText w:val="%1.%2.%3.%4.%5.%6.%7.%8.%9"/>
      <w:lvlJc w:val="left"/>
      <w:pPr>
        <w:ind w:left="1440" w:hanging="1440"/>
      </w:pPr>
      <w:rPr>
        <w:rFonts w:hint="default"/>
        <w:color w:val="auto"/>
        <w:sz w:val="22"/>
      </w:rPr>
    </w:lvl>
  </w:abstractNum>
  <w:abstractNum w:abstractNumId="25" w15:restartNumberingAfterBreak="0">
    <w:nsid w:val="78425E39"/>
    <w:multiLevelType w:val="hybridMultilevel"/>
    <w:tmpl w:val="F7D0B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6970C7"/>
    <w:multiLevelType w:val="hybridMultilevel"/>
    <w:tmpl w:val="967231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923302"/>
    <w:multiLevelType w:val="hybridMultilevel"/>
    <w:tmpl w:val="109A206C"/>
    <w:lvl w:ilvl="0" w:tplc="201E82E2">
      <w:start w:val="1"/>
      <w:numFmt w:val="upperLetter"/>
      <w:lvlText w:val="%1."/>
      <w:lvlJc w:val="left"/>
      <w:pPr>
        <w:ind w:left="1800" w:hanging="360"/>
      </w:pPr>
      <w:rPr>
        <w:color w:val="00B05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49454798">
    <w:abstractNumId w:val="6"/>
  </w:num>
  <w:num w:numId="2" w16cid:durableId="677541203">
    <w:abstractNumId w:val="1"/>
  </w:num>
  <w:num w:numId="3" w16cid:durableId="1572738377">
    <w:abstractNumId w:val="4"/>
  </w:num>
  <w:num w:numId="4" w16cid:durableId="779571981">
    <w:abstractNumId w:val="2"/>
  </w:num>
  <w:num w:numId="5" w16cid:durableId="940918526">
    <w:abstractNumId w:val="5"/>
  </w:num>
  <w:num w:numId="6" w16cid:durableId="1124881472">
    <w:abstractNumId w:val="15"/>
  </w:num>
  <w:num w:numId="7" w16cid:durableId="1271625970">
    <w:abstractNumId w:val="13"/>
  </w:num>
  <w:num w:numId="8" w16cid:durableId="1629890769">
    <w:abstractNumId w:val="16"/>
  </w:num>
  <w:num w:numId="9" w16cid:durableId="701907998">
    <w:abstractNumId w:val="18"/>
  </w:num>
  <w:num w:numId="10" w16cid:durableId="893278218">
    <w:abstractNumId w:val="22"/>
  </w:num>
  <w:num w:numId="11" w16cid:durableId="1564900818">
    <w:abstractNumId w:val="7"/>
  </w:num>
  <w:num w:numId="12" w16cid:durableId="1880773309">
    <w:abstractNumId w:val="27"/>
  </w:num>
  <w:num w:numId="13" w16cid:durableId="684750790">
    <w:abstractNumId w:val="8"/>
  </w:num>
  <w:num w:numId="14" w16cid:durableId="182132915">
    <w:abstractNumId w:val="21"/>
  </w:num>
  <w:num w:numId="15" w16cid:durableId="886843969">
    <w:abstractNumId w:val="19"/>
  </w:num>
  <w:num w:numId="16" w16cid:durableId="1189443410">
    <w:abstractNumId w:val="14"/>
  </w:num>
  <w:num w:numId="17" w16cid:durableId="1486316054">
    <w:abstractNumId w:val="20"/>
  </w:num>
  <w:num w:numId="18" w16cid:durableId="114253653">
    <w:abstractNumId w:val="24"/>
  </w:num>
  <w:num w:numId="19" w16cid:durableId="1810517928">
    <w:abstractNumId w:val="23"/>
  </w:num>
  <w:num w:numId="20" w16cid:durableId="2114740059">
    <w:abstractNumId w:val="10"/>
  </w:num>
  <w:num w:numId="21" w16cid:durableId="515651854">
    <w:abstractNumId w:val="9"/>
  </w:num>
  <w:num w:numId="22" w16cid:durableId="1534687964">
    <w:abstractNumId w:val="11"/>
  </w:num>
  <w:num w:numId="23" w16cid:durableId="11036399">
    <w:abstractNumId w:val="25"/>
  </w:num>
  <w:num w:numId="24" w16cid:durableId="862212011">
    <w:abstractNumId w:val="0"/>
  </w:num>
  <w:num w:numId="25" w16cid:durableId="416902779">
    <w:abstractNumId w:val="26"/>
  </w:num>
  <w:num w:numId="26" w16cid:durableId="257954697">
    <w:abstractNumId w:val="17"/>
  </w:num>
  <w:num w:numId="27" w16cid:durableId="74862256">
    <w:abstractNumId w:val="3"/>
  </w:num>
  <w:num w:numId="28" w16cid:durableId="660795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AE"/>
    <w:rsid w:val="00015867"/>
    <w:rsid w:val="0002047C"/>
    <w:rsid w:val="000233F7"/>
    <w:rsid w:val="00025E7C"/>
    <w:rsid w:val="000324E1"/>
    <w:rsid w:val="00046589"/>
    <w:rsid w:val="0005579C"/>
    <w:rsid w:val="00066299"/>
    <w:rsid w:val="000674A9"/>
    <w:rsid w:val="000727C3"/>
    <w:rsid w:val="00073520"/>
    <w:rsid w:val="00075F6A"/>
    <w:rsid w:val="000765E8"/>
    <w:rsid w:val="00085052"/>
    <w:rsid w:val="00090300"/>
    <w:rsid w:val="00091696"/>
    <w:rsid w:val="00092C78"/>
    <w:rsid w:val="000930B7"/>
    <w:rsid w:val="00096193"/>
    <w:rsid w:val="000964A5"/>
    <w:rsid w:val="00097658"/>
    <w:rsid w:val="000A3EBA"/>
    <w:rsid w:val="000A6FEB"/>
    <w:rsid w:val="000B3E4C"/>
    <w:rsid w:val="000B53AF"/>
    <w:rsid w:val="000B59A4"/>
    <w:rsid w:val="000B70F7"/>
    <w:rsid w:val="000C4963"/>
    <w:rsid w:val="000D16E2"/>
    <w:rsid w:val="000D583A"/>
    <w:rsid w:val="000E5587"/>
    <w:rsid w:val="000E55C8"/>
    <w:rsid w:val="000E70E2"/>
    <w:rsid w:val="000F1461"/>
    <w:rsid w:val="000F1F61"/>
    <w:rsid w:val="001000E4"/>
    <w:rsid w:val="00107C9A"/>
    <w:rsid w:val="00110947"/>
    <w:rsid w:val="00124BCC"/>
    <w:rsid w:val="0012529E"/>
    <w:rsid w:val="00127A42"/>
    <w:rsid w:val="00135060"/>
    <w:rsid w:val="001400F5"/>
    <w:rsid w:val="00140657"/>
    <w:rsid w:val="00146B6A"/>
    <w:rsid w:val="001501C2"/>
    <w:rsid w:val="001523F5"/>
    <w:rsid w:val="001628E1"/>
    <w:rsid w:val="00166595"/>
    <w:rsid w:val="001672E0"/>
    <w:rsid w:val="0016792D"/>
    <w:rsid w:val="00173105"/>
    <w:rsid w:val="00175F74"/>
    <w:rsid w:val="001A11BE"/>
    <w:rsid w:val="001A24E0"/>
    <w:rsid w:val="001A39DD"/>
    <w:rsid w:val="001A7995"/>
    <w:rsid w:val="001B0508"/>
    <w:rsid w:val="001B4669"/>
    <w:rsid w:val="001C0B4F"/>
    <w:rsid w:val="001D3856"/>
    <w:rsid w:val="001D4BC0"/>
    <w:rsid w:val="001D7F30"/>
    <w:rsid w:val="001E0A60"/>
    <w:rsid w:val="001E4855"/>
    <w:rsid w:val="001E7707"/>
    <w:rsid w:val="001F4C01"/>
    <w:rsid w:val="001F6D43"/>
    <w:rsid w:val="00211024"/>
    <w:rsid w:val="00212878"/>
    <w:rsid w:val="002132CC"/>
    <w:rsid w:val="00216749"/>
    <w:rsid w:val="002225D9"/>
    <w:rsid w:val="00227898"/>
    <w:rsid w:val="00230628"/>
    <w:rsid w:val="00233D19"/>
    <w:rsid w:val="00234240"/>
    <w:rsid w:val="00246604"/>
    <w:rsid w:val="00254C6F"/>
    <w:rsid w:val="0026116D"/>
    <w:rsid w:val="00261838"/>
    <w:rsid w:val="00264030"/>
    <w:rsid w:val="0026735C"/>
    <w:rsid w:val="00271063"/>
    <w:rsid w:val="00283D67"/>
    <w:rsid w:val="00283D94"/>
    <w:rsid w:val="0029418A"/>
    <w:rsid w:val="00295F02"/>
    <w:rsid w:val="00297CC9"/>
    <w:rsid w:val="002A37EB"/>
    <w:rsid w:val="002A7B9F"/>
    <w:rsid w:val="002B038C"/>
    <w:rsid w:val="002B55C1"/>
    <w:rsid w:val="002B7821"/>
    <w:rsid w:val="002C09C7"/>
    <w:rsid w:val="002C6681"/>
    <w:rsid w:val="002D47F1"/>
    <w:rsid w:val="002D598C"/>
    <w:rsid w:val="002D61A9"/>
    <w:rsid w:val="002D7F93"/>
    <w:rsid w:val="002F3CE0"/>
    <w:rsid w:val="002F5F5C"/>
    <w:rsid w:val="00303567"/>
    <w:rsid w:val="00325A23"/>
    <w:rsid w:val="0033412F"/>
    <w:rsid w:val="00336FB9"/>
    <w:rsid w:val="00343171"/>
    <w:rsid w:val="0034461E"/>
    <w:rsid w:val="00346CCA"/>
    <w:rsid w:val="00347DF5"/>
    <w:rsid w:val="00351E0F"/>
    <w:rsid w:val="003575B5"/>
    <w:rsid w:val="003609D1"/>
    <w:rsid w:val="003643F1"/>
    <w:rsid w:val="0036772C"/>
    <w:rsid w:val="00371AC1"/>
    <w:rsid w:val="00371E74"/>
    <w:rsid w:val="00374EFB"/>
    <w:rsid w:val="00375A24"/>
    <w:rsid w:val="003819BD"/>
    <w:rsid w:val="003859C8"/>
    <w:rsid w:val="00386D8C"/>
    <w:rsid w:val="003A128E"/>
    <w:rsid w:val="003A3128"/>
    <w:rsid w:val="003A72C4"/>
    <w:rsid w:val="003B40CE"/>
    <w:rsid w:val="003B482B"/>
    <w:rsid w:val="003B4982"/>
    <w:rsid w:val="003B5192"/>
    <w:rsid w:val="003B7B39"/>
    <w:rsid w:val="003C2863"/>
    <w:rsid w:val="003E2DF1"/>
    <w:rsid w:val="003E5623"/>
    <w:rsid w:val="003E6699"/>
    <w:rsid w:val="003F1F3B"/>
    <w:rsid w:val="00403611"/>
    <w:rsid w:val="00411C26"/>
    <w:rsid w:val="0041401E"/>
    <w:rsid w:val="00415CED"/>
    <w:rsid w:val="00415EF5"/>
    <w:rsid w:val="004164E7"/>
    <w:rsid w:val="004168C0"/>
    <w:rsid w:val="004212E7"/>
    <w:rsid w:val="00423E72"/>
    <w:rsid w:val="00431C24"/>
    <w:rsid w:val="00433A1E"/>
    <w:rsid w:val="0044419B"/>
    <w:rsid w:val="0044687D"/>
    <w:rsid w:val="0044737D"/>
    <w:rsid w:val="00447FBB"/>
    <w:rsid w:val="004522AD"/>
    <w:rsid w:val="00453442"/>
    <w:rsid w:val="00453665"/>
    <w:rsid w:val="00467DB1"/>
    <w:rsid w:val="00477C99"/>
    <w:rsid w:val="00481A4E"/>
    <w:rsid w:val="004A10BF"/>
    <w:rsid w:val="004A2D87"/>
    <w:rsid w:val="004A5929"/>
    <w:rsid w:val="004A71DB"/>
    <w:rsid w:val="004B05C9"/>
    <w:rsid w:val="004B0D89"/>
    <w:rsid w:val="004C449B"/>
    <w:rsid w:val="004C5849"/>
    <w:rsid w:val="004D2385"/>
    <w:rsid w:val="004D3478"/>
    <w:rsid w:val="004E16B2"/>
    <w:rsid w:val="004E288B"/>
    <w:rsid w:val="004E2969"/>
    <w:rsid w:val="004F3691"/>
    <w:rsid w:val="004F75E1"/>
    <w:rsid w:val="00500329"/>
    <w:rsid w:val="00504B4C"/>
    <w:rsid w:val="00504D25"/>
    <w:rsid w:val="005066C6"/>
    <w:rsid w:val="005073D1"/>
    <w:rsid w:val="0051253B"/>
    <w:rsid w:val="00516B21"/>
    <w:rsid w:val="00517B85"/>
    <w:rsid w:val="005206A9"/>
    <w:rsid w:val="005216F7"/>
    <w:rsid w:val="00521C21"/>
    <w:rsid w:val="00522D2D"/>
    <w:rsid w:val="005244A2"/>
    <w:rsid w:val="0052461C"/>
    <w:rsid w:val="00524A15"/>
    <w:rsid w:val="00531E0E"/>
    <w:rsid w:val="005372E7"/>
    <w:rsid w:val="00540927"/>
    <w:rsid w:val="00546B5B"/>
    <w:rsid w:val="00547B3E"/>
    <w:rsid w:val="00553B1A"/>
    <w:rsid w:val="0055514C"/>
    <w:rsid w:val="00557F81"/>
    <w:rsid w:val="00564372"/>
    <w:rsid w:val="00564D5D"/>
    <w:rsid w:val="00571CE3"/>
    <w:rsid w:val="00575DEE"/>
    <w:rsid w:val="0058179F"/>
    <w:rsid w:val="00582D6F"/>
    <w:rsid w:val="00584E77"/>
    <w:rsid w:val="005941CD"/>
    <w:rsid w:val="00596B41"/>
    <w:rsid w:val="00597008"/>
    <w:rsid w:val="005975CF"/>
    <w:rsid w:val="00597B99"/>
    <w:rsid w:val="005A0CD0"/>
    <w:rsid w:val="005A52B9"/>
    <w:rsid w:val="005A75F7"/>
    <w:rsid w:val="005B317B"/>
    <w:rsid w:val="005D0090"/>
    <w:rsid w:val="005D382B"/>
    <w:rsid w:val="005E1EC3"/>
    <w:rsid w:val="005F6038"/>
    <w:rsid w:val="006144D2"/>
    <w:rsid w:val="00621075"/>
    <w:rsid w:val="0062590E"/>
    <w:rsid w:val="00630D41"/>
    <w:rsid w:val="00635F26"/>
    <w:rsid w:val="00637DA4"/>
    <w:rsid w:val="00642E1C"/>
    <w:rsid w:val="00650938"/>
    <w:rsid w:val="00652B7A"/>
    <w:rsid w:val="006576B1"/>
    <w:rsid w:val="0065774A"/>
    <w:rsid w:val="00667BC4"/>
    <w:rsid w:val="00670C86"/>
    <w:rsid w:val="00671CE0"/>
    <w:rsid w:val="00681EBC"/>
    <w:rsid w:val="00687AC8"/>
    <w:rsid w:val="00694461"/>
    <w:rsid w:val="006A1E9A"/>
    <w:rsid w:val="006A225B"/>
    <w:rsid w:val="006A3748"/>
    <w:rsid w:val="006B4AF6"/>
    <w:rsid w:val="006B5557"/>
    <w:rsid w:val="006C5286"/>
    <w:rsid w:val="006C59C4"/>
    <w:rsid w:val="006D0736"/>
    <w:rsid w:val="006E201A"/>
    <w:rsid w:val="006E4110"/>
    <w:rsid w:val="006E4FB3"/>
    <w:rsid w:val="006F6676"/>
    <w:rsid w:val="00704F7C"/>
    <w:rsid w:val="00707408"/>
    <w:rsid w:val="00721980"/>
    <w:rsid w:val="007260D4"/>
    <w:rsid w:val="0073674F"/>
    <w:rsid w:val="007416EE"/>
    <w:rsid w:val="007428C4"/>
    <w:rsid w:val="00742A57"/>
    <w:rsid w:val="007441E5"/>
    <w:rsid w:val="00750AA9"/>
    <w:rsid w:val="0075155C"/>
    <w:rsid w:val="007516F5"/>
    <w:rsid w:val="00760587"/>
    <w:rsid w:val="00767B12"/>
    <w:rsid w:val="00773F71"/>
    <w:rsid w:val="007755E4"/>
    <w:rsid w:val="00776B53"/>
    <w:rsid w:val="00787F0A"/>
    <w:rsid w:val="007963AA"/>
    <w:rsid w:val="007A46E4"/>
    <w:rsid w:val="007A4F70"/>
    <w:rsid w:val="007B6354"/>
    <w:rsid w:val="007D42AE"/>
    <w:rsid w:val="007D70D5"/>
    <w:rsid w:val="007E3333"/>
    <w:rsid w:val="007F19BE"/>
    <w:rsid w:val="00802B34"/>
    <w:rsid w:val="00810F69"/>
    <w:rsid w:val="00813D64"/>
    <w:rsid w:val="008156DD"/>
    <w:rsid w:val="00821F61"/>
    <w:rsid w:val="00831237"/>
    <w:rsid w:val="00844040"/>
    <w:rsid w:val="00846D88"/>
    <w:rsid w:val="008504C4"/>
    <w:rsid w:val="00852636"/>
    <w:rsid w:val="00852B27"/>
    <w:rsid w:val="008670E8"/>
    <w:rsid w:val="008672AB"/>
    <w:rsid w:val="00870002"/>
    <w:rsid w:val="00876317"/>
    <w:rsid w:val="00881B12"/>
    <w:rsid w:val="00881B98"/>
    <w:rsid w:val="008843AA"/>
    <w:rsid w:val="00891F9D"/>
    <w:rsid w:val="00895685"/>
    <w:rsid w:val="00896042"/>
    <w:rsid w:val="00896D65"/>
    <w:rsid w:val="0089726B"/>
    <w:rsid w:val="00897CBC"/>
    <w:rsid w:val="008A6D2E"/>
    <w:rsid w:val="008A6E55"/>
    <w:rsid w:val="008B5632"/>
    <w:rsid w:val="008B56C1"/>
    <w:rsid w:val="008B6FC4"/>
    <w:rsid w:val="008C1910"/>
    <w:rsid w:val="008C1BCC"/>
    <w:rsid w:val="008C424F"/>
    <w:rsid w:val="008C5D37"/>
    <w:rsid w:val="008C6808"/>
    <w:rsid w:val="008D2F4C"/>
    <w:rsid w:val="008D5485"/>
    <w:rsid w:val="008D656E"/>
    <w:rsid w:val="008D7832"/>
    <w:rsid w:val="008E001B"/>
    <w:rsid w:val="008E1633"/>
    <w:rsid w:val="008E445F"/>
    <w:rsid w:val="008E756C"/>
    <w:rsid w:val="008F0940"/>
    <w:rsid w:val="008F0C6C"/>
    <w:rsid w:val="008F0DDC"/>
    <w:rsid w:val="008F13B3"/>
    <w:rsid w:val="008F4441"/>
    <w:rsid w:val="008F54D0"/>
    <w:rsid w:val="008F5E6F"/>
    <w:rsid w:val="008F7D35"/>
    <w:rsid w:val="0090483C"/>
    <w:rsid w:val="009057D8"/>
    <w:rsid w:val="00910F5F"/>
    <w:rsid w:val="00916A11"/>
    <w:rsid w:val="00930D79"/>
    <w:rsid w:val="00934A24"/>
    <w:rsid w:val="009539F6"/>
    <w:rsid w:val="009547A4"/>
    <w:rsid w:val="00954AA1"/>
    <w:rsid w:val="009647BB"/>
    <w:rsid w:val="009665C6"/>
    <w:rsid w:val="00966CCC"/>
    <w:rsid w:val="00967F14"/>
    <w:rsid w:val="009707CE"/>
    <w:rsid w:val="00974AC4"/>
    <w:rsid w:val="009835BF"/>
    <w:rsid w:val="00985583"/>
    <w:rsid w:val="009902D6"/>
    <w:rsid w:val="00994A63"/>
    <w:rsid w:val="0099669B"/>
    <w:rsid w:val="00996B4C"/>
    <w:rsid w:val="009A0B1F"/>
    <w:rsid w:val="009A15E4"/>
    <w:rsid w:val="009A5687"/>
    <w:rsid w:val="009A62CE"/>
    <w:rsid w:val="009A72FA"/>
    <w:rsid w:val="009B1A73"/>
    <w:rsid w:val="009B58B1"/>
    <w:rsid w:val="009B7977"/>
    <w:rsid w:val="009C083B"/>
    <w:rsid w:val="009C580B"/>
    <w:rsid w:val="009D3CE3"/>
    <w:rsid w:val="009F5379"/>
    <w:rsid w:val="00A15962"/>
    <w:rsid w:val="00A17FC7"/>
    <w:rsid w:val="00A206EF"/>
    <w:rsid w:val="00A21D83"/>
    <w:rsid w:val="00A23035"/>
    <w:rsid w:val="00A269F9"/>
    <w:rsid w:val="00A311EA"/>
    <w:rsid w:val="00A35292"/>
    <w:rsid w:val="00A36037"/>
    <w:rsid w:val="00A42B1A"/>
    <w:rsid w:val="00A44581"/>
    <w:rsid w:val="00A5084E"/>
    <w:rsid w:val="00A55ED9"/>
    <w:rsid w:val="00A56D5E"/>
    <w:rsid w:val="00A6546C"/>
    <w:rsid w:val="00A66C4F"/>
    <w:rsid w:val="00A7001F"/>
    <w:rsid w:val="00A710C6"/>
    <w:rsid w:val="00A71B1B"/>
    <w:rsid w:val="00A81B54"/>
    <w:rsid w:val="00A81EC6"/>
    <w:rsid w:val="00A83D5A"/>
    <w:rsid w:val="00A91D96"/>
    <w:rsid w:val="00A93DFA"/>
    <w:rsid w:val="00A93E08"/>
    <w:rsid w:val="00A944F3"/>
    <w:rsid w:val="00AA502E"/>
    <w:rsid w:val="00AA64F7"/>
    <w:rsid w:val="00AB2481"/>
    <w:rsid w:val="00AB79D6"/>
    <w:rsid w:val="00AC2291"/>
    <w:rsid w:val="00AC5F96"/>
    <w:rsid w:val="00AD0C96"/>
    <w:rsid w:val="00AD181C"/>
    <w:rsid w:val="00AD53AE"/>
    <w:rsid w:val="00AD7D8F"/>
    <w:rsid w:val="00AF10A6"/>
    <w:rsid w:val="00AF7CC8"/>
    <w:rsid w:val="00B05B10"/>
    <w:rsid w:val="00B065D1"/>
    <w:rsid w:val="00B06907"/>
    <w:rsid w:val="00B20E0E"/>
    <w:rsid w:val="00B23DB7"/>
    <w:rsid w:val="00B35D33"/>
    <w:rsid w:val="00B42F34"/>
    <w:rsid w:val="00B4540C"/>
    <w:rsid w:val="00B4744F"/>
    <w:rsid w:val="00B57EC9"/>
    <w:rsid w:val="00B63898"/>
    <w:rsid w:val="00B65FEE"/>
    <w:rsid w:val="00B73D0D"/>
    <w:rsid w:val="00B846AA"/>
    <w:rsid w:val="00B8557C"/>
    <w:rsid w:val="00B8609B"/>
    <w:rsid w:val="00B874FD"/>
    <w:rsid w:val="00B91085"/>
    <w:rsid w:val="00B92715"/>
    <w:rsid w:val="00BA1F71"/>
    <w:rsid w:val="00BB1FCF"/>
    <w:rsid w:val="00BB519E"/>
    <w:rsid w:val="00BB53CC"/>
    <w:rsid w:val="00BB5D91"/>
    <w:rsid w:val="00BB7C72"/>
    <w:rsid w:val="00BC5DF0"/>
    <w:rsid w:val="00BC68CB"/>
    <w:rsid w:val="00BD0B31"/>
    <w:rsid w:val="00BD5142"/>
    <w:rsid w:val="00BD7384"/>
    <w:rsid w:val="00BD7F50"/>
    <w:rsid w:val="00BE7854"/>
    <w:rsid w:val="00C006BB"/>
    <w:rsid w:val="00C0645F"/>
    <w:rsid w:val="00C17217"/>
    <w:rsid w:val="00C2072C"/>
    <w:rsid w:val="00C219DC"/>
    <w:rsid w:val="00C339F9"/>
    <w:rsid w:val="00C3483C"/>
    <w:rsid w:val="00C3519E"/>
    <w:rsid w:val="00C4074D"/>
    <w:rsid w:val="00C41D32"/>
    <w:rsid w:val="00C52159"/>
    <w:rsid w:val="00C5632B"/>
    <w:rsid w:val="00C622EA"/>
    <w:rsid w:val="00C623AA"/>
    <w:rsid w:val="00C624A7"/>
    <w:rsid w:val="00C64D0B"/>
    <w:rsid w:val="00C64D7B"/>
    <w:rsid w:val="00C70523"/>
    <w:rsid w:val="00C83EF0"/>
    <w:rsid w:val="00C9578F"/>
    <w:rsid w:val="00C95E42"/>
    <w:rsid w:val="00CA06FF"/>
    <w:rsid w:val="00CA2B47"/>
    <w:rsid w:val="00CA4753"/>
    <w:rsid w:val="00CA5A58"/>
    <w:rsid w:val="00CB3FAB"/>
    <w:rsid w:val="00CD25F8"/>
    <w:rsid w:val="00CE32D9"/>
    <w:rsid w:val="00CF70E0"/>
    <w:rsid w:val="00D04379"/>
    <w:rsid w:val="00D05BAC"/>
    <w:rsid w:val="00D11155"/>
    <w:rsid w:val="00D138FD"/>
    <w:rsid w:val="00D20092"/>
    <w:rsid w:val="00D20159"/>
    <w:rsid w:val="00D220FE"/>
    <w:rsid w:val="00D23600"/>
    <w:rsid w:val="00D32164"/>
    <w:rsid w:val="00D335F0"/>
    <w:rsid w:val="00D34161"/>
    <w:rsid w:val="00D3570A"/>
    <w:rsid w:val="00D4222A"/>
    <w:rsid w:val="00D42DEA"/>
    <w:rsid w:val="00D46830"/>
    <w:rsid w:val="00D51DFD"/>
    <w:rsid w:val="00D5452B"/>
    <w:rsid w:val="00D6228E"/>
    <w:rsid w:val="00D66C9D"/>
    <w:rsid w:val="00D67538"/>
    <w:rsid w:val="00D71133"/>
    <w:rsid w:val="00D7188C"/>
    <w:rsid w:val="00D73C56"/>
    <w:rsid w:val="00D80E9F"/>
    <w:rsid w:val="00D841D4"/>
    <w:rsid w:val="00DA421D"/>
    <w:rsid w:val="00DA6651"/>
    <w:rsid w:val="00DA6966"/>
    <w:rsid w:val="00DC03DA"/>
    <w:rsid w:val="00DC0B20"/>
    <w:rsid w:val="00DC2575"/>
    <w:rsid w:val="00DC2D32"/>
    <w:rsid w:val="00DD48F8"/>
    <w:rsid w:val="00DE0CF9"/>
    <w:rsid w:val="00DE391E"/>
    <w:rsid w:val="00DF061D"/>
    <w:rsid w:val="00DF0D96"/>
    <w:rsid w:val="00DF111A"/>
    <w:rsid w:val="00DF25C4"/>
    <w:rsid w:val="00DF2708"/>
    <w:rsid w:val="00DF2A66"/>
    <w:rsid w:val="00DF3941"/>
    <w:rsid w:val="00E07C2E"/>
    <w:rsid w:val="00E10E39"/>
    <w:rsid w:val="00E11EC2"/>
    <w:rsid w:val="00E12A9C"/>
    <w:rsid w:val="00E17B9F"/>
    <w:rsid w:val="00E33134"/>
    <w:rsid w:val="00E34476"/>
    <w:rsid w:val="00E36C62"/>
    <w:rsid w:val="00E37C4A"/>
    <w:rsid w:val="00E406DD"/>
    <w:rsid w:val="00E40784"/>
    <w:rsid w:val="00E409B0"/>
    <w:rsid w:val="00E50D31"/>
    <w:rsid w:val="00E56156"/>
    <w:rsid w:val="00E71952"/>
    <w:rsid w:val="00E848C7"/>
    <w:rsid w:val="00E84E37"/>
    <w:rsid w:val="00E87015"/>
    <w:rsid w:val="00E96C5B"/>
    <w:rsid w:val="00EA3A88"/>
    <w:rsid w:val="00EA46B2"/>
    <w:rsid w:val="00EA5F6B"/>
    <w:rsid w:val="00EC49D1"/>
    <w:rsid w:val="00ED1444"/>
    <w:rsid w:val="00ED2794"/>
    <w:rsid w:val="00ED2FAC"/>
    <w:rsid w:val="00EE5BB2"/>
    <w:rsid w:val="00EF0159"/>
    <w:rsid w:val="00EF2646"/>
    <w:rsid w:val="00EF5321"/>
    <w:rsid w:val="00F00BE2"/>
    <w:rsid w:val="00F01026"/>
    <w:rsid w:val="00F02806"/>
    <w:rsid w:val="00F05117"/>
    <w:rsid w:val="00F05C9A"/>
    <w:rsid w:val="00F15874"/>
    <w:rsid w:val="00F15E0F"/>
    <w:rsid w:val="00F1660A"/>
    <w:rsid w:val="00F36017"/>
    <w:rsid w:val="00F40985"/>
    <w:rsid w:val="00F44B5A"/>
    <w:rsid w:val="00F52851"/>
    <w:rsid w:val="00F62854"/>
    <w:rsid w:val="00F63C11"/>
    <w:rsid w:val="00F72432"/>
    <w:rsid w:val="00F7273F"/>
    <w:rsid w:val="00F75596"/>
    <w:rsid w:val="00F80F6B"/>
    <w:rsid w:val="00F83852"/>
    <w:rsid w:val="00F83D7B"/>
    <w:rsid w:val="00F85A46"/>
    <w:rsid w:val="00F90A89"/>
    <w:rsid w:val="00F90E5A"/>
    <w:rsid w:val="00F925E4"/>
    <w:rsid w:val="00F97EA8"/>
    <w:rsid w:val="00FA6BC5"/>
    <w:rsid w:val="00FA7845"/>
    <w:rsid w:val="00FB0CD9"/>
    <w:rsid w:val="00FB0E76"/>
    <w:rsid w:val="00FB1B39"/>
    <w:rsid w:val="00FB41A4"/>
    <w:rsid w:val="00FB560C"/>
    <w:rsid w:val="00FC090A"/>
    <w:rsid w:val="00FC1978"/>
    <w:rsid w:val="00FC2EF0"/>
    <w:rsid w:val="00FC41E0"/>
    <w:rsid w:val="00FC422C"/>
    <w:rsid w:val="00FC6861"/>
    <w:rsid w:val="00FC73A8"/>
    <w:rsid w:val="00FC7C03"/>
    <w:rsid w:val="00FD1AE8"/>
    <w:rsid w:val="00FD3FF3"/>
    <w:rsid w:val="00FE2381"/>
    <w:rsid w:val="00FE3385"/>
    <w:rsid w:val="00FE738E"/>
    <w:rsid w:val="00FF3D93"/>
    <w:rsid w:val="00FF6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96642"/>
  <w15:docId w15:val="{48A48288-6DF0-4658-89A0-3136910C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2AE"/>
    <w:pPr>
      <w:spacing w:after="0" w:line="240" w:lineRule="auto"/>
    </w:pPr>
    <w:rPr>
      <w:rFonts w:ascii="Century Schoolbook" w:eastAsia="Times New Roman" w:hAnsi="Century Schoolbook" w:cs="Times New Roman"/>
    </w:rPr>
  </w:style>
  <w:style w:type="paragraph" w:styleId="Heading1">
    <w:name w:val="heading 1"/>
    <w:basedOn w:val="Normal"/>
    <w:next w:val="Normal"/>
    <w:link w:val="Heading1Char"/>
    <w:uiPriority w:val="9"/>
    <w:qFormat/>
    <w:rsid w:val="003E562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7C3"/>
    <w:pPr>
      <w:tabs>
        <w:tab w:val="center" w:pos="4680"/>
        <w:tab w:val="right" w:pos="9360"/>
      </w:tabs>
    </w:pPr>
  </w:style>
  <w:style w:type="character" w:customStyle="1" w:styleId="HeaderChar">
    <w:name w:val="Header Char"/>
    <w:basedOn w:val="DefaultParagraphFont"/>
    <w:link w:val="Header"/>
    <w:uiPriority w:val="99"/>
    <w:rsid w:val="000727C3"/>
    <w:rPr>
      <w:rFonts w:ascii="Century Schoolbook" w:eastAsia="Times New Roman" w:hAnsi="Century Schoolbook" w:cs="Times New Roman"/>
    </w:rPr>
  </w:style>
  <w:style w:type="paragraph" w:styleId="Footer">
    <w:name w:val="footer"/>
    <w:basedOn w:val="Normal"/>
    <w:link w:val="FooterChar"/>
    <w:uiPriority w:val="99"/>
    <w:unhideWhenUsed/>
    <w:rsid w:val="000727C3"/>
    <w:pPr>
      <w:tabs>
        <w:tab w:val="center" w:pos="4680"/>
        <w:tab w:val="right" w:pos="9360"/>
      </w:tabs>
    </w:pPr>
  </w:style>
  <w:style w:type="character" w:customStyle="1" w:styleId="FooterChar">
    <w:name w:val="Footer Char"/>
    <w:basedOn w:val="DefaultParagraphFont"/>
    <w:link w:val="Footer"/>
    <w:uiPriority w:val="99"/>
    <w:rsid w:val="000727C3"/>
    <w:rPr>
      <w:rFonts w:ascii="Century Schoolbook" w:eastAsia="Times New Roman" w:hAnsi="Century Schoolbook" w:cs="Times New Roman"/>
    </w:rPr>
  </w:style>
  <w:style w:type="paragraph" w:styleId="BalloonText">
    <w:name w:val="Balloon Text"/>
    <w:basedOn w:val="Normal"/>
    <w:link w:val="BalloonTextChar"/>
    <w:uiPriority w:val="99"/>
    <w:semiHidden/>
    <w:unhideWhenUsed/>
    <w:rsid w:val="000727C3"/>
    <w:rPr>
      <w:rFonts w:ascii="Tahoma" w:hAnsi="Tahoma" w:cs="Tahoma"/>
      <w:sz w:val="16"/>
      <w:szCs w:val="16"/>
    </w:rPr>
  </w:style>
  <w:style w:type="character" w:customStyle="1" w:styleId="BalloonTextChar">
    <w:name w:val="Balloon Text Char"/>
    <w:basedOn w:val="DefaultParagraphFont"/>
    <w:link w:val="BalloonText"/>
    <w:uiPriority w:val="99"/>
    <w:semiHidden/>
    <w:rsid w:val="000727C3"/>
    <w:rPr>
      <w:rFonts w:ascii="Tahoma" w:eastAsia="Times New Roman" w:hAnsi="Tahoma" w:cs="Tahoma"/>
      <w:sz w:val="16"/>
      <w:szCs w:val="16"/>
    </w:rPr>
  </w:style>
  <w:style w:type="paragraph" w:styleId="ListParagraph">
    <w:name w:val="List Paragraph"/>
    <w:basedOn w:val="Normal"/>
    <w:uiPriority w:val="34"/>
    <w:qFormat/>
    <w:rsid w:val="008F4441"/>
    <w:pPr>
      <w:ind w:left="720"/>
      <w:contextualSpacing/>
    </w:pPr>
  </w:style>
  <w:style w:type="table" w:styleId="TableGrid">
    <w:name w:val="Table Grid"/>
    <w:basedOn w:val="TableNormal"/>
    <w:uiPriority w:val="59"/>
    <w:rsid w:val="00BB5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DB1"/>
    <w:rPr>
      <w:sz w:val="16"/>
      <w:szCs w:val="16"/>
    </w:rPr>
  </w:style>
  <w:style w:type="paragraph" w:styleId="CommentText">
    <w:name w:val="annotation text"/>
    <w:basedOn w:val="Normal"/>
    <w:link w:val="CommentTextChar"/>
    <w:uiPriority w:val="99"/>
    <w:unhideWhenUsed/>
    <w:rsid w:val="00467DB1"/>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67DB1"/>
    <w:rPr>
      <w:sz w:val="20"/>
      <w:szCs w:val="20"/>
    </w:rPr>
  </w:style>
  <w:style w:type="paragraph" w:styleId="NoSpacing">
    <w:name w:val="No Spacing"/>
    <w:uiPriority w:val="1"/>
    <w:qFormat/>
    <w:rsid w:val="00FB0CD9"/>
    <w:pPr>
      <w:spacing w:after="0" w:line="240" w:lineRule="auto"/>
    </w:pPr>
    <w:rPr>
      <w:rFonts w:ascii="Century Schoolbook" w:eastAsia="Times New Roman" w:hAnsi="Century Schoolbook" w:cs="Times New Roman"/>
    </w:rPr>
  </w:style>
  <w:style w:type="paragraph" w:styleId="CommentSubject">
    <w:name w:val="annotation subject"/>
    <w:basedOn w:val="CommentText"/>
    <w:next w:val="CommentText"/>
    <w:link w:val="CommentSubjectChar"/>
    <w:uiPriority w:val="99"/>
    <w:semiHidden/>
    <w:unhideWhenUsed/>
    <w:rsid w:val="00910F5F"/>
    <w:pPr>
      <w:spacing w:after="0"/>
    </w:pPr>
    <w:rPr>
      <w:rFonts w:ascii="Century Schoolbook" w:eastAsia="Times New Roman" w:hAnsi="Century Schoolbook" w:cs="Times New Roman"/>
      <w:b/>
      <w:bCs/>
    </w:rPr>
  </w:style>
  <w:style w:type="character" w:customStyle="1" w:styleId="CommentSubjectChar">
    <w:name w:val="Comment Subject Char"/>
    <w:basedOn w:val="CommentTextChar"/>
    <w:link w:val="CommentSubject"/>
    <w:uiPriority w:val="99"/>
    <w:semiHidden/>
    <w:rsid w:val="00910F5F"/>
    <w:rPr>
      <w:rFonts w:ascii="Century Schoolbook" w:eastAsia="Times New Roman" w:hAnsi="Century Schoolbook" w:cs="Times New Roman"/>
      <w:b/>
      <w:bCs/>
      <w:sz w:val="20"/>
      <w:szCs w:val="20"/>
    </w:rPr>
  </w:style>
  <w:style w:type="character" w:customStyle="1" w:styleId="Heading1Char">
    <w:name w:val="Heading 1 Char"/>
    <w:basedOn w:val="DefaultParagraphFont"/>
    <w:link w:val="Heading1"/>
    <w:uiPriority w:val="9"/>
    <w:rsid w:val="003E562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E5623"/>
    <w:pPr>
      <w:spacing w:line="259" w:lineRule="auto"/>
      <w:outlineLvl w:val="9"/>
    </w:pPr>
  </w:style>
  <w:style w:type="paragraph" w:styleId="Revision">
    <w:name w:val="Revision"/>
    <w:hidden/>
    <w:uiPriority w:val="99"/>
    <w:semiHidden/>
    <w:rsid w:val="00C339F9"/>
    <w:pPr>
      <w:spacing w:after="0" w:line="240" w:lineRule="auto"/>
    </w:pPr>
    <w:rPr>
      <w:rFonts w:ascii="Century Schoolbook" w:eastAsia="Times New Roman" w:hAnsi="Century Schoolbook" w:cs="Times New Roman"/>
    </w:rPr>
  </w:style>
  <w:style w:type="character" w:styleId="Hyperlink">
    <w:name w:val="Hyperlink"/>
    <w:basedOn w:val="DefaultParagraphFont"/>
    <w:uiPriority w:val="99"/>
    <w:semiHidden/>
    <w:unhideWhenUsed/>
    <w:rsid w:val="00E409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9506">
      <w:bodyDiv w:val="1"/>
      <w:marLeft w:val="0"/>
      <w:marRight w:val="0"/>
      <w:marTop w:val="0"/>
      <w:marBottom w:val="0"/>
      <w:divBdr>
        <w:top w:val="none" w:sz="0" w:space="0" w:color="auto"/>
        <w:left w:val="none" w:sz="0" w:space="0" w:color="auto"/>
        <w:bottom w:val="none" w:sz="0" w:space="0" w:color="auto"/>
        <w:right w:val="none" w:sz="0" w:space="0" w:color="auto"/>
      </w:divBdr>
    </w:div>
    <w:div w:id="45179568">
      <w:bodyDiv w:val="1"/>
      <w:marLeft w:val="0"/>
      <w:marRight w:val="0"/>
      <w:marTop w:val="0"/>
      <w:marBottom w:val="0"/>
      <w:divBdr>
        <w:top w:val="none" w:sz="0" w:space="0" w:color="auto"/>
        <w:left w:val="none" w:sz="0" w:space="0" w:color="auto"/>
        <w:bottom w:val="none" w:sz="0" w:space="0" w:color="auto"/>
        <w:right w:val="none" w:sz="0" w:space="0" w:color="auto"/>
      </w:divBdr>
    </w:div>
    <w:div w:id="211383578">
      <w:bodyDiv w:val="1"/>
      <w:marLeft w:val="0"/>
      <w:marRight w:val="0"/>
      <w:marTop w:val="0"/>
      <w:marBottom w:val="0"/>
      <w:divBdr>
        <w:top w:val="none" w:sz="0" w:space="0" w:color="auto"/>
        <w:left w:val="none" w:sz="0" w:space="0" w:color="auto"/>
        <w:bottom w:val="none" w:sz="0" w:space="0" w:color="auto"/>
        <w:right w:val="none" w:sz="0" w:space="0" w:color="auto"/>
      </w:divBdr>
    </w:div>
    <w:div w:id="833254051">
      <w:bodyDiv w:val="1"/>
      <w:marLeft w:val="0"/>
      <w:marRight w:val="0"/>
      <w:marTop w:val="0"/>
      <w:marBottom w:val="0"/>
      <w:divBdr>
        <w:top w:val="none" w:sz="0" w:space="0" w:color="auto"/>
        <w:left w:val="none" w:sz="0" w:space="0" w:color="auto"/>
        <w:bottom w:val="none" w:sz="0" w:space="0" w:color="auto"/>
        <w:right w:val="none" w:sz="0" w:space="0" w:color="auto"/>
      </w:divBdr>
    </w:div>
    <w:div w:id="114184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72806-4516-4BF8-998C-F709F4EBC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2612</Words>
  <Characters>14891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ba10297</dc:creator>
  <cp:lastModifiedBy>Wesam G. Youssif</cp:lastModifiedBy>
  <cp:revision>2</cp:revision>
  <cp:lastPrinted>2020-11-17T21:08:00Z</cp:lastPrinted>
  <dcterms:created xsi:type="dcterms:W3CDTF">2026-06-03T04:01:00Z</dcterms:created>
  <dcterms:modified xsi:type="dcterms:W3CDTF">2026-06-03T04:01:00Z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8e4d1f23-6079-4dab-8121-6488dc68ec1f</vt:lpwstr>
  </property>
</Properties>
</file>