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0AEE" w14:textId="1F09AF18" w:rsidR="00CF5A14" w:rsidRDefault="00CF5A14" w:rsidP="00A85159">
      <w:pPr>
        <w:pStyle w:val="BodyText"/>
        <w:spacing w:before="240" w:after="120"/>
        <w:ind w:left="0"/>
        <w:rPr>
          <w:rStyle w:val="SubtleEmphasis"/>
          <w:b/>
          <w:bCs/>
          <w:i w:val="0"/>
          <w:iCs w:val="0"/>
          <w:color w:val="auto"/>
        </w:rPr>
      </w:pPr>
      <w:r>
        <w:rPr>
          <w:rStyle w:val="SubtleEmphasis"/>
          <w:b/>
          <w:bCs/>
          <w:i w:val="0"/>
          <w:iCs w:val="0"/>
          <w:color w:val="auto"/>
        </w:rPr>
        <w:t>Agency Name:</w:t>
      </w:r>
    </w:p>
    <w:p w14:paraId="518EFC31" w14:textId="5B88A5B3" w:rsidR="00CF5A14" w:rsidRPr="00CF5A14" w:rsidRDefault="00CF5A14" w:rsidP="00A85159">
      <w:pPr>
        <w:pStyle w:val="BodyText"/>
        <w:spacing w:before="240" w:after="120"/>
        <w:ind w:left="0"/>
        <w:rPr>
          <w:rStyle w:val="SubtleEmphasis"/>
          <w:b/>
          <w:bCs/>
          <w:i w:val="0"/>
          <w:iCs w:val="0"/>
          <w:color w:val="auto"/>
        </w:rPr>
      </w:pPr>
      <w:r>
        <w:rPr>
          <w:rStyle w:val="SubtleEmphasis"/>
          <w:b/>
          <w:bCs/>
          <w:i w:val="0"/>
          <w:iCs w:val="0"/>
          <w:color w:val="auto"/>
        </w:rPr>
        <w:t>Fiscal Year(s):</w:t>
      </w:r>
    </w:p>
    <w:p w14:paraId="3F2A2EBA" w14:textId="205A22B6" w:rsidR="00112FDA" w:rsidRPr="00CF5A14" w:rsidRDefault="00112FDA" w:rsidP="00A85159">
      <w:pPr>
        <w:pStyle w:val="BodyText"/>
        <w:spacing w:before="240" w:after="120"/>
        <w:ind w:left="0"/>
        <w:rPr>
          <w:sz w:val="22"/>
          <w:szCs w:val="22"/>
        </w:rPr>
      </w:pPr>
      <w:r w:rsidRPr="00CF5A14">
        <w:rPr>
          <w:rStyle w:val="SubtleEmphasis"/>
          <w:sz w:val="22"/>
          <w:szCs w:val="22"/>
        </w:rPr>
        <w:t>Please check the Yes, No or N/A (not applicable) columns below to answer the questions or, where applicable, to indicate that the requested supporting documentation has been included in your submission.  Explain responses in further detail by attaching as many pages as necessary.  Please list related attachments under the Comments/Attachment column and reference each attached sheet to the related Checklist number</w:t>
      </w:r>
      <w:r w:rsidR="008A25F2" w:rsidRPr="00CF5A14">
        <w:rPr>
          <w:rStyle w:val="SubtleEmphasis"/>
          <w:sz w:val="22"/>
          <w:szCs w:val="22"/>
        </w:rPr>
        <w:t>.</w:t>
      </w:r>
      <w:r w:rsidR="0003641D" w:rsidRPr="00CF5A14">
        <w:rPr>
          <w:rStyle w:val="SubtleEmphasis"/>
          <w:sz w:val="22"/>
          <w:szCs w:val="22"/>
        </w:rPr>
        <w:t xml:space="preserve">  Additional federal resources to assist with developing an IDCR Proposal Request can be found here: </w:t>
      </w:r>
      <w:hyperlink r:id="rId8" w:history="1">
        <w:r w:rsidR="0003641D" w:rsidRPr="00CF5A14">
          <w:rPr>
            <w:rStyle w:val="Hyperlink"/>
            <w:rFonts w:ascii="Times New Roman" w:hAnsi="Times New Roman"/>
            <w:sz w:val="22"/>
            <w:szCs w:val="22"/>
          </w:rPr>
          <w:t>https://oamp.od.nih.gov/division-of-financial-advisory-services/indirect-cost-branch/indirect-cost-submission</w:t>
        </w:r>
      </w:hyperlink>
      <w:r w:rsidR="0003641D" w:rsidRPr="00CF5A14">
        <w:rPr>
          <w:rStyle w:val="SubtleEmphasis"/>
          <w:sz w:val="22"/>
          <w:szCs w:val="22"/>
        </w:rPr>
        <w:t xml:space="preserve"> </w:t>
      </w:r>
      <w:r w:rsidR="00DD619A">
        <w:rPr>
          <w:rStyle w:val="SubtleEmphasis"/>
          <w:sz w:val="22"/>
          <w:szCs w:val="22"/>
        </w:rPr>
        <w:t xml:space="preserve"> </w:t>
      </w:r>
    </w:p>
    <w:tbl>
      <w:tblPr>
        <w:tblW w:w="104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64"/>
        <w:gridCol w:w="4950"/>
        <w:gridCol w:w="26"/>
        <w:gridCol w:w="588"/>
        <w:gridCol w:w="42"/>
        <w:gridCol w:w="540"/>
        <w:gridCol w:w="48"/>
        <w:gridCol w:w="582"/>
        <w:gridCol w:w="48"/>
        <w:gridCol w:w="3034"/>
        <w:gridCol w:w="48"/>
      </w:tblGrid>
      <w:tr w:rsidR="00112FDA" w14:paraId="49A45ECB" w14:textId="77777777" w:rsidTr="00676F3B">
        <w:trPr>
          <w:gridAfter w:val="1"/>
          <w:wAfter w:w="48" w:type="dxa"/>
          <w:cantSplit/>
          <w:tblHeader/>
        </w:trPr>
        <w:tc>
          <w:tcPr>
            <w:tcW w:w="5508" w:type="dxa"/>
            <w:gridSpan w:val="4"/>
          </w:tcPr>
          <w:p w14:paraId="504F5961" w14:textId="77777777" w:rsidR="00112FDA" w:rsidRDefault="00112FDA" w:rsidP="00251A4C">
            <w:pPr>
              <w:jc w:val="center"/>
              <w:rPr>
                <w:b/>
              </w:rPr>
            </w:pPr>
          </w:p>
        </w:tc>
        <w:tc>
          <w:tcPr>
            <w:tcW w:w="630" w:type="dxa"/>
            <w:gridSpan w:val="2"/>
          </w:tcPr>
          <w:p w14:paraId="0F24C6D7" w14:textId="77777777" w:rsidR="00112FDA" w:rsidRPr="00901DC4" w:rsidRDefault="00112FDA" w:rsidP="00251A4C">
            <w:pPr>
              <w:jc w:val="center"/>
              <w:rPr>
                <w:rStyle w:val="Strong"/>
              </w:rPr>
            </w:pPr>
            <w:r w:rsidRPr="00901DC4">
              <w:rPr>
                <w:rStyle w:val="Strong"/>
              </w:rPr>
              <w:t>Yes</w:t>
            </w:r>
          </w:p>
        </w:tc>
        <w:tc>
          <w:tcPr>
            <w:tcW w:w="540" w:type="dxa"/>
          </w:tcPr>
          <w:p w14:paraId="10ECEF77" w14:textId="77777777" w:rsidR="00112FDA" w:rsidRPr="00901DC4" w:rsidRDefault="00112FDA" w:rsidP="00251A4C">
            <w:pPr>
              <w:jc w:val="center"/>
              <w:rPr>
                <w:rStyle w:val="Strong"/>
              </w:rPr>
            </w:pPr>
            <w:r w:rsidRPr="00901DC4">
              <w:rPr>
                <w:rStyle w:val="Strong"/>
              </w:rPr>
              <w:t>No</w:t>
            </w:r>
          </w:p>
        </w:tc>
        <w:tc>
          <w:tcPr>
            <w:tcW w:w="630" w:type="dxa"/>
            <w:gridSpan w:val="2"/>
          </w:tcPr>
          <w:p w14:paraId="6CAB5509" w14:textId="77777777" w:rsidR="00112FDA" w:rsidRPr="00901DC4" w:rsidRDefault="00112FDA" w:rsidP="00251A4C">
            <w:pPr>
              <w:jc w:val="center"/>
              <w:rPr>
                <w:rStyle w:val="Strong"/>
              </w:rPr>
            </w:pPr>
            <w:r w:rsidRPr="00901DC4">
              <w:rPr>
                <w:rStyle w:val="Strong"/>
              </w:rPr>
              <w:t>N/A</w:t>
            </w:r>
          </w:p>
        </w:tc>
        <w:tc>
          <w:tcPr>
            <w:tcW w:w="3082" w:type="dxa"/>
            <w:gridSpan w:val="2"/>
          </w:tcPr>
          <w:p w14:paraId="03EA2BF1" w14:textId="77777777" w:rsidR="00112FDA" w:rsidRPr="00901DC4" w:rsidRDefault="00112FDA" w:rsidP="00251A4C">
            <w:pPr>
              <w:jc w:val="center"/>
              <w:rPr>
                <w:rStyle w:val="Strong"/>
              </w:rPr>
            </w:pPr>
            <w:r w:rsidRPr="00901DC4">
              <w:rPr>
                <w:rStyle w:val="Strong"/>
              </w:rPr>
              <w:t>Comments/Attachment</w:t>
            </w:r>
          </w:p>
        </w:tc>
      </w:tr>
      <w:tr w:rsidR="00112FDA" w14:paraId="43B0948F" w14:textId="77777777" w:rsidTr="00676F3B">
        <w:trPr>
          <w:gridAfter w:val="1"/>
          <w:wAfter w:w="48" w:type="dxa"/>
          <w:trHeight w:val="1253"/>
        </w:trPr>
        <w:tc>
          <w:tcPr>
            <w:tcW w:w="468" w:type="dxa"/>
          </w:tcPr>
          <w:p w14:paraId="41D56BF6" w14:textId="77777777" w:rsidR="00112FDA" w:rsidRPr="007D5885" w:rsidRDefault="00112FDA" w:rsidP="00251A4C">
            <w:pPr>
              <w:rPr>
                <w:sz w:val="24"/>
                <w:szCs w:val="24"/>
              </w:rPr>
            </w:pPr>
            <w:r w:rsidRPr="007D5885">
              <w:rPr>
                <w:sz w:val="24"/>
                <w:szCs w:val="24"/>
              </w:rPr>
              <w:t>1.</w:t>
            </w:r>
          </w:p>
        </w:tc>
        <w:tc>
          <w:tcPr>
            <w:tcW w:w="5040" w:type="dxa"/>
            <w:gridSpan w:val="3"/>
          </w:tcPr>
          <w:p w14:paraId="339B8A85" w14:textId="4E0E079C" w:rsidR="00112FDA" w:rsidRPr="007D5885" w:rsidRDefault="00112FDA" w:rsidP="00251A4C">
            <w:pPr>
              <w:rPr>
                <w:sz w:val="24"/>
                <w:szCs w:val="24"/>
              </w:rPr>
            </w:pPr>
            <w:r w:rsidRPr="00901DC4">
              <w:rPr>
                <w:rStyle w:val="Strong"/>
              </w:rPr>
              <w:t>Cover Letter</w:t>
            </w:r>
            <w:r w:rsidRPr="007D5885">
              <w:rPr>
                <w:b/>
                <w:sz w:val="24"/>
                <w:szCs w:val="24"/>
              </w:rPr>
              <w:t xml:space="preserve">.  </w:t>
            </w:r>
            <w:r w:rsidRPr="007D5885">
              <w:rPr>
                <w:sz w:val="24"/>
                <w:szCs w:val="24"/>
              </w:rPr>
              <w:t xml:space="preserve">Provide a cover letter to your rate proposal that specifies: the company’s current address, EIN and </w:t>
            </w:r>
            <w:r w:rsidR="009C782F">
              <w:rPr>
                <w:sz w:val="24"/>
                <w:szCs w:val="24"/>
              </w:rPr>
              <w:t>UEI</w:t>
            </w:r>
            <w:r w:rsidRPr="007D5885">
              <w:rPr>
                <w:sz w:val="24"/>
                <w:szCs w:val="24"/>
              </w:rPr>
              <w:t xml:space="preserve"> numbers, how long the company has been in business, fiscal year accounting period and the indirect rates that you are requesting.</w:t>
            </w:r>
          </w:p>
        </w:tc>
        <w:tc>
          <w:tcPr>
            <w:tcW w:w="630" w:type="dxa"/>
            <w:gridSpan w:val="2"/>
            <w:vAlign w:val="center"/>
          </w:tcPr>
          <w:p w14:paraId="711DD519" w14:textId="77777777" w:rsidR="00112FDA" w:rsidRDefault="00112FDA" w:rsidP="00251A4C">
            <w:pPr>
              <w:jc w:val="center"/>
            </w:pPr>
          </w:p>
        </w:tc>
        <w:tc>
          <w:tcPr>
            <w:tcW w:w="540" w:type="dxa"/>
            <w:vAlign w:val="center"/>
          </w:tcPr>
          <w:p w14:paraId="2085168C" w14:textId="77777777" w:rsidR="00112FDA" w:rsidRDefault="00112FDA" w:rsidP="00251A4C">
            <w:pPr>
              <w:jc w:val="center"/>
            </w:pPr>
          </w:p>
        </w:tc>
        <w:tc>
          <w:tcPr>
            <w:tcW w:w="630" w:type="dxa"/>
            <w:gridSpan w:val="2"/>
            <w:vAlign w:val="center"/>
          </w:tcPr>
          <w:p w14:paraId="2CBEB315" w14:textId="77777777" w:rsidR="00112FDA" w:rsidRDefault="00112FDA" w:rsidP="00251A4C">
            <w:pPr>
              <w:jc w:val="center"/>
            </w:pPr>
          </w:p>
        </w:tc>
        <w:tc>
          <w:tcPr>
            <w:tcW w:w="3082" w:type="dxa"/>
            <w:gridSpan w:val="2"/>
          </w:tcPr>
          <w:p w14:paraId="2AE8E547" w14:textId="77777777" w:rsidR="00112FDA" w:rsidRDefault="00112FDA" w:rsidP="00251A4C"/>
        </w:tc>
      </w:tr>
      <w:tr w:rsidR="00112FDA" w14:paraId="27036D75" w14:textId="77777777" w:rsidTr="00676F3B">
        <w:trPr>
          <w:gridAfter w:val="1"/>
          <w:wAfter w:w="48" w:type="dxa"/>
          <w:trHeight w:val="777"/>
        </w:trPr>
        <w:tc>
          <w:tcPr>
            <w:tcW w:w="468" w:type="dxa"/>
            <w:tcBorders>
              <w:bottom w:val="single" w:sz="6" w:space="0" w:color="auto"/>
            </w:tcBorders>
          </w:tcPr>
          <w:p w14:paraId="683FFB87" w14:textId="77777777" w:rsidR="00112FDA" w:rsidRPr="00132ECD" w:rsidRDefault="00112FDA" w:rsidP="00251A4C">
            <w:pPr>
              <w:rPr>
                <w:sz w:val="24"/>
                <w:szCs w:val="24"/>
              </w:rPr>
            </w:pPr>
            <w:r w:rsidRPr="00132ECD">
              <w:rPr>
                <w:sz w:val="24"/>
                <w:szCs w:val="24"/>
              </w:rPr>
              <w:t>2.</w:t>
            </w:r>
          </w:p>
        </w:tc>
        <w:tc>
          <w:tcPr>
            <w:tcW w:w="5040" w:type="dxa"/>
            <w:gridSpan w:val="3"/>
          </w:tcPr>
          <w:p w14:paraId="79A1521D" w14:textId="38B32D01" w:rsidR="00112FDA" w:rsidRPr="00132ECD" w:rsidRDefault="00112FDA" w:rsidP="00251A4C">
            <w:pPr>
              <w:rPr>
                <w:sz w:val="24"/>
                <w:szCs w:val="24"/>
              </w:rPr>
            </w:pPr>
            <w:r w:rsidRPr="00901DC4">
              <w:rPr>
                <w:rStyle w:val="Strong"/>
              </w:rPr>
              <w:t>Prior Federal Reviews.</w:t>
            </w:r>
            <w:r w:rsidRPr="00132ECD">
              <w:rPr>
                <w:b/>
                <w:sz w:val="24"/>
                <w:szCs w:val="24"/>
              </w:rPr>
              <w:t xml:space="preserve">  </w:t>
            </w:r>
            <w:r w:rsidRPr="00132ECD">
              <w:rPr>
                <w:sz w:val="24"/>
                <w:szCs w:val="24"/>
              </w:rPr>
              <w:t xml:space="preserve">Has the organization ever had rates reviewed by another Federal agency?  </w:t>
            </w:r>
            <w:r w:rsidRPr="00676F3B">
              <w:rPr>
                <w:sz w:val="24"/>
                <w:szCs w:val="24"/>
              </w:rPr>
              <w:t xml:space="preserve">If yes </w:t>
            </w:r>
            <w:r w:rsidR="00F36D12" w:rsidRPr="00676F3B">
              <w:rPr>
                <w:sz w:val="24"/>
                <w:szCs w:val="24"/>
              </w:rPr>
              <w:t>please submit a copy of your most recent approved rate.</w:t>
            </w:r>
          </w:p>
        </w:tc>
        <w:tc>
          <w:tcPr>
            <w:tcW w:w="630" w:type="dxa"/>
            <w:gridSpan w:val="2"/>
            <w:vAlign w:val="center"/>
          </w:tcPr>
          <w:p w14:paraId="3CD82E34" w14:textId="77777777" w:rsidR="00112FDA" w:rsidRDefault="00112FDA" w:rsidP="00251A4C">
            <w:pPr>
              <w:jc w:val="center"/>
            </w:pPr>
          </w:p>
        </w:tc>
        <w:tc>
          <w:tcPr>
            <w:tcW w:w="540" w:type="dxa"/>
            <w:vAlign w:val="center"/>
          </w:tcPr>
          <w:p w14:paraId="4C714A8B" w14:textId="77777777" w:rsidR="00112FDA" w:rsidRDefault="00112FDA" w:rsidP="00251A4C">
            <w:pPr>
              <w:jc w:val="center"/>
            </w:pPr>
          </w:p>
        </w:tc>
        <w:tc>
          <w:tcPr>
            <w:tcW w:w="630" w:type="dxa"/>
            <w:gridSpan w:val="2"/>
            <w:vAlign w:val="center"/>
          </w:tcPr>
          <w:p w14:paraId="3145A58B" w14:textId="77777777" w:rsidR="00112FDA" w:rsidRDefault="00112FDA" w:rsidP="00251A4C">
            <w:pPr>
              <w:jc w:val="center"/>
            </w:pPr>
          </w:p>
        </w:tc>
        <w:tc>
          <w:tcPr>
            <w:tcW w:w="3082" w:type="dxa"/>
            <w:gridSpan w:val="2"/>
          </w:tcPr>
          <w:p w14:paraId="57EC8050" w14:textId="77777777" w:rsidR="00112FDA" w:rsidRDefault="00112FDA" w:rsidP="00251A4C"/>
        </w:tc>
      </w:tr>
      <w:tr w:rsidR="00112FDA" w14:paraId="5F738941" w14:textId="77777777" w:rsidTr="00676F3B">
        <w:trPr>
          <w:trHeight w:val="520"/>
        </w:trPr>
        <w:tc>
          <w:tcPr>
            <w:tcW w:w="532" w:type="dxa"/>
            <w:gridSpan w:val="2"/>
            <w:vMerge w:val="restart"/>
          </w:tcPr>
          <w:p w14:paraId="005B997A" w14:textId="65BF346B" w:rsidR="00112FDA" w:rsidRPr="00132ECD" w:rsidRDefault="00676F3B" w:rsidP="00251A4C">
            <w:pPr>
              <w:rPr>
                <w:sz w:val="24"/>
                <w:szCs w:val="24"/>
              </w:rPr>
            </w:pPr>
            <w:r>
              <w:rPr>
                <w:sz w:val="24"/>
                <w:szCs w:val="24"/>
              </w:rPr>
              <w:t>3</w:t>
            </w:r>
            <w:r w:rsidR="00112FDA" w:rsidRPr="00132ECD">
              <w:rPr>
                <w:sz w:val="24"/>
                <w:szCs w:val="24"/>
              </w:rPr>
              <w:t>.</w:t>
            </w:r>
          </w:p>
        </w:tc>
        <w:tc>
          <w:tcPr>
            <w:tcW w:w="4950" w:type="dxa"/>
          </w:tcPr>
          <w:p w14:paraId="551B9B96" w14:textId="77777777" w:rsidR="00112FDA" w:rsidRPr="00901DC4" w:rsidRDefault="00112FDA" w:rsidP="00251A4C">
            <w:pPr>
              <w:rPr>
                <w:rStyle w:val="Strong"/>
              </w:rPr>
            </w:pPr>
            <w:r w:rsidRPr="00901DC4">
              <w:rPr>
                <w:rStyle w:val="Strong"/>
              </w:rPr>
              <w:t>Organization Review</w:t>
            </w:r>
          </w:p>
          <w:p w14:paraId="1F2CA129" w14:textId="77777777" w:rsidR="00112FDA" w:rsidRPr="00132ECD" w:rsidRDefault="00112FDA" w:rsidP="00112FDA">
            <w:pPr>
              <w:widowControl/>
              <w:numPr>
                <w:ilvl w:val="0"/>
                <w:numId w:val="15"/>
              </w:numPr>
              <w:rPr>
                <w:sz w:val="24"/>
                <w:szCs w:val="24"/>
              </w:rPr>
            </w:pPr>
            <w:r w:rsidRPr="00132ECD">
              <w:rPr>
                <w:sz w:val="24"/>
                <w:szCs w:val="24"/>
              </w:rPr>
              <w:t xml:space="preserve">Provide a copy of the company’s organization chart specifying which units are indirect (administrative) functions of the organization. </w:t>
            </w:r>
          </w:p>
        </w:tc>
        <w:tc>
          <w:tcPr>
            <w:tcW w:w="614" w:type="dxa"/>
            <w:gridSpan w:val="2"/>
            <w:vAlign w:val="center"/>
          </w:tcPr>
          <w:p w14:paraId="0E2F77B1" w14:textId="77777777" w:rsidR="00112FDA" w:rsidRDefault="00112FDA" w:rsidP="00251A4C">
            <w:pPr>
              <w:jc w:val="center"/>
            </w:pPr>
          </w:p>
        </w:tc>
        <w:tc>
          <w:tcPr>
            <w:tcW w:w="630" w:type="dxa"/>
            <w:gridSpan w:val="3"/>
            <w:vAlign w:val="center"/>
          </w:tcPr>
          <w:p w14:paraId="4E0F73F4" w14:textId="77777777" w:rsidR="00112FDA" w:rsidRDefault="00112FDA" w:rsidP="00251A4C">
            <w:pPr>
              <w:jc w:val="center"/>
            </w:pPr>
          </w:p>
        </w:tc>
        <w:tc>
          <w:tcPr>
            <w:tcW w:w="630" w:type="dxa"/>
            <w:gridSpan w:val="2"/>
            <w:vAlign w:val="center"/>
          </w:tcPr>
          <w:p w14:paraId="41E02963" w14:textId="77777777" w:rsidR="00112FDA" w:rsidRDefault="00112FDA" w:rsidP="00251A4C">
            <w:pPr>
              <w:jc w:val="center"/>
            </w:pPr>
          </w:p>
        </w:tc>
        <w:tc>
          <w:tcPr>
            <w:tcW w:w="3082" w:type="dxa"/>
            <w:gridSpan w:val="2"/>
          </w:tcPr>
          <w:p w14:paraId="4FA09B52" w14:textId="77777777" w:rsidR="00112FDA" w:rsidRDefault="00112FDA" w:rsidP="00251A4C"/>
        </w:tc>
      </w:tr>
      <w:tr w:rsidR="00112FDA" w14:paraId="7B6719C1" w14:textId="77777777" w:rsidTr="00676F3B">
        <w:trPr>
          <w:trHeight w:val="705"/>
        </w:trPr>
        <w:tc>
          <w:tcPr>
            <w:tcW w:w="532" w:type="dxa"/>
            <w:gridSpan w:val="2"/>
            <w:vMerge/>
          </w:tcPr>
          <w:p w14:paraId="6E65751A" w14:textId="77777777" w:rsidR="00112FDA" w:rsidRPr="00132ECD" w:rsidRDefault="00112FDA" w:rsidP="00251A4C">
            <w:pPr>
              <w:rPr>
                <w:sz w:val="24"/>
                <w:szCs w:val="24"/>
              </w:rPr>
            </w:pPr>
          </w:p>
        </w:tc>
        <w:tc>
          <w:tcPr>
            <w:tcW w:w="4950" w:type="dxa"/>
          </w:tcPr>
          <w:p w14:paraId="454A5544" w14:textId="447EF734" w:rsidR="00112FDA" w:rsidRPr="00132ECD" w:rsidRDefault="00112FDA" w:rsidP="00112FDA">
            <w:pPr>
              <w:widowControl/>
              <w:numPr>
                <w:ilvl w:val="0"/>
                <w:numId w:val="15"/>
              </w:numPr>
              <w:rPr>
                <w:sz w:val="24"/>
                <w:szCs w:val="24"/>
              </w:rPr>
            </w:pPr>
            <w:r w:rsidRPr="00132ECD">
              <w:rPr>
                <w:sz w:val="24"/>
                <w:szCs w:val="24"/>
              </w:rPr>
              <w:t xml:space="preserve">Provide a narrative explaining the various products and services the company provides.  Also, explain the functions of each major business unit in the </w:t>
            </w:r>
            <w:r w:rsidR="00F36D12">
              <w:rPr>
                <w:sz w:val="24"/>
                <w:szCs w:val="24"/>
              </w:rPr>
              <w:t>agency</w:t>
            </w:r>
            <w:r w:rsidRPr="00132ECD">
              <w:rPr>
                <w:sz w:val="24"/>
                <w:szCs w:val="24"/>
              </w:rPr>
              <w:t>.</w:t>
            </w:r>
          </w:p>
        </w:tc>
        <w:tc>
          <w:tcPr>
            <w:tcW w:w="614" w:type="dxa"/>
            <w:gridSpan w:val="2"/>
            <w:vAlign w:val="center"/>
          </w:tcPr>
          <w:p w14:paraId="4FB5DE0E" w14:textId="77777777" w:rsidR="00112FDA" w:rsidRDefault="00112FDA" w:rsidP="00251A4C">
            <w:pPr>
              <w:jc w:val="center"/>
            </w:pPr>
          </w:p>
        </w:tc>
        <w:tc>
          <w:tcPr>
            <w:tcW w:w="630" w:type="dxa"/>
            <w:gridSpan w:val="3"/>
            <w:vAlign w:val="center"/>
          </w:tcPr>
          <w:p w14:paraId="0F149C73" w14:textId="77777777" w:rsidR="00112FDA" w:rsidRDefault="00112FDA" w:rsidP="00251A4C">
            <w:pPr>
              <w:jc w:val="center"/>
            </w:pPr>
          </w:p>
        </w:tc>
        <w:tc>
          <w:tcPr>
            <w:tcW w:w="630" w:type="dxa"/>
            <w:gridSpan w:val="2"/>
            <w:vAlign w:val="center"/>
          </w:tcPr>
          <w:p w14:paraId="24C2A7B1" w14:textId="77777777" w:rsidR="00112FDA" w:rsidRDefault="00112FDA" w:rsidP="00251A4C">
            <w:pPr>
              <w:jc w:val="center"/>
            </w:pPr>
          </w:p>
        </w:tc>
        <w:tc>
          <w:tcPr>
            <w:tcW w:w="3082" w:type="dxa"/>
            <w:gridSpan w:val="2"/>
          </w:tcPr>
          <w:p w14:paraId="5AA808D1" w14:textId="77777777" w:rsidR="00112FDA" w:rsidRDefault="00112FDA" w:rsidP="00251A4C"/>
        </w:tc>
      </w:tr>
      <w:tr w:rsidR="00112FDA" w14:paraId="1430EF27" w14:textId="77777777" w:rsidTr="00676F3B">
        <w:trPr>
          <w:trHeight w:val="1253"/>
        </w:trPr>
        <w:tc>
          <w:tcPr>
            <w:tcW w:w="532" w:type="dxa"/>
            <w:gridSpan w:val="2"/>
          </w:tcPr>
          <w:p w14:paraId="3D540D88" w14:textId="172BE07D" w:rsidR="00112FDA" w:rsidRPr="00B0566C" w:rsidRDefault="00676F3B" w:rsidP="00251A4C">
            <w:pPr>
              <w:rPr>
                <w:sz w:val="24"/>
                <w:szCs w:val="24"/>
              </w:rPr>
            </w:pPr>
            <w:r>
              <w:rPr>
                <w:sz w:val="24"/>
                <w:szCs w:val="24"/>
              </w:rPr>
              <w:t>4</w:t>
            </w:r>
            <w:r w:rsidR="00112FDA" w:rsidRPr="00B0566C">
              <w:rPr>
                <w:sz w:val="24"/>
                <w:szCs w:val="24"/>
              </w:rPr>
              <w:t>.</w:t>
            </w:r>
          </w:p>
        </w:tc>
        <w:tc>
          <w:tcPr>
            <w:tcW w:w="4950" w:type="dxa"/>
          </w:tcPr>
          <w:p w14:paraId="5C97DD2A" w14:textId="77777777" w:rsidR="00112FDA" w:rsidRPr="00B0566C" w:rsidRDefault="00112FDA" w:rsidP="00251A4C">
            <w:pPr>
              <w:rPr>
                <w:sz w:val="24"/>
                <w:szCs w:val="24"/>
              </w:rPr>
            </w:pPr>
            <w:r w:rsidRPr="00B0566C">
              <w:rPr>
                <w:sz w:val="24"/>
                <w:szCs w:val="24"/>
              </w:rPr>
              <w:t xml:space="preserve">Provide copies of </w:t>
            </w:r>
            <w:r w:rsidRPr="00901DC4">
              <w:rPr>
                <w:rStyle w:val="Strong"/>
              </w:rPr>
              <w:t>Financial Statements</w:t>
            </w:r>
            <w:r w:rsidRPr="00B0566C">
              <w:rPr>
                <w:sz w:val="24"/>
                <w:szCs w:val="24"/>
              </w:rPr>
              <w:t xml:space="preserve"> (audited statements preferred) for your most recently completed fiscal year.  Please reconcile and cross-reference amounts shown on your indirect cost proposal(s) to the amounts on the income statement(s) if applicable. </w:t>
            </w:r>
          </w:p>
        </w:tc>
        <w:tc>
          <w:tcPr>
            <w:tcW w:w="614" w:type="dxa"/>
            <w:gridSpan w:val="2"/>
            <w:vAlign w:val="center"/>
          </w:tcPr>
          <w:p w14:paraId="490C8E64" w14:textId="77777777" w:rsidR="00112FDA" w:rsidRDefault="00112FDA" w:rsidP="00251A4C">
            <w:pPr>
              <w:jc w:val="center"/>
            </w:pPr>
          </w:p>
        </w:tc>
        <w:tc>
          <w:tcPr>
            <w:tcW w:w="630" w:type="dxa"/>
            <w:gridSpan w:val="3"/>
            <w:vAlign w:val="center"/>
          </w:tcPr>
          <w:p w14:paraId="01BF6F05" w14:textId="77777777" w:rsidR="00112FDA" w:rsidRDefault="00112FDA" w:rsidP="00251A4C">
            <w:pPr>
              <w:jc w:val="center"/>
            </w:pPr>
          </w:p>
        </w:tc>
        <w:tc>
          <w:tcPr>
            <w:tcW w:w="630" w:type="dxa"/>
            <w:gridSpan w:val="2"/>
            <w:vAlign w:val="center"/>
          </w:tcPr>
          <w:p w14:paraId="2812BA61" w14:textId="77777777" w:rsidR="00112FDA" w:rsidRDefault="00112FDA" w:rsidP="00251A4C">
            <w:pPr>
              <w:jc w:val="center"/>
            </w:pPr>
          </w:p>
        </w:tc>
        <w:tc>
          <w:tcPr>
            <w:tcW w:w="3082" w:type="dxa"/>
            <w:gridSpan w:val="2"/>
          </w:tcPr>
          <w:p w14:paraId="7184F17B" w14:textId="77777777" w:rsidR="00112FDA" w:rsidRDefault="00112FDA" w:rsidP="00251A4C"/>
        </w:tc>
      </w:tr>
      <w:tr w:rsidR="00112FDA" w14:paraId="006E895A" w14:textId="77777777" w:rsidTr="00676F3B">
        <w:trPr>
          <w:trHeight w:val="302"/>
        </w:trPr>
        <w:tc>
          <w:tcPr>
            <w:tcW w:w="532" w:type="dxa"/>
            <w:gridSpan w:val="2"/>
          </w:tcPr>
          <w:p w14:paraId="34535B33" w14:textId="591F0556" w:rsidR="00112FDA" w:rsidRPr="00B0566C" w:rsidRDefault="00676F3B" w:rsidP="00251A4C">
            <w:pPr>
              <w:rPr>
                <w:sz w:val="24"/>
                <w:szCs w:val="24"/>
              </w:rPr>
            </w:pPr>
            <w:r>
              <w:rPr>
                <w:sz w:val="24"/>
                <w:szCs w:val="24"/>
              </w:rPr>
              <w:t>5</w:t>
            </w:r>
            <w:r w:rsidR="00112FDA" w:rsidRPr="00B0566C">
              <w:rPr>
                <w:sz w:val="24"/>
                <w:szCs w:val="24"/>
              </w:rPr>
              <w:t>.</w:t>
            </w:r>
          </w:p>
        </w:tc>
        <w:tc>
          <w:tcPr>
            <w:tcW w:w="4950" w:type="dxa"/>
          </w:tcPr>
          <w:p w14:paraId="7CDE778F" w14:textId="7C67BC14" w:rsidR="00112FDA" w:rsidRPr="00B0566C" w:rsidRDefault="00112FDA" w:rsidP="00251A4C">
            <w:pPr>
              <w:rPr>
                <w:sz w:val="24"/>
                <w:szCs w:val="24"/>
              </w:rPr>
            </w:pPr>
            <w:r w:rsidRPr="00121DC9">
              <w:rPr>
                <w:rStyle w:val="Strong"/>
              </w:rPr>
              <w:t>Salary Distribution Schedule</w:t>
            </w:r>
            <w:r w:rsidRPr="00B0566C">
              <w:rPr>
                <w:b/>
                <w:sz w:val="24"/>
                <w:szCs w:val="24"/>
              </w:rPr>
              <w:t>.</w:t>
            </w:r>
            <w:r w:rsidRPr="00B0566C">
              <w:rPr>
                <w:sz w:val="24"/>
                <w:szCs w:val="24"/>
              </w:rPr>
              <w:t xml:space="preserve">  Provide a </w:t>
            </w:r>
            <w:r w:rsidRPr="00B0566C">
              <w:rPr>
                <w:sz w:val="24"/>
                <w:szCs w:val="24"/>
              </w:rPr>
              <w:lastRenderedPageBreak/>
              <w:t>detailed salary distribution schedule for each fiscal year in which you are seeking rates.  The schedule must include the following for each employee:  employee name, position, total salary and wages and the allocation of the salary to the various cost objectives (</w:t>
            </w:r>
            <w:hyperlink r:id="rId9" w:history="1">
              <w:r w:rsidRPr="00053760">
                <w:rPr>
                  <w:rStyle w:val="Hyperlink"/>
                  <w:rFonts w:ascii="Times New Roman" w:hAnsi="Times New Roman" w:cs="Times New Roman"/>
                  <w:sz w:val="24"/>
                  <w:szCs w:val="20"/>
                </w:rPr>
                <w:t>See Attached</w:t>
              </w:r>
            </w:hyperlink>
            <w:r>
              <w:rPr>
                <w:sz w:val="24"/>
                <w:szCs w:val="24"/>
              </w:rPr>
              <w:t xml:space="preserve"> f</w:t>
            </w:r>
            <w:r w:rsidRPr="00B0566C">
              <w:rPr>
                <w:sz w:val="24"/>
                <w:szCs w:val="24"/>
              </w:rPr>
              <w:t xml:space="preserve">or a sample format of the schedule).  </w:t>
            </w:r>
          </w:p>
        </w:tc>
        <w:tc>
          <w:tcPr>
            <w:tcW w:w="614" w:type="dxa"/>
            <w:gridSpan w:val="2"/>
            <w:vAlign w:val="center"/>
          </w:tcPr>
          <w:p w14:paraId="7D9DA673" w14:textId="77777777" w:rsidR="00112FDA" w:rsidRDefault="00112FDA" w:rsidP="00251A4C">
            <w:pPr>
              <w:jc w:val="center"/>
            </w:pPr>
          </w:p>
        </w:tc>
        <w:tc>
          <w:tcPr>
            <w:tcW w:w="630" w:type="dxa"/>
            <w:gridSpan w:val="3"/>
            <w:vAlign w:val="center"/>
          </w:tcPr>
          <w:p w14:paraId="24079393" w14:textId="77777777" w:rsidR="00112FDA" w:rsidRDefault="00112FDA" w:rsidP="00251A4C">
            <w:pPr>
              <w:jc w:val="center"/>
            </w:pPr>
          </w:p>
        </w:tc>
        <w:tc>
          <w:tcPr>
            <w:tcW w:w="630" w:type="dxa"/>
            <w:gridSpan w:val="2"/>
            <w:vAlign w:val="center"/>
          </w:tcPr>
          <w:p w14:paraId="51B52360" w14:textId="77777777" w:rsidR="00112FDA" w:rsidRDefault="00112FDA" w:rsidP="00251A4C">
            <w:pPr>
              <w:jc w:val="center"/>
            </w:pPr>
          </w:p>
        </w:tc>
        <w:tc>
          <w:tcPr>
            <w:tcW w:w="3082" w:type="dxa"/>
            <w:gridSpan w:val="2"/>
          </w:tcPr>
          <w:p w14:paraId="2D1B03D3" w14:textId="77777777" w:rsidR="00112FDA" w:rsidRDefault="00112FDA" w:rsidP="00251A4C"/>
        </w:tc>
      </w:tr>
      <w:tr w:rsidR="00112FDA" w14:paraId="1E5BBC4B" w14:textId="77777777" w:rsidTr="00676F3B">
        <w:trPr>
          <w:trHeight w:val="302"/>
        </w:trPr>
        <w:tc>
          <w:tcPr>
            <w:tcW w:w="532" w:type="dxa"/>
            <w:gridSpan w:val="2"/>
          </w:tcPr>
          <w:p w14:paraId="2B97F10D" w14:textId="05116B4B" w:rsidR="00112FDA" w:rsidRPr="00B0566C" w:rsidRDefault="00676F3B" w:rsidP="00251A4C">
            <w:pPr>
              <w:rPr>
                <w:sz w:val="24"/>
                <w:szCs w:val="24"/>
              </w:rPr>
            </w:pPr>
            <w:r>
              <w:rPr>
                <w:sz w:val="24"/>
                <w:szCs w:val="24"/>
              </w:rPr>
              <w:t>6</w:t>
            </w:r>
            <w:r w:rsidR="00112FDA" w:rsidRPr="00B0566C">
              <w:rPr>
                <w:sz w:val="24"/>
                <w:szCs w:val="24"/>
              </w:rPr>
              <w:t>.</w:t>
            </w:r>
          </w:p>
        </w:tc>
        <w:tc>
          <w:tcPr>
            <w:tcW w:w="4950" w:type="dxa"/>
          </w:tcPr>
          <w:p w14:paraId="7F0751C4" w14:textId="77777777" w:rsidR="00112FDA" w:rsidRPr="00B0566C" w:rsidRDefault="00112FDA" w:rsidP="00251A4C">
            <w:pPr>
              <w:rPr>
                <w:sz w:val="24"/>
                <w:szCs w:val="24"/>
              </w:rPr>
            </w:pPr>
            <w:r w:rsidRPr="00B0566C">
              <w:rPr>
                <w:sz w:val="24"/>
                <w:szCs w:val="24"/>
              </w:rPr>
              <w:t xml:space="preserve">Provide a copy of the </w:t>
            </w:r>
            <w:r w:rsidRPr="00120747">
              <w:rPr>
                <w:rStyle w:val="Strong"/>
              </w:rPr>
              <w:t>Company’s Personnel Manual</w:t>
            </w:r>
            <w:r w:rsidRPr="00B0566C">
              <w:rPr>
                <w:sz w:val="24"/>
                <w:szCs w:val="24"/>
              </w:rPr>
              <w:t xml:space="preserve">. </w:t>
            </w:r>
            <w:r>
              <w:rPr>
                <w:sz w:val="24"/>
                <w:szCs w:val="24"/>
              </w:rPr>
              <w:fldChar w:fldCharType="begin"/>
            </w:r>
            <w:r>
              <w:rPr>
                <w:sz w:val="24"/>
                <w:szCs w:val="24"/>
              </w:rPr>
              <w:instrText xml:space="preserve"> NOTEREF _Ref342481744 \h </w:instrText>
            </w:r>
            <w:r>
              <w:rPr>
                <w:sz w:val="24"/>
                <w:szCs w:val="24"/>
              </w:rPr>
            </w:r>
            <w:r>
              <w:rPr>
                <w:sz w:val="24"/>
                <w:szCs w:val="24"/>
              </w:rPr>
              <w:fldChar w:fldCharType="separate"/>
            </w:r>
            <w:r>
              <w:rPr>
                <w:sz w:val="24"/>
                <w:szCs w:val="24"/>
              </w:rPr>
              <w:t>*</w:t>
            </w:r>
            <w:r>
              <w:rPr>
                <w:sz w:val="24"/>
                <w:szCs w:val="24"/>
              </w:rPr>
              <w:fldChar w:fldCharType="end"/>
            </w:r>
          </w:p>
        </w:tc>
        <w:tc>
          <w:tcPr>
            <w:tcW w:w="614" w:type="dxa"/>
            <w:gridSpan w:val="2"/>
            <w:vAlign w:val="center"/>
          </w:tcPr>
          <w:p w14:paraId="56D8D3EF" w14:textId="77777777" w:rsidR="00112FDA" w:rsidRDefault="00112FDA" w:rsidP="00251A4C">
            <w:pPr>
              <w:jc w:val="center"/>
            </w:pPr>
          </w:p>
        </w:tc>
        <w:tc>
          <w:tcPr>
            <w:tcW w:w="630" w:type="dxa"/>
            <w:gridSpan w:val="3"/>
            <w:vAlign w:val="center"/>
          </w:tcPr>
          <w:p w14:paraId="5747667E" w14:textId="77777777" w:rsidR="00112FDA" w:rsidRDefault="00112FDA" w:rsidP="00251A4C">
            <w:pPr>
              <w:jc w:val="center"/>
            </w:pPr>
          </w:p>
        </w:tc>
        <w:tc>
          <w:tcPr>
            <w:tcW w:w="630" w:type="dxa"/>
            <w:gridSpan w:val="2"/>
            <w:vAlign w:val="center"/>
          </w:tcPr>
          <w:p w14:paraId="6933D47A" w14:textId="77777777" w:rsidR="00112FDA" w:rsidRDefault="00112FDA" w:rsidP="00251A4C">
            <w:pPr>
              <w:jc w:val="center"/>
            </w:pPr>
          </w:p>
        </w:tc>
        <w:tc>
          <w:tcPr>
            <w:tcW w:w="3082" w:type="dxa"/>
            <w:gridSpan w:val="2"/>
          </w:tcPr>
          <w:p w14:paraId="046B2AF5" w14:textId="77777777" w:rsidR="00112FDA" w:rsidRDefault="00112FDA" w:rsidP="00251A4C"/>
        </w:tc>
      </w:tr>
      <w:tr w:rsidR="00112FDA" w14:paraId="4F8E6D1F" w14:textId="77777777" w:rsidTr="00676F3B">
        <w:trPr>
          <w:cantSplit/>
          <w:trHeight w:val="734"/>
        </w:trPr>
        <w:tc>
          <w:tcPr>
            <w:tcW w:w="532" w:type="dxa"/>
            <w:gridSpan w:val="2"/>
            <w:vMerge w:val="restart"/>
          </w:tcPr>
          <w:p w14:paraId="40534111" w14:textId="2CC7B6A3" w:rsidR="00112FDA" w:rsidRPr="00B0566C" w:rsidRDefault="00676F3B" w:rsidP="00251A4C">
            <w:pPr>
              <w:rPr>
                <w:sz w:val="24"/>
                <w:szCs w:val="24"/>
              </w:rPr>
            </w:pPr>
            <w:r>
              <w:rPr>
                <w:sz w:val="24"/>
                <w:szCs w:val="24"/>
              </w:rPr>
              <w:t>7</w:t>
            </w:r>
            <w:r w:rsidR="00112FDA" w:rsidRPr="00B0566C">
              <w:rPr>
                <w:sz w:val="24"/>
                <w:szCs w:val="24"/>
              </w:rPr>
              <w:t>.</w:t>
            </w:r>
          </w:p>
        </w:tc>
        <w:tc>
          <w:tcPr>
            <w:tcW w:w="4950" w:type="dxa"/>
          </w:tcPr>
          <w:p w14:paraId="54F40F61" w14:textId="77777777" w:rsidR="00112FDA" w:rsidRPr="00120747" w:rsidRDefault="00112FDA" w:rsidP="00251A4C">
            <w:pPr>
              <w:rPr>
                <w:rStyle w:val="Strong"/>
              </w:rPr>
            </w:pPr>
            <w:r w:rsidRPr="00120747">
              <w:rPr>
                <w:rStyle w:val="Strong"/>
              </w:rPr>
              <w:t>Retirement / Pension / Profit Sharing Plans</w:t>
            </w:r>
          </w:p>
          <w:p w14:paraId="31FECCCA" w14:textId="77777777" w:rsidR="00112FDA" w:rsidRPr="00B0566C" w:rsidRDefault="00112FDA" w:rsidP="00112FDA">
            <w:pPr>
              <w:widowControl/>
              <w:numPr>
                <w:ilvl w:val="0"/>
                <w:numId w:val="15"/>
              </w:numPr>
              <w:rPr>
                <w:sz w:val="24"/>
                <w:szCs w:val="24"/>
              </w:rPr>
            </w:pPr>
            <w:r w:rsidRPr="00B0566C">
              <w:rPr>
                <w:sz w:val="24"/>
                <w:szCs w:val="24"/>
              </w:rPr>
              <w:t xml:space="preserve">Are Retirement / Pension / Profit Sharing costs included in the proposal? </w:t>
            </w:r>
          </w:p>
        </w:tc>
        <w:tc>
          <w:tcPr>
            <w:tcW w:w="614" w:type="dxa"/>
            <w:gridSpan w:val="2"/>
            <w:vAlign w:val="center"/>
          </w:tcPr>
          <w:p w14:paraId="17031EFA" w14:textId="77777777" w:rsidR="00112FDA" w:rsidRDefault="00112FDA" w:rsidP="00251A4C">
            <w:pPr>
              <w:jc w:val="center"/>
            </w:pPr>
          </w:p>
        </w:tc>
        <w:tc>
          <w:tcPr>
            <w:tcW w:w="630" w:type="dxa"/>
            <w:gridSpan w:val="3"/>
            <w:vAlign w:val="center"/>
          </w:tcPr>
          <w:p w14:paraId="6DC81C22" w14:textId="77777777" w:rsidR="00112FDA" w:rsidRDefault="00112FDA" w:rsidP="00251A4C">
            <w:pPr>
              <w:jc w:val="center"/>
            </w:pPr>
          </w:p>
        </w:tc>
        <w:tc>
          <w:tcPr>
            <w:tcW w:w="630" w:type="dxa"/>
            <w:gridSpan w:val="2"/>
            <w:vAlign w:val="center"/>
          </w:tcPr>
          <w:p w14:paraId="30EC30D9" w14:textId="77777777" w:rsidR="00112FDA" w:rsidRDefault="00112FDA" w:rsidP="00251A4C">
            <w:pPr>
              <w:jc w:val="center"/>
            </w:pPr>
          </w:p>
        </w:tc>
        <w:tc>
          <w:tcPr>
            <w:tcW w:w="3082" w:type="dxa"/>
            <w:gridSpan w:val="2"/>
            <w:tcBorders>
              <w:bottom w:val="single" w:sz="6" w:space="0" w:color="auto"/>
            </w:tcBorders>
          </w:tcPr>
          <w:p w14:paraId="701ACF45" w14:textId="77777777" w:rsidR="00112FDA" w:rsidRDefault="00112FDA" w:rsidP="00251A4C"/>
        </w:tc>
      </w:tr>
      <w:tr w:rsidR="00112FDA" w14:paraId="7770DD7D" w14:textId="77777777" w:rsidTr="00676F3B">
        <w:trPr>
          <w:cantSplit/>
          <w:trHeight w:val="490"/>
        </w:trPr>
        <w:tc>
          <w:tcPr>
            <w:tcW w:w="532" w:type="dxa"/>
            <w:gridSpan w:val="2"/>
            <w:vMerge/>
          </w:tcPr>
          <w:p w14:paraId="25FD1D33" w14:textId="77777777" w:rsidR="00112FDA" w:rsidRPr="00B0566C" w:rsidRDefault="00112FDA" w:rsidP="00251A4C">
            <w:pPr>
              <w:rPr>
                <w:sz w:val="24"/>
                <w:szCs w:val="24"/>
              </w:rPr>
            </w:pPr>
          </w:p>
        </w:tc>
        <w:tc>
          <w:tcPr>
            <w:tcW w:w="4950" w:type="dxa"/>
          </w:tcPr>
          <w:p w14:paraId="7A55E652" w14:textId="77777777" w:rsidR="00112FDA" w:rsidRPr="00B0566C" w:rsidRDefault="00112FDA" w:rsidP="00112FDA">
            <w:pPr>
              <w:widowControl/>
              <w:numPr>
                <w:ilvl w:val="0"/>
                <w:numId w:val="15"/>
              </w:numPr>
              <w:rPr>
                <w:sz w:val="24"/>
                <w:szCs w:val="24"/>
              </w:rPr>
            </w:pPr>
            <w:r w:rsidRPr="00B0566C">
              <w:rPr>
                <w:sz w:val="24"/>
                <w:szCs w:val="24"/>
              </w:rPr>
              <w:t xml:space="preserve">If yes, have contributions been made to the plans? </w:t>
            </w:r>
          </w:p>
        </w:tc>
        <w:tc>
          <w:tcPr>
            <w:tcW w:w="614" w:type="dxa"/>
            <w:gridSpan w:val="2"/>
            <w:vAlign w:val="center"/>
          </w:tcPr>
          <w:p w14:paraId="4C71CBDA" w14:textId="77777777" w:rsidR="00112FDA" w:rsidRDefault="00112FDA" w:rsidP="00251A4C">
            <w:pPr>
              <w:jc w:val="center"/>
            </w:pPr>
          </w:p>
        </w:tc>
        <w:tc>
          <w:tcPr>
            <w:tcW w:w="630" w:type="dxa"/>
            <w:gridSpan w:val="3"/>
            <w:vAlign w:val="center"/>
          </w:tcPr>
          <w:p w14:paraId="44A651F9" w14:textId="77777777" w:rsidR="00112FDA" w:rsidRDefault="00112FDA" w:rsidP="00251A4C">
            <w:pPr>
              <w:jc w:val="center"/>
            </w:pPr>
          </w:p>
        </w:tc>
        <w:tc>
          <w:tcPr>
            <w:tcW w:w="630" w:type="dxa"/>
            <w:gridSpan w:val="2"/>
            <w:vAlign w:val="center"/>
          </w:tcPr>
          <w:p w14:paraId="3BA386E3" w14:textId="77777777" w:rsidR="00112FDA" w:rsidRDefault="00112FDA" w:rsidP="00251A4C">
            <w:pPr>
              <w:jc w:val="center"/>
            </w:pPr>
          </w:p>
        </w:tc>
        <w:tc>
          <w:tcPr>
            <w:tcW w:w="3082" w:type="dxa"/>
            <w:gridSpan w:val="2"/>
          </w:tcPr>
          <w:p w14:paraId="0B7A8C9B" w14:textId="77777777" w:rsidR="00112FDA" w:rsidRDefault="00112FDA" w:rsidP="00251A4C"/>
        </w:tc>
      </w:tr>
      <w:tr w:rsidR="00112FDA" w14:paraId="6F76AB93" w14:textId="77777777" w:rsidTr="00676F3B">
        <w:trPr>
          <w:cantSplit/>
          <w:trHeight w:val="490"/>
        </w:trPr>
        <w:tc>
          <w:tcPr>
            <w:tcW w:w="532" w:type="dxa"/>
            <w:gridSpan w:val="2"/>
            <w:vMerge/>
          </w:tcPr>
          <w:p w14:paraId="3FEDF3AE" w14:textId="77777777" w:rsidR="00112FDA" w:rsidRPr="00B0566C" w:rsidRDefault="00112FDA" w:rsidP="00251A4C">
            <w:pPr>
              <w:rPr>
                <w:sz w:val="24"/>
                <w:szCs w:val="24"/>
              </w:rPr>
            </w:pPr>
          </w:p>
        </w:tc>
        <w:tc>
          <w:tcPr>
            <w:tcW w:w="4950" w:type="dxa"/>
          </w:tcPr>
          <w:p w14:paraId="26AA2A03" w14:textId="77777777" w:rsidR="00112FDA" w:rsidRPr="00B0566C" w:rsidRDefault="00112FDA" w:rsidP="00112FDA">
            <w:pPr>
              <w:widowControl/>
              <w:numPr>
                <w:ilvl w:val="0"/>
                <w:numId w:val="15"/>
              </w:numPr>
              <w:rPr>
                <w:sz w:val="24"/>
                <w:szCs w:val="24"/>
              </w:rPr>
            </w:pPr>
            <w:r w:rsidRPr="00B0566C">
              <w:rPr>
                <w:sz w:val="24"/>
                <w:szCs w:val="24"/>
              </w:rPr>
              <w:t>Please include a schedule indicating when contributions were made (amounts and dates).</w:t>
            </w:r>
          </w:p>
        </w:tc>
        <w:tc>
          <w:tcPr>
            <w:tcW w:w="614" w:type="dxa"/>
            <w:gridSpan w:val="2"/>
            <w:vAlign w:val="center"/>
          </w:tcPr>
          <w:p w14:paraId="691A79B9" w14:textId="77777777" w:rsidR="00112FDA" w:rsidRDefault="00112FDA" w:rsidP="00251A4C">
            <w:pPr>
              <w:jc w:val="center"/>
            </w:pPr>
          </w:p>
        </w:tc>
        <w:tc>
          <w:tcPr>
            <w:tcW w:w="630" w:type="dxa"/>
            <w:gridSpan w:val="3"/>
            <w:vAlign w:val="center"/>
          </w:tcPr>
          <w:p w14:paraId="37BC96BC" w14:textId="77777777" w:rsidR="00112FDA" w:rsidRDefault="00112FDA" w:rsidP="00251A4C">
            <w:pPr>
              <w:jc w:val="center"/>
            </w:pPr>
          </w:p>
        </w:tc>
        <w:tc>
          <w:tcPr>
            <w:tcW w:w="630" w:type="dxa"/>
            <w:gridSpan w:val="2"/>
            <w:vAlign w:val="center"/>
          </w:tcPr>
          <w:p w14:paraId="58EF6CAF" w14:textId="77777777" w:rsidR="00112FDA" w:rsidRDefault="00112FDA" w:rsidP="00251A4C">
            <w:pPr>
              <w:jc w:val="center"/>
            </w:pPr>
          </w:p>
        </w:tc>
        <w:tc>
          <w:tcPr>
            <w:tcW w:w="3082" w:type="dxa"/>
            <w:gridSpan w:val="2"/>
          </w:tcPr>
          <w:p w14:paraId="74294CDD" w14:textId="77777777" w:rsidR="00112FDA" w:rsidRDefault="00112FDA" w:rsidP="00251A4C"/>
        </w:tc>
      </w:tr>
      <w:tr w:rsidR="00112FDA" w14:paraId="54F0E3F1" w14:textId="77777777" w:rsidTr="00676F3B">
        <w:trPr>
          <w:cantSplit/>
          <w:trHeight w:val="490"/>
        </w:trPr>
        <w:tc>
          <w:tcPr>
            <w:tcW w:w="532" w:type="dxa"/>
            <w:gridSpan w:val="2"/>
            <w:vMerge/>
          </w:tcPr>
          <w:p w14:paraId="36A118D2" w14:textId="77777777" w:rsidR="00112FDA" w:rsidRPr="00B0566C" w:rsidRDefault="00112FDA" w:rsidP="00251A4C">
            <w:pPr>
              <w:rPr>
                <w:sz w:val="24"/>
                <w:szCs w:val="24"/>
              </w:rPr>
            </w:pPr>
          </w:p>
        </w:tc>
        <w:tc>
          <w:tcPr>
            <w:tcW w:w="4950" w:type="dxa"/>
          </w:tcPr>
          <w:p w14:paraId="5D41F1DA" w14:textId="77777777" w:rsidR="00112FDA" w:rsidRPr="00B0566C" w:rsidRDefault="00112FDA" w:rsidP="00112FDA">
            <w:pPr>
              <w:widowControl/>
              <w:numPr>
                <w:ilvl w:val="0"/>
                <w:numId w:val="15"/>
              </w:numPr>
              <w:rPr>
                <w:sz w:val="24"/>
                <w:szCs w:val="24"/>
              </w:rPr>
            </w:pPr>
            <w:r w:rsidRPr="00B0566C">
              <w:rPr>
                <w:sz w:val="24"/>
                <w:szCs w:val="24"/>
              </w:rPr>
              <w:t>Provide a copy of the “Summary Plan Description” for your retirement / pension / profit sharing plans.</w:t>
            </w:r>
            <w:r>
              <w:rPr>
                <w:sz w:val="24"/>
                <w:szCs w:val="24"/>
              </w:rPr>
              <w:fldChar w:fldCharType="begin"/>
            </w:r>
            <w:r>
              <w:rPr>
                <w:sz w:val="24"/>
                <w:szCs w:val="24"/>
              </w:rPr>
              <w:instrText xml:space="preserve"> NOTEREF _Ref342481744 \h </w:instrText>
            </w:r>
            <w:r>
              <w:rPr>
                <w:sz w:val="24"/>
                <w:szCs w:val="24"/>
              </w:rPr>
            </w:r>
            <w:r>
              <w:rPr>
                <w:sz w:val="24"/>
                <w:szCs w:val="24"/>
              </w:rPr>
              <w:fldChar w:fldCharType="separate"/>
            </w:r>
            <w:r>
              <w:rPr>
                <w:sz w:val="24"/>
                <w:szCs w:val="24"/>
              </w:rPr>
              <w:t>*</w:t>
            </w:r>
            <w:r>
              <w:rPr>
                <w:sz w:val="24"/>
                <w:szCs w:val="24"/>
              </w:rPr>
              <w:fldChar w:fldCharType="end"/>
            </w:r>
            <w:r w:rsidRPr="00B0566C">
              <w:rPr>
                <w:sz w:val="24"/>
                <w:szCs w:val="24"/>
              </w:rPr>
              <w:t xml:space="preserve"> </w:t>
            </w:r>
          </w:p>
        </w:tc>
        <w:tc>
          <w:tcPr>
            <w:tcW w:w="614" w:type="dxa"/>
            <w:gridSpan w:val="2"/>
            <w:vAlign w:val="center"/>
          </w:tcPr>
          <w:p w14:paraId="45E80F90" w14:textId="77777777" w:rsidR="00112FDA" w:rsidRDefault="00112FDA" w:rsidP="00251A4C">
            <w:pPr>
              <w:jc w:val="center"/>
            </w:pPr>
          </w:p>
        </w:tc>
        <w:tc>
          <w:tcPr>
            <w:tcW w:w="630" w:type="dxa"/>
            <w:gridSpan w:val="3"/>
            <w:vAlign w:val="center"/>
          </w:tcPr>
          <w:p w14:paraId="72A9D935" w14:textId="77777777" w:rsidR="00112FDA" w:rsidRDefault="00112FDA" w:rsidP="00251A4C">
            <w:pPr>
              <w:jc w:val="center"/>
            </w:pPr>
          </w:p>
        </w:tc>
        <w:tc>
          <w:tcPr>
            <w:tcW w:w="630" w:type="dxa"/>
            <w:gridSpan w:val="2"/>
            <w:vAlign w:val="center"/>
          </w:tcPr>
          <w:p w14:paraId="78FEB48C" w14:textId="77777777" w:rsidR="00112FDA" w:rsidRDefault="00112FDA" w:rsidP="00251A4C">
            <w:pPr>
              <w:jc w:val="center"/>
            </w:pPr>
          </w:p>
        </w:tc>
        <w:tc>
          <w:tcPr>
            <w:tcW w:w="3082" w:type="dxa"/>
            <w:gridSpan w:val="2"/>
          </w:tcPr>
          <w:p w14:paraId="5E614715" w14:textId="77777777" w:rsidR="00112FDA" w:rsidRDefault="00112FDA" w:rsidP="00251A4C"/>
        </w:tc>
      </w:tr>
      <w:tr w:rsidR="00112FDA" w14:paraId="3CFB4740" w14:textId="77777777" w:rsidTr="00676F3B">
        <w:trPr>
          <w:cantSplit/>
          <w:trHeight w:val="490"/>
        </w:trPr>
        <w:tc>
          <w:tcPr>
            <w:tcW w:w="532" w:type="dxa"/>
            <w:gridSpan w:val="2"/>
            <w:vMerge w:val="restart"/>
          </w:tcPr>
          <w:p w14:paraId="3865834C" w14:textId="64275D91" w:rsidR="00112FDA" w:rsidRPr="00B0566C" w:rsidRDefault="00676F3B" w:rsidP="00251A4C">
            <w:pPr>
              <w:rPr>
                <w:sz w:val="24"/>
                <w:szCs w:val="24"/>
              </w:rPr>
            </w:pPr>
            <w:r>
              <w:rPr>
                <w:sz w:val="24"/>
                <w:szCs w:val="24"/>
              </w:rPr>
              <w:t>8</w:t>
            </w:r>
            <w:r w:rsidR="00112FDA" w:rsidRPr="00B0566C">
              <w:rPr>
                <w:sz w:val="24"/>
                <w:szCs w:val="24"/>
              </w:rPr>
              <w:t>.</w:t>
            </w:r>
          </w:p>
        </w:tc>
        <w:tc>
          <w:tcPr>
            <w:tcW w:w="4950" w:type="dxa"/>
          </w:tcPr>
          <w:p w14:paraId="296ABFEB" w14:textId="77777777" w:rsidR="00112FDA" w:rsidRPr="00B0566C" w:rsidRDefault="00112FDA" w:rsidP="00251A4C">
            <w:pPr>
              <w:tabs>
                <w:tab w:val="left" w:pos="360"/>
              </w:tabs>
              <w:rPr>
                <w:sz w:val="24"/>
                <w:szCs w:val="24"/>
              </w:rPr>
            </w:pPr>
            <w:r w:rsidRPr="00120747">
              <w:rPr>
                <w:rStyle w:val="Strong"/>
              </w:rPr>
              <w:t>Paid Absences</w:t>
            </w:r>
            <w:r w:rsidRPr="00B0566C">
              <w:rPr>
                <w:sz w:val="24"/>
                <w:szCs w:val="24"/>
              </w:rPr>
              <w:t xml:space="preserve"> (e.g., vacation, holiday and sick leave)</w:t>
            </w:r>
          </w:p>
          <w:p w14:paraId="7F5174E2" w14:textId="55DE6B91" w:rsidR="00112FDA" w:rsidRPr="00B0566C" w:rsidRDefault="00112FDA" w:rsidP="00112FDA">
            <w:pPr>
              <w:widowControl/>
              <w:numPr>
                <w:ilvl w:val="0"/>
                <w:numId w:val="16"/>
              </w:numPr>
              <w:rPr>
                <w:sz w:val="24"/>
                <w:szCs w:val="24"/>
              </w:rPr>
            </w:pPr>
            <w:r w:rsidRPr="00B0566C">
              <w:rPr>
                <w:sz w:val="24"/>
                <w:szCs w:val="24"/>
              </w:rPr>
              <w:t xml:space="preserve">Provide a copy of the </w:t>
            </w:r>
            <w:r w:rsidR="00F36D12">
              <w:rPr>
                <w:sz w:val="24"/>
                <w:szCs w:val="24"/>
              </w:rPr>
              <w:t>Agency</w:t>
            </w:r>
            <w:r w:rsidR="00F36D12" w:rsidRPr="00B0566C">
              <w:rPr>
                <w:sz w:val="24"/>
                <w:szCs w:val="24"/>
              </w:rPr>
              <w:t xml:space="preserve">’s </w:t>
            </w:r>
            <w:r w:rsidRPr="00B0566C">
              <w:rPr>
                <w:sz w:val="24"/>
                <w:szCs w:val="24"/>
              </w:rPr>
              <w:t>leave policy.</w:t>
            </w:r>
            <w:r>
              <w:rPr>
                <w:sz w:val="24"/>
                <w:szCs w:val="24"/>
              </w:rPr>
              <w:fldChar w:fldCharType="begin"/>
            </w:r>
            <w:r>
              <w:rPr>
                <w:sz w:val="24"/>
                <w:szCs w:val="24"/>
              </w:rPr>
              <w:instrText xml:space="preserve"> NOTEREF _Ref342481744 \h </w:instrText>
            </w:r>
            <w:r>
              <w:rPr>
                <w:sz w:val="24"/>
                <w:szCs w:val="24"/>
              </w:rPr>
            </w:r>
            <w:r>
              <w:rPr>
                <w:sz w:val="24"/>
                <w:szCs w:val="24"/>
              </w:rPr>
              <w:fldChar w:fldCharType="separate"/>
            </w:r>
            <w:r>
              <w:rPr>
                <w:sz w:val="24"/>
                <w:szCs w:val="24"/>
              </w:rPr>
              <w:t>*</w:t>
            </w:r>
            <w:r>
              <w:rPr>
                <w:sz w:val="24"/>
                <w:szCs w:val="24"/>
              </w:rPr>
              <w:fldChar w:fldCharType="end"/>
            </w:r>
            <w:r w:rsidRPr="00B0566C">
              <w:rPr>
                <w:sz w:val="24"/>
                <w:szCs w:val="24"/>
              </w:rPr>
              <w:t xml:space="preserve"> </w:t>
            </w:r>
          </w:p>
        </w:tc>
        <w:tc>
          <w:tcPr>
            <w:tcW w:w="614" w:type="dxa"/>
            <w:gridSpan w:val="2"/>
            <w:vAlign w:val="center"/>
          </w:tcPr>
          <w:p w14:paraId="72FDEC1F" w14:textId="77777777" w:rsidR="00112FDA" w:rsidRDefault="00112FDA" w:rsidP="00251A4C">
            <w:pPr>
              <w:jc w:val="center"/>
            </w:pPr>
          </w:p>
        </w:tc>
        <w:tc>
          <w:tcPr>
            <w:tcW w:w="630" w:type="dxa"/>
            <w:gridSpan w:val="3"/>
            <w:vAlign w:val="center"/>
          </w:tcPr>
          <w:p w14:paraId="1258625E" w14:textId="77777777" w:rsidR="00112FDA" w:rsidRDefault="00112FDA" w:rsidP="00251A4C">
            <w:pPr>
              <w:jc w:val="center"/>
            </w:pPr>
          </w:p>
        </w:tc>
        <w:tc>
          <w:tcPr>
            <w:tcW w:w="630" w:type="dxa"/>
            <w:gridSpan w:val="2"/>
            <w:vAlign w:val="center"/>
          </w:tcPr>
          <w:p w14:paraId="63C2626C" w14:textId="77777777" w:rsidR="00112FDA" w:rsidRDefault="00112FDA" w:rsidP="00251A4C">
            <w:pPr>
              <w:jc w:val="center"/>
            </w:pPr>
          </w:p>
        </w:tc>
        <w:tc>
          <w:tcPr>
            <w:tcW w:w="3082" w:type="dxa"/>
            <w:gridSpan w:val="2"/>
          </w:tcPr>
          <w:p w14:paraId="3346C4DE" w14:textId="77777777" w:rsidR="00112FDA" w:rsidRDefault="00112FDA" w:rsidP="00251A4C"/>
        </w:tc>
      </w:tr>
      <w:tr w:rsidR="00112FDA" w14:paraId="31533232" w14:textId="77777777" w:rsidTr="00676F3B">
        <w:trPr>
          <w:cantSplit/>
          <w:trHeight w:val="490"/>
        </w:trPr>
        <w:tc>
          <w:tcPr>
            <w:tcW w:w="532" w:type="dxa"/>
            <w:gridSpan w:val="2"/>
            <w:vMerge/>
          </w:tcPr>
          <w:p w14:paraId="0EE92A7C" w14:textId="77777777" w:rsidR="00112FDA" w:rsidRPr="00B0566C" w:rsidRDefault="00112FDA" w:rsidP="00251A4C">
            <w:pPr>
              <w:rPr>
                <w:sz w:val="24"/>
                <w:szCs w:val="24"/>
              </w:rPr>
            </w:pPr>
          </w:p>
        </w:tc>
        <w:tc>
          <w:tcPr>
            <w:tcW w:w="4950" w:type="dxa"/>
          </w:tcPr>
          <w:p w14:paraId="220F8E6C" w14:textId="50D1862C" w:rsidR="00112FDA" w:rsidRPr="00B0566C" w:rsidRDefault="00112FDA" w:rsidP="00112FDA">
            <w:pPr>
              <w:widowControl/>
              <w:numPr>
                <w:ilvl w:val="0"/>
                <w:numId w:val="16"/>
              </w:numPr>
              <w:rPr>
                <w:sz w:val="24"/>
                <w:szCs w:val="24"/>
              </w:rPr>
            </w:pPr>
            <w:r w:rsidRPr="00B0566C">
              <w:rPr>
                <w:sz w:val="24"/>
                <w:szCs w:val="24"/>
              </w:rPr>
              <w:t xml:space="preserve">Provide a description of how the </w:t>
            </w:r>
            <w:r w:rsidR="00F36D12">
              <w:rPr>
                <w:sz w:val="24"/>
                <w:szCs w:val="24"/>
              </w:rPr>
              <w:t>Agency</w:t>
            </w:r>
            <w:r w:rsidR="00F36D12" w:rsidRPr="00B0566C">
              <w:rPr>
                <w:sz w:val="24"/>
                <w:szCs w:val="24"/>
              </w:rPr>
              <w:t xml:space="preserve"> </w:t>
            </w:r>
            <w:r w:rsidRPr="00B0566C">
              <w:rPr>
                <w:sz w:val="24"/>
                <w:szCs w:val="24"/>
              </w:rPr>
              <w:t xml:space="preserve">charges paid absences to projects/cost objectives. </w:t>
            </w:r>
          </w:p>
        </w:tc>
        <w:tc>
          <w:tcPr>
            <w:tcW w:w="614" w:type="dxa"/>
            <w:gridSpan w:val="2"/>
            <w:vAlign w:val="center"/>
          </w:tcPr>
          <w:p w14:paraId="49D781A0" w14:textId="77777777" w:rsidR="00112FDA" w:rsidRDefault="00112FDA" w:rsidP="00251A4C">
            <w:pPr>
              <w:jc w:val="center"/>
            </w:pPr>
          </w:p>
        </w:tc>
        <w:tc>
          <w:tcPr>
            <w:tcW w:w="630" w:type="dxa"/>
            <w:gridSpan w:val="3"/>
            <w:vAlign w:val="center"/>
          </w:tcPr>
          <w:p w14:paraId="6B94C066" w14:textId="77777777" w:rsidR="00112FDA" w:rsidRDefault="00112FDA" w:rsidP="00251A4C">
            <w:pPr>
              <w:jc w:val="center"/>
            </w:pPr>
          </w:p>
        </w:tc>
        <w:tc>
          <w:tcPr>
            <w:tcW w:w="630" w:type="dxa"/>
            <w:gridSpan w:val="2"/>
            <w:vAlign w:val="center"/>
          </w:tcPr>
          <w:p w14:paraId="44A5EAC3" w14:textId="77777777" w:rsidR="00112FDA" w:rsidRDefault="00112FDA" w:rsidP="00251A4C">
            <w:pPr>
              <w:jc w:val="center"/>
            </w:pPr>
          </w:p>
        </w:tc>
        <w:tc>
          <w:tcPr>
            <w:tcW w:w="3082" w:type="dxa"/>
            <w:gridSpan w:val="2"/>
          </w:tcPr>
          <w:p w14:paraId="2C2C0F49" w14:textId="77777777" w:rsidR="00112FDA" w:rsidRDefault="00112FDA" w:rsidP="00251A4C"/>
        </w:tc>
      </w:tr>
      <w:tr w:rsidR="00112FDA" w14:paraId="4F93FFE9" w14:textId="77777777" w:rsidTr="00676F3B">
        <w:trPr>
          <w:cantSplit/>
          <w:trHeight w:val="300"/>
        </w:trPr>
        <w:tc>
          <w:tcPr>
            <w:tcW w:w="532" w:type="dxa"/>
            <w:gridSpan w:val="2"/>
            <w:vMerge/>
          </w:tcPr>
          <w:p w14:paraId="5FB9775D" w14:textId="77777777" w:rsidR="00112FDA" w:rsidRPr="00B0566C" w:rsidRDefault="00112FDA" w:rsidP="00251A4C">
            <w:pPr>
              <w:rPr>
                <w:sz w:val="24"/>
                <w:szCs w:val="24"/>
              </w:rPr>
            </w:pPr>
          </w:p>
        </w:tc>
        <w:tc>
          <w:tcPr>
            <w:tcW w:w="4950" w:type="dxa"/>
          </w:tcPr>
          <w:p w14:paraId="69250466" w14:textId="3695A642" w:rsidR="00112FDA" w:rsidRPr="00B0566C" w:rsidRDefault="00112FDA" w:rsidP="00112FDA">
            <w:pPr>
              <w:widowControl/>
              <w:numPr>
                <w:ilvl w:val="0"/>
                <w:numId w:val="21"/>
              </w:numPr>
              <w:rPr>
                <w:sz w:val="24"/>
                <w:szCs w:val="24"/>
              </w:rPr>
            </w:pPr>
            <w:r w:rsidRPr="00B0566C">
              <w:rPr>
                <w:sz w:val="24"/>
                <w:szCs w:val="24"/>
              </w:rPr>
              <w:t xml:space="preserve">Are they charged via a fringe or indirect rate (i.e., included in a fringe benefit pool [indirect cost pool if not a separate fringe rate])? </w:t>
            </w:r>
            <w:r w:rsidR="001D3D2D" w:rsidRPr="00B0566C">
              <w:rPr>
                <w:sz w:val="24"/>
                <w:szCs w:val="24"/>
              </w:rPr>
              <w:t>O</w:t>
            </w:r>
            <w:r w:rsidRPr="00B0566C">
              <w:rPr>
                <w:sz w:val="24"/>
                <w:szCs w:val="24"/>
              </w:rPr>
              <w:t>r</w:t>
            </w:r>
          </w:p>
        </w:tc>
        <w:tc>
          <w:tcPr>
            <w:tcW w:w="614" w:type="dxa"/>
            <w:gridSpan w:val="2"/>
            <w:vAlign w:val="center"/>
          </w:tcPr>
          <w:p w14:paraId="4C26A02F" w14:textId="77777777" w:rsidR="00112FDA" w:rsidRDefault="00112FDA" w:rsidP="00251A4C">
            <w:pPr>
              <w:jc w:val="center"/>
            </w:pPr>
          </w:p>
        </w:tc>
        <w:tc>
          <w:tcPr>
            <w:tcW w:w="630" w:type="dxa"/>
            <w:gridSpan w:val="3"/>
            <w:vAlign w:val="center"/>
          </w:tcPr>
          <w:p w14:paraId="00DC10D5" w14:textId="77777777" w:rsidR="00112FDA" w:rsidRDefault="00112FDA" w:rsidP="00251A4C">
            <w:pPr>
              <w:jc w:val="center"/>
            </w:pPr>
          </w:p>
        </w:tc>
        <w:tc>
          <w:tcPr>
            <w:tcW w:w="630" w:type="dxa"/>
            <w:gridSpan w:val="2"/>
            <w:vAlign w:val="center"/>
          </w:tcPr>
          <w:p w14:paraId="157E621F" w14:textId="77777777" w:rsidR="00112FDA" w:rsidRDefault="00112FDA" w:rsidP="00251A4C">
            <w:pPr>
              <w:jc w:val="center"/>
            </w:pPr>
          </w:p>
        </w:tc>
        <w:tc>
          <w:tcPr>
            <w:tcW w:w="3082" w:type="dxa"/>
            <w:gridSpan w:val="2"/>
          </w:tcPr>
          <w:p w14:paraId="2C86EF38" w14:textId="77777777" w:rsidR="00112FDA" w:rsidRDefault="00112FDA" w:rsidP="00251A4C"/>
        </w:tc>
      </w:tr>
      <w:tr w:rsidR="00112FDA" w14:paraId="445471C5" w14:textId="77777777" w:rsidTr="00676F3B">
        <w:trPr>
          <w:cantSplit/>
          <w:trHeight w:val="273"/>
        </w:trPr>
        <w:tc>
          <w:tcPr>
            <w:tcW w:w="532" w:type="dxa"/>
            <w:gridSpan w:val="2"/>
            <w:vMerge/>
          </w:tcPr>
          <w:p w14:paraId="7BCD778D" w14:textId="77777777" w:rsidR="00112FDA" w:rsidRPr="00B0566C" w:rsidRDefault="00112FDA" w:rsidP="00251A4C">
            <w:pPr>
              <w:rPr>
                <w:sz w:val="24"/>
                <w:szCs w:val="24"/>
              </w:rPr>
            </w:pPr>
          </w:p>
        </w:tc>
        <w:tc>
          <w:tcPr>
            <w:tcW w:w="4950" w:type="dxa"/>
          </w:tcPr>
          <w:p w14:paraId="147065F2" w14:textId="77777777" w:rsidR="00112FDA" w:rsidRPr="00B0566C" w:rsidRDefault="00112FDA" w:rsidP="00112FDA">
            <w:pPr>
              <w:widowControl/>
              <w:numPr>
                <w:ilvl w:val="0"/>
                <w:numId w:val="21"/>
              </w:numPr>
              <w:rPr>
                <w:sz w:val="24"/>
                <w:szCs w:val="24"/>
              </w:rPr>
            </w:pPr>
            <w:r w:rsidRPr="00B0566C">
              <w:rPr>
                <w:sz w:val="24"/>
                <w:szCs w:val="24"/>
              </w:rPr>
              <w:t>Are they charged as part of direct salaries and wages?</w:t>
            </w:r>
          </w:p>
        </w:tc>
        <w:tc>
          <w:tcPr>
            <w:tcW w:w="614" w:type="dxa"/>
            <w:gridSpan w:val="2"/>
            <w:vAlign w:val="center"/>
          </w:tcPr>
          <w:p w14:paraId="3703A2FF" w14:textId="77777777" w:rsidR="00112FDA" w:rsidRDefault="00112FDA" w:rsidP="00251A4C">
            <w:pPr>
              <w:jc w:val="center"/>
            </w:pPr>
          </w:p>
        </w:tc>
        <w:tc>
          <w:tcPr>
            <w:tcW w:w="630" w:type="dxa"/>
            <w:gridSpan w:val="3"/>
            <w:vAlign w:val="center"/>
          </w:tcPr>
          <w:p w14:paraId="2190DF50" w14:textId="77777777" w:rsidR="00112FDA" w:rsidRDefault="00112FDA" w:rsidP="00251A4C">
            <w:pPr>
              <w:jc w:val="center"/>
            </w:pPr>
          </w:p>
        </w:tc>
        <w:tc>
          <w:tcPr>
            <w:tcW w:w="630" w:type="dxa"/>
            <w:gridSpan w:val="2"/>
            <w:vAlign w:val="center"/>
          </w:tcPr>
          <w:p w14:paraId="4DD3CF43" w14:textId="77777777" w:rsidR="00112FDA" w:rsidRDefault="00112FDA" w:rsidP="00251A4C">
            <w:pPr>
              <w:jc w:val="center"/>
            </w:pPr>
          </w:p>
        </w:tc>
        <w:tc>
          <w:tcPr>
            <w:tcW w:w="3082" w:type="dxa"/>
            <w:gridSpan w:val="2"/>
          </w:tcPr>
          <w:p w14:paraId="51C316F4" w14:textId="77777777" w:rsidR="00112FDA" w:rsidRDefault="00112FDA" w:rsidP="00251A4C"/>
        </w:tc>
      </w:tr>
      <w:tr w:rsidR="00112FDA" w14:paraId="6C70D39D" w14:textId="77777777" w:rsidTr="00676F3B">
        <w:trPr>
          <w:cantSplit/>
          <w:trHeight w:val="720"/>
        </w:trPr>
        <w:tc>
          <w:tcPr>
            <w:tcW w:w="532" w:type="dxa"/>
            <w:gridSpan w:val="2"/>
            <w:vMerge w:val="restart"/>
          </w:tcPr>
          <w:p w14:paraId="769D7851" w14:textId="77D9A9F5" w:rsidR="00112FDA" w:rsidRPr="00B0566C" w:rsidRDefault="00676F3B" w:rsidP="00251A4C">
            <w:pPr>
              <w:rPr>
                <w:sz w:val="24"/>
                <w:szCs w:val="24"/>
              </w:rPr>
            </w:pPr>
            <w:r>
              <w:rPr>
                <w:sz w:val="24"/>
                <w:szCs w:val="24"/>
              </w:rPr>
              <w:t>9</w:t>
            </w:r>
            <w:r w:rsidR="00112FDA" w:rsidRPr="00B0566C">
              <w:rPr>
                <w:sz w:val="24"/>
                <w:szCs w:val="24"/>
              </w:rPr>
              <w:t>.</w:t>
            </w:r>
          </w:p>
        </w:tc>
        <w:tc>
          <w:tcPr>
            <w:tcW w:w="4950" w:type="dxa"/>
          </w:tcPr>
          <w:p w14:paraId="121DAEE5" w14:textId="77777777" w:rsidR="00112FDA" w:rsidRPr="00120747" w:rsidRDefault="00112FDA" w:rsidP="00251A4C">
            <w:pPr>
              <w:rPr>
                <w:rStyle w:val="Strong"/>
              </w:rPr>
            </w:pPr>
            <w:r w:rsidRPr="00120747">
              <w:rPr>
                <w:rStyle w:val="Strong"/>
              </w:rPr>
              <w:t>Bonuses</w:t>
            </w:r>
          </w:p>
          <w:p w14:paraId="17CB3739" w14:textId="77777777" w:rsidR="00112FDA" w:rsidRPr="00B0566C" w:rsidRDefault="00112FDA" w:rsidP="00112FDA">
            <w:pPr>
              <w:widowControl/>
              <w:numPr>
                <w:ilvl w:val="0"/>
                <w:numId w:val="12"/>
              </w:numPr>
              <w:tabs>
                <w:tab w:val="left" w:pos="360"/>
              </w:tabs>
              <w:rPr>
                <w:sz w:val="24"/>
                <w:szCs w:val="24"/>
              </w:rPr>
            </w:pPr>
            <w:r w:rsidRPr="00B0566C">
              <w:rPr>
                <w:sz w:val="24"/>
                <w:szCs w:val="24"/>
              </w:rPr>
              <w:t>Have the costs of bonuses been included in the indirect cost proposal?</w:t>
            </w:r>
          </w:p>
        </w:tc>
        <w:tc>
          <w:tcPr>
            <w:tcW w:w="614" w:type="dxa"/>
            <w:gridSpan w:val="2"/>
            <w:vAlign w:val="center"/>
          </w:tcPr>
          <w:p w14:paraId="6A1249BD" w14:textId="77777777" w:rsidR="00112FDA" w:rsidRDefault="00112FDA" w:rsidP="00251A4C">
            <w:pPr>
              <w:jc w:val="center"/>
            </w:pPr>
          </w:p>
        </w:tc>
        <w:tc>
          <w:tcPr>
            <w:tcW w:w="630" w:type="dxa"/>
            <w:gridSpan w:val="3"/>
            <w:vAlign w:val="center"/>
          </w:tcPr>
          <w:p w14:paraId="5AA3D52A" w14:textId="77777777" w:rsidR="00112FDA" w:rsidRDefault="00112FDA" w:rsidP="00251A4C">
            <w:pPr>
              <w:jc w:val="center"/>
            </w:pPr>
          </w:p>
        </w:tc>
        <w:tc>
          <w:tcPr>
            <w:tcW w:w="630" w:type="dxa"/>
            <w:gridSpan w:val="2"/>
            <w:vAlign w:val="center"/>
          </w:tcPr>
          <w:p w14:paraId="5A358F9D" w14:textId="77777777" w:rsidR="00112FDA" w:rsidRDefault="00112FDA" w:rsidP="00251A4C">
            <w:pPr>
              <w:jc w:val="center"/>
            </w:pPr>
          </w:p>
        </w:tc>
        <w:tc>
          <w:tcPr>
            <w:tcW w:w="3082" w:type="dxa"/>
            <w:gridSpan w:val="2"/>
          </w:tcPr>
          <w:p w14:paraId="53D34E54" w14:textId="77777777" w:rsidR="00112FDA" w:rsidRDefault="00112FDA" w:rsidP="00251A4C"/>
        </w:tc>
      </w:tr>
      <w:tr w:rsidR="00112FDA" w14:paraId="7B235A2A" w14:textId="77777777" w:rsidTr="00676F3B">
        <w:trPr>
          <w:cantSplit/>
          <w:trHeight w:val="490"/>
        </w:trPr>
        <w:tc>
          <w:tcPr>
            <w:tcW w:w="532" w:type="dxa"/>
            <w:gridSpan w:val="2"/>
            <w:vMerge/>
          </w:tcPr>
          <w:p w14:paraId="3F732BD7" w14:textId="77777777" w:rsidR="00112FDA" w:rsidRPr="00B0566C" w:rsidRDefault="00112FDA" w:rsidP="00251A4C">
            <w:pPr>
              <w:rPr>
                <w:sz w:val="24"/>
                <w:szCs w:val="24"/>
              </w:rPr>
            </w:pPr>
          </w:p>
        </w:tc>
        <w:tc>
          <w:tcPr>
            <w:tcW w:w="4950" w:type="dxa"/>
          </w:tcPr>
          <w:p w14:paraId="4065B00C" w14:textId="77777777" w:rsidR="00112FDA" w:rsidRPr="00B0566C" w:rsidRDefault="00112FDA" w:rsidP="00112FDA">
            <w:pPr>
              <w:widowControl/>
              <w:numPr>
                <w:ilvl w:val="0"/>
                <w:numId w:val="17"/>
              </w:numPr>
              <w:rPr>
                <w:sz w:val="24"/>
                <w:szCs w:val="24"/>
              </w:rPr>
            </w:pPr>
            <w:r w:rsidRPr="00B0566C">
              <w:rPr>
                <w:sz w:val="24"/>
                <w:szCs w:val="24"/>
              </w:rPr>
              <w:t>If yes, are bonuses paid pursuant to a formal agreement?</w:t>
            </w:r>
          </w:p>
        </w:tc>
        <w:tc>
          <w:tcPr>
            <w:tcW w:w="614" w:type="dxa"/>
            <w:gridSpan w:val="2"/>
            <w:vAlign w:val="center"/>
          </w:tcPr>
          <w:p w14:paraId="181F8724" w14:textId="77777777" w:rsidR="00112FDA" w:rsidRDefault="00112FDA" w:rsidP="00251A4C">
            <w:pPr>
              <w:jc w:val="center"/>
            </w:pPr>
          </w:p>
        </w:tc>
        <w:tc>
          <w:tcPr>
            <w:tcW w:w="630" w:type="dxa"/>
            <w:gridSpan w:val="3"/>
            <w:vAlign w:val="center"/>
          </w:tcPr>
          <w:p w14:paraId="0C902E32" w14:textId="77777777" w:rsidR="00112FDA" w:rsidRDefault="00112FDA" w:rsidP="00251A4C">
            <w:pPr>
              <w:jc w:val="center"/>
            </w:pPr>
          </w:p>
        </w:tc>
        <w:tc>
          <w:tcPr>
            <w:tcW w:w="630" w:type="dxa"/>
            <w:gridSpan w:val="2"/>
            <w:vAlign w:val="center"/>
          </w:tcPr>
          <w:p w14:paraId="1248FDE6" w14:textId="77777777" w:rsidR="00112FDA" w:rsidRDefault="00112FDA" w:rsidP="00251A4C">
            <w:pPr>
              <w:jc w:val="center"/>
            </w:pPr>
          </w:p>
        </w:tc>
        <w:tc>
          <w:tcPr>
            <w:tcW w:w="3082" w:type="dxa"/>
            <w:gridSpan w:val="2"/>
          </w:tcPr>
          <w:p w14:paraId="154109D8" w14:textId="77777777" w:rsidR="00112FDA" w:rsidRDefault="00112FDA" w:rsidP="00251A4C"/>
        </w:tc>
      </w:tr>
      <w:tr w:rsidR="00112FDA" w14:paraId="7AB90B98" w14:textId="77777777" w:rsidTr="00676F3B">
        <w:trPr>
          <w:cantSplit/>
          <w:trHeight w:val="282"/>
        </w:trPr>
        <w:tc>
          <w:tcPr>
            <w:tcW w:w="532" w:type="dxa"/>
            <w:gridSpan w:val="2"/>
            <w:vMerge/>
          </w:tcPr>
          <w:p w14:paraId="1646EE07" w14:textId="77777777" w:rsidR="00112FDA" w:rsidRPr="00B0566C" w:rsidRDefault="00112FDA" w:rsidP="00251A4C">
            <w:pPr>
              <w:rPr>
                <w:sz w:val="24"/>
                <w:szCs w:val="24"/>
              </w:rPr>
            </w:pPr>
          </w:p>
        </w:tc>
        <w:tc>
          <w:tcPr>
            <w:tcW w:w="4950" w:type="dxa"/>
          </w:tcPr>
          <w:p w14:paraId="3A264441" w14:textId="77777777" w:rsidR="00112FDA" w:rsidRPr="00B0566C" w:rsidRDefault="00112FDA" w:rsidP="00112FDA">
            <w:pPr>
              <w:widowControl/>
              <w:numPr>
                <w:ilvl w:val="0"/>
                <w:numId w:val="17"/>
              </w:numPr>
              <w:rPr>
                <w:sz w:val="24"/>
                <w:szCs w:val="24"/>
              </w:rPr>
            </w:pPr>
            <w:r w:rsidRPr="00B0566C">
              <w:rPr>
                <w:sz w:val="24"/>
                <w:szCs w:val="24"/>
              </w:rPr>
              <w:t>If yes, provide a copy of the agreement.</w:t>
            </w:r>
            <w:r>
              <w:rPr>
                <w:sz w:val="24"/>
                <w:szCs w:val="24"/>
              </w:rPr>
              <w:fldChar w:fldCharType="begin"/>
            </w:r>
            <w:r>
              <w:rPr>
                <w:sz w:val="24"/>
                <w:szCs w:val="24"/>
              </w:rPr>
              <w:instrText xml:space="preserve"> NOTEREF _Ref342481744 \h </w:instrText>
            </w:r>
            <w:r>
              <w:rPr>
                <w:sz w:val="24"/>
                <w:szCs w:val="24"/>
              </w:rPr>
            </w:r>
            <w:r>
              <w:rPr>
                <w:sz w:val="24"/>
                <w:szCs w:val="24"/>
              </w:rPr>
              <w:fldChar w:fldCharType="separate"/>
            </w:r>
            <w:r>
              <w:rPr>
                <w:sz w:val="24"/>
                <w:szCs w:val="24"/>
              </w:rPr>
              <w:t>*</w:t>
            </w:r>
            <w:r>
              <w:rPr>
                <w:sz w:val="24"/>
                <w:szCs w:val="24"/>
              </w:rPr>
              <w:fldChar w:fldCharType="end"/>
            </w:r>
          </w:p>
        </w:tc>
        <w:tc>
          <w:tcPr>
            <w:tcW w:w="614" w:type="dxa"/>
            <w:gridSpan w:val="2"/>
            <w:vAlign w:val="center"/>
          </w:tcPr>
          <w:p w14:paraId="691556EA" w14:textId="77777777" w:rsidR="00112FDA" w:rsidRDefault="00112FDA" w:rsidP="00251A4C">
            <w:pPr>
              <w:jc w:val="center"/>
            </w:pPr>
          </w:p>
        </w:tc>
        <w:tc>
          <w:tcPr>
            <w:tcW w:w="630" w:type="dxa"/>
            <w:gridSpan w:val="3"/>
            <w:vAlign w:val="center"/>
          </w:tcPr>
          <w:p w14:paraId="72B43F06" w14:textId="77777777" w:rsidR="00112FDA" w:rsidRDefault="00112FDA" w:rsidP="00251A4C">
            <w:pPr>
              <w:jc w:val="center"/>
            </w:pPr>
          </w:p>
        </w:tc>
        <w:tc>
          <w:tcPr>
            <w:tcW w:w="630" w:type="dxa"/>
            <w:gridSpan w:val="2"/>
            <w:vAlign w:val="center"/>
          </w:tcPr>
          <w:p w14:paraId="07E2B83A" w14:textId="77777777" w:rsidR="00112FDA" w:rsidRDefault="00112FDA" w:rsidP="00251A4C">
            <w:pPr>
              <w:jc w:val="center"/>
            </w:pPr>
          </w:p>
        </w:tc>
        <w:tc>
          <w:tcPr>
            <w:tcW w:w="3082" w:type="dxa"/>
            <w:gridSpan w:val="2"/>
          </w:tcPr>
          <w:p w14:paraId="1FC2440B" w14:textId="77777777" w:rsidR="00112FDA" w:rsidRDefault="00112FDA" w:rsidP="00251A4C"/>
        </w:tc>
      </w:tr>
      <w:tr w:rsidR="00112FDA" w14:paraId="17A4FF2A" w14:textId="77777777" w:rsidTr="00676F3B">
        <w:trPr>
          <w:cantSplit/>
          <w:trHeight w:val="768"/>
        </w:trPr>
        <w:tc>
          <w:tcPr>
            <w:tcW w:w="532" w:type="dxa"/>
            <w:gridSpan w:val="2"/>
            <w:vMerge/>
          </w:tcPr>
          <w:p w14:paraId="27FECFDD" w14:textId="77777777" w:rsidR="00112FDA" w:rsidRPr="00B0566C" w:rsidRDefault="00112FDA" w:rsidP="00251A4C">
            <w:pPr>
              <w:rPr>
                <w:sz w:val="24"/>
                <w:szCs w:val="24"/>
              </w:rPr>
            </w:pPr>
          </w:p>
        </w:tc>
        <w:tc>
          <w:tcPr>
            <w:tcW w:w="4950" w:type="dxa"/>
          </w:tcPr>
          <w:p w14:paraId="75791EAF" w14:textId="77777777" w:rsidR="00112FDA" w:rsidRPr="00B0566C" w:rsidRDefault="00112FDA" w:rsidP="00112FDA">
            <w:pPr>
              <w:widowControl/>
              <w:numPr>
                <w:ilvl w:val="0"/>
                <w:numId w:val="17"/>
              </w:numPr>
              <w:rPr>
                <w:sz w:val="24"/>
                <w:szCs w:val="24"/>
              </w:rPr>
            </w:pPr>
            <w:r w:rsidRPr="00B0566C">
              <w:rPr>
                <w:sz w:val="24"/>
                <w:szCs w:val="24"/>
              </w:rPr>
              <w:t>Provide a schedule of bonuses, which includes name, title, annual salary and bonus amount for each employee receiving a bonus.</w:t>
            </w:r>
          </w:p>
        </w:tc>
        <w:tc>
          <w:tcPr>
            <w:tcW w:w="614" w:type="dxa"/>
            <w:gridSpan w:val="2"/>
            <w:vAlign w:val="center"/>
          </w:tcPr>
          <w:p w14:paraId="429B11C4" w14:textId="77777777" w:rsidR="00112FDA" w:rsidRDefault="00112FDA" w:rsidP="00251A4C">
            <w:pPr>
              <w:jc w:val="center"/>
            </w:pPr>
          </w:p>
        </w:tc>
        <w:tc>
          <w:tcPr>
            <w:tcW w:w="630" w:type="dxa"/>
            <w:gridSpan w:val="3"/>
            <w:vAlign w:val="center"/>
          </w:tcPr>
          <w:p w14:paraId="52055F26" w14:textId="77777777" w:rsidR="00112FDA" w:rsidRDefault="00112FDA" w:rsidP="00251A4C">
            <w:pPr>
              <w:jc w:val="center"/>
            </w:pPr>
          </w:p>
        </w:tc>
        <w:tc>
          <w:tcPr>
            <w:tcW w:w="630" w:type="dxa"/>
            <w:gridSpan w:val="2"/>
            <w:vAlign w:val="center"/>
          </w:tcPr>
          <w:p w14:paraId="33201191" w14:textId="77777777" w:rsidR="00112FDA" w:rsidRDefault="00112FDA" w:rsidP="00251A4C">
            <w:pPr>
              <w:jc w:val="center"/>
            </w:pPr>
          </w:p>
        </w:tc>
        <w:tc>
          <w:tcPr>
            <w:tcW w:w="3082" w:type="dxa"/>
            <w:gridSpan w:val="2"/>
          </w:tcPr>
          <w:p w14:paraId="704EBC91" w14:textId="77777777" w:rsidR="00112FDA" w:rsidRDefault="00112FDA" w:rsidP="00251A4C"/>
        </w:tc>
      </w:tr>
      <w:tr w:rsidR="00112FDA" w14:paraId="607A7AC0" w14:textId="77777777" w:rsidTr="00676F3B">
        <w:trPr>
          <w:cantSplit/>
          <w:trHeight w:val="763"/>
        </w:trPr>
        <w:tc>
          <w:tcPr>
            <w:tcW w:w="532" w:type="dxa"/>
            <w:gridSpan w:val="2"/>
            <w:vMerge w:val="restart"/>
          </w:tcPr>
          <w:p w14:paraId="2FDDA4BB" w14:textId="40E1C473" w:rsidR="00112FDA" w:rsidRPr="00B0566C" w:rsidRDefault="00112FDA" w:rsidP="00251A4C">
            <w:pPr>
              <w:rPr>
                <w:sz w:val="24"/>
                <w:szCs w:val="24"/>
              </w:rPr>
            </w:pPr>
            <w:r w:rsidRPr="00B0566C">
              <w:rPr>
                <w:sz w:val="24"/>
                <w:szCs w:val="24"/>
              </w:rPr>
              <w:t>1</w:t>
            </w:r>
            <w:r w:rsidR="00676F3B">
              <w:rPr>
                <w:sz w:val="24"/>
                <w:szCs w:val="24"/>
              </w:rPr>
              <w:t>0</w:t>
            </w:r>
            <w:r w:rsidRPr="00B0566C">
              <w:rPr>
                <w:sz w:val="24"/>
                <w:szCs w:val="24"/>
              </w:rPr>
              <w:t>.</w:t>
            </w:r>
          </w:p>
        </w:tc>
        <w:tc>
          <w:tcPr>
            <w:tcW w:w="4950" w:type="dxa"/>
          </w:tcPr>
          <w:p w14:paraId="650575CB" w14:textId="77777777" w:rsidR="00112FDA" w:rsidRPr="00120747" w:rsidRDefault="00112FDA" w:rsidP="00251A4C">
            <w:pPr>
              <w:rPr>
                <w:rStyle w:val="Strong"/>
              </w:rPr>
            </w:pPr>
            <w:r w:rsidRPr="00120747">
              <w:rPr>
                <w:rStyle w:val="Strong"/>
              </w:rPr>
              <w:t>Leases With Related Parties</w:t>
            </w:r>
          </w:p>
          <w:p w14:paraId="1D84E11D" w14:textId="1115206D" w:rsidR="00112FDA" w:rsidRPr="00B0566C" w:rsidRDefault="00112FDA" w:rsidP="00112FDA">
            <w:pPr>
              <w:widowControl/>
              <w:numPr>
                <w:ilvl w:val="0"/>
                <w:numId w:val="13"/>
              </w:numPr>
              <w:tabs>
                <w:tab w:val="left" w:pos="360"/>
              </w:tabs>
              <w:rPr>
                <w:sz w:val="24"/>
                <w:szCs w:val="24"/>
              </w:rPr>
            </w:pPr>
            <w:r w:rsidRPr="00B0566C">
              <w:rPr>
                <w:sz w:val="24"/>
                <w:szCs w:val="24"/>
              </w:rPr>
              <w:t xml:space="preserve">Does the </w:t>
            </w:r>
            <w:r w:rsidR="00F36D12">
              <w:rPr>
                <w:sz w:val="24"/>
                <w:szCs w:val="24"/>
              </w:rPr>
              <w:t>Agency</w:t>
            </w:r>
            <w:r w:rsidR="00F36D12" w:rsidRPr="00B0566C">
              <w:rPr>
                <w:sz w:val="24"/>
                <w:szCs w:val="24"/>
              </w:rPr>
              <w:t xml:space="preserve"> </w:t>
            </w:r>
            <w:r w:rsidRPr="00B0566C">
              <w:rPr>
                <w:sz w:val="24"/>
                <w:szCs w:val="24"/>
              </w:rPr>
              <w:t>lease from a related party (e.g., owner, stockholder or an affiliate)?</w:t>
            </w:r>
          </w:p>
        </w:tc>
        <w:tc>
          <w:tcPr>
            <w:tcW w:w="614" w:type="dxa"/>
            <w:gridSpan w:val="2"/>
            <w:vAlign w:val="center"/>
          </w:tcPr>
          <w:p w14:paraId="0DBCCC63" w14:textId="77777777" w:rsidR="00112FDA" w:rsidRDefault="00112FDA" w:rsidP="00251A4C">
            <w:pPr>
              <w:jc w:val="center"/>
            </w:pPr>
          </w:p>
        </w:tc>
        <w:tc>
          <w:tcPr>
            <w:tcW w:w="630" w:type="dxa"/>
            <w:gridSpan w:val="3"/>
            <w:vAlign w:val="center"/>
          </w:tcPr>
          <w:p w14:paraId="1EF9A3F2" w14:textId="77777777" w:rsidR="00112FDA" w:rsidRDefault="00112FDA" w:rsidP="00251A4C">
            <w:pPr>
              <w:jc w:val="center"/>
            </w:pPr>
          </w:p>
        </w:tc>
        <w:tc>
          <w:tcPr>
            <w:tcW w:w="630" w:type="dxa"/>
            <w:gridSpan w:val="2"/>
            <w:vAlign w:val="center"/>
          </w:tcPr>
          <w:p w14:paraId="6A13344F" w14:textId="77777777" w:rsidR="00112FDA" w:rsidRDefault="00112FDA" w:rsidP="00251A4C">
            <w:pPr>
              <w:jc w:val="center"/>
            </w:pPr>
          </w:p>
        </w:tc>
        <w:tc>
          <w:tcPr>
            <w:tcW w:w="3082" w:type="dxa"/>
            <w:gridSpan w:val="2"/>
          </w:tcPr>
          <w:p w14:paraId="7DCA99C8" w14:textId="77777777" w:rsidR="00112FDA" w:rsidRDefault="00112FDA" w:rsidP="00251A4C"/>
        </w:tc>
      </w:tr>
      <w:tr w:rsidR="00112FDA" w14:paraId="7B27750F" w14:textId="77777777" w:rsidTr="00676F3B">
        <w:trPr>
          <w:cantSplit/>
          <w:trHeight w:val="490"/>
        </w:trPr>
        <w:tc>
          <w:tcPr>
            <w:tcW w:w="532" w:type="dxa"/>
            <w:gridSpan w:val="2"/>
            <w:vMerge/>
            <w:tcBorders>
              <w:bottom w:val="single" w:sz="6" w:space="0" w:color="auto"/>
            </w:tcBorders>
          </w:tcPr>
          <w:p w14:paraId="55C40392" w14:textId="77777777" w:rsidR="00112FDA" w:rsidRPr="00B0566C" w:rsidRDefault="00112FDA" w:rsidP="00251A4C">
            <w:pPr>
              <w:rPr>
                <w:sz w:val="24"/>
                <w:szCs w:val="24"/>
              </w:rPr>
            </w:pPr>
          </w:p>
        </w:tc>
        <w:tc>
          <w:tcPr>
            <w:tcW w:w="4950" w:type="dxa"/>
            <w:tcBorders>
              <w:bottom w:val="single" w:sz="6" w:space="0" w:color="auto"/>
            </w:tcBorders>
          </w:tcPr>
          <w:p w14:paraId="5BC9E07D" w14:textId="77777777" w:rsidR="00112FDA" w:rsidRPr="00B0566C" w:rsidRDefault="00112FDA" w:rsidP="00112FDA">
            <w:pPr>
              <w:widowControl/>
              <w:numPr>
                <w:ilvl w:val="0"/>
                <w:numId w:val="18"/>
              </w:numPr>
              <w:rPr>
                <w:sz w:val="24"/>
                <w:szCs w:val="24"/>
              </w:rPr>
            </w:pPr>
            <w:r w:rsidRPr="00B0566C">
              <w:rPr>
                <w:sz w:val="24"/>
                <w:szCs w:val="24"/>
              </w:rPr>
              <w:t>If yes, explain the relationship and provide cost of ownership as detailed in FAR 31.205-36(b) (3).</w:t>
            </w:r>
          </w:p>
        </w:tc>
        <w:tc>
          <w:tcPr>
            <w:tcW w:w="614" w:type="dxa"/>
            <w:gridSpan w:val="2"/>
            <w:tcBorders>
              <w:bottom w:val="single" w:sz="6" w:space="0" w:color="auto"/>
            </w:tcBorders>
            <w:vAlign w:val="center"/>
          </w:tcPr>
          <w:p w14:paraId="6AB5FD30" w14:textId="77777777" w:rsidR="00112FDA" w:rsidRDefault="00112FDA" w:rsidP="00251A4C">
            <w:pPr>
              <w:jc w:val="center"/>
            </w:pPr>
          </w:p>
        </w:tc>
        <w:tc>
          <w:tcPr>
            <w:tcW w:w="630" w:type="dxa"/>
            <w:gridSpan w:val="3"/>
            <w:tcBorders>
              <w:bottom w:val="single" w:sz="6" w:space="0" w:color="auto"/>
            </w:tcBorders>
            <w:vAlign w:val="center"/>
          </w:tcPr>
          <w:p w14:paraId="62BF1C36" w14:textId="77777777" w:rsidR="00112FDA" w:rsidRDefault="00112FDA" w:rsidP="00251A4C">
            <w:pPr>
              <w:jc w:val="center"/>
            </w:pPr>
          </w:p>
        </w:tc>
        <w:tc>
          <w:tcPr>
            <w:tcW w:w="630" w:type="dxa"/>
            <w:gridSpan w:val="2"/>
            <w:tcBorders>
              <w:bottom w:val="single" w:sz="6" w:space="0" w:color="auto"/>
            </w:tcBorders>
            <w:vAlign w:val="center"/>
          </w:tcPr>
          <w:p w14:paraId="58AA3488" w14:textId="77777777" w:rsidR="00112FDA" w:rsidRDefault="00112FDA" w:rsidP="00251A4C">
            <w:pPr>
              <w:jc w:val="center"/>
            </w:pPr>
          </w:p>
        </w:tc>
        <w:tc>
          <w:tcPr>
            <w:tcW w:w="3082" w:type="dxa"/>
            <w:gridSpan w:val="2"/>
            <w:tcBorders>
              <w:bottom w:val="single" w:sz="6" w:space="0" w:color="auto"/>
            </w:tcBorders>
          </w:tcPr>
          <w:p w14:paraId="14AE3B59" w14:textId="77777777" w:rsidR="00112FDA" w:rsidRDefault="00112FDA" w:rsidP="00251A4C"/>
        </w:tc>
      </w:tr>
      <w:tr w:rsidR="00112FDA" w14:paraId="7E9E84DD" w14:textId="77777777" w:rsidTr="00676F3B">
        <w:trPr>
          <w:cantSplit/>
          <w:trHeight w:val="720"/>
        </w:trPr>
        <w:tc>
          <w:tcPr>
            <w:tcW w:w="532" w:type="dxa"/>
            <w:gridSpan w:val="2"/>
            <w:vMerge w:val="restart"/>
            <w:tcBorders>
              <w:top w:val="nil"/>
            </w:tcBorders>
          </w:tcPr>
          <w:p w14:paraId="33C2B557" w14:textId="48D070EE" w:rsidR="00112FDA" w:rsidRPr="00B0566C" w:rsidRDefault="00112FDA" w:rsidP="00251A4C">
            <w:pPr>
              <w:rPr>
                <w:sz w:val="24"/>
                <w:szCs w:val="24"/>
              </w:rPr>
            </w:pPr>
            <w:r w:rsidRPr="00B0566C">
              <w:rPr>
                <w:sz w:val="24"/>
                <w:szCs w:val="24"/>
              </w:rPr>
              <w:t>1</w:t>
            </w:r>
            <w:r w:rsidR="00676F3B">
              <w:rPr>
                <w:sz w:val="24"/>
                <w:szCs w:val="24"/>
              </w:rPr>
              <w:t>1</w:t>
            </w:r>
            <w:r w:rsidRPr="00B0566C">
              <w:rPr>
                <w:sz w:val="24"/>
                <w:szCs w:val="24"/>
              </w:rPr>
              <w:t>.</w:t>
            </w:r>
          </w:p>
        </w:tc>
        <w:tc>
          <w:tcPr>
            <w:tcW w:w="4950" w:type="dxa"/>
            <w:tcBorders>
              <w:top w:val="nil"/>
            </w:tcBorders>
          </w:tcPr>
          <w:p w14:paraId="4FB38BDE" w14:textId="77777777" w:rsidR="00112FDA" w:rsidRPr="00120747" w:rsidRDefault="00112FDA" w:rsidP="00251A4C">
            <w:pPr>
              <w:rPr>
                <w:rStyle w:val="Strong"/>
              </w:rPr>
            </w:pPr>
            <w:r w:rsidRPr="00120747">
              <w:rPr>
                <w:rStyle w:val="Strong"/>
              </w:rPr>
              <w:t>Off-Site Locations</w:t>
            </w:r>
          </w:p>
          <w:p w14:paraId="3609A581" w14:textId="77777777" w:rsidR="00112FDA" w:rsidRPr="00B0566C" w:rsidRDefault="00112FDA" w:rsidP="00112FDA">
            <w:pPr>
              <w:widowControl/>
              <w:numPr>
                <w:ilvl w:val="0"/>
                <w:numId w:val="14"/>
              </w:numPr>
              <w:tabs>
                <w:tab w:val="left" w:pos="360"/>
              </w:tabs>
              <w:rPr>
                <w:sz w:val="24"/>
                <w:szCs w:val="24"/>
              </w:rPr>
            </w:pPr>
            <w:r w:rsidRPr="00B0566C">
              <w:rPr>
                <w:sz w:val="24"/>
                <w:szCs w:val="24"/>
              </w:rPr>
              <w:t>Are any contracts/grants performed at a customer owned, off-site locations?</w:t>
            </w:r>
          </w:p>
        </w:tc>
        <w:tc>
          <w:tcPr>
            <w:tcW w:w="614" w:type="dxa"/>
            <w:gridSpan w:val="2"/>
            <w:tcBorders>
              <w:top w:val="nil"/>
            </w:tcBorders>
            <w:vAlign w:val="center"/>
          </w:tcPr>
          <w:p w14:paraId="2B1F283F" w14:textId="77777777" w:rsidR="00112FDA" w:rsidRDefault="00112FDA" w:rsidP="00251A4C">
            <w:pPr>
              <w:jc w:val="center"/>
            </w:pPr>
          </w:p>
        </w:tc>
        <w:tc>
          <w:tcPr>
            <w:tcW w:w="630" w:type="dxa"/>
            <w:gridSpan w:val="3"/>
            <w:tcBorders>
              <w:top w:val="nil"/>
            </w:tcBorders>
            <w:vAlign w:val="center"/>
          </w:tcPr>
          <w:p w14:paraId="6557BF51" w14:textId="77777777" w:rsidR="00112FDA" w:rsidRDefault="00112FDA" w:rsidP="00251A4C">
            <w:pPr>
              <w:jc w:val="center"/>
            </w:pPr>
          </w:p>
        </w:tc>
        <w:tc>
          <w:tcPr>
            <w:tcW w:w="630" w:type="dxa"/>
            <w:gridSpan w:val="2"/>
            <w:tcBorders>
              <w:top w:val="nil"/>
            </w:tcBorders>
            <w:vAlign w:val="center"/>
          </w:tcPr>
          <w:p w14:paraId="72537CBC" w14:textId="77777777" w:rsidR="00112FDA" w:rsidRDefault="00112FDA" w:rsidP="00251A4C">
            <w:pPr>
              <w:jc w:val="center"/>
            </w:pPr>
          </w:p>
        </w:tc>
        <w:tc>
          <w:tcPr>
            <w:tcW w:w="3082" w:type="dxa"/>
            <w:gridSpan w:val="2"/>
            <w:tcBorders>
              <w:top w:val="nil"/>
            </w:tcBorders>
          </w:tcPr>
          <w:p w14:paraId="07E5313C" w14:textId="77777777" w:rsidR="00112FDA" w:rsidRDefault="00112FDA" w:rsidP="00251A4C"/>
        </w:tc>
      </w:tr>
      <w:tr w:rsidR="00112FDA" w14:paraId="5D181A44" w14:textId="77777777" w:rsidTr="00676F3B">
        <w:trPr>
          <w:cantSplit/>
          <w:trHeight w:val="490"/>
        </w:trPr>
        <w:tc>
          <w:tcPr>
            <w:tcW w:w="532" w:type="dxa"/>
            <w:gridSpan w:val="2"/>
            <w:vMerge/>
          </w:tcPr>
          <w:p w14:paraId="225C09B9" w14:textId="77777777" w:rsidR="00112FDA" w:rsidRPr="00B0566C" w:rsidRDefault="00112FDA" w:rsidP="00251A4C">
            <w:pPr>
              <w:rPr>
                <w:sz w:val="24"/>
                <w:szCs w:val="24"/>
              </w:rPr>
            </w:pPr>
          </w:p>
        </w:tc>
        <w:tc>
          <w:tcPr>
            <w:tcW w:w="4950" w:type="dxa"/>
          </w:tcPr>
          <w:p w14:paraId="3FEDC65D" w14:textId="77777777" w:rsidR="00112FDA" w:rsidRPr="00B0566C" w:rsidRDefault="00112FDA" w:rsidP="00112FDA">
            <w:pPr>
              <w:widowControl/>
              <w:numPr>
                <w:ilvl w:val="0"/>
                <w:numId w:val="14"/>
              </w:numPr>
              <w:rPr>
                <w:sz w:val="24"/>
                <w:szCs w:val="24"/>
              </w:rPr>
            </w:pPr>
            <w:r w:rsidRPr="00B0566C">
              <w:rPr>
                <w:sz w:val="24"/>
                <w:szCs w:val="24"/>
              </w:rPr>
              <w:t>If yes, are separate off-site indirect expense pools applicable to the off-site locations maintained?</w:t>
            </w:r>
          </w:p>
        </w:tc>
        <w:tc>
          <w:tcPr>
            <w:tcW w:w="614" w:type="dxa"/>
            <w:gridSpan w:val="2"/>
            <w:vAlign w:val="center"/>
          </w:tcPr>
          <w:p w14:paraId="1FDFB48E" w14:textId="77777777" w:rsidR="00112FDA" w:rsidRDefault="00112FDA" w:rsidP="00251A4C">
            <w:pPr>
              <w:jc w:val="center"/>
            </w:pPr>
          </w:p>
        </w:tc>
        <w:tc>
          <w:tcPr>
            <w:tcW w:w="630" w:type="dxa"/>
            <w:gridSpan w:val="3"/>
            <w:vAlign w:val="center"/>
          </w:tcPr>
          <w:p w14:paraId="641E6C19" w14:textId="77777777" w:rsidR="00112FDA" w:rsidRDefault="00112FDA" w:rsidP="00251A4C">
            <w:pPr>
              <w:jc w:val="center"/>
            </w:pPr>
          </w:p>
        </w:tc>
        <w:tc>
          <w:tcPr>
            <w:tcW w:w="630" w:type="dxa"/>
            <w:gridSpan w:val="2"/>
            <w:vAlign w:val="center"/>
          </w:tcPr>
          <w:p w14:paraId="7E25E3FA" w14:textId="77777777" w:rsidR="00112FDA" w:rsidRDefault="00112FDA" w:rsidP="00251A4C">
            <w:pPr>
              <w:jc w:val="center"/>
            </w:pPr>
          </w:p>
        </w:tc>
        <w:tc>
          <w:tcPr>
            <w:tcW w:w="3082" w:type="dxa"/>
            <w:gridSpan w:val="2"/>
          </w:tcPr>
          <w:p w14:paraId="0EA7F96A" w14:textId="77777777" w:rsidR="00112FDA" w:rsidRDefault="00112FDA" w:rsidP="00251A4C"/>
        </w:tc>
      </w:tr>
      <w:tr w:rsidR="00112FDA" w14:paraId="4175071C" w14:textId="77777777" w:rsidTr="00676F3B">
        <w:trPr>
          <w:cantSplit/>
          <w:trHeight w:val="570"/>
        </w:trPr>
        <w:tc>
          <w:tcPr>
            <w:tcW w:w="532" w:type="dxa"/>
            <w:gridSpan w:val="2"/>
            <w:vMerge w:val="restart"/>
          </w:tcPr>
          <w:p w14:paraId="00B49CD7" w14:textId="4E2C79B2" w:rsidR="00112FDA" w:rsidRPr="00B0566C" w:rsidRDefault="00112FDA" w:rsidP="00251A4C">
            <w:pPr>
              <w:rPr>
                <w:sz w:val="24"/>
                <w:szCs w:val="24"/>
              </w:rPr>
            </w:pPr>
            <w:r w:rsidRPr="00B0566C">
              <w:rPr>
                <w:sz w:val="24"/>
                <w:szCs w:val="24"/>
              </w:rPr>
              <w:t>1</w:t>
            </w:r>
            <w:r w:rsidR="00676F3B">
              <w:rPr>
                <w:sz w:val="24"/>
                <w:szCs w:val="24"/>
              </w:rPr>
              <w:t>2</w:t>
            </w:r>
            <w:r w:rsidRPr="00B0566C">
              <w:rPr>
                <w:sz w:val="24"/>
                <w:szCs w:val="24"/>
              </w:rPr>
              <w:t>.</w:t>
            </w:r>
          </w:p>
        </w:tc>
        <w:tc>
          <w:tcPr>
            <w:tcW w:w="4950" w:type="dxa"/>
          </w:tcPr>
          <w:p w14:paraId="2BF19A6E" w14:textId="77777777" w:rsidR="00112FDA" w:rsidRPr="00120747" w:rsidRDefault="00112FDA" w:rsidP="00251A4C">
            <w:pPr>
              <w:rPr>
                <w:rStyle w:val="Strong"/>
              </w:rPr>
            </w:pPr>
            <w:r w:rsidRPr="00120747">
              <w:rPr>
                <w:rStyle w:val="Strong"/>
              </w:rPr>
              <w:t>Professional/Consultants/Outside Services</w:t>
            </w:r>
          </w:p>
          <w:p w14:paraId="6EBE3BE3" w14:textId="77777777" w:rsidR="00112FDA" w:rsidRPr="00B0566C" w:rsidRDefault="00112FDA" w:rsidP="00112FDA">
            <w:pPr>
              <w:widowControl/>
              <w:numPr>
                <w:ilvl w:val="0"/>
                <w:numId w:val="19"/>
              </w:numPr>
              <w:rPr>
                <w:sz w:val="24"/>
                <w:szCs w:val="24"/>
              </w:rPr>
            </w:pPr>
            <w:r w:rsidRPr="00B0566C">
              <w:rPr>
                <w:sz w:val="24"/>
                <w:szCs w:val="24"/>
              </w:rPr>
              <w:t>Have professional fees (e.g., legal and accounting), consultants (e.g., scientific) or Outside Services (e.g., administrative) been included in the indirect cost pool?</w:t>
            </w:r>
          </w:p>
        </w:tc>
        <w:tc>
          <w:tcPr>
            <w:tcW w:w="614" w:type="dxa"/>
            <w:gridSpan w:val="2"/>
            <w:vAlign w:val="center"/>
          </w:tcPr>
          <w:p w14:paraId="130C5536" w14:textId="77777777" w:rsidR="00112FDA" w:rsidRDefault="00112FDA" w:rsidP="00251A4C">
            <w:pPr>
              <w:jc w:val="center"/>
            </w:pPr>
          </w:p>
        </w:tc>
        <w:tc>
          <w:tcPr>
            <w:tcW w:w="630" w:type="dxa"/>
            <w:gridSpan w:val="3"/>
            <w:vAlign w:val="center"/>
          </w:tcPr>
          <w:p w14:paraId="5B2DBD7A" w14:textId="77777777" w:rsidR="00112FDA" w:rsidRDefault="00112FDA" w:rsidP="00251A4C">
            <w:pPr>
              <w:jc w:val="center"/>
            </w:pPr>
          </w:p>
        </w:tc>
        <w:tc>
          <w:tcPr>
            <w:tcW w:w="630" w:type="dxa"/>
            <w:gridSpan w:val="2"/>
            <w:vAlign w:val="center"/>
          </w:tcPr>
          <w:p w14:paraId="04CAC864" w14:textId="77777777" w:rsidR="00112FDA" w:rsidRDefault="00112FDA" w:rsidP="00251A4C">
            <w:pPr>
              <w:jc w:val="center"/>
            </w:pPr>
          </w:p>
        </w:tc>
        <w:tc>
          <w:tcPr>
            <w:tcW w:w="3082" w:type="dxa"/>
            <w:gridSpan w:val="2"/>
          </w:tcPr>
          <w:p w14:paraId="72765A59" w14:textId="77777777" w:rsidR="00112FDA" w:rsidRDefault="00112FDA" w:rsidP="00251A4C"/>
        </w:tc>
      </w:tr>
      <w:tr w:rsidR="00112FDA" w14:paraId="5F5DDAEF" w14:textId="77777777" w:rsidTr="00676F3B">
        <w:trPr>
          <w:cantSplit/>
          <w:trHeight w:val="570"/>
        </w:trPr>
        <w:tc>
          <w:tcPr>
            <w:tcW w:w="532" w:type="dxa"/>
            <w:gridSpan w:val="2"/>
            <w:vMerge/>
            <w:tcBorders>
              <w:bottom w:val="single" w:sz="6" w:space="0" w:color="auto"/>
            </w:tcBorders>
          </w:tcPr>
          <w:p w14:paraId="419EA3E6" w14:textId="77777777" w:rsidR="00112FDA" w:rsidRPr="00B0566C" w:rsidRDefault="00112FDA" w:rsidP="00251A4C">
            <w:pPr>
              <w:rPr>
                <w:sz w:val="24"/>
                <w:szCs w:val="24"/>
              </w:rPr>
            </w:pPr>
          </w:p>
        </w:tc>
        <w:tc>
          <w:tcPr>
            <w:tcW w:w="4950" w:type="dxa"/>
            <w:tcBorders>
              <w:bottom w:val="single" w:sz="6" w:space="0" w:color="auto"/>
            </w:tcBorders>
          </w:tcPr>
          <w:p w14:paraId="7E028984" w14:textId="77777777" w:rsidR="00112FDA" w:rsidRPr="00B0566C" w:rsidRDefault="00112FDA" w:rsidP="00112FDA">
            <w:pPr>
              <w:widowControl/>
              <w:numPr>
                <w:ilvl w:val="0"/>
                <w:numId w:val="19"/>
              </w:numPr>
              <w:tabs>
                <w:tab w:val="left" w:pos="360"/>
              </w:tabs>
              <w:rPr>
                <w:sz w:val="24"/>
                <w:szCs w:val="24"/>
              </w:rPr>
            </w:pPr>
            <w:r w:rsidRPr="00B0566C">
              <w:rPr>
                <w:sz w:val="24"/>
                <w:szCs w:val="24"/>
              </w:rPr>
              <w:t>If yes, provide a detailed schedule of these costs with the following information:</w:t>
            </w:r>
          </w:p>
          <w:p w14:paraId="42627A6C" w14:textId="77777777" w:rsidR="00112FDA" w:rsidRPr="00B0566C" w:rsidRDefault="00112FDA" w:rsidP="00112FDA">
            <w:pPr>
              <w:widowControl/>
              <w:numPr>
                <w:ilvl w:val="0"/>
                <w:numId w:val="20"/>
              </w:numPr>
              <w:ind w:left="720"/>
              <w:rPr>
                <w:sz w:val="24"/>
                <w:szCs w:val="24"/>
              </w:rPr>
            </w:pPr>
            <w:r w:rsidRPr="00B0566C">
              <w:rPr>
                <w:sz w:val="24"/>
                <w:szCs w:val="24"/>
              </w:rPr>
              <w:t>Firm or individual providing the service,</w:t>
            </w:r>
          </w:p>
          <w:p w14:paraId="56FF699C" w14:textId="77777777" w:rsidR="00112FDA" w:rsidRPr="00B0566C" w:rsidRDefault="00112FDA" w:rsidP="00112FDA">
            <w:pPr>
              <w:widowControl/>
              <w:numPr>
                <w:ilvl w:val="0"/>
                <w:numId w:val="20"/>
              </w:numPr>
              <w:ind w:left="720"/>
              <w:rPr>
                <w:sz w:val="24"/>
                <w:szCs w:val="24"/>
              </w:rPr>
            </w:pPr>
            <w:r w:rsidRPr="00B0566C">
              <w:rPr>
                <w:sz w:val="24"/>
                <w:szCs w:val="24"/>
              </w:rPr>
              <w:t>Cost of the service, and</w:t>
            </w:r>
          </w:p>
          <w:p w14:paraId="1F83607D" w14:textId="77777777" w:rsidR="00112FDA" w:rsidRPr="00B0566C" w:rsidRDefault="00112FDA" w:rsidP="00112FDA">
            <w:pPr>
              <w:widowControl/>
              <w:numPr>
                <w:ilvl w:val="0"/>
                <w:numId w:val="20"/>
              </w:numPr>
              <w:ind w:left="720"/>
              <w:rPr>
                <w:sz w:val="24"/>
                <w:szCs w:val="24"/>
              </w:rPr>
            </w:pPr>
            <w:r w:rsidRPr="00B0566C">
              <w:rPr>
                <w:sz w:val="24"/>
                <w:szCs w:val="24"/>
              </w:rPr>
              <w:t>Description of the service.</w:t>
            </w:r>
          </w:p>
        </w:tc>
        <w:tc>
          <w:tcPr>
            <w:tcW w:w="614" w:type="dxa"/>
            <w:gridSpan w:val="2"/>
            <w:tcBorders>
              <w:bottom w:val="single" w:sz="6" w:space="0" w:color="auto"/>
            </w:tcBorders>
            <w:vAlign w:val="center"/>
          </w:tcPr>
          <w:p w14:paraId="0E195495" w14:textId="77777777" w:rsidR="00112FDA" w:rsidRDefault="00112FDA" w:rsidP="00251A4C">
            <w:pPr>
              <w:jc w:val="center"/>
            </w:pPr>
          </w:p>
        </w:tc>
        <w:tc>
          <w:tcPr>
            <w:tcW w:w="630" w:type="dxa"/>
            <w:gridSpan w:val="3"/>
            <w:tcBorders>
              <w:bottom w:val="single" w:sz="6" w:space="0" w:color="auto"/>
            </w:tcBorders>
            <w:vAlign w:val="center"/>
          </w:tcPr>
          <w:p w14:paraId="7CCEA24E" w14:textId="77777777" w:rsidR="00112FDA" w:rsidRDefault="00112FDA" w:rsidP="00251A4C">
            <w:pPr>
              <w:jc w:val="center"/>
            </w:pPr>
          </w:p>
        </w:tc>
        <w:tc>
          <w:tcPr>
            <w:tcW w:w="630" w:type="dxa"/>
            <w:gridSpan w:val="2"/>
            <w:tcBorders>
              <w:bottom w:val="single" w:sz="6" w:space="0" w:color="auto"/>
            </w:tcBorders>
            <w:vAlign w:val="center"/>
          </w:tcPr>
          <w:p w14:paraId="1E3583CC" w14:textId="77777777" w:rsidR="00112FDA" w:rsidRDefault="00112FDA" w:rsidP="00251A4C">
            <w:pPr>
              <w:jc w:val="center"/>
            </w:pPr>
          </w:p>
        </w:tc>
        <w:tc>
          <w:tcPr>
            <w:tcW w:w="3082" w:type="dxa"/>
            <w:gridSpan w:val="2"/>
            <w:tcBorders>
              <w:bottom w:val="single" w:sz="6" w:space="0" w:color="auto"/>
            </w:tcBorders>
          </w:tcPr>
          <w:p w14:paraId="060DED86" w14:textId="77777777" w:rsidR="00112FDA" w:rsidRDefault="00112FDA" w:rsidP="00251A4C"/>
        </w:tc>
      </w:tr>
      <w:tr w:rsidR="00112FDA" w14:paraId="4B09ED12" w14:textId="77777777" w:rsidTr="00676F3B">
        <w:trPr>
          <w:cantSplit/>
          <w:trHeight w:val="490"/>
        </w:trPr>
        <w:tc>
          <w:tcPr>
            <w:tcW w:w="532" w:type="dxa"/>
            <w:gridSpan w:val="2"/>
          </w:tcPr>
          <w:p w14:paraId="2EA4F7F0" w14:textId="53E4D26E" w:rsidR="00112FDA" w:rsidRPr="00B0566C" w:rsidRDefault="00112FDA" w:rsidP="00251A4C">
            <w:pPr>
              <w:rPr>
                <w:sz w:val="24"/>
                <w:szCs w:val="24"/>
              </w:rPr>
            </w:pPr>
            <w:r w:rsidRPr="00B0566C">
              <w:rPr>
                <w:sz w:val="24"/>
                <w:szCs w:val="24"/>
              </w:rPr>
              <w:t>1</w:t>
            </w:r>
            <w:r w:rsidR="00676F3B">
              <w:rPr>
                <w:sz w:val="24"/>
                <w:szCs w:val="24"/>
              </w:rPr>
              <w:t>3</w:t>
            </w:r>
            <w:r w:rsidRPr="00B0566C">
              <w:rPr>
                <w:sz w:val="24"/>
                <w:szCs w:val="24"/>
              </w:rPr>
              <w:t>.</w:t>
            </w:r>
          </w:p>
        </w:tc>
        <w:tc>
          <w:tcPr>
            <w:tcW w:w="4950" w:type="dxa"/>
          </w:tcPr>
          <w:p w14:paraId="09C8885C" w14:textId="7F60EBAF" w:rsidR="00112FDA" w:rsidRPr="00B0566C" w:rsidRDefault="00112FDA" w:rsidP="00251A4C">
            <w:pPr>
              <w:rPr>
                <w:sz w:val="24"/>
                <w:szCs w:val="24"/>
              </w:rPr>
            </w:pPr>
            <w:r>
              <w:rPr>
                <w:sz w:val="24"/>
                <w:szCs w:val="24"/>
              </w:rPr>
              <w:t xml:space="preserve">Please complete </w:t>
            </w:r>
            <w:r w:rsidR="00487099">
              <w:rPr>
                <w:sz w:val="24"/>
                <w:szCs w:val="24"/>
              </w:rPr>
              <w:t xml:space="preserve">the appropriate </w:t>
            </w:r>
            <w:r>
              <w:rPr>
                <w:sz w:val="24"/>
                <w:szCs w:val="24"/>
              </w:rPr>
              <w:t xml:space="preserve"> </w:t>
            </w:r>
            <w:hyperlink r:id="rId10" w:history="1">
              <w:r w:rsidRPr="008D3A63">
                <w:rPr>
                  <w:rStyle w:val="Hyperlink"/>
                  <w:sz w:val="24"/>
                  <w:szCs w:val="24"/>
                </w:rPr>
                <w:t>Accounting System/Internal Control Questionnaire</w:t>
              </w:r>
              <w:r w:rsidR="00487099" w:rsidRPr="008D3A63">
                <w:rPr>
                  <w:rStyle w:val="Hyperlink"/>
                  <w:sz w:val="24"/>
                  <w:szCs w:val="24"/>
                </w:rPr>
                <w:t xml:space="preserve"> for Non-profits</w:t>
              </w:r>
            </w:hyperlink>
            <w:r>
              <w:rPr>
                <w:sz w:val="24"/>
                <w:szCs w:val="24"/>
              </w:rPr>
              <w:t>.</w:t>
            </w:r>
            <w:r w:rsidR="00487099">
              <w:rPr>
                <w:sz w:val="24"/>
                <w:szCs w:val="24"/>
              </w:rPr>
              <w:t xml:space="preserve"> Or </w:t>
            </w:r>
            <w:hyperlink r:id="rId11" w:history="1">
              <w:r w:rsidR="00487099" w:rsidRPr="004F3A56">
                <w:rPr>
                  <w:rStyle w:val="Hyperlink"/>
                  <w:sz w:val="24"/>
                  <w:szCs w:val="24"/>
                </w:rPr>
                <w:t>Accounting System/Internal Control Questionnaire for govt.</w:t>
              </w:r>
            </w:hyperlink>
          </w:p>
        </w:tc>
        <w:tc>
          <w:tcPr>
            <w:tcW w:w="614" w:type="dxa"/>
            <w:gridSpan w:val="2"/>
            <w:vAlign w:val="center"/>
          </w:tcPr>
          <w:p w14:paraId="6D23E08D" w14:textId="77777777" w:rsidR="00112FDA" w:rsidRDefault="00112FDA" w:rsidP="00251A4C">
            <w:pPr>
              <w:jc w:val="center"/>
            </w:pPr>
          </w:p>
        </w:tc>
        <w:tc>
          <w:tcPr>
            <w:tcW w:w="630" w:type="dxa"/>
            <w:gridSpan w:val="3"/>
            <w:vAlign w:val="center"/>
          </w:tcPr>
          <w:p w14:paraId="146A64BB" w14:textId="77777777" w:rsidR="00112FDA" w:rsidRDefault="00112FDA" w:rsidP="00251A4C">
            <w:pPr>
              <w:jc w:val="center"/>
            </w:pPr>
          </w:p>
        </w:tc>
        <w:tc>
          <w:tcPr>
            <w:tcW w:w="630" w:type="dxa"/>
            <w:gridSpan w:val="2"/>
            <w:vAlign w:val="center"/>
          </w:tcPr>
          <w:p w14:paraId="50A715CD" w14:textId="77777777" w:rsidR="00112FDA" w:rsidRDefault="00112FDA" w:rsidP="00251A4C">
            <w:pPr>
              <w:jc w:val="center"/>
            </w:pPr>
          </w:p>
        </w:tc>
        <w:tc>
          <w:tcPr>
            <w:tcW w:w="3082" w:type="dxa"/>
            <w:gridSpan w:val="2"/>
          </w:tcPr>
          <w:p w14:paraId="34FC3855" w14:textId="77777777" w:rsidR="00112FDA" w:rsidRDefault="00112FDA" w:rsidP="00251A4C"/>
        </w:tc>
      </w:tr>
      <w:tr w:rsidR="00112FDA" w14:paraId="2EB16698" w14:textId="77777777" w:rsidTr="00676F3B">
        <w:trPr>
          <w:cantSplit/>
          <w:trHeight w:val="469"/>
        </w:trPr>
        <w:tc>
          <w:tcPr>
            <w:tcW w:w="532" w:type="dxa"/>
            <w:gridSpan w:val="2"/>
            <w:vMerge w:val="restart"/>
          </w:tcPr>
          <w:p w14:paraId="56D89D5C" w14:textId="4D7FF1FC" w:rsidR="00112FDA" w:rsidRPr="00B0566C" w:rsidRDefault="00112FDA" w:rsidP="00251A4C">
            <w:pPr>
              <w:rPr>
                <w:sz w:val="24"/>
                <w:szCs w:val="24"/>
              </w:rPr>
            </w:pPr>
            <w:r w:rsidRPr="00B0566C">
              <w:rPr>
                <w:sz w:val="24"/>
                <w:szCs w:val="24"/>
              </w:rPr>
              <w:t>1</w:t>
            </w:r>
            <w:r w:rsidR="00676F3B">
              <w:rPr>
                <w:sz w:val="24"/>
                <w:szCs w:val="24"/>
              </w:rPr>
              <w:t>4</w:t>
            </w:r>
            <w:r w:rsidRPr="00B0566C">
              <w:rPr>
                <w:sz w:val="24"/>
                <w:szCs w:val="24"/>
              </w:rPr>
              <w:t>.</w:t>
            </w:r>
          </w:p>
        </w:tc>
        <w:tc>
          <w:tcPr>
            <w:tcW w:w="4950" w:type="dxa"/>
          </w:tcPr>
          <w:p w14:paraId="4F19B9BF" w14:textId="77777777" w:rsidR="00112FDA" w:rsidRPr="008D4F8C" w:rsidRDefault="00112FDA" w:rsidP="00251A4C">
            <w:pPr>
              <w:rPr>
                <w:rStyle w:val="Strong"/>
              </w:rPr>
            </w:pPr>
            <w:r w:rsidRPr="008D4F8C">
              <w:rPr>
                <w:rStyle w:val="Strong"/>
              </w:rPr>
              <w:t>Miscellaneous Income</w:t>
            </w:r>
          </w:p>
          <w:p w14:paraId="28F7C0BC" w14:textId="7289B249" w:rsidR="00112FDA" w:rsidRPr="00B0566C" w:rsidRDefault="00112FDA" w:rsidP="00112FDA">
            <w:pPr>
              <w:widowControl/>
              <w:numPr>
                <w:ilvl w:val="0"/>
                <w:numId w:val="22"/>
              </w:numPr>
              <w:tabs>
                <w:tab w:val="left" w:pos="360"/>
              </w:tabs>
              <w:rPr>
                <w:sz w:val="24"/>
                <w:szCs w:val="24"/>
              </w:rPr>
            </w:pPr>
            <w:r w:rsidRPr="00B0566C">
              <w:rPr>
                <w:sz w:val="24"/>
                <w:szCs w:val="24"/>
              </w:rPr>
              <w:t xml:space="preserve">Does the </w:t>
            </w:r>
            <w:r w:rsidR="00F36D12">
              <w:rPr>
                <w:sz w:val="24"/>
                <w:szCs w:val="24"/>
              </w:rPr>
              <w:t>Agency</w:t>
            </w:r>
            <w:r w:rsidR="00F36D12" w:rsidRPr="00B0566C">
              <w:rPr>
                <w:sz w:val="24"/>
                <w:szCs w:val="24"/>
              </w:rPr>
              <w:t xml:space="preserve"> </w:t>
            </w:r>
            <w:r w:rsidRPr="00B0566C">
              <w:rPr>
                <w:sz w:val="24"/>
                <w:szCs w:val="24"/>
              </w:rPr>
              <w:t>have any miscellaneous income (e.g., rental income)?</w:t>
            </w:r>
          </w:p>
        </w:tc>
        <w:tc>
          <w:tcPr>
            <w:tcW w:w="614" w:type="dxa"/>
            <w:gridSpan w:val="2"/>
            <w:shd w:val="clear" w:color="auto" w:fill="auto"/>
            <w:vAlign w:val="center"/>
          </w:tcPr>
          <w:p w14:paraId="43A9B8CC" w14:textId="77777777" w:rsidR="00112FDA" w:rsidRDefault="00112FDA" w:rsidP="00251A4C">
            <w:pPr>
              <w:jc w:val="center"/>
            </w:pPr>
          </w:p>
        </w:tc>
        <w:tc>
          <w:tcPr>
            <w:tcW w:w="630" w:type="dxa"/>
            <w:gridSpan w:val="3"/>
            <w:shd w:val="clear" w:color="auto" w:fill="auto"/>
            <w:vAlign w:val="center"/>
          </w:tcPr>
          <w:p w14:paraId="61235568" w14:textId="77777777" w:rsidR="00112FDA" w:rsidRDefault="00112FDA" w:rsidP="00251A4C">
            <w:pPr>
              <w:jc w:val="center"/>
            </w:pPr>
          </w:p>
        </w:tc>
        <w:tc>
          <w:tcPr>
            <w:tcW w:w="630" w:type="dxa"/>
            <w:gridSpan w:val="2"/>
            <w:shd w:val="clear" w:color="auto" w:fill="auto"/>
            <w:vAlign w:val="center"/>
          </w:tcPr>
          <w:p w14:paraId="239054D1" w14:textId="77777777" w:rsidR="00112FDA" w:rsidRDefault="00112FDA" w:rsidP="00251A4C">
            <w:pPr>
              <w:jc w:val="center"/>
            </w:pPr>
          </w:p>
        </w:tc>
        <w:tc>
          <w:tcPr>
            <w:tcW w:w="3082" w:type="dxa"/>
            <w:gridSpan w:val="2"/>
            <w:shd w:val="clear" w:color="auto" w:fill="auto"/>
          </w:tcPr>
          <w:p w14:paraId="7312AE30" w14:textId="77777777" w:rsidR="00112FDA" w:rsidRDefault="00112FDA" w:rsidP="00251A4C"/>
        </w:tc>
      </w:tr>
      <w:tr w:rsidR="00112FDA" w14:paraId="6704A508" w14:textId="77777777" w:rsidTr="00676F3B">
        <w:trPr>
          <w:cantSplit/>
          <w:trHeight w:val="469"/>
        </w:trPr>
        <w:tc>
          <w:tcPr>
            <w:tcW w:w="532" w:type="dxa"/>
            <w:gridSpan w:val="2"/>
            <w:vMerge/>
          </w:tcPr>
          <w:p w14:paraId="66B99222" w14:textId="77777777" w:rsidR="00112FDA" w:rsidRPr="00B0566C" w:rsidRDefault="00112FDA" w:rsidP="00251A4C">
            <w:pPr>
              <w:rPr>
                <w:sz w:val="24"/>
                <w:szCs w:val="24"/>
              </w:rPr>
            </w:pPr>
          </w:p>
        </w:tc>
        <w:tc>
          <w:tcPr>
            <w:tcW w:w="4950" w:type="dxa"/>
          </w:tcPr>
          <w:p w14:paraId="7828160A" w14:textId="77777777" w:rsidR="00112FDA" w:rsidRPr="00B0566C" w:rsidRDefault="00112FDA" w:rsidP="00112FDA">
            <w:pPr>
              <w:widowControl/>
              <w:numPr>
                <w:ilvl w:val="0"/>
                <w:numId w:val="23"/>
              </w:numPr>
              <w:rPr>
                <w:sz w:val="24"/>
                <w:szCs w:val="24"/>
              </w:rPr>
            </w:pPr>
            <w:r w:rsidRPr="00B0566C">
              <w:rPr>
                <w:sz w:val="24"/>
                <w:szCs w:val="24"/>
              </w:rPr>
              <w:t>Please indicate if the miscellaneous income is treated as a reduction to expenses and why it is or is not treated as a reduction.</w:t>
            </w:r>
          </w:p>
        </w:tc>
        <w:tc>
          <w:tcPr>
            <w:tcW w:w="614" w:type="dxa"/>
            <w:gridSpan w:val="2"/>
            <w:shd w:val="clear" w:color="auto" w:fill="auto"/>
            <w:vAlign w:val="center"/>
          </w:tcPr>
          <w:p w14:paraId="34E268DB" w14:textId="77777777" w:rsidR="00112FDA" w:rsidRDefault="00112FDA" w:rsidP="00251A4C">
            <w:pPr>
              <w:jc w:val="center"/>
            </w:pPr>
          </w:p>
        </w:tc>
        <w:tc>
          <w:tcPr>
            <w:tcW w:w="630" w:type="dxa"/>
            <w:gridSpan w:val="3"/>
            <w:shd w:val="clear" w:color="auto" w:fill="auto"/>
            <w:vAlign w:val="center"/>
          </w:tcPr>
          <w:p w14:paraId="6CDD70B3" w14:textId="77777777" w:rsidR="00112FDA" w:rsidRDefault="00112FDA" w:rsidP="00251A4C">
            <w:pPr>
              <w:jc w:val="center"/>
            </w:pPr>
          </w:p>
        </w:tc>
        <w:tc>
          <w:tcPr>
            <w:tcW w:w="630" w:type="dxa"/>
            <w:gridSpan w:val="2"/>
            <w:shd w:val="clear" w:color="auto" w:fill="auto"/>
            <w:vAlign w:val="center"/>
          </w:tcPr>
          <w:p w14:paraId="06396663" w14:textId="77777777" w:rsidR="00112FDA" w:rsidRDefault="00112FDA" w:rsidP="00251A4C">
            <w:pPr>
              <w:jc w:val="center"/>
            </w:pPr>
          </w:p>
        </w:tc>
        <w:tc>
          <w:tcPr>
            <w:tcW w:w="3082" w:type="dxa"/>
            <w:gridSpan w:val="2"/>
            <w:shd w:val="clear" w:color="auto" w:fill="auto"/>
          </w:tcPr>
          <w:p w14:paraId="6319920B" w14:textId="77777777" w:rsidR="00112FDA" w:rsidRDefault="00112FDA" w:rsidP="00251A4C"/>
        </w:tc>
      </w:tr>
      <w:tr w:rsidR="00112FDA" w14:paraId="575F0940" w14:textId="77777777" w:rsidTr="00676F3B">
        <w:trPr>
          <w:cantSplit/>
          <w:trHeight w:val="570"/>
        </w:trPr>
        <w:tc>
          <w:tcPr>
            <w:tcW w:w="532" w:type="dxa"/>
            <w:gridSpan w:val="2"/>
          </w:tcPr>
          <w:p w14:paraId="383C1978" w14:textId="1FA64D30" w:rsidR="00112FDA" w:rsidRPr="00B0566C" w:rsidRDefault="00112FDA" w:rsidP="00251A4C">
            <w:pPr>
              <w:rPr>
                <w:sz w:val="24"/>
                <w:szCs w:val="24"/>
              </w:rPr>
            </w:pPr>
            <w:r w:rsidRPr="00B0566C">
              <w:rPr>
                <w:sz w:val="24"/>
                <w:szCs w:val="24"/>
              </w:rPr>
              <w:t>1</w:t>
            </w:r>
            <w:r w:rsidR="00676F3B">
              <w:rPr>
                <w:sz w:val="24"/>
                <w:szCs w:val="24"/>
              </w:rPr>
              <w:t>5</w:t>
            </w:r>
            <w:r w:rsidRPr="00B0566C">
              <w:rPr>
                <w:sz w:val="24"/>
                <w:szCs w:val="24"/>
              </w:rPr>
              <w:t>.</w:t>
            </w:r>
          </w:p>
        </w:tc>
        <w:tc>
          <w:tcPr>
            <w:tcW w:w="4950" w:type="dxa"/>
          </w:tcPr>
          <w:p w14:paraId="74A9EA35" w14:textId="77777777" w:rsidR="00112FDA" w:rsidRPr="00B0566C" w:rsidRDefault="00112FDA" w:rsidP="00251A4C">
            <w:pPr>
              <w:rPr>
                <w:sz w:val="24"/>
                <w:szCs w:val="24"/>
              </w:rPr>
            </w:pPr>
            <w:r w:rsidRPr="00B0566C">
              <w:rPr>
                <w:sz w:val="24"/>
                <w:szCs w:val="24"/>
              </w:rPr>
              <w:t>Provide a listing of the categories of expenses normally classified and charged as direct costs on contracts, grants and other projects.</w:t>
            </w:r>
          </w:p>
        </w:tc>
        <w:tc>
          <w:tcPr>
            <w:tcW w:w="614" w:type="dxa"/>
            <w:gridSpan w:val="2"/>
            <w:vAlign w:val="center"/>
          </w:tcPr>
          <w:p w14:paraId="358AD663" w14:textId="77777777" w:rsidR="00112FDA" w:rsidRDefault="00112FDA" w:rsidP="00251A4C">
            <w:pPr>
              <w:jc w:val="center"/>
            </w:pPr>
          </w:p>
        </w:tc>
        <w:tc>
          <w:tcPr>
            <w:tcW w:w="630" w:type="dxa"/>
            <w:gridSpan w:val="3"/>
            <w:vAlign w:val="center"/>
          </w:tcPr>
          <w:p w14:paraId="2A4F536E" w14:textId="77777777" w:rsidR="00112FDA" w:rsidRDefault="00112FDA" w:rsidP="00251A4C">
            <w:pPr>
              <w:jc w:val="center"/>
            </w:pPr>
          </w:p>
        </w:tc>
        <w:tc>
          <w:tcPr>
            <w:tcW w:w="630" w:type="dxa"/>
            <w:gridSpan w:val="2"/>
            <w:vAlign w:val="center"/>
          </w:tcPr>
          <w:p w14:paraId="40407708" w14:textId="77777777" w:rsidR="00112FDA" w:rsidRDefault="00112FDA" w:rsidP="00251A4C">
            <w:pPr>
              <w:jc w:val="center"/>
            </w:pPr>
          </w:p>
        </w:tc>
        <w:tc>
          <w:tcPr>
            <w:tcW w:w="3082" w:type="dxa"/>
            <w:gridSpan w:val="2"/>
          </w:tcPr>
          <w:p w14:paraId="0423401B" w14:textId="77777777" w:rsidR="00112FDA" w:rsidRDefault="00112FDA" w:rsidP="00251A4C"/>
        </w:tc>
      </w:tr>
      <w:tr w:rsidR="00112FDA" w14:paraId="37692AE8" w14:textId="77777777" w:rsidTr="00676F3B">
        <w:trPr>
          <w:cantSplit/>
          <w:trHeight w:val="490"/>
        </w:trPr>
        <w:tc>
          <w:tcPr>
            <w:tcW w:w="532" w:type="dxa"/>
            <w:gridSpan w:val="2"/>
          </w:tcPr>
          <w:p w14:paraId="73F2B3FD" w14:textId="7AB85424" w:rsidR="00112FDA" w:rsidRPr="00B0566C" w:rsidRDefault="00112FDA" w:rsidP="00251A4C">
            <w:pPr>
              <w:rPr>
                <w:sz w:val="24"/>
                <w:szCs w:val="24"/>
              </w:rPr>
            </w:pPr>
            <w:r w:rsidRPr="00B0566C">
              <w:rPr>
                <w:sz w:val="24"/>
                <w:szCs w:val="24"/>
              </w:rPr>
              <w:t>1</w:t>
            </w:r>
            <w:r w:rsidR="00676F3B">
              <w:rPr>
                <w:sz w:val="24"/>
                <w:szCs w:val="24"/>
              </w:rPr>
              <w:t>6</w:t>
            </w:r>
            <w:r w:rsidRPr="00B0566C">
              <w:rPr>
                <w:sz w:val="24"/>
                <w:szCs w:val="24"/>
              </w:rPr>
              <w:t>.</w:t>
            </w:r>
          </w:p>
        </w:tc>
        <w:tc>
          <w:tcPr>
            <w:tcW w:w="4950" w:type="dxa"/>
          </w:tcPr>
          <w:p w14:paraId="40EFE5A6" w14:textId="3E526BF1" w:rsidR="00112FDA" w:rsidRPr="00B0566C" w:rsidRDefault="00112FDA" w:rsidP="00251A4C">
            <w:pPr>
              <w:rPr>
                <w:sz w:val="24"/>
                <w:szCs w:val="24"/>
              </w:rPr>
            </w:pPr>
            <w:r w:rsidRPr="00B0566C">
              <w:rPr>
                <w:sz w:val="24"/>
                <w:szCs w:val="24"/>
              </w:rPr>
              <w:t xml:space="preserve">Provide a completed </w:t>
            </w:r>
            <w:hyperlink r:id="rId12" w:history="1">
              <w:r w:rsidRPr="004B2347">
                <w:rPr>
                  <w:rStyle w:val="Hyperlink"/>
                  <w:sz w:val="24"/>
                </w:rPr>
                <w:t>Executive Compensation</w:t>
              </w:r>
              <w:r w:rsidRPr="004B2347">
                <w:rPr>
                  <w:rStyle w:val="Hyperlink"/>
                  <w:sz w:val="24"/>
                  <w:szCs w:val="24"/>
                </w:rPr>
                <w:t xml:space="preserve"> Schedule.</w:t>
              </w:r>
            </w:hyperlink>
          </w:p>
        </w:tc>
        <w:tc>
          <w:tcPr>
            <w:tcW w:w="614" w:type="dxa"/>
            <w:gridSpan w:val="2"/>
            <w:vAlign w:val="center"/>
          </w:tcPr>
          <w:p w14:paraId="4E49EB25" w14:textId="77777777" w:rsidR="00112FDA" w:rsidRDefault="00112FDA" w:rsidP="00251A4C">
            <w:pPr>
              <w:jc w:val="center"/>
            </w:pPr>
          </w:p>
        </w:tc>
        <w:tc>
          <w:tcPr>
            <w:tcW w:w="630" w:type="dxa"/>
            <w:gridSpan w:val="3"/>
            <w:vAlign w:val="center"/>
          </w:tcPr>
          <w:p w14:paraId="04CEBC1E" w14:textId="77777777" w:rsidR="00112FDA" w:rsidRDefault="00112FDA" w:rsidP="00251A4C">
            <w:pPr>
              <w:jc w:val="center"/>
            </w:pPr>
          </w:p>
        </w:tc>
        <w:tc>
          <w:tcPr>
            <w:tcW w:w="630" w:type="dxa"/>
            <w:gridSpan w:val="2"/>
            <w:vAlign w:val="center"/>
          </w:tcPr>
          <w:p w14:paraId="0A137DEE" w14:textId="77777777" w:rsidR="00112FDA" w:rsidRDefault="00112FDA" w:rsidP="00251A4C">
            <w:pPr>
              <w:jc w:val="center"/>
            </w:pPr>
          </w:p>
        </w:tc>
        <w:tc>
          <w:tcPr>
            <w:tcW w:w="3082" w:type="dxa"/>
            <w:gridSpan w:val="2"/>
          </w:tcPr>
          <w:p w14:paraId="28D2BB53" w14:textId="77777777" w:rsidR="00112FDA" w:rsidRDefault="00112FDA" w:rsidP="00251A4C"/>
        </w:tc>
      </w:tr>
      <w:tr w:rsidR="00112FDA" w14:paraId="1A4BB811" w14:textId="77777777" w:rsidTr="00676F3B">
        <w:trPr>
          <w:cantSplit/>
          <w:trHeight w:val="432"/>
        </w:trPr>
        <w:tc>
          <w:tcPr>
            <w:tcW w:w="532" w:type="dxa"/>
            <w:gridSpan w:val="2"/>
          </w:tcPr>
          <w:p w14:paraId="589FD242" w14:textId="45466626" w:rsidR="00112FDA" w:rsidRPr="00B0566C" w:rsidRDefault="00112FDA" w:rsidP="00251A4C">
            <w:pPr>
              <w:rPr>
                <w:sz w:val="24"/>
                <w:szCs w:val="24"/>
              </w:rPr>
            </w:pPr>
            <w:r>
              <w:rPr>
                <w:sz w:val="24"/>
                <w:szCs w:val="24"/>
              </w:rPr>
              <w:t>1</w:t>
            </w:r>
            <w:r w:rsidR="00676F3B">
              <w:rPr>
                <w:sz w:val="24"/>
                <w:szCs w:val="24"/>
              </w:rPr>
              <w:t>7</w:t>
            </w:r>
            <w:r w:rsidRPr="00B0566C">
              <w:rPr>
                <w:sz w:val="24"/>
                <w:szCs w:val="24"/>
              </w:rPr>
              <w:t>.</w:t>
            </w:r>
          </w:p>
        </w:tc>
        <w:tc>
          <w:tcPr>
            <w:tcW w:w="4950" w:type="dxa"/>
          </w:tcPr>
          <w:p w14:paraId="7F2B1DBD" w14:textId="7E589865" w:rsidR="00112FDA" w:rsidRPr="00B0566C" w:rsidRDefault="00112FDA" w:rsidP="00EF43BF">
            <w:pPr>
              <w:rPr>
                <w:sz w:val="24"/>
                <w:szCs w:val="24"/>
              </w:rPr>
            </w:pPr>
            <w:r w:rsidRPr="00B0566C">
              <w:rPr>
                <w:sz w:val="24"/>
                <w:szCs w:val="24"/>
              </w:rPr>
              <w:t xml:space="preserve">If your IDC Submission covers final (actual) indirect cost rates, provide a completed </w:t>
            </w:r>
            <w:hyperlink r:id="rId13" w:history="1">
              <w:r w:rsidRPr="00EB42D7">
                <w:rPr>
                  <w:rStyle w:val="Hyperlink"/>
                  <w:sz w:val="24"/>
                  <w:szCs w:val="24"/>
                </w:rPr>
                <w:t>Certificat</w:t>
              </w:r>
              <w:r w:rsidR="007B0F2B">
                <w:rPr>
                  <w:rStyle w:val="Hyperlink"/>
                  <w:sz w:val="24"/>
                  <w:szCs w:val="24"/>
                </w:rPr>
                <w:t>ion</w:t>
              </w:r>
              <w:r w:rsidRPr="00EB42D7">
                <w:rPr>
                  <w:rStyle w:val="Hyperlink"/>
                  <w:sz w:val="24"/>
                  <w:szCs w:val="24"/>
                </w:rPr>
                <w:t xml:space="preserve"> of Final Indirect Costs</w:t>
              </w:r>
            </w:hyperlink>
            <w:r>
              <w:rPr>
                <w:sz w:val="24"/>
                <w:szCs w:val="24"/>
              </w:rPr>
              <w:t>.</w:t>
            </w:r>
            <w:r w:rsidRPr="00B0566C">
              <w:rPr>
                <w:sz w:val="24"/>
                <w:szCs w:val="24"/>
              </w:rPr>
              <w:t xml:space="preserve">  </w:t>
            </w:r>
          </w:p>
        </w:tc>
        <w:tc>
          <w:tcPr>
            <w:tcW w:w="614" w:type="dxa"/>
            <w:gridSpan w:val="2"/>
            <w:vAlign w:val="center"/>
          </w:tcPr>
          <w:p w14:paraId="3420DC03" w14:textId="77777777" w:rsidR="00112FDA" w:rsidRDefault="00112FDA" w:rsidP="00251A4C">
            <w:pPr>
              <w:jc w:val="center"/>
            </w:pPr>
          </w:p>
        </w:tc>
        <w:tc>
          <w:tcPr>
            <w:tcW w:w="630" w:type="dxa"/>
            <w:gridSpan w:val="3"/>
            <w:vAlign w:val="center"/>
          </w:tcPr>
          <w:p w14:paraId="6BA53EC5" w14:textId="77777777" w:rsidR="00112FDA" w:rsidRDefault="00112FDA" w:rsidP="00251A4C">
            <w:pPr>
              <w:jc w:val="center"/>
            </w:pPr>
          </w:p>
        </w:tc>
        <w:tc>
          <w:tcPr>
            <w:tcW w:w="630" w:type="dxa"/>
            <w:gridSpan w:val="2"/>
            <w:vAlign w:val="center"/>
          </w:tcPr>
          <w:p w14:paraId="3D660A0C" w14:textId="77777777" w:rsidR="00112FDA" w:rsidRDefault="00112FDA" w:rsidP="00251A4C">
            <w:pPr>
              <w:jc w:val="center"/>
            </w:pPr>
          </w:p>
        </w:tc>
        <w:tc>
          <w:tcPr>
            <w:tcW w:w="3082" w:type="dxa"/>
            <w:gridSpan w:val="2"/>
          </w:tcPr>
          <w:p w14:paraId="0E9C3937" w14:textId="77777777" w:rsidR="00112FDA" w:rsidRDefault="00112FDA" w:rsidP="00251A4C"/>
        </w:tc>
      </w:tr>
      <w:tr w:rsidR="00112FDA" w14:paraId="3966ACEF" w14:textId="77777777" w:rsidTr="00676F3B">
        <w:trPr>
          <w:cantSplit/>
          <w:trHeight w:val="570"/>
        </w:trPr>
        <w:tc>
          <w:tcPr>
            <w:tcW w:w="532" w:type="dxa"/>
            <w:gridSpan w:val="2"/>
          </w:tcPr>
          <w:p w14:paraId="65E129C8" w14:textId="29B63981" w:rsidR="00112FDA" w:rsidRPr="00B0566C" w:rsidRDefault="00112FDA" w:rsidP="00251A4C">
            <w:pPr>
              <w:rPr>
                <w:sz w:val="24"/>
                <w:szCs w:val="24"/>
              </w:rPr>
            </w:pPr>
            <w:r>
              <w:rPr>
                <w:sz w:val="24"/>
                <w:szCs w:val="24"/>
              </w:rPr>
              <w:t>1</w:t>
            </w:r>
            <w:r w:rsidR="00676F3B">
              <w:rPr>
                <w:sz w:val="24"/>
                <w:szCs w:val="24"/>
              </w:rPr>
              <w:t>8</w:t>
            </w:r>
            <w:r w:rsidRPr="00B0566C">
              <w:rPr>
                <w:sz w:val="24"/>
                <w:szCs w:val="24"/>
              </w:rPr>
              <w:t>.</w:t>
            </w:r>
          </w:p>
        </w:tc>
        <w:tc>
          <w:tcPr>
            <w:tcW w:w="4950" w:type="dxa"/>
          </w:tcPr>
          <w:p w14:paraId="0A0CD40C" w14:textId="74481015" w:rsidR="00112FDA" w:rsidRPr="00B0566C" w:rsidRDefault="009C782F" w:rsidP="00251A4C">
            <w:pPr>
              <w:rPr>
                <w:sz w:val="24"/>
                <w:szCs w:val="24"/>
              </w:rPr>
            </w:pPr>
            <w:hyperlink r:id="rId14" w:history="1">
              <w:r w:rsidR="00EF43BF" w:rsidRPr="00133BCC">
                <w:rPr>
                  <w:rStyle w:val="Hyperlink"/>
                </w:rPr>
                <w:t>Federal</w:t>
              </w:r>
              <w:r w:rsidR="002E1D35" w:rsidRPr="00133BCC">
                <w:rPr>
                  <w:rStyle w:val="Hyperlink"/>
                </w:rPr>
                <w:t xml:space="preserve"> Awards and Contracts Listing Form</w:t>
              </w:r>
              <w:r w:rsidR="00112FDA" w:rsidRPr="00133BCC">
                <w:rPr>
                  <w:rStyle w:val="Hyperlink"/>
                  <w:rFonts w:ascii="Times New Roman" w:hAnsi="Times New Roman"/>
                  <w:sz w:val="24"/>
                </w:rPr>
                <w:t>.</w:t>
              </w:r>
              <w:r w:rsidR="00112FDA" w:rsidRPr="00133BCC">
                <w:rPr>
                  <w:rStyle w:val="Hyperlink"/>
                  <w:sz w:val="24"/>
                  <w:szCs w:val="24"/>
                </w:rPr>
                <w:t xml:space="preserve"> </w:t>
              </w:r>
            </w:hyperlink>
            <w:r w:rsidR="00112FDA" w:rsidRPr="00B0566C">
              <w:rPr>
                <w:sz w:val="24"/>
                <w:szCs w:val="24"/>
              </w:rPr>
              <w:t xml:space="preserve"> For each year in which you are seeking rates, provide a detailed schedule of all Federal awards (grants and contracts) that were active during the year(s) in which you are seeking rates (one schedule for each year).  For each award specify: Federal agency and sub agency or prime recipient of the award if a subcontract; contract or grant number; period of performance, contract type, award amount and award expenditures; whether limitations on indirect costs are specified in the award (if yes, provide the award document that specifies the limitations); and the Federal grant or contract specialist who administers the award with their contact information.</w:t>
            </w:r>
          </w:p>
        </w:tc>
        <w:tc>
          <w:tcPr>
            <w:tcW w:w="614" w:type="dxa"/>
            <w:gridSpan w:val="2"/>
            <w:vAlign w:val="center"/>
          </w:tcPr>
          <w:p w14:paraId="292F838A" w14:textId="77777777" w:rsidR="00112FDA" w:rsidRDefault="00112FDA" w:rsidP="00251A4C">
            <w:pPr>
              <w:jc w:val="center"/>
            </w:pPr>
          </w:p>
        </w:tc>
        <w:tc>
          <w:tcPr>
            <w:tcW w:w="630" w:type="dxa"/>
            <w:gridSpan w:val="3"/>
            <w:vAlign w:val="center"/>
          </w:tcPr>
          <w:p w14:paraId="1ED5FAEF" w14:textId="77777777" w:rsidR="00112FDA" w:rsidRDefault="00112FDA" w:rsidP="00251A4C">
            <w:pPr>
              <w:jc w:val="center"/>
            </w:pPr>
          </w:p>
        </w:tc>
        <w:tc>
          <w:tcPr>
            <w:tcW w:w="630" w:type="dxa"/>
            <w:gridSpan w:val="2"/>
            <w:vAlign w:val="center"/>
          </w:tcPr>
          <w:p w14:paraId="12086656" w14:textId="77777777" w:rsidR="00112FDA" w:rsidRDefault="00112FDA" w:rsidP="00251A4C">
            <w:pPr>
              <w:jc w:val="center"/>
            </w:pPr>
          </w:p>
        </w:tc>
        <w:tc>
          <w:tcPr>
            <w:tcW w:w="3082" w:type="dxa"/>
            <w:gridSpan w:val="2"/>
          </w:tcPr>
          <w:p w14:paraId="674ABDF7" w14:textId="77777777" w:rsidR="00112FDA" w:rsidRDefault="00112FDA" w:rsidP="00251A4C"/>
        </w:tc>
      </w:tr>
      <w:tr w:rsidR="00112FDA" w14:paraId="399E2EBC" w14:textId="77777777" w:rsidTr="00676F3B">
        <w:trPr>
          <w:cantSplit/>
          <w:trHeight w:val="570"/>
        </w:trPr>
        <w:tc>
          <w:tcPr>
            <w:tcW w:w="532" w:type="dxa"/>
            <w:gridSpan w:val="2"/>
          </w:tcPr>
          <w:p w14:paraId="33051E7F" w14:textId="18C1D9B7" w:rsidR="00112FDA" w:rsidRPr="00B0566C" w:rsidRDefault="00676F3B" w:rsidP="00251A4C">
            <w:pPr>
              <w:rPr>
                <w:sz w:val="24"/>
                <w:szCs w:val="24"/>
              </w:rPr>
            </w:pPr>
            <w:r>
              <w:rPr>
                <w:sz w:val="24"/>
                <w:szCs w:val="24"/>
              </w:rPr>
              <w:t>19</w:t>
            </w:r>
            <w:r w:rsidR="00112FDA" w:rsidRPr="00B0566C">
              <w:rPr>
                <w:sz w:val="24"/>
                <w:szCs w:val="24"/>
              </w:rPr>
              <w:t>.</w:t>
            </w:r>
          </w:p>
        </w:tc>
        <w:tc>
          <w:tcPr>
            <w:tcW w:w="4950" w:type="dxa"/>
          </w:tcPr>
          <w:p w14:paraId="666FC786" w14:textId="0A83F010" w:rsidR="00112FDA" w:rsidRPr="00B0566C" w:rsidRDefault="00112FDA" w:rsidP="00251A4C">
            <w:pPr>
              <w:rPr>
                <w:sz w:val="24"/>
                <w:szCs w:val="24"/>
              </w:rPr>
            </w:pPr>
            <w:r w:rsidRPr="00B0566C">
              <w:rPr>
                <w:sz w:val="24"/>
                <w:szCs w:val="24"/>
              </w:rPr>
              <w:t xml:space="preserve">For each fiscal year covered by this checklist with </w:t>
            </w:r>
            <w:r w:rsidR="00594824">
              <w:rPr>
                <w:sz w:val="24"/>
                <w:szCs w:val="24"/>
              </w:rPr>
              <w:t>OCJP Grant</w:t>
            </w:r>
            <w:r w:rsidRPr="00B0566C">
              <w:rPr>
                <w:sz w:val="24"/>
                <w:szCs w:val="24"/>
              </w:rPr>
              <w:t xml:space="preserve"> expenditures (listed in the response to </w:t>
            </w:r>
            <w:r w:rsidRPr="0003641D">
              <w:rPr>
                <w:sz w:val="24"/>
                <w:szCs w:val="24"/>
              </w:rPr>
              <w:t>question #</w:t>
            </w:r>
            <w:r w:rsidR="0003641D" w:rsidRPr="0003641D">
              <w:rPr>
                <w:sz w:val="24"/>
                <w:szCs w:val="24"/>
              </w:rPr>
              <w:t>1</w:t>
            </w:r>
            <w:r w:rsidR="00676F3B">
              <w:rPr>
                <w:sz w:val="24"/>
                <w:szCs w:val="24"/>
              </w:rPr>
              <w:t>8</w:t>
            </w:r>
            <w:r w:rsidRPr="0003641D">
              <w:rPr>
                <w:sz w:val="24"/>
                <w:szCs w:val="24"/>
              </w:rPr>
              <w:t xml:space="preserve"> above</w:t>
            </w:r>
            <w:r w:rsidRPr="00B0566C">
              <w:rPr>
                <w:sz w:val="24"/>
                <w:szCs w:val="24"/>
              </w:rPr>
              <w:t>) that met the audit requirement threshold (</w:t>
            </w:r>
            <w:r>
              <w:rPr>
                <w:sz w:val="24"/>
                <w:szCs w:val="24"/>
              </w:rPr>
              <w:t>$750,000</w:t>
            </w:r>
            <w:r w:rsidRPr="00B0566C">
              <w:rPr>
                <w:sz w:val="24"/>
                <w:szCs w:val="24"/>
              </w:rPr>
              <w:t xml:space="preserve">) indicate the date the required audit report was submitted to </w:t>
            </w:r>
            <w:r w:rsidR="00676F3B">
              <w:rPr>
                <w:sz w:val="24"/>
                <w:szCs w:val="24"/>
              </w:rPr>
              <w:t>OCJP and the Tennessee Comptroller of the Treasury.</w:t>
            </w:r>
          </w:p>
          <w:p w14:paraId="69465444" w14:textId="77777777" w:rsidR="00112FDA" w:rsidRPr="00B0566C" w:rsidRDefault="00112FDA" w:rsidP="00251A4C">
            <w:pPr>
              <w:rPr>
                <w:sz w:val="24"/>
                <w:szCs w:val="24"/>
              </w:rPr>
            </w:pPr>
          </w:p>
        </w:tc>
        <w:tc>
          <w:tcPr>
            <w:tcW w:w="614" w:type="dxa"/>
            <w:gridSpan w:val="2"/>
            <w:vAlign w:val="center"/>
          </w:tcPr>
          <w:p w14:paraId="4A1BA6D2" w14:textId="77777777" w:rsidR="00112FDA" w:rsidRDefault="00112FDA" w:rsidP="00251A4C">
            <w:pPr>
              <w:jc w:val="center"/>
            </w:pPr>
          </w:p>
        </w:tc>
        <w:tc>
          <w:tcPr>
            <w:tcW w:w="630" w:type="dxa"/>
            <w:gridSpan w:val="3"/>
            <w:vAlign w:val="center"/>
          </w:tcPr>
          <w:p w14:paraId="21DB9245" w14:textId="77777777" w:rsidR="00112FDA" w:rsidRDefault="00112FDA" w:rsidP="00251A4C">
            <w:pPr>
              <w:jc w:val="center"/>
            </w:pPr>
          </w:p>
        </w:tc>
        <w:tc>
          <w:tcPr>
            <w:tcW w:w="630" w:type="dxa"/>
            <w:gridSpan w:val="2"/>
            <w:vAlign w:val="center"/>
          </w:tcPr>
          <w:p w14:paraId="7F871B95" w14:textId="77777777" w:rsidR="00112FDA" w:rsidRDefault="00112FDA" w:rsidP="00251A4C">
            <w:pPr>
              <w:jc w:val="center"/>
            </w:pPr>
          </w:p>
        </w:tc>
        <w:tc>
          <w:tcPr>
            <w:tcW w:w="3082" w:type="dxa"/>
            <w:gridSpan w:val="2"/>
          </w:tcPr>
          <w:p w14:paraId="7D3A1E02" w14:textId="77777777" w:rsidR="00112FDA" w:rsidRDefault="00112FDA" w:rsidP="00251A4C"/>
        </w:tc>
      </w:tr>
    </w:tbl>
    <w:p w14:paraId="3027BD13" w14:textId="62655911" w:rsidR="006B5D71" w:rsidRDefault="006B5D71" w:rsidP="00683F7E">
      <w:pPr>
        <w:spacing w:before="1080" w:after="240"/>
      </w:pPr>
    </w:p>
    <w:sectPr w:rsidR="006B5D71" w:rsidSect="00F31902">
      <w:headerReference w:type="default" r:id="rId15"/>
      <w:footerReference w:type="default" r:id="rId16"/>
      <w:type w:val="continuous"/>
      <w:pgSz w:w="12240" w:h="15840" w:code="1"/>
      <w:pgMar w:top="432" w:right="72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C7C0" w14:textId="77777777" w:rsidR="00E60EFC" w:rsidRDefault="00E60EFC" w:rsidP="0089763D">
      <w:r>
        <w:separator/>
      </w:r>
    </w:p>
  </w:endnote>
  <w:endnote w:type="continuationSeparator" w:id="0">
    <w:p w14:paraId="33E005A8" w14:textId="77777777" w:rsidR="00E60EFC" w:rsidRDefault="00E60EFC"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eastAsia="Open Sans" w:hAnsi="Open Sans" w:cs="Open Sans"/>
        <w:b/>
        <w:color w:val="000000" w:themeColor="text1"/>
        <w:sz w:val="18"/>
        <w:szCs w:val="18"/>
      </w:rPr>
      <w:id w:val="20365017"/>
      <w:placeholder>
        <w:docPart w:val="418F4F172FD0400FBA2130BF4121FC8B"/>
      </w:placeholder>
    </w:sdtPr>
    <w:sdtEndPr/>
    <w:sdtContent>
      <w:p w14:paraId="742AB69E" w14:textId="18D1D21F" w:rsidR="00566B80" w:rsidRPr="005810FE" w:rsidRDefault="00566B80" w:rsidP="000C04E9">
        <w:pPr>
          <w:spacing w:before="59" w:line="216" w:lineRule="exact"/>
          <w:ind w:left="929" w:right="1980"/>
          <w:jc w:val="center"/>
          <w:rPr>
            <w:rFonts w:ascii="Open Sans" w:eastAsia="Open Sans" w:hAnsi="Open Sans" w:cs="Open Sans"/>
            <w:b/>
            <w:color w:val="1F497D" w:themeColor="text2"/>
            <w:sz w:val="18"/>
            <w:szCs w:val="18"/>
          </w:rPr>
        </w:pPr>
        <w:r w:rsidRPr="005810FE">
          <w:rPr>
            <w:rFonts w:ascii="Open Sans" w:eastAsia="Open Sans" w:hAnsi="Open Sans" w:cs="Open Sans"/>
            <w:b/>
            <w:color w:val="1F497D" w:themeColor="text2"/>
            <w:sz w:val="18"/>
            <w:szCs w:val="18"/>
          </w:rPr>
          <w:t>_____________________________________________________________________________________________________</w:t>
        </w:r>
      </w:p>
      <w:p w14:paraId="4D028D40" w14:textId="55DC014C" w:rsidR="000C04E9" w:rsidRPr="000C04E9" w:rsidRDefault="000C04E9" w:rsidP="000C04E9">
        <w:pPr>
          <w:spacing w:before="59" w:line="216" w:lineRule="exact"/>
          <w:ind w:left="929" w:right="1980"/>
          <w:jc w:val="center"/>
          <w:rPr>
            <w:rFonts w:eastAsia="Open Sans" w:cstheme="minorHAnsi"/>
            <w:bCs/>
            <w:color w:val="000000" w:themeColor="text1"/>
          </w:rPr>
        </w:pPr>
        <w:r w:rsidRPr="000C04E9">
          <w:rPr>
            <w:rFonts w:eastAsia="Open Sans" w:cstheme="minorHAnsi"/>
            <w:bCs/>
            <w:color w:val="000000" w:themeColor="text1"/>
          </w:rPr>
          <w:t>Office of Criminal Justice Programs • William R. Snodgrass Tennessee Tower •</w:t>
        </w:r>
      </w:p>
      <w:p w14:paraId="0B13E9D2" w14:textId="4F76D82A" w:rsidR="000C04E9" w:rsidRPr="000C04E9" w:rsidRDefault="000C04E9" w:rsidP="003A718B">
        <w:pPr>
          <w:spacing w:before="59" w:line="216" w:lineRule="exact"/>
          <w:ind w:left="936" w:right="864"/>
          <w:rPr>
            <w:rFonts w:eastAsia="Open Sans" w:cstheme="minorHAnsi"/>
            <w:bCs/>
            <w:color w:val="000000" w:themeColor="text1"/>
          </w:rPr>
        </w:pPr>
        <w:r w:rsidRPr="000C04E9">
          <w:rPr>
            <w:rFonts w:eastAsia="Open Sans" w:cstheme="minorHAnsi"/>
            <w:bCs/>
            <w:color w:val="000000" w:themeColor="text1"/>
          </w:rPr>
          <w:t>312 Rosa L. Parks Ave., 18</w:t>
        </w:r>
        <w:r w:rsidRPr="000C04E9">
          <w:rPr>
            <w:rFonts w:eastAsia="Open Sans" w:cstheme="minorHAnsi"/>
            <w:bCs/>
            <w:color w:val="000000" w:themeColor="text1"/>
            <w:vertAlign w:val="superscript"/>
          </w:rPr>
          <w:t>th</w:t>
        </w:r>
        <w:r w:rsidRPr="000C04E9">
          <w:rPr>
            <w:rFonts w:eastAsia="Open Sans" w:cstheme="minorHAnsi"/>
            <w:bCs/>
            <w:color w:val="000000" w:themeColor="text1"/>
          </w:rPr>
          <w:t xml:space="preserve"> Floor • Nashville, TN 37243 •</w:t>
        </w:r>
        <w:r>
          <w:rPr>
            <w:rFonts w:eastAsia="Open Sans" w:cstheme="minorHAnsi"/>
            <w:bCs/>
            <w:color w:val="000000" w:themeColor="text1"/>
          </w:rPr>
          <w:t xml:space="preserve"> </w:t>
        </w:r>
        <w:r w:rsidRPr="000C04E9">
          <w:rPr>
            <w:rFonts w:eastAsia="Open Sans" w:cstheme="minorHAnsi"/>
            <w:bCs/>
            <w:color w:val="000000" w:themeColor="text1"/>
          </w:rPr>
          <w:t>tn.gov/finance/section/fa-ocjp</w:t>
        </w:r>
        <w:r>
          <w:rPr>
            <w:rFonts w:eastAsia="Open Sans" w:cstheme="minorHAnsi"/>
            <w:bCs/>
            <w:color w:val="000000" w:themeColor="text1"/>
          </w:rPr>
          <w:t xml:space="preserve">                       </w:t>
        </w:r>
      </w:p>
      <w:p w14:paraId="460C47A1" w14:textId="77777777" w:rsidR="000C04E9" w:rsidRDefault="000C04E9" w:rsidP="000C04E9">
        <w:pPr>
          <w:spacing w:before="59" w:line="216" w:lineRule="exact"/>
          <w:ind w:left="936" w:right="864"/>
          <w:jc w:val="center"/>
          <w:rPr>
            <w:rFonts w:ascii="Open Sans" w:eastAsia="Open Sans" w:hAnsi="Open Sans" w:cs="Open Sans"/>
            <w:b/>
            <w:color w:val="000000" w:themeColor="text1"/>
            <w:sz w:val="18"/>
            <w:szCs w:val="18"/>
          </w:rPr>
        </w:pPr>
      </w:p>
      <w:p w14:paraId="75F1B57A" w14:textId="2AD52D4A" w:rsidR="000C04E9" w:rsidRPr="0089763D" w:rsidRDefault="009C782F" w:rsidP="000C04E9">
        <w:pPr>
          <w:spacing w:before="59" w:line="216" w:lineRule="exact"/>
          <w:ind w:left="936" w:right="864"/>
          <w:jc w:val="center"/>
          <w:rPr>
            <w:rFonts w:ascii="Open Sans" w:eastAsia="Open Sans" w:hAnsi="Open Sans" w:cs="Open Sans"/>
            <w:sz w:val="18"/>
            <w:szCs w:val="18"/>
          </w:rPr>
        </w:pPr>
      </w:p>
    </w:sdtContent>
  </w:sdt>
  <w:p w14:paraId="53EEAC9C" w14:textId="12621AD9" w:rsidR="000C04E9" w:rsidRDefault="000C04E9">
    <w:pPr>
      <w:pStyle w:val="Footer"/>
    </w:pPr>
  </w:p>
  <w:p w14:paraId="3A802EDA" w14:textId="41CFE149" w:rsidR="001435F7" w:rsidRPr="0089763D" w:rsidRDefault="001435F7" w:rsidP="0029742C">
    <w:pPr>
      <w:spacing w:before="59" w:line="216" w:lineRule="exact"/>
      <w:ind w:left="936" w:right="864"/>
      <w:jc w:val="both"/>
      <w:rPr>
        <w:rFonts w:ascii="Open Sans" w:eastAsia="Open Sans" w:hAnsi="Open Sans" w:cs="Open San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83AD" w14:textId="77777777" w:rsidR="00E60EFC" w:rsidRDefault="00E60EFC" w:rsidP="0089763D">
      <w:r>
        <w:separator/>
      </w:r>
    </w:p>
  </w:footnote>
  <w:footnote w:type="continuationSeparator" w:id="0">
    <w:p w14:paraId="1B4C0F32" w14:textId="77777777" w:rsidR="00E60EFC" w:rsidRDefault="00E60EFC"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D8AB" w14:textId="32D7EEC1" w:rsidR="001435F7" w:rsidRDefault="001435F7">
    <w:pPr>
      <w:pStyle w:val="Header"/>
    </w:pPr>
    <w:r>
      <w:rPr>
        <w:noProof/>
      </w:rPr>
      <w:drawing>
        <wp:inline distT="0" distB="0" distL="0" distR="0" wp14:anchorId="628EA666" wp14:editId="5A52BADF">
          <wp:extent cx="1581912" cy="7315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amp;-Admin-ColorPMS.png"/>
                  <pic:cNvPicPr/>
                </pic:nvPicPr>
                <pic:blipFill>
                  <a:blip r:embed="rId1">
                    <a:extLst>
                      <a:ext uri="{28A0092B-C50C-407E-A947-70E740481C1C}">
                        <a14:useLocalDpi xmlns:a14="http://schemas.microsoft.com/office/drawing/2010/main" val="0"/>
                      </a:ext>
                    </a:extLst>
                  </a:blip>
                  <a:stretch>
                    <a:fillRect/>
                  </a:stretch>
                </pic:blipFill>
                <pic:spPr>
                  <a:xfrm>
                    <a:off x="0" y="0"/>
                    <a:ext cx="1581912" cy="731520"/>
                  </a:xfrm>
                  <a:prstGeom prst="rect">
                    <a:avLst/>
                  </a:prstGeom>
                </pic:spPr>
              </pic:pic>
            </a:graphicData>
          </a:graphic>
        </wp:inline>
      </w:drawing>
    </w:r>
    <w:r w:rsidR="008500C0">
      <w:rPr>
        <w:noProof/>
      </w:rPr>
      <w:t xml:space="preserve">                                                                                                                                   </w:t>
    </w:r>
  </w:p>
  <w:p w14:paraId="4D69F82E" w14:textId="34A9A1C6" w:rsidR="001435F7" w:rsidRDefault="00143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D0D"/>
    <w:multiLevelType w:val="hybridMultilevel"/>
    <w:tmpl w:val="3DDC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12628"/>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0D1B6F3F"/>
    <w:multiLevelType w:val="singleLevel"/>
    <w:tmpl w:val="7254A432"/>
    <w:lvl w:ilvl="0">
      <w:start w:val="1"/>
      <w:numFmt w:val="lowerLetter"/>
      <w:lvlText w:val="(%1)"/>
      <w:legacy w:legacy="1" w:legacySpace="0" w:legacyIndent="360"/>
      <w:lvlJc w:val="left"/>
      <w:pPr>
        <w:ind w:left="360" w:hanging="360"/>
      </w:pPr>
    </w:lvl>
  </w:abstractNum>
  <w:abstractNum w:abstractNumId="3" w15:restartNumberingAfterBreak="0">
    <w:nsid w:val="0E18606A"/>
    <w:multiLevelType w:val="hybridMultilevel"/>
    <w:tmpl w:val="118A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F59AC"/>
    <w:multiLevelType w:val="hybridMultilevel"/>
    <w:tmpl w:val="D1FC3BDE"/>
    <w:lvl w:ilvl="0" w:tplc="7254A432">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F24E81"/>
    <w:multiLevelType w:val="hybridMultilevel"/>
    <w:tmpl w:val="E37E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3648D"/>
    <w:multiLevelType w:val="hybridMultilevel"/>
    <w:tmpl w:val="83BE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54A5"/>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21905AE2"/>
    <w:multiLevelType w:val="hybridMultilevel"/>
    <w:tmpl w:val="9614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E3EDF"/>
    <w:multiLevelType w:val="hybridMultilevel"/>
    <w:tmpl w:val="4F12D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861868"/>
    <w:multiLevelType w:val="singleLevel"/>
    <w:tmpl w:val="917249B0"/>
    <w:lvl w:ilvl="0">
      <w:start w:val="2"/>
      <w:numFmt w:val="lowerLetter"/>
      <w:lvlText w:val="(%1)"/>
      <w:lvlJc w:val="left"/>
      <w:pPr>
        <w:tabs>
          <w:tab w:val="num" w:pos="360"/>
        </w:tabs>
        <w:ind w:left="360" w:hanging="360"/>
      </w:pPr>
    </w:lvl>
  </w:abstractNum>
  <w:abstractNum w:abstractNumId="11" w15:restartNumberingAfterBreak="0">
    <w:nsid w:val="30AC7F2D"/>
    <w:multiLevelType w:val="singleLevel"/>
    <w:tmpl w:val="917249B0"/>
    <w:lvl w:ilvl="0">
      <w:start w:val="2"/>
      <w:numFmt w:val="lowerLetter"/>
      <w:lvlText w:val="(%1)"/>
      <w:lvlJc w:val="left"/>
      <w:pPr>
        <w:tabs>
          <w:tab w:val="num" w:pos="360"/>
        </w:tabs>
        <w:ind w:left="360" w:hanging="360"/>
      </w:pPr>
    </w:lvl>
  </w:abstractNum>
  <w:abstractNum w:abstractNumId="12" w15:restartNumberingAfterBreak="0">
    <w:nsid w:val="41A06919"/>
    <w:multiLevelType w:val="hybridMultilevel"/>
    <w:tmpl w:val="F6D4CC80"/>
    <w:lvl w:ilvl="0" w:tplc="DA16FC12">
      <w:start w:val="1"/>
      <w:numFmt w:val="lowerRoman"/>
      <w:lvlText w:val="%1."/>
      <w:lvlJc w:val="right"/>
      <w:pPr>
        <w:tabs>
          <w:tab w:val="num" w:pos="576"/>
        </w:tabs>
        <w:ind w:left="576"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0E250D"/>
    <w:multiLevelType w:val="singleLevel"/>
    <w:tmpl w:val="7254A432"/>
    <w:lvl w:ilvl="0">
      <w:start w:val="1"/>
      <w:numFmt w:val="lowerLetter"/>
      <w:lvlText w:val="(%1)"/>
      <w:legacy w:legacy="1" w:legacySpace="0" w:legacyIndent="360"/>
      <w:lvlJc w:val="left"/>
      <w:pPr>
        <w:ind w:left="360" w:hanging="360"/>
      </w:pPr>
    </w:lvl>
  </w:abstractNum>
  <w:abstractNum w:abstractNumId="14" w15:restartNumberingAfterBreak="0">
    <w:nsid w:val="519473BF"/>
    <w:multiLevelType w:val="hybridMultilevel"/>
    <w:tmpl w:val="908A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15FEC"/>
    <w:multiLevelType w:val="singleLevel"/>
    <w:tmpl w:val="7254A432"/>
    <w:lvl w:ilvl="0">
      <w:start w:val="1"/>
      <w:numFmt w:val="lowerLetter"/>
      <w:lvlText w:val="(%1)"/>
      <w:legacy w:legacy="1" w:legacySpace="0" w:legacyIndent="360"/>
      <w:lvlJc w:val="left"/>
      <w:pPr>
        <w:ind w:left="360" w:hanging="360"/>
      </w:pPr>
    </w:lvl>
  </w:abstractNum>
  <w:abstractNum w:abstractNumId="16" w15:restartNumberingAfterBreak="0">
    <w:nsid w:val="59415975"/>
    <w:multiLevelType w:val="hybridMultilevel"/>
    <w:tmpl w:val="50203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A21CF2"/>
    <w:multiLevelType w:val="hybridMultilevel"/>
    <w:tmpl w:val="2CD8E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32703"/>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69676CD0"/>
    <w:multiLevelType w:val="hybridMultilevel"/>
    <w:tmpl w:val="6332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60B86"/>
    <w:multiLevelType w:val="singleLevel"/>
    <w:tmpl w:val="7254A432"/>
    <w:lvl w:ilvl="0">
      <w:start w:val="1"/>
      <w:numFmt w:val="lowerLetter"/>
      <w:lvlText w:val="(%1)"/>
      <w:legacy w:legacy="1" w:legacySpace="0" w:legacyIndent="360"/>
      <w:lvlJc w:val="left"/>
      <w:pPr>
        <w:ind w:left="360" w:hanging="360"/>
      </w:pPr>
    </w:lvl>
  </w:abstractNum>
  <w:abstractNum w:abstractNumId="21" w15:restartNumberingAfterBreak="0">
    <w:nsid w:val="75A46105"/>
    <w:multiLevelType w:val="hybridMultilevel"/>
    <w:tmpl w:val="8300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03146"/>
    <w:multiLevelType w:val="hybridMultilevel"/>
    <w:tmpl w:val="0CDCC1AE"/>
    <w:lvl w:ilvl="0" w:tplc="7D049B6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2709441">
    <w:abstractNumId w:val="16"/>
  </w:num>
  <w:num w:numId="2" w16cid:durableId="1363702235">
    <w:abstractNumId w:val="8"/>
  </w:num>
  <w:num w:numId="3" w16cid:durableId="2078626794">
    <w:abstractNumId w:val="17"/>
  </w:num>
  <w:num w:numId="4" w16cid:durableId="797840027">
    <w:abstractNumId w:val="9"/>
  </w:num>
  <w:num w:numId="5" w16cid:durableId="1175923213">
    <w:abstractNumId w:val="19"/>
  </w:num>
  <w:num w:numId="6" w16cid:durableId="485707161">
    <w:abstractNumId w:val="14"/>
  </w:num>
  <w:num w:numId="7" w16cid:durableId="213391481">
    <w:abstractNumId w:val="6"/>
  </w:num>
  <w:num w:numId="8" w16cid:durableId="2119369579">
    <w:abstractNumId w:val="5"/>
  </w:num>
  <w:num w:numId="9" w16cid:durableId="48695978">
    <w:abstractNumId w:val="0"/>
  </w:num>
  <w:num w:numId="10" w16cid:durableId="1758404673">
    <w:abstractNumId w:val="3"/>
  </w:num>
  <w:num w:numId="11" w16cid:durableId="1346791105">
    <w:abstractNumId w:val="21"/>
  </w:num>
  <w:num w:numId="12" w16cid:durableId="1244801859">
    <w:abstractNumId w:val="20"/>
  </w:num>
  <w:num w:numId="13" w16cid:durableId="1989938055">
    <w:abstractNumId w:val="13"/>
  </w:num>
  <w:num w:numId="14" w16cid:durableId="1492793791">
    <w:abstractNumId w:val="15"/>
  </w:num>
  <w:num w:numId="15" w16cid:durableId="88695931">
    <w:abstractNumId w:val="7"/>
  </w:num>
  <w:num w:numId="16" w16cid:durableId="239291205">
    <w:abstractNumId w:val="18"/>
  </w:num>
  <w:num w:numId="17" w16cid:durableId="1537428765">
    <w:abstractNumId w:val="11"/>
  </w:num>
  <w:num w:numId="18" w16cid:durableId="144854760">
    <w:abstractNumId w:val="10"/>
  </w:num>
  <w:num w:numId="19" w16cid:durableId="1854417077">
    <w:abstractNumId w:val="2"/>
  </w:num>
  <w:num w:numId="20" w16cid:durableId="1714502472">
    <w:abstractNumId w:val="1"/>
  </w:num>
  <w:num w:numId="21" w16cid:durableId="32659565">
    <w:abstractNumId w:val="12"/>
  </w:num>
  <w:num w:numId="22" w16cid:durableId="511189412">
    <w:abstractNumId w:val="4"/>
  </w:num>
  <w:num w:numId="23" w16cid:durableId="12305354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21"/>
    <w:rsid w:val="00004845"/>
    <w:rsid w:val="00010554"/>
    <w:rsid w:val="0003641D"/>
    <w:rsid w:val="00053760"/>
    <w:rsid w:val="00082AD5"/>
    <w:rsid w:val="0008506C"/>
    <w:rsid w:val="00091196"/>
    <w:rsid w:val="000A1A1E"/>
    <w:rsid w:val="000C04E9"/>
    <w:rsid w:val="000E16A1"/>
    <w:rsid w:val="00112FDA"/>
    <w:rsid w:val="00116DBB"/>
    <w:rsid w:val="0012403B"/>
    <w:rsid w:val="00126C21"/>
    <w:rsid w:val="00133BCC"/>
    <w:rsid w:val="001435F7"/>
    <w:rsid w:val="00165787"/>
    <w:rsid w:val="00167A59"/>
    <w:rsid w:val="00167C5C"/>
    <w:rsid w:val="00190AB4"/>
    <w:rsid w:val="001D3D2D"/>
    <w:rsid w:val="001D6581"/>
    <w:rsid w:val="002041D1"/>
    <w:rsid w:val="00206661"/>
    <w:rsid w:val="00206C72"/>
    <w:rsid w:val="002072CE"/>
    <w:rsid w:val="002242D2"/>
    <w:rsid w:val="00263895"/>
    <w:rsid w:val="00264514"/>
    <w:rsid w:val="00295C87"/>
    <w:rsid w:val="0029742C"/>
    <w:rsid w:val="002B5E99"/>
    <w:rsid w:val="002B663F"/>
    <w:rsid w:val="002E1D35"/>
    <w:rsid w:val="002F53E2"/>
    <w:rsid w:val="00313A4A"/>
    <w:rsid w:val="003273AF"/>
    <w:rsid w:val="00331C91"/>
    <w:rsid w:val="00344751"/>
    <w:rsid w:val="00363879"/>
    <w:rsid w:val="003856BE"/>
    <w:rsid w:val="003A5692"/>
    <w:rsid w:val="003A718B"/>
    <w:rsid w:val="003A7464"/>
    <w:rsid w:val="003E1569"/>
    <w:rsid w:val="003E5E12"/>
    <w:rsid w:val="003F1A0F"/>
    <w:rsid w:val="003F7041"/>
    <w:rsid w:val="00401D35"/>
    <w:rsid w:val="00405404"/>
    <w:rsid w:val="00422056"/>
    <w:rsid w:val="00422064"/>
    <w:rsid w:val="00425C99"/>
    <w:rsid w:val="00441D7A"/>
    <w:rsid w:val="00466955"/>
    <w:rsid w:val="00473CD2"/>
    <w:rsid w:val="004821C4"/>
    <w:rsid w:val="00487099"/>
    <w:rsid w:val="004877BE"/>
    <w:rsid w:val="004B101E"/>
    <w:rsid w:val="004B2347"/>
    <w:rsid w:val="004B2B53"/>
    <w:rsid w:val="004B33C7"/>
    <w:rsid w:val="004C74B1"/>
    <w:rsid w:val="004F0563"/>
    <w:rsid w:val="004F3A56"/>
    <w:rsid w:val="0053564E"/>
    <w:rsid w:val="005424D8"/>
    <w:rsid w:val="00545CCB"/>
    <w:rsid w:val="00546A24"/>
    <w:rsid w:val="00557C40"/>
    <w:rsid w:val="00566B80"/>
    <w:rsid w:val="005810FE"/>
    <w:rsid w:val="0059000F"/>
    <w:rsid w:val="00594824"/>
    <w:rsid w:val="0059500F"/>
    <w:rsid w:val="00596DA2"/>
    <w:rsid w:val="005C2457"/>
    <w:rsid w:val="005D22BA"/>
    <w:rsid w:val="005E540F"/>
    <w:rsid w:val="00615737"/>
    <w:rsid w:val="00617163"/>
    <w:rsid w:val="00676F3B"/>
    <w:rsid w:val="00683F7E"/>
    <w:rsid w:val="006905C8"/>
    <w:rsid w:val="006A211F"/>
    <w:rsid w:val="006B5D71"/>
    <w:rsid w:val="006B750F"/>
    <w:rsid w:val="006D79F1"/>
    <w:rsid w:val="006E2310"/>
    <w:rsid w:val="006E63A0"/>
    <w:rsid w:val="00742B22"/>
    <w:rsid w:val="00755576"/>
    <w:rsid w:val="00787C58"/>
    <w:rsid w:val="00791508"/>
    <w:rsid w:val="007B0F2B"/>
    <w:rsid w:val="007B2758"/>
    <w:rsid w:val="007B6F88"/>
    <w:rsid w:val="007C0B0F"/>
    <w:rsid w:val="007D0610"/>
    <w:rsid w:val="007E44D7"/>
    <w:rsid w:val="00822A7D"/>
    <w:rsid w:val="00830CFE"/>
    <w:rsid w:val="008327DC"/>
    <w:rsid w:val="00840330"/>
    <w:rsid w:val="008500C0"/>
    <w:rsid w:val="00871267"/>
    <w:rsid w:val="0089725A"/>
    <w:rsid w:val="0089763D"/>
    <w:rsid w:val="00897BB6"/>
    <w:rsid w:val="008A25F2"/>
    <w:rsid w:val="008B026C"/>
    <w:rsid w:val="008B4FC9"/>
    <w:rsid w:val="008B7282"/>
    <w:rsid w:val="008C08EE"/>
    <w:rsid w:val="008D3A63"/>
    <w:rsid w:val="008D7A1A"/>
    <w:rsid w:val="008E3DC8"/>
    <w:rsid w:val="008F6C62"/>
    <w:rsid w:val="00923E19"/>
    <w:rsid w:val="009264E5"/>
    <w:rsid w:val="00932068"/>
    <w:rsid w:val="00933328"/>
    <w:rsid w:val="009527B2"/>
    <w:rsid w:val="00990E83"/>
    <w:rsid w:val="0099225C"/>
    <w:rsid w:val="009C782F"/>
    <w:rsid w:val="009D6175"/>
    <w:rsid w:val="009E79F7"/>
    <w:rsid w:val="009F7744"/>
    <w:rsid w:val="00A015FB"/>
    <w:rsid w:val="00A104C4"/>
    <w:rsid w:val="00A11EFA"/>
    <w:rsid w:val="00A21008"/>
    <w:rsid w:val="00A221DD"/>
    <w:rsid w:val="00A33B12"/>
    <w:rsid w:val="00A57A39"/>
    <w:rsid w:val="00A646E5"/>
    <w:rsid w:val="00A85159"/>
    <w:rsid w:val="00AA17C7"/>
    <w:rsid w:val="00AB6E36"/>
    <w:rsid w:val="00AC402B"/>
    <w:rsid w:val="00AC73B6"/>
    <w:rsid w:val="00B07125"/>
    <w:rsid w:val="00B37B33"/>
    <w:rsid w:val="00B430AC"/>
    <w:rsid w:val="00B43507"/>
    <w:rsid w:val="00B4587B"/>
    <w:rsid w:val="00B86D36"/>
    <w:rsid w:val="00BC07FA"/>
    <w:rsid w:val="00BE576D"/>
    <w:rsid w:val="00BE5EE5"/>
    <w:rsid w:val="00BF71ED"/>
    <w:rsid w:val="00C47B1A"/>
    <w:rsid w:val="00C86793"/>
    <w:rsid w:val="00CA2482"/>
    <w:rsid w:val="00CA3B15"/>
    <w:rsid w:val="00CB6D80"/>
    <w:rsid w:val="00CC7A76"/>
    <w:rsid w:val="00CD2C33"/>
    <w:rsid w:val="00CD4DC4"/>
    <w:rsid w:val="00CE0F23"/>
    <w:rsid w:val="00CE4D2F"/>
    <w:rsid w:val="00CE7B8C"/>
    <w:rsid w:val="00CF5A14"/>
    <w:rsid w:val="00D0181C"/>
    <w:rsid w:val="00D10863"/>
    <w:rsid w:val="00D27375"/>
    <w:rsid w:val="00D336E4"/>
    <w:rsid w:val="00D83924"/>
    <w:rsid w:val="00D91876"/>
    <w:rsid w:val="00DA5B61"/>
    <w:rsid w:val="00DD4F3F"/>
    <w:rsid w:val="00DD619A"/>
    <w:rsid w:val="00E04B81"/>
    <w:rsid w:val="00E17DB1"/>
    <w:rsid w:val="00E50848"/>
    <w:rsid w:val="00E60EFC"/>
    <w:rsid w:val="00E7061D"/>
    <w:rsid w:val="00E84D32"/>
    <w:rsid w:val="00E9259D"/>
    <w:rsid w:val="00E93AA8"/>
    <w:rsid w:val="00EA61E5"/>
    <w:rsid w:val="00EF040B"/>
    <w:rsid w:val="00EF43BB"/>
    <w:rsid w:val="00EF43BF"/>
    <w:rsid w:val="00F23EB3"/>
    <w:rsid w:val="00F243DF"/>
    <w:rsid w:val="00F24CF9"/>
    <w:rsid w:val="00F31902"/>
    <w:rsid w:val="00F3685A"/>
    <w:rsid w:val="00F36D12"/>
    <w:rsid w:val="00F4174C"/>
    <w:rsid w:val="00F475B6"/>
    <w:rsid w:val="00F67F2A"/>
    <w:rsid w:val="00F70929"/>
    <w:rsid w:val="00F86E41"/>
    <w:rsid w:val="00FB3C4B"/>
    <w:rsid w:val="00FB4F4A"/>
    <w:rsid w:val="00FC23DD"/>
    <w:rsid w:val="00FD4E53"/>
    <w:rsid w:val="00FF2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A4DBB"/>
  <w15:docId w15:val="{DD33A4EA-FF2A-480C-B6D7-D99B4D11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8B02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79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B02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02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styleId="Hyperlink">
    <w:name w:val="Hyperlink"/>
    <w:rsid w:val="001435F7"/>
    <w:rPr>
      <w:color w:val="0000FF"/>
      <w:u w:val="single"/>
    </w:rPr>
  </w:style>
  <w:style w:type="character" w:styleId="FollowedHyperlink">
    <w:name w:val="FollowedHyperlink"/>
    <w:basedOn w:val="DefaultParagraphFont"/>
    <w:uiPriority w:val="99"/>
    <w:semiHidden/>
    <w:unhideWhenUsed/>
    <w:rsid w:val="001435F7"/>
    <w:rPr>
      <w:color w:val="800080" w:themeColor="followedHyperlink"/>
      <w:u w:val="single"/>
    </w:rPr>
  </w:style>
  <w:style w:type="character" w:customStyle="1" w:styleId="apple-converted-space">
    <w:name w:val="apple-converted-space"/>
    <w:basedOn w:val="DefaultParagraphFont"/>
    <w:rsid w:val="00AB6E36"/>
  </w:style>
  <w:style w:type="paragraph" w:styleId="NormalWeb">
    <w:name w:val="Normal (Web)"/>
    <w:basedOn w:val="Normal"/>
    <w:uiPriority w:val="99"/>
    <w:unhideWhenUsed/>
    <w:rsid w:val="00AB6E36"/>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D79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B026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B02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026C"/>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9527B2"/>
    <w:rPr>
      <w:color w:val="605E5C"/>
      <w:shd w:val="clear" w:color="auto" w:fill="E1DFDD"/>
    </w:rPr>
  </w:style>
  <w:style w:type="character" w:styleId="CommentReference">
    <w:name w:val="annotation reference"/>
    <w:basedOn w:val="DefaultParagraphFont"/>
    <w:uiPriority w:val="99"/>
    <w:semiHidden/>
    <w:unhideWhenUsed/>
    <w:rsid w:val="0012403B"/>
    <w:rPr>
      <w:sz w:val="16"/>
      <w:szCs w:val="16"/>
    </w:rPr>
  </w:style>
  <w:style w:type="paragraph" w:styleId="CommentText">
    <w:name w:val="annotation text"/>
    <w:basedOn w:val="Normal"/>
    <w:link w:val="CommentTextChar"/>
    <w:uiPriority w:val="99"/>
    <w:unhideWhenUsed/>
    <w:rsid w:val="0012403B"/>
    <w:rPr>
      <w:sz w:val="20"/>
      <w:szCs w:val="20"/>
    </w:rPr>
  </w:style>
  <w:style w:type="character" w:customStyle="1" w:styleId="CommentTextChar">
    <w:name w:val="Comment Text Char"/>
    <w:basedOn w:val="DefaultParagraphFont"/>
    <w:link w:val="CommentText"/>
    <w:uiPriority w:val="99"/>
    <w:rsid w:val="0012403B"/>
    <w:rPr>
      <w:sz w:val="20"/>
      <w:szCs w:val="20"/>
    </w:rPr>
  </w:style>
  <w:style w:type="paragraph" w:styleId="CommentSubject">
    <w:name w:val="annotation subject"/>
    <w:basedOn w:val="CommentText"/>
    <w:next w:val="CommentText"/>
    <w:link w:val="CommentSubjectChar"/>
    <w:uiPriority w:val="99"/>
    <w:semiHidden/>
    <w:unhideWhenUsed/>
    <w:rsid w:val="0012403B"/>
    <w:rPr>
      <w:b/>
      <w:bCs/>
    </w:rPr>
  </w:style>
  <w:style w:type="character" w:customStyle="1" w:styleId="CommentSubjectChar">
    <w:name w:val="Comment Subject Char"/>
    <w:basedOn w:val="CommentTextChar"/>
    <w:link w:val="CommentSubject"/>
    <w:uiPriority w:val="99"/>
    <w:semiHidden/>
    <w:rsid w:val="0012403B"/>
    <w:rPr>
      <w:b/>
      <w:bCs/>
      <w:sz w:val="20"/>
      <w:szCs w:val="20"/>
    </w:rPr>
  </w:style>
  <w:style w:type="paragraph" w:styleId="Title">
    <w:name w:val="Title"/>
    <w:basedOn w:val="Normal"/>
    <w:link w:val="TitleChar"/>
    <w:qFormat/>
    <w:rsid w:val="00112FDA"/>
    <w:pPr>
      <w:widowControl/>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112FDA"/>
    <w:rPr>
      <w:rFonts w:ascii="Times New Roman" w:eastAsia="Times New Roman" w:hAnsi="Times New Roman" w:cs="Times New Roman"/>
      <w:b/>
      <w:sz w:val="20"/>
      <w:szCs w:val="20"/>
    </w:rPr>
  </w:style>
  <w:style w:type="character" w:styleId="FootnoteReference">
    <w:name w:val="footnote reference"/>
    <w:basedOn w:val="DefaultParagraphFont"/>
    <w:rsid w:val="00112FDA"/>
    <w:rPr>
      <w:vertAlign w:val="superscript"/>
    </w:rPr>
  </w:style>
  <w:style w:type="character" w:styleId="Strong">
    <w:name w:val="Strong"/>
    <w:basedOn w:val="DefaultParagraphFont"/>
    <w:qFormat/>
    <w:rsid w:val="00112FDA"/>
    <w:rPr>
      <w:rFonts w:ascii="Times New Roman" w:hAnsi="Times New Roman"/>
      <w:b/>
      <w:bCs/>
      <w:sz w:val="24"/>
    </w:rPr>
  </w:style>
  <w:style w:type="character" w:styleId="SubtleEmphasis">
    <w:name w:val="Subtle Emphasis"/>
    <w:basedOn w:val="DefaultParagraphFont"/>
    <w:uiPriority w:val="19"/>
    <w:qFormat/>
    <w:rsid w:val="00112FDA"/>
    <w:rPr>
      <w:rFonts w:ascii="Times New Roman" w:hAnsi="Times New Roman"/>
      <w:i/>
      <w:iCs/>
      <w:color w:val="808080" w:themeColor="text1" w:themeTint="7F"/>
      <w:sz w:val="24"/>
    </w:rPr>
  </w:style>
  <w:style w:type="paragraph" w:styleId="Subtitle">
    <w:name w:val="Subtitle"/>
    <w:basedOn w:val="Normal"/>
    <w:next w:val="Normal"/>
    <w:link w:val="SubtitleChar"/>
    <w:qFormat/>
    <w:rsid w:val="00112FDA"/>
    <w:pPr>
      <w:widowControl/>
      <w:numPr>
        <w:ilvl w:val="1"/>
      </w:numPr>
    </w:pPr>
    <w:rPr>
      <w:rFonts w:ascii="Times New Roman" w:eastAsiaTheme="majorEastAsia" w:hAnsi="Times New Roman" w:cstheme="majorBidi"/>
      <w:i/>
      <w:iCs/>
      <w:color w:val="FF0000"/>
      <w:spacing w:val="15"/>
      <w:sz w:val="24"/>
      <w:szCs w:val="24"/>
    </w:rPr>
  </w:style>
  <w:style w:type="character" w:customStyle="1" w:styleId="SubtitleChar">
    <w:name w:val="Subtitle Char"/>
    <w:basedOn w:val="DefaultParagraphFont"/>
    <w:link w:val="Subtitle"/>
    <w:rsid w:val="00112FDA"/>
    <w:rPr>
      <w:rFonts w:ascii="Times New Roman" w:eastAsiaTheme="majorEastAsia" w:hAnsi="Times New Roman" w:cstheme="majorBidi"/>
      <w:i/>
      <w:iCs/>
      <w:color w:val="FF0000"/>
      <w:spacing w:val="15"/>
      <w:sz w:val="24"/>
      <w:szCs w:val="24"/>
    </w:rPr>
  </w:style>
  <w:style w:type="paragraph" w:styleId="IntenseQuote">
    <w:name w:val="Intense Quote"/>
    <w:basedOn w:val="Normal"/>
    <w:next w:val="Normal"/>
    <w:link w:val="IntenseQuoteChar"/>
    <w:uiPriority w:val="30"/>
    <w:qFormat/>
    <w:rsid w:val="00112FDA"/>
    <w:pPr>
      <w:widowControl/>
      <w:pBdr>
        <w:bottom w:val="single" w:sz="4" w:space="4" w:color="4F81BD" w:themeColor="accent1"/>
      </w:pBdr>
      <w:spacing w:before="200" w:after="280"/>
      <w:ind w:left="936" w:right="936"/>
    </w:pPr>
    <w:rPr>
      <w:rFonts w:ascii="Times New Roman" w:eastAsia="Times New Roman" w:hAnsi="Times New Roman" w:cs="Times New Roman"/>
      <w:b/>
      <w:bCs/>
      <w:i/>
      <w:iCs/>
      <w:color w:val="4F81BD" w:themeColor="accent1"/>
      <w:sz w:val="24"/>
      <w:szCs w:val="20"/>
      <w:u w:val="single"/>
    </w:rPr>
  </w:style>
  <w:style w:type="character" w:customStyle="1" w:styleId="IntenseQuoteChar">
    <w:name w:val="Intense Quote Char"/>
    <w:basedOn w:val="DefaultParagraphFont"/>
    <w:link w:val="IntenseQuote"/>
    <w:uiPriority w:val="30"/>
    <w:rsid w:val="00112FDA"/>
    <w:rPr>
      <w:rFonts w:ascii="Times New Roman" w:eastAsia="Times New Roman" w:hAnsi="Times New Roman" w:cs="Times New Roman"/>
      <w:b/>
      <w:bCs/>
      <w:i/>
      <w:iCs/>
      <w:color w:val="4F81BD" w:themeColor="accent1"/>
      <w:sz w:val="24"/>
      <w:szCs w:val="20"/>
      <w:u w:val="single"/>
    </w:rPr>
  </w:style>
  <w:style w:type="character" w:styleId="IntenseEmphasis">
    <w:name w:val="Intense Emphasis"/>
    <w:basedOn w:val="DefaultParagraphFont"/>
    <w:uiPriority w:val="21"/>
    <w:qFormat/>
    <w:rsid w:val="00112FDA"/>
    <w:rPr>
      <w:rFonts w:ascii="Times New Roman" w:hAnsi="Times New Roman"/>
      <w:b/>
      <w:bCs/>
      <w:i/>
      <w:iCs/>
      <w:color w:val="4F81BD" w:themeColor="accent1"/>
      <w:sz w:val="24"/>
    </w:rPr>
  </w:style>
  <w:style w:type="paragraph" w:styleId="Revision">
    <w:name w:val="Revision"/>
    <w:hidden/>
    <w:uiPriority w:val="99"/>
    <w:semiHidden/>
    <w:rsid w:val="00F36D1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4979">
      <w:bodyDiv w:val="1"/>
      <w:marLeft w:val="0"/>
      <w:marRight w:val="0"/>
      <w:marTop w:val="0"/>
      <w:marBottom w:val="0"/>
      <w:divBdr>
        <w:top w:val="none" w:sz="0" w:space="0" w:color="auto"/>
        <w:left w:val="none" w:sz="0" w:space="0" w:color="auto"/>
        <w:bottom w:val="none" w:sz="0" w:space="0" w:color="auto"/>
        <w:right w:val="none" w:sz="0" w:space="0" w:color="auto"/>
      </w:divBdr>
    </w:div>
    <w:div w:id="738481777">
      <w:bodyDiv w:val="1"/>
      <w:marLeft w:val="0"/>
      <w:marRight w:val="0"/>
      <w:marTop w:val="0"/>
      <w:marBottom w:val="0"/>
      <w:divBdr>
        <w:top w:val="none" w:sz="0" w:space="0" w:color="auto"/>
        <w:left w:val="none" w:sz="0" w:space="0" w:color="auto"/>
        <w:bottom w:val="none" w:sz="0" w:space="0" w:color="auto"/>
        <w:right w:val="none" w:sz="0" w:space="0" w:color="auto"/>
      </w:divBdr>
    </w:div>
    <w:div w:id="865944925">
      <w:bodyDiv w:val="1"/>
      <w:marLeft w:val="0"/>
      <w:marRight w:val="0"/>
      <w:marTop w:val="0"/>
      <w:marBottom w:val="0"/>
      <w:divBdr>
        <w:top w:val="none" w:sz="0" w:space="0" w:color="auto"/>
        <w:left w:val="none" w:sz="0" w:space="0" w:color="auto"/>
        <w:bottom w:val="none" w:sz="0" w:space="0" w:color="auto"/>
        <w:right w:val="none" w:sz="0" w:space="0" w:color="auto"/>
      </w:divBdr>
    </w:div>
    <w:div w:id="866338057">
      <w:bodyDiv w:val="1"/>
      <w:marLeft w:val="0"/>
      <w:marRight w:val="0"/>
      <w:marTop w:val="0"/>
      <w:marBottom w:val="0"/>
      <w:divBdr>
        <w:top w:val="none" w:sz="0" w:space="0" w:color="auto"/>
        <w:left w:val="none" w:sz="0" w:space="0" w:color="auto"/>
        <w:bottom w:val="none" w:sz="0" w:space="0" w:color="auto"/>
        <w:right w:val="none" w:sz="0" w:space="0" w:color="auto"/>
      </w:divBdr>
    </w:div>
    <w:div w:id="1404333693">
      <w:bodyDiv w:val="1"/>
      <w:marLeft w:val="0"/>
      <w:marRight w:val="0"/>
      <w:marTop w:val="0"/>
      <w:marBottom w:val="0"/>
      <w:divBdr>
        <w:top w:val="none" w:sz="0" w:space="0" w:color="auto"/>
        <w:left w:val="none" w:sz="0" w:space="0" w:color="auto"/>
        <w:bottom w:val="none" w:sz="0" w:space="0" w:color="auto"/>
        <w:right w:val="none" w:sz="0" w:space="0" w:color="auto"/>
      </w:divBdr>
    </w:div>
    <w:div w:id="1490947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mp.od.nih.gov/division-of-financial-advisory-services/indirect-cost-branch/indirect-cost-submission" TargetMode="External"/><Relationship Id="rId13" Type="http://schemas.openxmlformats.org/officeDocument/2006/relationships/hyperlink" Target="https://www.tn.gov/content/dam/tn/finance/ocjp/3%20Certification%20of%20IDC.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gov/content/dam/tn/finance/ocjp/IDCR%20Executive%20Compensation%20Form.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content/dam/tn/finance/ocjp/ICQ-govt.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n.gov/content/dam/tn/finance/ocjp/ICQ%20-%20nonprofit%20revised.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n.gov/content/dam/tn/finance/ocjp/OCJP%20Salary%20Distribution.xlsx" TargetMode="External"/><Relationship Id="rId14" Type="http://schemas.openxmlformats.org/officeDocument/2006/relationships/hyperlink" Target="https://www.tn.gov/content/dam/tn/finance/ocjp/Federal%20Awards%20and%20Contracts%20Listing%20Form.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8F4F172FD0400FBA2130BF4121FC8B"/>
        <w:category>
          <w:name w:val="General"/>
          <w:gallery w:val="placeholder"/>
        </w:category>
        <w:types>
          <w:type w:val="bbPlcHdr"/>
        </w:types>
        <w:behaviors>
          <w:behavior w:val="content"/>
        </w:behaviors>
        <w:guid w:val="{18031996-EFAB-4D25-BFF0-98D8056A3C1F}"/>
      </w:docPartPr>
      <w:docPartBody>
        <w:p w:rsidR="00DA3D00" w:rsidRDefault="00076A4F" w:rsidP="00076A4F">
          <w:pPr>
            <w:pStyle w:val="418F4F172FD0400FBA2130BF4121FC8B"/>
          </w:pPr>
          <w:r w:rsidRPr="004751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67D"/>
    <w:rsid w:val="0001167D"/>
    <w:rsid w:val="00076A4F"/>
    <w:rsid w:val="00137CC5"/>
    <w:rsid w:val="0014497D"/>
    <w:rsid w:val="0037126B"/>
    <w:rsid w:val="005A09E1"/>
    <w:rsid w:val="005A500A"/>
    <w:rsid w:val="005C4DFB"/>
    <w:rsid w:val="005E38C6"/>
    <w:rsid w:val="00680B36"/>
    <w:rsid w:val="007068E4"/>
    <w:rsid w:val="00965005"/>
    <w:rsid w:val="009A7193"/>
    <w:rsid w:val="009E15C3"/>
    <w:rsid w:val="00A37FBA"/>
    <w:rsid w:val="00A93959"/>
    <w:rsid w:val="00AD36D1"/>
    <w:rsid w:val="00AD64B1"/>
    <w:rsid w:val="00B0526D"/>
    <w:rsid w:val="00B138F0"/>
    <w:rsid w:val="00B522E6"/>
    <w:rsid w:val="00DA3D00"/>
    <w:rsid w:val="00EB7373"/>
    <w:rsid w:val="00F17E58"/>
    <w:rsid w:val="00F77D0B"/>
    <w:rsid w:val="00FC6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A4F"/>
    <w:rPr>
      <w:color w:val="808080"/>
    </w:rPr>
  </w:style>
  <w:style w:type="paragraph" w:customStyle="1" w:styleId="418F4F172FD0400FBA2130BF4121FC8B">
    <w:name w:val="418F4F172FD0400FBA2130BF4121FC8B"/>
    <w:rsid w:val="00076A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D3A6-76C6-417A-A219-2B9982C5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946</Words>
  <Characters>5773</Characters>
  <Application>Microsoft Office Word</Application>
  <DocSecurity>0</DocSecurity>
  <Lines>339</Lines>
  <Paragraphs>231</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Ronald G. Williams</cp:lastModifiedBy>
  <cp:revision>16</cp:revision>
  <cp:lastPrinted>2017-05-22T13:20:00Z</cp:lastPrinted>
  <dcterms:created xsi:type="dcterms:W3CDTF">2024-01-22T20:31:00Z</dcterms:created>
  <dcterms:modified xsi:type="dcterms:W3CDTF">2024-02-09T08:55:00Z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