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215B78" w14:textId="77777777" w:rsidR="0091613C" w:rsidRPr="00AD2FDA" w:rsidRDefault="0091613C" w:rsidP="00C9763F">
      <w:pPr>
        <w:jc w:val="both"/>
        <w:rPr>
          <w:color w:val="000000" w:themeColor="text1"/>
        </w:rPr>
      </w:pPr>
    </w:p>
    <w:p w14:paraId="7B805FC9" w14:textId="326C69EB" w:rsidR="0091613C" w:rsidRPr="00AD2FDA" w:rsidRDefault="0091613C" w:rsidP="00C9763F">
      <w:pPr>
        <w:jc w:val="both"/>
        <w:rPr>
          <w:color w:val="000000" w:themeColor="text1"/>
        </w:rPr>
      </w:pPr>
    </w:p>
    <w:sdt>
      <w:sdtPr>
        <w:rPr>
          <w:rFonts w:asciiTheme="majorHAnsi" w:eastAsiaTheme="majorEastAsia" w:hAnsiTheme="majorHAnsi" w:cstheme="majorBidi"/>
          <w:color w:val="000000" w:themeColor="text1"/>
          <w:sz w:val="78"/>
          <w:szCs w:val="78"/>
          <w:lang w:eastAsia="en-US"/>
        </w:rPr>
        <w:id w:val="-1730370776"/>
        <w:docPartObj>
          <w:docPartGallery w:val="Cover Pages"/>
          <w:docPartUnique/>
        </w:docPartObj>
      </w:sdtPr>
      <w:sdtEndPr>
        <w:rPr>
          <w:rFonts w:asciiTheme="minorHAnsi" w:eastAsiaTheme="minorHAnsi" w:hAnsiTheme="minorHAnsi" w:cstheme="minorBidi"/>
          <w:sz w:val="22"/>
          <w:szCs w:val="22"/>
        </w:rPr>
      </w:sdtEndPr>
      <w:sdtContent>
        <w:tbl>
          <w:tblPr>
            <w:tblW w:w="5000" w:type="pct"/>
            <w:jc w:val="center"/>
            <w:tblLook w:val="04A0" w:firstRow="1" w:lastRow="0" w:firstColumn="1" w:lastColumn="0" w:noHBand="0" w:noVBand="1"/>
          </w:tblPr>
          <w:tblGrid>
            <w:gridCol w:w="11016"/>
          </w:tblGrid>
          <w:tr w:rsidR="0068107F" w:rsidRPr="00AD2FDA" w14:paraId="013E3FE7" w14:textId="77777777">
            <w:trPr>
              <w:trHeight w:val="1440"/>
              <w:jc w:val="center"/>
            </w:trPr>
            <w:sdt>
              <w:sdtPr>
                <w:rPr>
                  <w:rFonts w:asciiTheme="majorHAnsi" w:eastAsiaTheme="majorEastAsia" w:hAnsiTheme="majorHAnsi" w:cstheme="majorBidi"/>
                  <w:color w:val="000000" w:themeColor="text1"/>
                  <w:sz w:val="78"/>
                  <w:szCs w:val="78"/>
                  <w:lang w:eastAsia="en-US"/>
                </w:rPr>
                <w:alias w:val="Title"/>
                <w:id w:val="-174347513"/>
                <w:dataBinding w:prefixMappings="xmlns:ns0='http://schemas.openxmlformats.org/package/2006/metadata/core-properties' xmlns:ns1='http://purl.org/dc/elements/1.1/'" w:xpath="/ns0:coreProperties[1]/ns1:title[1]" w:storeItemID="{6C3C8BC8-F283-45AE-878A-BAB7291924A1}"/>
                <w:text/>
              </w:sdtPr>
              <w:sdtEndPr>
                <w:rPr>
                  <w:lang w:eastAsia="ja-JP"/>
                </w:rPr>
              </w:sdtEndPr>
              <w:sdtContent>
                <w:tc>
                  <w:tcPr>
                    <w:tcW w:w="5000" w:type="pct"/>
                    <w:tcBorders>
                      <w:bottom w:val="single" w:sz="4" w:space="0" w:color="4F81BD" w:themeColor="accent1"/>
                    </w:tcBorders>
                    <w:vAlign w:val="center"/>
                  </w:tcPr>
                  <w:p w14:paraId="06E7AF57" w14:textId="649A46D0" w:rsidR="0068107F" w:rsidRPr="00AD2FDA" w:rsidRDefault="00791036" w:rsidP="00C9763F">
                    <w:pPr>
                      <w:pStyle w:val="NoSpacing"/>
                      <w:spacing w:line="276" w:lineRule="auto"/>
                      <w:jc w:val="center"/>
                      <w:rPr>
                        <w:rFonts w:asciiTheme="majorHAnsi" w:eastAsiaTheme="majorEastAsia" w:hAnsiTheme="majorHAnsi" w:cstheme="majorBidi"/>
                        <w:color w:val="000000" w:themeColor="text1"/>
                        <w:sz w:val="78"/>
                        <w:szCs w:val="78"/>
                      </w:rPr>
                    </w:pPr>
                    <w:r>
                      <w:rPr>
                        <w:rFonts w:asciiTheme="majorHAnsi" w:eastAsiaTheme="majorEastAsia" w:hAnsiTheme="majorHAnsi" w:cstheme="majorBidi"/>
                        <w:color w:val="000000" w:themeColor="text1"/>
                        <w:sz w:val="78"/>
                        <w:szCs w:val="78"/>
                        <w:lang w:eastAsia="en-US"/>
                      </w:rPr>
                      <w:t xml:space="preserve">School Green Team               </w:t>
                    </w:r>
                    <w:r w:rsidR="008C73EA">
                      <w:rPr>
                        <w:rFonts w:asciiTheme="majorHAnsi" w:eastAsiaTheme="majorEastAsia" w:hAnsiTheme="majorHAnsi" w:cstheme="majorBidi"/>
                        <w:color w:val="000000" w:themeColor="text1"/>
                        <w:sz w:val="78"/>
                        <w:szCs w:val="78"/>
                        <w:lang w:eastAsia="en-US"/>
                      </w:rPr>
                      <w:t>Start-Up Guide</w:t>
                    </w:r>
                  </w:p>
                </w:tc>
              </w:sdtContent>
            </w:sdt>
          </w:tr>
          <w:tr w:rsidR="0068107F" w:rsidRPr="00AD2FDA" w14:paraId="6E2295FA" w14:textId="77777777">
            <w:trPr>
              <w:trHeight w:val="720"/>
              <w:jc w:val="center"/>
            </w:trPr>
            <w:sdt>
              <w:sdtPr>
                <w:rPr>
                  <w:rFonts w:asciiTheme="majorHAnsi" w:eastAsiaTheme="majorEastAsia" w:hAnsiTheme="majorHAnsi" w:cstheme="majorBidi"/>
                  <w:color w:val="000000" w:themeColor="text1"/>
                  <w:sz w:val="44"/>
                  <w:szCs w:val="44"/>
                </w:rPr>
                <w:alias w:val="Subtitle"/>
                <w:id w:val="-1971813868"/>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4C26233C" w14:textId="77777777" w:rsidR="0068107F" w:rsidRPr="00AD2FDA" w:rsidRDefault="008C73EA" w:rsidP="00C9763F">
                    <w:pPr>
                      <w:pStyle w:val="NoSpacing"/>
                      <w:spacing w:line="276" w:lineRule="auto"/>
                      <w:jc w:val="center"/>
                      <w:rPr>
                        <w:rFonts w:asciiTheme="majorHAnsi" w:eastAsiaTheme="majorEastAsia" w:hAnsiTheme="majorHAnsi" w:cstheme="majorBidi"/>
                        <w:color w:val="000000" w:themeColor="text1"/>
                        <w:sz w:val="44"/>
                        <w:szCs w:val="44"/>
                      </w:rPr>
                    </w:pPr>
                    <w:r>
                      <w:rPr>
                        <w:rFonts w:asciiTheme="majorHAnsi" w:eastAsiaTheme="majorEastAsia" w:hAnsiTheme="majorHAnsi" w:cstheme="majorBidi"/>
                        <w:color w:val="000000" w:themeColor="text1"/>
                        <w:sz w:val="44"/>
                        <w:szCs w:val="44"/>
                      </w:rPr>
                      <w:t>2018</w:t>
                    </w:r>
                  </w:p>
                </w:tc>
              </w:sdtContent>
            </w:sdt>
          </w:tr>
          <w:tr w:rsidR="0068107F" w:rsidRPr="00AD2FDA" w14:paraId="258E376E" w14:textId="77777777">
            <w:trPr>
              <w:trHeight w:val="360"/>
              <w:jc w:val="center"/>
            </w:trPr>
            <w:tc>
              <w:tcPr>
                <w:tcW w:w="5000" w:type="pct"/>
                <w:vAlign w:val="center"/>
              </w:tcPr>
              <w:p w14:paraId="3FE093AD" w14:textId="77777777" w:rsidR="0068107F" w:rsidRPr="00AD2FDA" w:rsidRDefault="0068107F" w:rsidP="00C9763F">
                <w:pPr>
                  <w:pStyle w:val="NoSpacing"/>
                  <w:spacing w:line="276" w:lineRule="auto"/>
                  <w:jc w:val="both"/>
                  <w:rPr>
                    <w:color w:val="000000" w:themeColor="text1"/>
                  </w:rPr>
                </w:pPr>
              </w:p>
            </w:tc>
          </w:tr>
          <w:tr w:rsidR="0068107F" w:rsidRPr="00AD2FDA" w14:paraId="504321D9" w14:textId="77777777">
            <w:trPr>
              <w:trHeight w:val="360"/>
              <w:jc w:val="center"/>
            </w:trPr>
            <w:tc>
              <w:tcPr>
                <w:tcW w:w="5000" w:type="pct"/>
                <w:vAlign w:val="center"/>
              </w:tcPr>
              <w:p w14:paraId="5BF139CC" w14:textId="77777777" w:rsidR="0068107F" w:rsidRPr="00AD2FDA" w:rsidRDefault="0068107F" w:rsidP="00C9763F">
                <w:pPr>
                  <w:pStyle w:val="NoSpacing"/>
                  <w:spacing w:line="276" w:lineRule="auto"/>
                  <w:jc w:val="both"/>
                  <w:rPr>
                    <w:b/>
                    <w:bCs/>
                    <w:color w:val="000000" w:themeColor="text1"/>
                  </w:rPr>
                </w:pPr>
              </w:p>
            </w:tc>
          </w:tr>
          <w:tr w:rsidR="0068107F" w:rsidRPr="00AD2FDA" w14:paraId="6976C95A" w14:textId="77777777">
            <w:trPr>
              <w:trHeight w:val="360"/>
              <w:jc w:val="center"/>
            </w:trPr>
            <w:tc>
              <w:tcPr>
                <w:tcW w:w="5000" w:type="pct"/>
                <w:vAlign w:val="center"/>
              </w:tcPr>
              <w:p w14:paraId="3A765A66" w14:textId="77777777" w:rsidR="0068107F" w:rsidRPr="00AD2FDA" w:rsidRDefault="0068107F" w:rsidP="00C9763F">
                <w:pPr>
                  <w:pStyle w:val="NoSpacing"/>
                  <w:spacing w:line="276" w:lineRule="auto"/>
                  <w:jc w:val="both"/>
                  <w:rPr>
                    <w:b/>
                    <w:bCs/>
                    <w:color w:val="000000" w:themeColor="text1"/>
                  </w:rPr>
                </w:pPr>
              </w:p>
            </w:tc>
          </w:tr>
        </w:tbl>
        <w:p w14:paraId="0D177AC8" w14:textId="77777777" w:rsidR="0068107F" w:rsidRPr="00AD2FDA" w:rsidRDefault="0068107F" w:rsidP="00C9763F">
          <w:pPr>
            <w:jc w:val="both"/>
            <w:rPr>
              <w:color w:val="000000" w:themeColor="text1"/>
            </w:rPr>
          </w:pPr>
        </w:p>
        <w:tbl>
          <w:tblPr>
            <w:tblpPr w:leftFromText="187" w:rightFromText="187" w:vertAnchor="page" w:horzAnchor="margin" w:tblpY="12466"/>
            <w:tblW w:w="5000" w:type="pct"/>
            <w:tblLook w:val="04A0" w:firstRow="1" w:lastRow="0" w:firstColumn="1" w:lastColumn="0" w:noHBand="0" w:noVBand="1"/>
          </w:tblPr>
          <w:tblGrid>
            <w:gridCol w:w="11016"/>
          </w:tblGrid>
          <w:tr w:rsidR="00C1086B" w:rsidRPr="00AD2FDA" w14:paraId="0B32341F" w14:textId="77777777" w:rsidTr="00C1086B">
            <w:sdt>
              <w:sdtPr>
                <w:rPr>
                  <w:rFonts w:asciiTheme="majorHAnsi" w:hAnsiTheme="majorHAnsi"/>
                  <w:bCs/>
                  <w:noProof/>
                  <w:color w:val="000000" w:themeColor="text1"/>
                  <w:lang w:eastAsia="en-US"/>
                </w:rPr>
                <w:alias w:val="Abstract"/>
                <w:id w:val="8276291"/>
                <w:dataBinding w:prefixMappings="xmlns:ns0='http://schemas.microsoft.com/office/2006/coverPageProps'" w:xpath="/ns0:CoverPageProperties[1]/ns0:Abstract[1]" w:storeItemID="{55AF091B-3C7A-41E3-B477-F2FDAA23CFDA}"/>
                <w:text/>
              </w:sdtPr>
              <w:sdtEndPr/>
              <w:sdtContent>
                <w:tc>
                  <w:tcPr>
                    <w:tcW w:w="5000" w:type="pct"/>
                  </w:tcPr>
                  <w:p w14:paraId="5D8D2786" w14:textId="77777777" w:rsidR="00C1086B" w:rsidRPr="00AD2FDA" w:rsidRDefault="00C1086B" w:rsidP="00C1086B">
                    <w:pPr>
                      <w:pStyle w:val="NoSpacing"/>
                      <w:spacing w:line="276" w:lineRule="auto"/>
                      <w:jc w:val="center"/>
                      <w:rPr>
                        <w:rFonts w:asciiTheme="majorHAnsi" w:hAnsiTheme="majorHAnsi"/>
                        <w:color w:val="000000" w:themeColor="text1"/>
                      </w:rPr>
                    </w:pPr>
                    <w:r>
                      <w:rPr>
                        <w:rFonts w:asciiTheme="majorHAnsi" w:hAnsiTheme="majorHAnsi"/>
                        <w:bCs/>
                        <w:noProof/>
                        <w:color w:val="000000" w:themeColor="text1"/>
                        <w:lang w:eastAsia="en-US"/>
                      </w:rPr>
                      <w:t>By being part of a green team, your students will become stronger advocates and environmental stewards in their school. Creating a green team is one of the easiest ways to reduce the environmental impact of your school’s operations and activities and promote sustainability. This guide outlines best practices, helpful tips, and sample activitites for a green team to do to get started.</w:t>
                    </w:r>
                  </w:p>
                </w:tc>
              </w:sdtContent>
            </w:sdt>
          </w:tr>
        </w:tbl>
        <w:p w14:paraId="145EB1D5" w14:textId="77777777" w:rsidR="0052487B" w:rsidRPr="00AD2FDA" w:rsidRDefault="00BD28E4" w:rsidP="00C9763F">
          <w:pPr>
            <w:jc w:val="center"/>
            <w:rPr>
              <w:color w:val="000000" w:themeColor="text1"/>
            </w:rPr>
          </w:pPr>
          <w:r>
            <w:rPr>
              <w:noProof/>
              <w:color w:val="000000" w:themeColor="text1"/>
            </w:rPr>
            <w:drawing>
              <wp:anchor distT="0" distB="0" distL="114300" distR="114300" simplePos="0" relativeHeight="251663360" behindDoc="0" locked="0" layoutInCell="1" allowOverlap="1" wp14:anchorId="00823A62" wp14:editId="1F0661D3">
                <wp:simplePos x="0" y="0"/>
                <wp:positionH relativeFrom="margin">
                  <wp:align>center</wp:align>
                </wp:positionH>
                <wp:positionV relativeFrom="paragraph">
                  <wp:posOffset>-635</wp:posOffset>
                </wp:positionV>
                <wp:extent cx="6715125" cy="2399665"/>
                <wp:effectExtent l="0" t="0" r="0" b="889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N Dept of Env &amp; Consrvtn Color PMS -«.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15125" cy="2399665"/>
                        </a:xfrm>
                        <a:prstGeom prst="rect">
                          <a:avLst/>
                        </a:prstGeom>
                      </pic:spPr>
                    </pic:pic>
                  </a:graphicData>
                </a:graphic>
                <wp14:sizeRelH relativeFrom="page">
                  <wp14:pctWidth>0</wp14:pctWidth>
                </wp14:sizeRelH>
                <wp14:sizeRelV relativeFrom="page">
                  <wp14:pctHeight>0</wp14:pctHeight>
                </wp14:sizeRelV>
              </wp:anchor>
            </w:drawing>
          </w:r>
          <w:r w:rsidR="00BA6C1A" w:rsidRPr="00AD2FDA">
            <w:rPr>
              <w:b/>
              <w:bCs/>
              <w:noProof/>
              <w:color w:val="000000" w:themeColor="text1"/>
            </w:rPr>
            <mc:AlternateContent>
              <mc:Choice Requires="wps">
                <w:drawing>
                  <wp:anchor distT="0" distB="0" distL="114300" distR="114300" simplePos="0" relativeHeight="251660288" behindDoc="0" locked="0" layoutInCell="1" allowOverlap="1" wp14:anchorId="52E3932D" wp14:editId="7F91FB2D">
                    <wp:simplePos x="0" y="0"/>
                    <wp:positionH relativeFrom="column">
                      <wp:posOffset>5035138</wp:posOffset>
                    </wp:positionH>
                    <wp:positionV relativeFrom="paragraph">
                      <wp:posOffset>4551746</wp:posOffset>
                    </wp:positionV>
                    <wp:extent cx="1211283" cy="451262"/>
                    <wp:effectExtent l="0" t="0" r="8255" b="6350"/>
                    <wp:wrapNone/>
                    <wp:docPr id="34" name="Rectangle 34"/>
                    <wp:cNvGraphicFramePr/>
                    <a:graphic xmlns:a="http://schemas.openxmlformats.org/drawingml/2006/main">
                      <a:graphicData uri="http://schemas.microsoft.com/office/word/2010/wordprocessingShape">
                        <wps:wsp>
                          <wps:cNvSpPr/>
                          <wps:spPr>
                            <a:xfrm>
                              <a:off x="0" y="0"/>
                              <a:ext cx="1211283" cy="45126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D458120" id="Rectangle 34" o:spid="_x0000_s1026" style="position:absolute;margin-left:396.45pt;margin-top:358.4pt;width:95.4pt;height:35.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" fillcolor="white [3212]" stroked="f" strokeweight="2pt"/>
                </w:pict>
              </mc:Fallback>
            </mc:AlternateContent>
          </w:r>
          <w:r w:rsidR="0068107F" w:rsidRPr="00AD2FDA">
            <w:rPr>
              <w:color w:val="000000" w:themeColor="text1"/>
            </w:rPr>
            <w:br w:type="page"/>
          </w:r>
        </w:p>
        <w:p w14:paraId="0FD8F97F" w14:textId="77777777" w:rsidR="0052487B" w:rsidRPr="00AD2FDA" w:rsidRDefault="0052487B" w:rsidP="005C319C">
          <w:pPr>
            <w:pStyle w:val="Heading1"/>
          </w:pPr>
          <w:bookmarkStart w:id="0" w:name="_Toc17183291"/>
          <w:r w:rsidRPr="00AD2FDA">
            <w:lastRenderedPageBreak/>
            <w:t>Introduction</w:t>
          </w:r>
          <w:bookmarkEnd w:id="0"/>
        </w:p>
        <w:p w14:paraId="11E82AB2" w14:textId="77777777" w:rsidR="0052487B" w:rsidRPr="00AD2FDA" w:rsidRDefault="0052487B" w:rsidP="00C9763F">
          <w:pPr>
            <w:jc w:val="both"/>
            <w:rPr>
              <w:rFonts w:asciiTheme="majorHAnsi" w:hAnsiTheme="majorHAnsi"/>
              <w:color w:val="000000" w:themeColor="text1"/>
              <w:sz w:val="24"/>
            </w:rPr>
          </w:pPr>
          <w:r w:rsidRPr="00AD2FDA">
            <w:rPr>
              <w:rFonts w:asciiTheme="majorHAnsi" w:hAnsiTheme="majorHAnsi"/>
              <w:color w:val="000000" w:themeColor="text1"/>
              <w:sz w:val="24"/>
            </w:rPr>
            <w:t>This handbook will help you design, plan, and effectively execute the implementation of a green team in your school or community. Designed for teachers</w:t>
          </w:r>
          <w:r w:rsidR="006B691E">
            <w:rPr>
              <w:rFonts w:asciiTheme="majorHAnsi" w:hAnsiTheme="majorHAnsi"/>
              <w:color w:val="000000" w:themeColor="text1"/>
              <w:sz w:val="24"/>
            </w:rPr>
            <w:t xml:space="preserve"> and students</w:t>
          </w:r>
          <w:r w:rsidRPr="00AD2FDA">
            <w:rPr>
              <w:rFonts w:asciiTheme="majorHAnsi" w:hAnsiTheme="majorHAnsi"/>
              <w:color w:val="000000" w:themeColor="text1"/>
              <w:sz w:val="24"/>
            </w:rPr>
            <w:t>, this handbook is a comprehensive guide that steps through each part of creating a green team, from recruitment to activity planning</w:t>
          </w:r>
          <w:r w:rsidR="006B70B2" w:rsidRPr="00AD2FDA">
            <w:rPr>
              <w:rFonts w:asciiTheme="majorHAnsi" w:hAnsiTheme="majorHAnsi"/>
              <w:color w:val="000000" w:themeColor="text1"/>
              <w:sz w:val="24"/>
            </w:rPr>
            <w:t>,</w:t>
          </w:r>
          <w:r w:rsidRPr="00AD2FDA">
            <w:rPr>
              <w:rFonts w:asciiTheme="majorHAnsi" w:hAnsiTheme="majorHAnsi"/>
              <w:color w:val="000000" w:themeColor="text1"/>
              <w:sz w:val="24"/>
            </w:rPr>
            <w:t xml:space="preserve"> and everything in between. </w:t>
          </w:r>
        </w:p>
        <w:p w14:paraId="12BAB2ED" w14:textId="77777777" w:rsidR="0052487B" w:rsidRPr="00AD2FDA" w:rsidRDefault="0052487B" w:rsidP="00C9763F">
          <w:pPr>
            <w:jc w:val="both"/>
            <w:rPr>
              <w:rFonts w:asciiTheme="majorHAnsi" w:hAnsiTheme="majorHAnsi"/>
              <w:color w:val="000000" w:themeColor="text1"/>
              <w:sz w:val="24"/>
            </w:rPr>
          </w:pPr>
          <w:r w:rsidRPr="00AD2FDA">
            <w:rPr>
              <w:rFonts w:asciiTheme="majorHAnsi" w:hAnsiTheme="majorHAnsi"/>
              <w:color w:val="000000" w:themeColor="text1"/>
              <w:sz w:val="24"/>
            </w:rPr>
            <w:t xml:space="preserve">As you proceed through the handbook, you’ll find answers to questions about sustainability, environmental education, and green team planning, such as: </w:t>
          </w:r>
        </w:p>
        <w:p w14:paraId="1F6EF3C9" w14:textId="77777777" w:rsidR="0052487B" w:rsidRPr="00AD2FDA" w:rsidRDefault="0052487B" w:rsidP="00C9763F">
          <w:pPr>
            <w:pStyle w:val="ListParagraph"/>
            <w:numPr>
              <w:ilvl w:val="0"/>
              <w:numId w:val="1"/>
            </w:numPr>
            <w:spacing w:before="240"/>
            <w:jc w:val="both"/>
            <w:rPr>
              <w:rFonts w:asciiTheme="majorHAnsi" w:hAnsiTheme="majorHAnsi"/>
              <w:color w:val="000000" w:themeColor="text1"/>
              <w:sz w:val="24"/>
            </w:rPr>
          </w:pPr>
          <w:r w:rsidRPr="00AD2FDA">
            <w:rPr>
              <w:rFonts w:asciiTheme="majorHAnsi" w:hAnsiTheme="majorHAnsi"/>
              <w:color w:val="000000" w:themeColor="text1"/>
              <w:sz w:val="24"/>
            </w:rPr>
            <w:t xml:space="preserve">What is a green team? </w:t>
          </w:r>
        </w:p>
        <w:p w14:paraId="7E8B16A5" w14:textId="77777777" w:rsidR="0052487B" w:rsidRPr="00AD2FDA" w:rsidRDefault="0052487B" w:rsidP="00C9763F">
          <w:pPr>
            <w:pStyle w:val="ListParagraph"/>
            <w:numPr>
              <w:ilvl w:val="0"/>
              <w:numId w:val="1"/>
            </w:numPr>
            <w:spacing w:before="240"/>
            <w:jc w:val="both"/>
            <w:rPr>
              <w:rFonts w:asciiTheme="majorHAnsi" w:hAnsiTheme="majorHAnsi"/>
              <w:color w:val="000000" w:themeColor="text1"/>
              <w:sz w:val="24"/>
            </w:rPr>
          </w:pPr>
          <w:r w:rsidRPr="00AD2FDA">
            <w:rPr>
              <w:rFonts w:asciiTheme="majorHAnsi" w:hAnsiTheme="majorHAnsi"/>
              <w:color w:val="000000" w:themeColor="text1"/>
              <w:sz w:val="24"/>
            </w:rPr>
            <w:t>How can I get my students engaged with sustainability programs?</w:t>
          </w:r>
        </w:p>
        <w:p w14:paraId="38F0B3B9" w14:textId="77777777" w:rsidR="00C92210" w:rsidRPr="00AD2FDA" w:rsidRDefault="00C92210" w:rsidP="00C9763F">
          <w:pPr>
            <w:pStyle w:val="ListParagraph"/>
            <w:numPr>
              <w:ilvl w:val="0"/>
              <w:numId w:val="1"/>
            </w:numPr>
            <w:spacing w:before="240"/>
            <w:jc w:val="both"/>
            <w:rPr>
              <w:rFonts w:asciiTheme="majorHAnsi" w:hAnsiTheme="majorHAnsi"/>
              <w:color w:val="000000" w:themeColor="text1"/>
              <w:sz w:val="24"/>
            </w:rPr>
          </w:pPr>
          <w:r w:rsidRPr="00AD2FDA">
            <w:rPr>
              <w:rFonts w:asciiTheme="majorHAnsi" w:hAnsiTheme="majorHAnsi"/>
              <w:color w:val="000000" w:themeColor="text1"/>
              <w:sz w:val="24"/>
            </w:rPr>
            <w:t xml:space="preserve">Why should I want to be involved in a green team? </w:t>
          </w:r>
        </w:p>
        <w:p w14:paraId="052B9CBF" w14:textId="77777777" w:rsidR="00C92210" w:rsidRPr="00AD2FDA" w:rsidRDefault="00C92210" w:rsidP="00C9763F">
          <w:pPr>
            <w:pStyle w:val="ListParagraph"/>
            <w:numPr>
              <w:ilvl w:val="0"/>
              <w:numId w:val="1"/>
            </w:numPr>
            <w:spacing w:before="240"/>
            <w:jc w:val="both"/>
            <w:rPr>
              <w:rFonts w:asciiTheme="majorHAnsi" w:hAnsiTheme="majorHAnsi"/>
              <w:color w:val="000000" w:themeColor="text1"/>
              <w:sz w:val="24"/>
            </w:rPr>
          </w:pPr>
          <w:r w:rsidRPr="00AD2FDA">
            <w:rPr>
              <w:rFonts w:asciiTheme="majorHAnsi" w:hAnsiTheme="majorHAnsi"/>
              <w:color w:val="000000" w:themeColor="text1"/>
              <w:sz w:val="24"/>
            </w:rPr>
            <w:t>How can I organize sustainable activities?</w:t>
          </w:r>
        </w:p>
        <w:p w14:paraId="75290B5F" w14:textId="77777777" w:rsidR="0052487B" w:rsidRPr="00AD2FDA" w:rsidRDefault="0052487B" w:rsidP="00C9763F">
          <w:pPr>
            <w:pStyle w:val="ListParagraph"/>
            <w:numPr>
              <w:ilvl w:val="0"/>
              <w:numId w:val="1"/>
            </w:numPr>
            <w:spacing w:before="240"/>
            <w:jc w:val="both"/>
            <w:rPr>
              <w:rFonts w:asciiTheme="majorHAnsi" w:hAnsiTheme="majorHAnsi"/>
              <w:color w:val="000000" w:themeColor="text1"/>
              <w:sz w:val="24"/>
            </w:rPr>
          </w:pPr>
          <w:r w:rsidRPr="00AD2FDA">
            <w:rPr>
              <w:rFonts w:asciiTheme="majorHAnsi" w:hAnsiTheme="majorHAnsi"/>
              <w:color w:val="000000" w:themeColor="text1"/>
              <w:sz w:val="24"/>
            </w:rPr>
            <w:t>Who should I talk to about sustainability in my community?</w:t>
          </w:r>
        </w:p>
        <w:p w14:paraId="42A6405C" w14:textId="77777777" w:rsidR="005978DB" w:rsidRDefault="006B691E" w:rsidP="005978DB">
          <w:pPr>
            <w:jc w:val="both"/>
            <w:rPr>
              <w:rFonts w:asciiTheme="majorHAnsi" w:hAnsiTheme="majorHAnsi"/>
              <w:color w:val="000000" w:themeColor="text1"/>
              <w:sz w:val="24"/>
            </w:rPr>
          </w:pPr>
          <w:r>
            <w:rPr>
              <w:rFonts w:asciiTheme="majorHAnsi" w:hAnsiTheme="majorHAnsi"/>
              <w:color w:val="000000" w:themeColor="text1"/>
              <w:sz w:val="24"/>
            </w:rPr>
            <w:t xml:space="preserve">Also included are </w:t>
          </w:r>
          <w:r w:rsidR="009E31B1">
            <w:rPr>
              <w:rFonts w:asciiTheme="majorHAnsi" w:hAnsiTheme="majorHAnsi"/>
              <w:color w:val="000000" w:themeColor="text1"/>
              <w:sz w:val="24"/>
            </w:rPr>
            <w:t>f</w:t>
          </w:r>
          <w:r w:rsidR="0052487B" w:rsidRPr="00AD2FDA">
            <w:rPr>
              <w:rFonts w:asciiTheme="majorHAnsi" w:hAnsiTheme="majorHAnsi"/>
              <w:color w:val="000000" w:themeColor="text1"/>
              <w:sz w:val="24"/>
            </w:rPr>
            <w:t xml:space="preserve">requently </w:t>
          </w:r>
          <w:r w:rsidR="009E31B1">
            <w:rPr>
              <w:rFonts w:asciiTheme="majorHAnsi" w:hAnsiTheme="majorHAnsi"/>
              <w:color w:val="000000" w:themeColor="text1"/>
              <w:sz w:val="24"/>
            </w:rPr>
            <w:t>a</w:t>
          </w:r>
          <w:r w:rsidR="0052487B" w:rsidRPr="00AD2FDA">
            <w:rPr>
              <w:rFonts w:asciiTheme="majorHAnsi" w:hAnsiTheme="majorHAnsi"/>
              <w:color w:val="000000" w:themeColor="text1"/>
              <w:sz w:val="24"/>
            </w:rPr>
            <w:t xml:space="preserve">sked </w:t>
          </w:r>
          <w:r w:rsidR="009E31B1">
            <w:rPr>
              <w:rFonts w:asciiTheme="majorHAnsi" w:hAnsiTheme="majorHAnsi"/>
              <w:color w:val="000000" w:themeColor="text1"/>
              <w:sz w:val="24"/>
            </w:rPr>
            <w:t>q</w:t>
          </w:r>
          <w:r w:rsidR="0052487B" w:rsidRPr="00AD2FDA">
            <w:rPr>
              <w:rFonts w:asciiTheme="majorHAnsi" w:hAnsiTheme="majorHAnsi"/>
              <w:color w:val="000000" w:themeColor="text1"/>
              <w:sz w:val="24"/>
            </w:rPr>
            <w:t>uestions and multiple app</w:t>
          </w:r>
          <w:r w:rsidR="009E31B1">
            <w:rPr>
              <w:rFonts w:asciiTheme="majorHAnsi" w:hAnsiTheme="majorHAnsi"/>
              <w:color w:val="000000" w:themeColor="text1"/>
              <w:sz w:val="24"/>
            </w:rPr>
            <w:t>endices</w:t>
          </w:r>
          <w:r w:rsidR="00834EF1">
            <w:rPr>
              <w:rFonts w:asciiTheme="majorHAnsi" w:hAnsiTheme="majorHAnsi"/>
              <w:color w:val="000000" w:themeColor="text1"/>
              <w:sz w:val="24"/>
            </w:rPr>
            <w:t>, such as</w:t>
          </w:r>
          <w:r w:rsidR="009E31B1">
            <w:rPr>
              <w:rFonts w:asciiTheme="majorHAnsi" w:hAnsiTheme="majorHAnsi"/>
              <w:color w:val="000000" w:themeColor="text1"/>
              <w:sz w:val="24"/>
            </w:rPr>
            <w:t xml:space="preserve"> </w:t>
          </w:r>
          <w:r w:rsidR="0052487B" w:rsidRPr="00AD2FDA">
            <w:rPr>
              <w:rFonts w:asciiTheme="majorHAnsi" w:hAnsiTheme="majorHAnsi"/>
              <w:color w:val="000000" w:themeColor="text1"/>
              <w:sz w:val="24"/>
            </w:rPr>
            <w:t xml:space="preserve">a contact list for </w:t>
          </w:r>
          <w:r w:rsidR="008A496B" w:rsidRPr="00AD2FDA">
            <w:rPr>
              <w:rFonts w:asciiTheme="majorHAnsi" w:hAnsiTheme="majorHAnsi"/>
              <w:color w:val="000000" w:themeColor="text1"/>
              <w:sz w:val="24"/>
            </w:rPr>
            <w:t xml:space="preserve">sustainability and operations officers in each Tennessee </w:t>
          </w:r>
          <w:proofErr w:type="gramStart"/>
          <w:r w:rsidR="008A496B" w:rsidRPr="00AD2FDA">
            <w:rPr>
              <w:rFonts w:asciiTheme="majorHAnsi" w:hAnsiTheme="majorHAnsi"/>
              <w:color w:val="000000" w:themeColor="text1"/>
              <w:sz w:val="24"/>
            </w:rPr>
            <w:t>county</w:t>
          </w:r>
          <w:proofErr w:type="gramEnd"/>
          <w:r w:rsidR="009E31B1">
            <w:rPr>
              <w:rFonts w:asciiTheme="majorHAnsi" w:hAnsiTheme="majorHAnsi"/>
              <w:color w:val="000000" w:themeColor="text1"/>
              <w:sz w:val="24"/>
            </w:rPr>
            <w:t>, a sample green team plan with model bylaws, project dashboards, and grant applications, and a list of helpful links and activities to get your green team started</w:t>
          </w:r>
          <w:r w:rsidR="008A496B" w:rsidRPr="00AD2FDA">
            <w:rPr>
              <w:rFonts w:asciiTheme="majorHAnsi" w:hAnsiTheme="majorHAnsi"/>
              <w:color w:val="000000" w:themeColor="text1"/>
              <w:sz w:val="24"/>
            </w:rPr>
            <w:t>.</w:t>
          </w:r>
          <w:r w:rsidR="0052487B" w:rsidRPr="00AD2FDA">
            <w:rPr>
              <w:rFonts w:asciiTheme="majorHAnsi" w:hAnsiTheme="majorHAnsi"/>
              <w:color w:val="000000" w:themeColor="text1"/>
              <w:sz w:val="24"/>
            </w:rPr>
            <w:t xml:space="preserve"> </w:t>
          </w:r>
        </w:p>
        <w:p w14:paraId="7EFFE535" w14:textId="77777777" w:rsidR="003D540F" w:rsidRDefault="003D540F" w:rsidP="003D540F">
          <w:pPr>
            <w:jc w:val="both"/>
            <w:rPr>
              <w:rFonts w:asciiTheme="majorHAnsi" w:hAnsiTheme="majorHAnsi"/>
              <w:color w:val="000000" w:themeColor="text1"/>
              <w:sz w:val="24"/>
            </w:rPr>
          </w:pPr>
          <w:r>
            <w:rPr>
              <w:rFonts w:asciiTheme="majorHAnsi" w:hAnsiTheme="majorHAnsi"/>
              <w:color w:val="000000" w:themeColor="text1"/>
              <w:sz w:val="24"/>
            </w:rPr>
            <w:t xml:space="preserve">Being a part of a green team or being at a school with a green team has </w:t>
          </w:r>
          <w:r w:rsidR="00834EF1">
            <w:rPr>
              <w:rFonts w:asciiTheme="majorHAnsi" w:hAnsiTheme="majorHAnsi"/>
              <w:color w:val="000000" w:themeColor="text1"/>
              <w:sz w:val="24"/>
            </w:rPr>
            <w:t xml:space="preserve">many benefits from </w:t>
          </w:r>
          <w:r>
            <w:rPr>
              <w:rFonts w:asciiTheme="majorHAnsi" w:hAnsiTheme="majorHAnsi"/>
              <w:color w:val="000000" w:themeColor="text1"/>
              <w:sz w:val="24"/>
            </w:rPr>
            <w:t xml:space="preserve"> cost savings from energy and water use reductions, </w:t>
          </w:r>
          <w:r w:rsidR="00834EF1">
            <w:rPr>
              <w:rFonts w:asciiTheme="majorHAnsi" w:hAnsiTheme="majorHAnsi"/>
              <w:color w:val="000000" w:themeColor="text1"/>
              <w:sz w:val="24"/>
            </w:rPr>
            <w:t xml:space="preserve">to </w:t>
          </w:r>
          <w:r>
            <w:rPr>
              <w:rFonts w:asciiTheme="majorHAnsi" w:hAnsiTheme="majorHAnsi"/>
              <w:color w:val="000000" w:themeColor="text1"/>
              <w:sz w:val="24"/>
            </w:rPr>
            <w:t xml:space="preserve">increased science and math skills, </w:t>
          </w:r>
          <w:r w:rsidR="00834EF1">
            <w:rPr>
              <w:rFonts w:asciiTheme="majorHAnsi" w:hAnsiTheme="majorHAnsi"/>
              <w:color w:val="000000" w:themeColor="text1"/>
              <w:sz w:val="24"/>
            </w:rPr>
            <w:t xml:space="preserve">to </w:t>
          </w:r>
          <w:r>
            <w:rPr>
              <w:rFonts w:asciiTheme="majorHAnsi" w:hAnsiTheme="majorHAnsi"/>
              <w:color w:val="000000" w:themeColor="text1"/>
              <w:sz w:val="24"/>
            </w:rPr>
            <w:t>enhanced student leadership and activism, and</w:t>
          </w:r>
          <w:r w:rsidR="00834EF1">
            <w:rPr>
              <w:rFonts w:asciiTheme="majorHAnsi" w:hAnsiTheme="majorHAnsi"/>
              <w:color w:val="000000" w:themeColor="text1"/>
              <w:sz w:val="24"/>
            </w:rPr>
            <w:t xml:space="preserve"> even</w:t>
          </w:r>
          <w:r>
            <w:rPr>
              <w:rFonts w:asciiTheme="majorHAnsi" w:hAnsiTheme="majorHAnsi"/>
              <w:color w:val="000000" w:themeColor="text1"/>
              <w:sz w:val="24"/>
            </w:rPr>
            <w:t xml:space="preserve">  recognition from your community, city, or state for your accomplishments.</w:t>
          </w:r>
        </w:p>
        <w:p w14:paraId="3A090FA6" w14:textId="77777777" w:rsidR="00C92210" w:rsidRPr="00AD2FDA" w:rsidRDefault="007547B6" w:rsidP="005978DB">
          <w:pPr>
            <w:jc w:val="both"/>
            <w:rPr>
              <w:rFonts w:asciiTheme="majorHAnsi" w:hAnsiTheme="majorHAnsi"/>
              <w:color w:val="000000" w:themeColor="text1"/>
              <w:sz w:val="24"/>
            </w:rPr>
            <w:sectPr w:rsidR="00C92210" w:rsidRPr="00AD2FDA" w:rsidSect="00791036">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720" w:footer="720" w:gutter="0"/>
              <w:pgNumType w:start="0"/>
              <w:cols w:space="720"/>
              <w:titlePg/>
              <w:docGrid w:linePitch="360"/>
            </w:sectPr>
          </w:pPr>
        </w:p>
      </w:sdtContent>
    </w:sdt>
    <w:p w14:paraId="08AA34A4" w14:textId="77777777" w:rsidR="00445598" w:rsidRDefault="00445598" w:rsidP="007F5A5C">
      <w:pPr>
        <w:ind w:right="-1170"/>
        <w:rPr>
          <w:rFonts w:asciiTheme="majorHAnsi" w:hAnsiTheme="majorHAnsi" w:cstheme="minorHAnsi"/>
          <w:b/>
          <w:color w:val="000000" w:themeColor="text1"/>
          <w:sz w:val="24"/>
        </w:rPr>
      </w:pPr>
    </w:p>
    <w:p w14:paraId="04B2292F" w14:textId="77777777" w:rsidR="008C71D2" w:rsidRPr="00D64C52" w:rsidRDefault="008C71D2" w:rsidP="00C9763F">
      <w:pPr>
        <w:rPr>
          <w:rFonts w:asciiTheme="majorHAnsi" w:hAnsiTheme="majorHAnsi" w:cstheme="minorHAnsi"/>
          <w:color w:val="000000" w:themeColor="text1"/>
          <w:sz w:val="24"/>
        </w:rPr>
      </w:pPr>
    </w:p>
    <w:p w14:paraId="41E2ACFE" w14:textId="77777777" w:rsidR="008C71D2" w:rsidRDefault="008C71D2" w:rsidP="00C9763F">
      <w:pPr>
        <w:rPr>
          <w:rFonts w:asciiTheme="majorHAnsi" w:hAnsiTheme="majorHAnsi" w:cstheme="minorHAnsi"/>
          <w:color w:val="000000" w:themeColor="text1"/>
          <w:sz w:val="24"/>
          <w:highlight w:val="yellow"/>
        </w:rPr>
      </w:pPr>
    </w:p>
    <w:p w14:paraId="3013599A" w14:textId="77777777" w:rsidR="007F5A5C" w:rsidRDefault="007F5A5C" w:rsidP="00C9763F">
      <w:pPr>
        <w:rPr>
          <w:rFonts w:asciiTheme="majorHAnsi" w:hAnsiTheme="majorHAnsi" w:cstheme="minorHAnsi"/>
          <w:color w:val="000000" w:themeColor="text1"/>
          <w:sz w:val="24"/>
          <w:highlight w:val="yellow"/>
        </w:rPr>
      </w:pPr>
    </w:p>
    <w:p w14:paraId="71612DCD" w14:textId="77777777" w:rsidR="007F5A5C" w:rsidRDefault="007F5A5C" w:rsidP="00C9763F">
      <w:pPr>
        <w:rPr>
          <w:rFonts w:asciiTheme="majorHAnsi" w:hAnsiTheme="majorHAnsi" w:cstheme="minorHAnsi"/>
          <w:color w:val="000000" w:themeColor="text1"/>
          <w:sz w:val="24"/>
          <w:highlight w:val="yellow"/>
        </w:rPr>
      </w:pPr>
    </w:p>
    <w:p w14:paraId="38270EE7" w14:textId="77777777" w:rsidR="007F5A5C" w:rsidRDefault="007F5A5C" w:rsidP="00C9763F">
      <w:pPr>
        <w:rPr>
          <w:rFonts w:asciiTheme="majorHAnsi" w:hAnsiTheme="majorHAnsi" w:cstheme="minorHAnsi"/>
          <w:color w:val="000000" w:themeColor="text1"/>
          <w:sz w:val="24"/>
          <w:highlight w:val="yellow"/>
        </w:rPr>
      </w:pPr>
    </w:p>
    <w:p w14:paraId="4D739074" w14:textId="77777777" w:rsidR="007F5A5C" w:rsidRDefault="007F5A5C" w:rsidP="00C9763F">
      <w:pPr>
        <w:rPr>
          <w:rFonts w:asciiTheme="majorHAnsi" w:hAnsiTheme="majorHAnsi" w:cstheme="minorHAnsi"/>
          <w:color w:val="000000" w:themeColor="text1"/>
          <w:sz w:val="24"/>
          <w:highlight w:val="yellow"/>
        </w:rPr>
      </w:pPr>
    </w:p>
    <w:p w14:paraId="6579987E" w14:textId="77777777" w:rsidR="007F5A5C" w:rsidRDefault="007F5A5C" w:rsidP="00C9763F">
      <w:pPr>
        <w:rPr>
          <w:rFonts w:asciiTheme="majorHAnsi" w:hAnsiTheme="majorHAnsi" w:cstheme="minorHAnsi"/>
          <w:color w:val="000000" w:themeColor="text1"/>
          <w:sz w:val="24"/>
          <w:highlight w:val="yellow"/>
        </w:rPr>
      </w:pPr>
    </w:p>
    <w:p w14:paraId="0D9B86F6" w14:textId="77777777" w:rsidR="00791036" w:rsidRDefault="00791036" w:rsidP="00C9763F">
      <w:pPr>
        <w:rPr>
          <w:rFonts w:asciiTheme="majorHAnsi" w:hAnsiTheme="majorHAnsi" w:cstheme="minorHAnsi"/>
          <w:color w:val="000000" w:themeColor="text1"/>
          <w:sz w:val="24"/>
          <w:highlight w:val="yellow"/>
        </w:rPr>
      </w:pPr>
    </w:p>
    <w:p w14:paraId="22954656" w14:textId="77777777" w:rsidR="00791036" w:rsidRDefault="00791036" w:rsidP="00C9763F">
      <w:pPr>
        <w:rPr>
          <w:rFonts w:asciiTheme="majorHAnsi" w:hAnsiTheme="majorHAnsi" w:cstheme="minorHAnsi"/>
          <w:color w:val="000000" w:themeColor="text1"/>
          <w:sz w:val="24"/>
          <w:highlight w:val="yellow"/>
        </w:rPr>
      </w:pPr>
    </w:p>
    <w:p w14:paraId="04DBF843" w14:textId="77777777" w:rsidR="007F5A5C" w:rsidRDefault="007F5A5C" w:rsidP="00C9763F">
      <w:pPr>
        <w:rPr>
          <w:rFonts w:asciiTheme="majorHAnsi" w:hAnsiTheme="majorHAnsi" w:cstheme="minorHAnsi"/>
          <w:color w:val="000000" w:themeColor="text1"/>
          <w:sz w:val="24"/>
          <w:highlight w:val="yellow"/>
        </w:rPr>
      </w:pPr>
    </w:p>
    <w:sdt>
      <w:sdtPr>
        <w:rPr>
          <w:rFonts w:asciiTheme="minorHAnsi" w:eastAsiaTheme="minorHAnsi" w:hAnsiTheme="minorHAnsi" w:cstheme="minorBidi"/>
          <w:b w:val="0"/>
          <w:bCs w:val="0"/>
          <w:color w:val="auto"/>
          <w:sz w:val="22"/>
          <w:szCs w:val="22"/>
          <w:lang w:eastAsia="en-US"/>
        </w:rPr>
        <w:id w:val="-423964303"/>
        <w:docPartObj>
          <w:docPartGallery w:val="Table of Contents"/>
          <w:docPartUnique/>
        </w:docPartObj>
      </w:sdtPr>
      <w:sdtEndPr>
        <w:rPr>
          <w:noProof/>
        </w:rPr>
      </w:sdtEndPr>
      <w:sdtContent>
        <w:p w14:paraId="68194C54" w14:textId="626C64A2" w:rsidR="00C1086B" w:rsidRDefault="00C1086B">
          <w:pPr>
            <w:pStyle w:val="TOCHeading"/>
          </w:pPr>
          <w:r>
            <w:t>Contents</w:t>
          </w:r>
        </w:p>
        <w:p w14:paraId="01B55890" w14:textId="77777777" w:rsidR="00C1086B" w:rsidRDefault="00C1086B">
          <w:pPr>
            <w:pStyle w:val="TOC1"/>
            <w:tabs>
              <w:tab w:val="right" w:leader="dot" w:pos="10790"/>
            </w:tabs>
            <w:rPr>
              <w:noProof/>
              <w:lang w:eastAsia="en-US"/>
            </w:rPr>
          </w:pPr>
          <w:r>
            <w:fldChar w:fldCharType="begin"/>
          </w:r>
          <w:r>
            <w:instrText xml:space="preserve"> TOC \o "1-3" \h \z \u </w:instrText>
          </w:r>
          <w:r>
            <w:fldChar w:fldCharType="separate"/>
          </w:r>
          <w:hyperlink w:anchor="_Toc17183291" w:history="1">
            <w:r w:rsidRPr="00132175">
              <w:rPr>
                <w:rStyle w:val="Hyperlink"/>
                <w:noProof/>
              </w:rPr>
              <w:t>Introduction</w:t>
            </w:r>
            <w:r>
              <w:rPr>
                <w:noProof/>
                <w:webHidden/>
              </w:rPr>
              <w:tab/>
            </w:r>
            <w:r>
              <w:rPr>
                <w:noProof/>
                <w:webHidden/>
              </w:rPr>
              <w:fldChar w:fldCharType="begin"/>
            </w:r>
            <w:r>
              <w:rPr>
                <w:noProof/>
                <w:webHidden/>
              </w:rPr>
              <w:instrText xml:space="preserve"> PAGEREF _Toc17183291 \h </w:instrText>
            </w:r>
            <w:r>
              <w:rPr>
                <w:noProof/>
                <w:webHidden/>
              </w:rPr>
            </w:r>
            <w:r>
              <w:rPr>
                <w:noProof/>
                <w:webHidden/>
              </w:rPr>
              <w:fldChar w:fldCharType="separate"/>
            </w:r>
            <w:r>
              <w:rPr>
                <w:noProof/>
                <w:webHidden/>
              </w:rPr>
              <w:t>1</w:t>
            </w:r>
            <w:r>
              <w:rPr>
                <w:noProof/>
                <w:webHidden/>
              </w:rPr>
              <w:fldChar w:fldCharType="end"/>
            </w:r>
          </w:hyperlink>
        </w:p>
        <w:p w14:paraId="25133560" w14:textId="77777777" w:rsidR="00C1086B" w:rsidRDefault="007547B6">
          <w:pPr>
            <w:pStyle w:val="TOC1"/>
            <w:tabs>
              <w:tab w:val="right" w:leader="dot" w:pos="10790"/>
            </w:tabs>
            <w:rPr>
              <w:noProof/>
              <w:lang w:eastAsia="en-US"/>
            </w:rPr>
          </w:pPr>
          <w:hyperlink w:anchor="_Toc17183292" w:history="1">
            <w:r w:rsidR="00C1086B" w:rsidRPr="00132175">
              <w:rPr>
                <w:rStyle w:val="Hyperlink"/>
                <w:noProof/>
              </w:rPr>
              <w:t>What is Sustainability?</w:t>
            </w:r>
            <w:r w:rsidR="00C1086B">
              <w:rPr>
                <w:noProof/>
                <w:webHidden/>
              </w:rPr>
              <w:tab/>
            </w:r>
            <w:r w:rsidR="00C1086B">
              <w:rPr>
                <w:noProof/>
                <w:webHidden/>
              </w:rPr>
              <w:fldChar w:fldCharType="begin"/>
            </w:r>
            <w:r w:rsidR="00C1086B">
              <w:rPr>
                <w:noProof/>
                <w:webHidden/>
              </w:rPr>
              <w:instrText xml:space="preserve"> PAGEREF _Toc17183292 \h </w:instrText>
            </w:r>
            <w:r w:rsidR="00C1086B">
              <w:rPr>
                <w:noProof/>
                <w:webHidden/>
              </w:rPr>
            </w:r>
            <w:r w:rsidR="00C1086B">
              <w:rPr>
                <w:noProof/>
                <w:webHidden/>
              </w:rPr>
              <w:fldChar w:fldCharType="separate"/>
            </w:r>
            <w:r w:rsidR="00C1086B">
              <w:rPr>
                <w:noProof/>
                <w:webHidden/>
              </w:rPr>
              <w:t>3</w:t>
            </w:r>
            <w:r w:rsidR="00C1086B">
              <w:rPr>
                <w:noProof/>
                <w:webHidden/>
              </w:rPr>
              <w:fldChar w:fldCharType="end"/>
            </w:r>
          </w:hyperlink>
        </w:p>
        <w:p w14:paraId="6CF36C08" w14:textId="77777777" w:rsidR="00C1086B" w:rsidRDefault="007547B6">
          <w:pPr>
            <w:pStyle w:val="TOC1"/>
            <w:tabs>
              <w:tab w:val="right" w:leader="dot" w:pos="10790"/>
            </w:tabs>
            <w:rPr>
              <w:noProof/>
              <w:lang w:eastAsia="en-US"/>
            </w:rPr>
          </w:pPr>
          <w:hyperlink w:anchor="_Toc17183293" w:history="1">
            <w:r w:rsidR="00C1086B" w:rsidRPr="00132175">
              <w:rPr>
                <w:rStyle w:val="Hyperlink"/>
                <w:noProof/>
              </w:rPr>
              <w:t>FAQs</w:t>
            </w:r>
            <w:r w:rsidR="00C1086B">
              <w:rPr>
                <w:noProof/>
                <w:webHidden/>
              </w:rPr>
              <w:tab/>
            </w:r>
            <w:r w:rsidR="00C1086B">
              <w:rPr>
                <w:noProof/>
                <w:webHidden/>
              </w:rPr>
              <w:fldChar w:fldCharType="begin"/>
            </w:r>
            <w:r w:rsidR="00C1086B">
              <w:rPr>
                <w:noProof/>
                <w:webHidden/>
              </w:rPr>
              <w:instrText xml:space="preserve"> PAGEREF _Toc17183293 \h </w:instrText>
            </w:r>
            <w:r w:rsidR="00C1086B">
              <w:rPr>
                <w:noProof/>
                <w:webHidden/>
              </w:rPr>
            </w:r>
            <w:r w:rsidR="00C1086B">
              <w:rPr>
                <w:noProof/>
                <w:webHidden/>
              </w:rPr>
              <w:fldChar w:fldCharType="separate"/>
            </w:r>
            <w:r w:rsidR="00C1086B">
              <w:rPr>
                <w:noProof/>
                <w:webHidden/>
              </w:rPr>
              <w:t>4</w:t>
            </w:r>
            <w:r w:rsidR="00C1086B">
              <w:rPr>
                <w:noProof/>
                <w:webHidden/>
              </w:rPr>
              <w:fldChar w:fldCharType="end"/>
            </w:r>
          </w:hyperlink>
        </w:p>
        <w:p w14:paraId="51845CAD" w14:textId="77777777" w:rsidR="00C1086B" w:rsidRDefault="007547B6">
          <w:pPr>
            <w:pStyle w:val="TOC2"/>
            <w:tabs>
              <w:tab w:val="right" w:leader="dot" w:pos="10790"/>
            </w:tabs>
            <w:rPr>
              <w:noProof/>
              <w:lang w:eastAsia="en-US"/>
            </w:rPr>
          </w:pPr>
          <w:hyperlink w:anchor="_Toc17183294" w:history="1">
            <w:r w:rsidR="00C1086B" w:rsidRPr="00132175">
              <w:rPr>
                <w:rStyle w:val="Hyperlink"/>
                <w:noProof/>
              </w:rPr>
              <w:t>What is a green team?</w:t>
            </w:r>
            <w:r w:rsidR="00C1086B">
              <w:rPr>
                <w:noProof/>
                <w:webHidden/>
              </w:rPr>
              <w:tab/>
            </w:r>
            <w:r w:rsidR="00C1086B">
              <w:rPr>
                <w:noProof/>
                <w:webHidden/>
              </w:rPr>
              <w:fldChar w:fldCharType="begin"/>
            </w:r>
            <w:r w:rsidR="00C1086B">
              <w:rPr>
                <w:noProof/>
                <w:webHidden/>
              </w:rPr>
              <w:instrText xml:space="preserve"> PAGEREF _Toc17183294 \h </w:instrText>
            </w:r>
            <w:r w:rsidR="00C1086B">
              <w:rPr>
                <w:noProof/>
                <w:webHidden/>
              </w:rPr>
            </w:r>
            <w:r w:rsidR="00C1086B">
              <w:rPr>
                <w:noProof/>
                <w:webHidden/>
              </w:rPr>
              <w:fldChar w:fldCharType="separate"/>
            </w:r>
            <w:r w:rsidR="00C1086B">
              <w:rPr>
                <w:noProof/>
                <w:webHidden/>
              </w:rPr>
              <w:t>4</w:t>
            </w:r>
            <w:r w:rsidR="00C1086B">
              <w:rPr>
                <w:noProof/>
                <w:webHidden/>
              </w:rPr>
              <w:fldChar w:fldCharType="end"/>
            </w:r>
          </w:hyperlink>
        </w:p>
        <w:p w14:paraId="5DE436BB" w14:textId="77777777" w:rsidR="00C1086B" w:rsidRDefault="007547B6">
          <w:pPr>
            <w:pStyle w:val="TOC2"/>
            <w:tabs>
              <w:tab w:val="right" w:leader="dot" w:pos="10790"/>
            </w:tabs>
            <w:rPr>
              <w:noProof/>
              <w:lang w:eastAsia="en-US"/>
            </w:rPr>
          </w:pPr>
          <w:hyperlink w:anchor="_Toc17183295" w:history="1">
            <w:r w:rsidR="00C1086B" w:rsidRPr="00132175">
              <w:rPr>
                <w:rStyle w:val="Hyperlink"/>
                <w:noProof/>
              </w:rPr>
              <w:t>Why should I want a green team in my school?</w:t>
            </w:r>
            <w:r w:rsidR="00C1086B">
              <w:rPr>
                <w:noProof/>
                <w:webHidden/>
              </w:rPr>
              <w:tab/>
            </w:r>
            <w:r w:rsidR="00C1086B">
              <w:rPr>
                <w:noProof/>
                <w:webHidden/>
              </w:rPr>
              <w:fldChar w:fldCharType="begin"/>
            </w:r>
            <w:r w:rsidR="00C1086B">
              <w:rPr>
                <w:noProof/>
                <w:webHidden/>
              </w:rPr>
              <w:instrText xml:space="preserve"> PAGEREF _Toc17183295 \h </w:instrText>
            </w:r>
            <w:r w:rsidR="00C1086B">
              <w:rPr>
                <w:noProof/>
                <w:webHidden/>
              </w:rPr>
            </w:r>
            <w:r w:rsidR="00C1086B">
              <w:rPr>
                <w:noProof/>
                <w:webHidden/>
              </w:rPr>
              <w:fldChar w:fldCharType="separate"/>
            </w:r>
            <w:r w:rsidR="00C1086B">
              <w:rPr>
                <w:noProof/>
                <w:webHidden/>
              </w:rPr>
              <w:t>4</w:t>
            </w:r>
            <w:r w:rsidR="00C1086B">
              <w:rPr>
                <w:noProof/>
                <w:webHidden/>
              </w:rPr>
              <w:fldChar w:fldCharType="end"/>
            </w:r>
          </w:hyperlink>
        </w:p>
        <w:p w14:paraId="171494A1" w14:textId="77777777" w:rsidR="00C1086B" w:rsidRDefault="007547B6">
          <w:pPr>
            <w:pStyle w:val="TOC2"/>
            <w:tabs>
              <w:tab w:val="right" w:leader="dot" w:pos="10790"/>
            </w:tabs>
            <w:rPr>
              <w:noProof/>
              <w:lang w:eastAsia="en-US"/>
            </w:rPr>
          </w:pPr>
          <w:hyperlink w:anchor="_Toc17183296" w:history="1">
            <w:r w:rsidR="00C1086B" w:rsidRPr="00132175">
              <w:rPr>
                <w:rStyle w:val="Hyperlink"/>
                <w:noProof/>
              </w:rPr>
              <w:t>How do I begin to set up a green team?</w:t>
            </w:r>
            <w:r w:rsidR="00C1086B">
              <w:rPr>
                <w:noProof/>
                <w:webHidden/>
              </w:rPr>
              <w:tab/>
            </w:r>
            <w:r w:rsidR="00C1086B">
              <w:rPr>
                <w:noProof/>
                <w:webHidden/>
              </w:rPr>
              <w:fldChar w:fldCharType="begin"/>
            </w:r>
            <w:r w:rsidR="00C1086B">
              <w:rPr>
                <w:noProof/>
                <w:webHidden/>
              </w:rPr>
              <w:instrText xml:space="preserve"> PAGEREF _Toc17183296 \h </w:instrText>
            </w:r>
            <w:r w:rsidR="00C1086B">
              <w:rPr>
                <w:noProof/>
                <w:webHidden/>
              </w:rPr>
            </w:r>
            <w:r w:rsidR="00C1086B">
              <w:rPr>
                <w:noProof/>
                <w:webHidden/>
              </w:rPr>
              <w:fldChar w:fldCharType="separate"/>
            </w:r>
            <w:r w:rsidR="00C1086B">
              <w:rPr>
                <w:noProof/>
                <w:webHidden/>
              </w:rPr>
              <w:t>4</w:t>
            </w:r>
            <w:r w:rsidR="00C1086B">
              <w:rPr>
                <w:noProof/>
                <w:webHidden/>
              </w:rPr>
              <w:fldChar w:fldCharType="end"/>
            </w:r>
          </w:hyperlink>
        </w:p>
        <w:p w14:paraId="0B969F29" w14:textId="77777777" w:rsidR="00C1086B" w:rsidRDefault="007547B6">
          <w:pPr>
            <w:pStyle w:val="TOC2"/>
            <w:tabs>
              <w:tab w:val="right" w:leader="dot" w:pos="10790"/>
            </w:tabs>
            <w:rPr>
              <w:noProof/>
              <w:lang w:eastAsia="en-US"/>
            </w:rPr>
          </w:pPr>
          <w:hyperlink w:anchor="_Toc17183297" w:history="1">
            <w:r w:rsidR="00C1086B" w:rsidRPr="00132175">
              <w:rPr>
                <w:rStyle w:val="Hyperlink"/>
                <w:noProof/>
              </w:rPr>
              <w:t>What should my green team do?</w:t>
            </w:r>
            <w:r w:rsidR="00C1086B">
              <w:rPr>
                <w:noProof/>
                <w:webHidden/>
              </w:rPr>
              <w:tab/>
            </w:r>
            <w:r w:rsidR="00C1086B">
              <w:rPr>
                <w:noProof/>
                <w:webHidden/>
              </w:rPr>
              <w:fldChar w:fldCharType="begin"/>
            </w:r>
            <w:r w:rsidR="00C1086B">
              <w:rPr>
                <w:noProof/>
                <w:webHidden/>
              </w:rPr>
              <w:instrText xml:space="preserve"> PAGEREF _Toc17183297 \h </w:instrText>
            </w:r>
            <w:r w:rsidR="00C1086B">
              <w:rPr>
                <w:noProof/>
                <w:webHidden/>
              </w:rPr>
            </w:r>
            <w:r w:rsidR="00C1086B">
              <w:rPr>
                <w:noProof/>
                <w:webHidden/>
              </w:rPr>
              <w:fldChar w:fldCharType="separate"/>
            </w:r>
            <w:r w:rsidR="00C1086B">
              <w:rPr>
                <w:noProof/>
                <w:webHidden/>
              </w:rPr>
              <w:t>5</w:t>
            </w:r>
            <w:r w:rsidR="00C1086B">
              <w:rPr>
                <w:noProof/>
                <w:webHidden/>
              </w:rPr>
              <w:fldChar w:fldCharType="end"/>
            </w:r>
          </w:hyperlink>
        </w:p>
        <w:p w14:paraId="2C64A3FD" w14:textId="77777777" w:rsidR="00C1086B" w:rsidRDefault="007547B6">
          <w:pPr>
            <w:pStyle w:val="TOC2"/>
            <w:tabs>
              <w:tab w:val="right" w:leader="dot" w:pos="10790"/>
            </w:tabs>
            <w:rPr>
              <w:noProof/>
              <w:lang w:eastAsia="en-US"/>
            </w:rPr>
          </w:pPr>
          <w:hyperlink w:anchor="_Toc17183298" w:history="1">
            <w:r w:rsidR="00C1086B" w:rsidRPr="00132175">
              <w:rPr>
                <w:rStyle w:val="Hyperlink"/>
                <w:noProof/>
              </w:rPr>
              <w:t>Who should be a part of my green team?</w:t>
            </w:r>
            <w:r w:rsidR="00C1086B">
              <w:rPr>
                <w:noProof/>
                <w:webHidden/>
              </w:rPr>
              <w:tab/>
            </w:r>
            <w:r w:rsidR="00C1086B">
              <w:rPr>
                <w:noProof/>
                <w:webHidden/>
              </w:rPr>
              <w:fldChar w:fldCharType="begin"/>
            </w:r>
            <w:r w:rsidR="00C1086B">
              <w:rPr>
                <w:noProof/>
                <w:webHidden/>
              </w:rPr>
              <w:instrText xml:space="preserve"> PAGEREF _Toc17183298 \h </w:instrText>
            </w:r>
            <w:r w:rsidR="00C1086B">
              <w:rPr>
                <w:noProof/>
                <w:webHidden/>
              </w:rPr>
            </w:r>
            <w:r w:rsidR="00C1086B">
              <w:rPr>
                <w:noProof/>
                <w:webHidden/>
              </w:rPr>
              <w:fldChar w:fldCharType="separate"/>
            </w:r>
            <w:r w:rsidR="00C1086B">
              <w:rPr>
                <w:noProof/>
                <w:webHidden/>
              </w:rPr>
              <w:t>5</w:t>
            </w:r>
            <w:r w:rsidR="00C1086B">
              <w:rPr>
                <w:noProof/>
                <w:webHidden/>
              </w:rPr>
              <w:fldChar w:fldCharType="end"/>
            </w:r>
          </w:hyperlink>
        </w:p>
        <w:p w14:paraId="2BF3EE50" w14:textId="77777777" w:rsidR="00C1086B" w:rsidRDefault="007547B6">
          <w:pPr>
            <w:pStyle w:val="TOC2"/>
            <w:tabs>
              <w:tab w:val="right" w:leader="dot" w:pos="10790"/>
            </w:tabs>
            <w:rPr>
              <w:noProof/>
              <w:lang w:eastAsia="en-US"/>
            </w:rPr>
          </w:pPr>
          <w:hyperlink w:anchor="_Toc17183299" w:history="1">
            <w:r w:rsidR="00C1086B" w:rsidRPr="00132175">
              <w:rPr>
                <w:rStyle w:val="Hyperlink"/>
                <w:noProof/>
              </w:rPr>
              <w:t>When should my green team meet?</w:t>
            </w:r>
            <w:r w:rsidR="00C1086B">
              <w:rPr>
                <w:noProof/>
                <w:webHidden/>
              </w:rPr>
              <w:tab/>
            </w:r>
            <w:r w:rsidR="00C1086B">
              <w:rPr>
                <w:noProof/>
                <w:webHidden/>
              </w:rPr>
              <w:fldChar w:fldCharType="begin"/>
            </w:r>
            <w:r w:rsidR="00C1086B">
              <w:rPr>
                <w:noProof/>
                <w:webHidden/>
              </w:rPr>
              <w:instrText xml:space="preserve"> PAGEREF _Toc17183299 \h </w:instrText>
            </w:r>
            <w:r w:rsidR="00C1086B">
              <w:rPr>
                <w:noProof/>
                <w:webHidden/>
              </w:rPr>
            </w:r>
            <w:r w:rsidR="00C1086B">
              <w:rPr>
                <w:noProof/>
                <w:webHidden/>
              </w:rPr>
              <w:fldChar w:fldCharType="separate"/>
            </w:r>
            <w:r w:rsidR="00C1086B">
              <w:rPr>
                <w:noProof/>
                <w:webHidden/>
              </w:rPr>
              <w:t>5</w:t>
            </w:r>
            <w:r w:rsidR="00C1086B">
              <w:rPr>
                <w:noProof/>
                <w:webHidden/>
              </w:rPr>
              <w:fldChar w:fldCharType="end"/>
            </w:r>
          </w:hyperlink>
        </w:p>
        <w:p w14:paraId="480A3EE4" w14:textId="77777777" w:rsidR="00C1086B" w:rsidRDefault="007547B6">
          <w:pPr>
            <w:pStyle w:val="TOC2"/>
            <w:tabs>
              <w:tab w:val="right" w:leader="dot" w:pos="10790"/>
            </w:tabs>
            <w:rPr>
              <w:noProof/>
              <w:lang w:eastAsia="en-US"/>
            </w:rPr>
          </w:pPr>
          <w:hyperlink w:anchor="_Toc17183300" w:history="1">
            <w:r w:rsidR="00C1086B" w:rsidRPr="00132175">
              <w:rPr>
                <w:rStyle w:val="Hyperlink"/>
                <w:noProof/>
              </w:rPr>
              <w:t>Who is in charge of my green team?</w:t>
            </w:r>
            <w:r w:rsidR="00C1086B">
              <w:rPr>
                <w:noProof/>
                <w:webHidden/>
              </w:rPr>
              <w:tab/>
            </w:r>
            <w:r w:rsidR="00C1086B">
              <w:rPr>
                <w:noProof/>
                <w:webHidden/>
              </w:rPr>
              <w:fldChar w:fldCharType="begin"/>
            </w:r>
            <w:r w:rsidR="00C1086B">
              <w:rPr>
                <w:noProof/>
                <w:webHidden/>
              </w:rPr>
              <w:instrText xml:space="preserve"> PAGEREF _Toc17183300 \h </w:instrText>
            </w:r>
            <w:r w:rsidR="00C1086B">
              <w:rPr>
                <w:noProof/>
                <w:webHidden/>
              </w:rPr>
            </w:r>
            <w:r w:rsidR="00C1086B">
              <w:rPr>
                <w:noProof/>
                <w:webHidden/>
              </w:rPr>
              <w:fldChar w:fldCharType="separate"/>
            </w:r>
            <w:r w:rsidR="00C1086B">
              <w:rPr>
                <w:noProof/>
                <w:webHidden/>
              </w:rPr>
              <w:t>5</w:t>
            </w:r>
            <w:r w:rsidR="00C1086B">
              <w:rPr>
                <w:noProof/>
                <w:webHidden/>
              </w:rPr>
              <w:fldChar w:fldCharType="end"/>
            </w:r>
          </w:hyperlink>
        </w:p>
        <w:p w14:paraId="4C1B83C6" w14:textId="77777777" w:rsidR="00C1086B" w:rsidRDefault="007547B6">
          <w:pPr>
            <w:pStyle w:val="TOC2"/>
            <w:tabs>
              <w:tab w:val="right" w:leader="dot" w:pos="10790"/>
            </w:tabs>
            <w:rPr>
              <w:noProof/>
              <w:lang w:eastAsia="en-US"/>
            </w:rPr>
          </w:pPr>
          <w:hyperlink w:anchor="_Toc17183301" w:history="1">
            <w:r w:rsidR="00C1086B" w:rsidRPr="00132175">
              <w:rPr>
                <w:rStyle w:val="Hyperlink"/>
                <w:noProof/>
              </w:rPr>
              <w:t>What is the mission of my green team?</w:t>
            </w:r>
            <w:r w:rsidR="00C1086B">
              <w:rPr>
                <w:noProof/>
                <w:webHidden/>
              </w:rPr>
              <w:tab/>
            </w:r>
            <w:r w:rsidR="00C1086B">
              <w:rPr>
                <w:noProof/>
                <w:webHidden/>
              </w:rPr>
              <w:fldChar w:fldCharType="begin"/>
            </w:r>
            <w:r w:rsidR="00C1086B">
              <w:rPr>
                <w:noProof/>
                <w:webHidden/>
              </w:rPr>
              <w:instrText xml:space="preserve"> PAGEREF _Toc17183301 \h </w:instrText>
            </w:r>
            <w:r w:rsidR="00C1086B">
              <w:rPr>
                <w:noProof/>
                <w:webHidden/>
              </w:rPr>
            </w:r>
            <w:r w:rsidR="00C1086B">
              <w:rPr>
                <w:noProof/>
                <w:webHidden/>
              </w:rPr>
              <w:fldChar w:fldCharType="separate"/>
            </w:r>
            <w:r w:rsidR="00C1086B">
              <w:rPr>
                <w:noProof/>
                <w:webHidden/>
              </w:rPr>
              <w:t>5</w:t>
            </w:r>
            <w:r w:rsidR="00C1086B">
              <w:rPr>
                <w:noProof/>
                <w:webHidden/>
              </w:rPr>
              <w:fldChar w:fldCharType="end"/>
            </w:r>
          </w:hyperlink>
        </w:p>
        <w:p w14:paraId="569B1FB1" w14:textId="77777777" w:rsidR="00C1086B" w:rsidRDefault="007547B6">
          <w:pPr>
            <w:pStyle w:val="TOC2"/>
            <w:tabs>
              <w:tab w:val="right" w:leader="dot" w:pos="10790"/>
            </w:tabs>
            <w:rPr>
              <w:noProof/>
              <w:lang w:eastAsia="en-US"/>
            </w:rPr>
          </w:pPr>
          <w:hyperlink w:anchor="_Toc17183302" w:history="1">
            <w:r w:rsidR="00C1086B" w:rsidRPr="00132175">
              <w:rPr>
                <w:rStyle w:val="Hyperlink"/>
                <w:noProof/>
              </w:rPr>
              <w:t>What are the rules of my green team?</w:t>
            </w:r>
            <w:r w:rsidR="00C1086B">
              <w:rPr>
                <w:noProof/>
                <w:webHidden/>
              </w:rPr>
              <w:tab/>
            </w:r>
            <w:r w:rsidR="00C1086B">
              <w:rPr>
                <w:noProof/>
                <w:webHidden/>
              </w:rPr>
              <w:fldChar w:fldCharType="begin"/>
            </w:r>
            <w:r w:rsidR="00C1086B">
              <w:rPr>
                <w:noProof/>
                <w:webHidden/>
              </w:rPr>
              <w:instrText xml:space="preserve"> PAGEREF _Toc17183302 \h </w:instrText>
            </w:r>
            <w:r w:rsidR="00C1086B">
              <w:rPr>
                <w:noProof/>
                <w:webHidden/>
              </w:rPr>
            </w:r>
            <w:r w:rsidR="00C1086B">
              <w:rPr>
                <w:noProof/>
                <w:webHidden/>
              </w:rPr>
              <w:fldChar w:fldCharType="separate"/>
            </w:r>
            <w:r w:rsidR="00C1086B">
              <w:rPr>
                <w:noProof/>
                <w:webHidden/>
              </w:rPr>
              <w:t>5</w:t>
            </w:r>
            <w:r w:rsidR="00C1086B">
              <w:rPr>
                <w:noProof/>
                <w:webHidden/>
              </w:rPr>
              <w:fldChar w:fldCharType="end"/>
            </w:r>
          </w:hyperlink>
        </w:p>
        <w:p w14:paraId="181B9E33" w14:textId="77777777" w:rsidR="00C1086B" w:rsidRDefault="007547B6">
          <w:pPr>
            <w:pStyle w:val="TOC2"/>
            <w:tabs>
              <w:tab w:val="right" w:leader="dot" w:pos="10790"/>
            </w:tabs>
            <w:rPr>
              <w:noProof/>
              <w:lang w:eastAsia="en-US"/>
            </w:rPr>
          </w:pPr>
          <w:hyperlink w:anchor="_Toc17183303" w:history="1">
            <w:r w:rsidR="00C1086B" w:rsidRPr="00132175">
              <w:rPr>
                <w:rStyle w:val="Hyperlink"/>
                <w:noProof/>
              </w:rPr>
              <w:t>How should I get more information about recycling, composting, or being more sustainable in my community?</w:t>
            </w:r>
            <w:r w:rsidR="00C1086B">
              <w:rPr>
                <w:noProof/>
                <w:webHidden/>
              </w:rPr>
              <w:tab/>
            </w:r>
            <w:r w:rsidR="00C1086B">
              <w:rPr>
                <w:noProof/>
                <w:webHidden/>
              </w:rPr>
              <w:fldChar w:fldCharType="begin"/>
            </w:r>
            <w:r w:rsidR="00C1086B">
              <w:rPr>
                <w:noProof/>
                <w:webHidden/>
              </w:rPr>
              <w:instrText xml:space="preserve"> PAGEREF _Toc17183303 \h </w:instrText>
            </w:r>
            <w:r w:rsidR="00C1086B">
              <w:rPr>
                <w:noProof/>
                <w:webHidden/>
              </w:rPr>
            </w:r>
            <w:r w:rsidR="00C1086B">
              <w:rPr>
                <w:noProof/>
                <w:webHidden/>
              </w:rPr>
              <w:fldChar w:fldCharType="separate"/>
            </w:r>
            <w:r w:rsidR="00C1086B">
              <w:rPr>
                <w:noProof/>
                <w:webHidden/>
              </w:rPr>
              <w:t>5</w:t>
            </w:r>
            <w:r w:rsidR="00C1086B">
              <w:rPr>
                <w:noProof/>
                <w:webHidden/>
              </w:rPr>
              <w:fldChar w:fldCharType="end"/>
            </w:r>
          </w:hyperlink>
        </w:p>
        <w:p w14:paraId="7690B648" w14:textId="77777777" w:rsidR="00C1086B" w:rsidRDefault="007547B6">
          <w:pPr>
            <w:pStyle w:val="TOC1"/>
            <w:tabs>
              <w:tab w:val="right" w:leader="dot" w:pos="10790"/>
            </w:tabs>
            <w:rPr>
              <w:noProof/>
              <w:lang w:eastAsia="en-US"/>
            </w:rPr>
          </w:pPr>
          <w:hyperlink w:anchor="_Toc17183304" w:history="1">
            <w:r w:rsidR="00C1086B" w:rsidRPr="00132175">
              <w:rPr>
                <w:rStyle w:val="Hyperlink"/>
                <w:noProof/>
              </w:rPr>
              <w:t>Launching a Green Team</w:t>
            </w:r>
            <w:r w:rsidR="00C1086B">
              <w:rPr>
                <w:noProof/>
                <w:webHidden/>
              </w:rPr>
              <w:tab/>
            </w:r>
            <w:r w:rsidR="00C1086B">
              <w:rPr>
                <w:noProof/>
                <w:webHidden/>
              </w:rPr>
              <w:fldChar w:fldCharType="begin"/>
            </w:r>
            <w:r w:rsidR="00C1086B">
              <w:rPr>
                <w:noProof/>
                <w:webHidden/>
              </w:rPr>
              <w:instrText xml:space="preserve"> PAGEREF _Toc17183304 \h </w:instrText>
            </w:r>
            <w:r w:rsidR="00C1086B">
              <w:rPr>
                <w:noProof/>
                <w:webHidden/>
              </w:rPr>
            </w:r>
            <w:r w:rsidR="00C1086B">
              <w:rPr>
                <w:noProof/>
                <w:webHidden/>
              </w:rPr>
              <w:fldChar w:fldCharType="separate"/>
            </w:r>
            <w:r w:rsidR="00C1086B">
              <w:rPr>
                <w:noProof/>
                <w:webHidden/>
              </w:rPr>
              <w:t>6</w:t>
            </w:r>
            <w:r w:rsidR="00C1086B">
              <w:rPr>
                <w:noProof/>
                <w:webHidden/>
              </w:rPr>
              <w:fldChar w:fldCharType="end"/>
            </w:r>
          </w:hyperlink>
        </w:p>
        <w:p w14:paraId="28ADEB5C" w14:textId="77777777" w:rsidR="00C1086B" w:rsidRDefault="007547B6">
          <w:pPr>
            <w:pStyle w:val="TOC2"/>
            <w:tabs>
              <w:tab w:val="right" w:leader="dot" w:pos="10790"/>
            </w:tabs>
            <w:rPr>
              <w:noProof/>
              <w:lang w:eastAsia="en-US"/>
            </w:rPr>
          </w:pPr>
          <w:hyperlink w:anchor="_Toc17183305" w:history="1">
            <w:r w:rsidR="00C1086B" w:rsidRPr="00132175">
              <w:rPr>
                <w:rStyle w:val="Hyperlink"/>
                <w:noProof/>
              </w:rPr>
              <w:t>Step 1: Identify Support from School Leadership</w:t>
            </w:r>
            <w:r w:rsidR="00C1086B">
              <w:rPr>
                <w:noProof/>
                <w:webHidden/>
              </w:rPr>
              <w:tab/>
            </w:r>
            <w:r w:rsidR="00C1086B">
              <w:rPr>
                <w:noProof/>
                <w:webHidden/>
              </w:rPr>
              <w:fldChar w:fldCharType="begin"/>
            </w:r>
            <w:r w:rsidR="00C1086B">
              <w:rPr>
                <w:noProof/>
                <w:webHidden/>
              </w:rPr>
              <w:instrText xml:space="preserve"> PAGEREF _Toc17183305 \h </w:instrText>
            </w:r>
            <w:r w:rsidR="00C1086B">
              <w:rPr>
                <w:noProof/>
                <w:webHidden/>
              </w:rPr>
            </w:r>
            <w:r w:rsidR="00C1086B">
              <w:rPr>
                <w:noProof/>
                <w:webHidden/>
              </w:rPr>
              <w:fldChar w:fldCharType="separate"/>
            </w:r>
            <w:r w:rsidR="00C1086B">
              <w:rPr>
                <w:noProof/>
                <w:webHidden/>
              </w:rPr>
              <w:t>6</w:t>
            </w:r>
            <w:r w:rsidR="00C1086B">
              <w:rPr>
                <w:noProof/>
                <w:webHidden/>
              </w:rPr>
              <w:fldChar w:fldCharType="end"/>
            </w:r>
          </w:hyperlink>
        </w:p>
        <w:p w14:paraId="332ADDFF" w14:textId="77777777" w:rsidR="00C1086B" w:rsidRDefault="007547B6">
          <w:pPr>
            <w:pStyle w:val="TOC2"/>
            <w:tabs>
              <w:tab w:val="right" w:leader="dot" w:pos="10790"/>
            </w:tabs>
            <w:rPr>
              <w:noProof/>
              <w:lang w:eastAsia="en-US"/>
            </w:rPr>
          </w:pPr>
          <w:hyperlink w:anchor="_Toc17183306" w:history="1">
            <w:r w:rsidR="00C1086B" w:rsidRPr="00132175">
              <w:rPr>
                <w:rStyle w:val="Hyperlink"/>
                <w:noProof/>
              </w:rPr>
              <w:t>Step 2: Establish Your Team</w:t>
            </w:r>
            <w:r w:rsidR="00C1086B">
              <w:rPr>
                <w:noProof/>
                <w:webHidden/>
              </w:rPr>
              <w:tab/>
            </w:r>
            <w:r w:rsidR="00C1086B">
              <w:rPr>
                <w:noProof/>
                <w:webHidden/>
              </w:rPr>
              <w:fldChar w:fldCharType="begin"/>
            </w:r>
            <w:r w:rsidR="00C1086B">
              <w:rPr>
                <w:noProof/>
                <w:webHidden/>
              </w:rPr>
              <w:instrText xml:space="preserve"> PAGEREF _Toc17183306 \h </w:instrText>
            </w:r>
            <w:r w:rsidR="00C1086B">
              <w:rPr>
                <w:noProof/>
                <w:webHidden/>
              </w:rPr>
            </w:r>
            <w:r w:rsidR="00C1086B">
              <w:rPr>
                <w:noProof/>
                <w:webHidden/>
              </w:rPr>
              <w:fldChar w:fldCharType="separate"/>
            </w:r>
            <w:r w:rsidR="00C1086B">
              <w:rPr>
                <w:noProof/>
                <w:webHidden/>
              </w:rPr>
              <w:t>6</w:t>
            </w:r>
            <w:r w:rsidR="00C1086B">
              <w:rPr>
                <w:noProof/>
                <w:webHidden/>
              </w:rPr>
              <w:fldChar w:fldCharType="end"/>
            </w:r>
          </w:hyperlink>
        </w:p>
        <w:p w14:paraId="0E93549C" w14:textId="77777777" w:rsidR="00C1086B" w:rsidRDefault="007547B6">
          <w:pPr>
            <w:pStyle w:val="TOC2"/>
            <w:tabs>
              <w:tab w:val="right" w:leader="dot" w:pos="10790"/>
            </w:tabs>
            <w:rPr>
              <w:noProof/>
              <w:lang w:eastAsia="en-US"/>
            </w:rPr>
          </w:pPr>
          <w:hyperlink w:anchor="_Toc17183307" w:history="1">
            <w:r w:rsidR="00C1086B" w:rsidRPr="00132175">
              <w:rPr>
                <w:rStyle w:val="Hyperlink"/>
                <w:noProof/>
              </w:rPr>
              <w:t>Step 3: Define a Mission</w:t>
            </w:r>
            <w:r w:rsidR="00C1086B">
              <w:rPr>
                <w:noProof/>
                <w:webHidden/>
              </w:rPr>
              <w:tab/>
            </w:r>
            <w:r w:rsidR="00C1086B">
              <w:rPr>
                <w:noProof/>
                <w:webHidden/>
              </w:rPr>
              <w:fldChar w:fldCharType="begin"/>
            </w:r>
            <w:r w:rsidR="00C1086B">
              <w:rPr>
                <w:noProof/>
                <w:webHidden/>
              </w:rPr>
              <w:instrText xml:space="preserve"> PAGEREF _Toc17183307 \h </w:instrText>
            </w:r>
            <w:r w:rsidR="00C1086B">
              <w:rPr>
                <w:noProof/>
                <w:webHidden/>
              </w:rPr>
            </w:r>
            <w:r w:rsidR="00C1086B">
              <w:rPr>
                <w:noProof/>
                <w:webHidden/>
              </w:rPr>
              <w:fldChar w:fldCharType="separate"/>
            </w:r>
            <w:r w:rsidR="00C1086B">
              <w:rPr>
                <w:noProof/>
                <w:webHidden/>
              </w:rPr>
              <w:t>7</w:t>
            </w:r>
            <w:r w:rsidR="00C1086B">
              <w:rPr>
                <w:noProof/>
                <w:webHidden/>
              </w:rPr>
              <w:fldChar w:fldCharType="end"/>
            </w:r>
          </w:hyperlink>
        </w:p>
        <w:p w14:paraId="45219766" w14:textId="77777777" w:rsidR="00C1086B" w:rsidRDefault="007547B6">
          <w:pPr>
            <w:pStyle w:val="TOC2"/>
            <w:tabs>
              <w:tab w:val="right" w:leader="dot" w:pos="10790"/>
            </w:tabs>
            <w:rPr>
              <w:noProof/>
              <w:lang w:eastAsia="en-US"/>
            </w:rPr>
          </w:pPr>
          <w:hyperlink w:anchor="_Toc17183308" w:history="1">
            <w:r w:rsidR="00C1086B" w:rsidRPr="00132175">
              <w:rPr>
                <w:rStyle w:val="Hyperlink"/>
                <w:noProof/>
              </w:rPr>
              <w:t>Step 4: Draft Rules</w:t>
            </w:r>
            <w:r w:rsidR="00C1086B">
              <w:rPr>
                <w:noProof/>
                <w:webHidden/>
              </w:rPr>
              <w:tab/>
            </w:r>
            <w:r w:rsidR="00C1086B">
              <w:rPr>
                <w:noProof/>
                <w:webHidden/>
              </w:rPr>
              <w:fldChar w:fldCharType="begin"/>
            </w:r>
            <w:r w:rsidR="00C1086B">
              <w:rPr>
                <w:noProof/>
                <w:webHidden/>
              </w:rPr>
              <w:instrText xml:space="preserve"> PAGEREF _Toc17183308 \h </w:instrText>
            </w:r>
            <w:r w:rsidR="00C1086B">
              <w:rPr>
                <w:noProof/>
                <w:webHidden/>
              </w:rPr>
            </w:r>
            <w:r w:rsidR="00C1086B">
              <w:rPr>
                <w:noProof/>
                <w:webHidden/>
              </w:rPr>
              <w:fldChar w:fldCharType="separate"/>
            </w:r>
            <w:r w:rsidR="00C1086B">
              <w:rPr>
                <w:noProof/>
                <w:webHidden/>
              </w:rPr>
              <w:t>7</w:t>
            </w:r>
            <w:r w:rsidR="00C1086B">
              <w:rPr>
                <w:noProof/>
                <w:webHidden/>
              </w:rPr>
              <w:fldChar w:fldCharType="end"/>
            </w:r>
          </w:hyperlink>
        </w:p>
        <w:p w14:paraId="34B9FCC5" w14:textId="77777777" w:rsidR="00C1086B" w:rsidRDefault="007547B6">
          <w:pPr>
            <w:pStyle w:val="TOC2"/>
            <w:tabs>
              <w:tab w:val="right" w:leader="dot" w:pos="10790"/>
            </w:tabs>
            <w:rPr>
              <w:noProof/>
              <w:lang w:eastAsia="en-US"/>
            </w:rPr>
          </w:pPr>
          <w:hyperlink w:anchor="_Toc17183309" w:history="1">
            <w:r w:rsidR="00C1086B" w:rsidRPr="00132175">
              <w:rPr>
                <w:rStyle w:val="Hyperlink"/>
                <w:noProof/>
              </w:rPr>
              <w:t>Step 5: Activity Planning</w:t>
            </w:r>
            <w:r w:rsidR="00C1086B">
              <w:rPr>
                <w:noProof/>
                <w:webHidden/>
              </w:rPr>
              <w:tab/>
            </w:r>
            <w:r w:rsidR="00C1086B">
              <w:rPr>
                <w:noProof/>
                <w:webHidden/>
              </w:rPr>
              <w:fldChar w:fldCharType="begin"/>
            </w:r>
            <w:r w:rsidR="00C1086B">
              <w:rPr>
                <w:noProof/>
                <w:webHidden/>
              </w:rPr>
              <w:instrText xml:space="preserve"> PAGEREF _Toc17183309 \h </w:instrText>
            </w:r>
            <w:r w:rsidR="00C1086B">
              <w:rPr>
                <w:noProof/>
                <w:webHidden/>
              </w:rPr>
            </w:r>
            <w:r w:rsidR="00C1086B">
              <w:rPr>
                <w:noProof/>
                <w:webHidden/>
              </w:rPr>
              <w:fldChar w:fldCharType="separate"/>
            </w:r>
            <w:r w:rsidR="00C1086B">
              <w:rPr>
                <w:noProof/>
                <w:webHidden/>
              </w:rPr>
              <w:t>8</w:t>
            </w:r>
            <w:r w:rsidR="00C1086B">
              <w:rPr>
                <w:noProof/>
                <w:webHidden/>
              </w:rPr>
              <w:fldChar w:fldCharType="end"/>
            </w:r>
          </w:hyperlink>
        </w:p>
        <w:p w14:paraId="5E22EDCD" w14:textId="77777777" w:rsidR="00C1086B" w:rsidRDefault="007547B6">
          <w:pPr>
            <w:pStyle w:val="TOC2"/>
            <w:tabs>
              <w:tab w:val="right" w:leader="dot" w:pos="10790"/>
            </w:tabs>
            <w:rPr>
              <w:noProof/>
              <w:lang w:eastAsia="en-US"/>
            </w:rPr>
          </w:pPr>
          <w:hyperlink w:anchor="_Toc17183310" w:history="1">
            <w:r w:rsidR="00C1086B" w:rsidRPr="00132175">
              <w:rPr>
                <w:rStyle w:val="Hyperlink"/>
                <w:noProof/>
              </w:rPr>
              <w:t>Step 6: Share Your Message</w:t>
            </w:r>
            <w:r w:rsidR="00C1086B">
              <w:rPr>
                <w:noProof/>
                <w:webHidden/>
              </w:rPr>
              <w:tab/>
            </w:r>
            <w:r w:rsidR="00C1086B">
              <w:rPr>
                <w:noProof/>
                <w:webHidden/>
              </w:rPr>
              <w:fldChar w:fldCharType="begin"/>
            </w:r>
            <w:r w:rsidR="00C1086B">
              <w:rPr>
                <w:noProof/>
                <w:webHidden/>
              </w:rPr>
              <w:instrText xml:space="preserve"> PAGEREF _Toc17183310 \h </w:instrText>
            </w:r>
            <w:r w:rsidR="00C1086B">
              <w:rPr>
                <w:noProof/>
                <w:webHidden/>
              </w:rPr>
            </w:r>
            <w:r w:rsidR="00C1086B">
              <w:rPr>
                <w:noProof/>
                <w:webHidden/>
              </w:rPr>
              <w:fldChar w:fldCharType="separate"/>
            </w:r>
            <w:r w:rsidR="00C1086B">
              <w:rPr>
                <w:noProof/>
                <w:webHidden/>
              </w:rPr>
              <w:t>9</w:t>
            </w:r>
            <w:r w:rsidR="00C1086B">
              <w:rPr>
                <w:noProof/>
                <w:webHidden/>
              </w:rPr>
              <w:fldChar w:fldCharType="end"/>
            </w:r>
          </w:hyperlink>
        </w:p>
        <w:p w14:paraId="7D09C250" w14:textId="77777777" w:rsidR="00C1086B" w:rsidRDefault="007547B6">
          <w:pPr>
            <w:pStyle w:val="TOC1"/>
            <w:tabs>
              <w:tab w:val="right" w:leader="dot" w:pos="10790"/>
            </w:tabs>
            <w:rPr>
              <w:noProof/>
              <w:lang w:eastAsia="en-US"/>
            </w:rPr>
          </w:pPr>
          <w:hyperlink w:anchor="_Toc17183311" w:history="1">
            <w:r w:rsidR="00C1086B" w:rsidRPr="00132175">
              <w:rPr>
                <w:rStyle w:val="Hyperlink"/>
                <w:noProof/>
              </w:rPr>
              <w:t>Sustaining a Green Team</w:t>
            </w:r>
            <w:r w:rsidR="00C1086B">
              <w:rPr>
                <w:noProof/>
                <w:webHidden/>
              </w:rPr>
              <w:tab/>
            </w:r>
            <w:r w:rsidR="00C1086B">
              <w:rPr>
                <w:noProof/>
                <w:webHidden/>
              </w:rPr>
              <w:fldChar w:fldCharType="begin"/>
            </w:r>
            <w:r w:rsidR="00C1086B">
              <w:rPr>
                <w:noProof/>
                <w:webHidden/>
              </w:rPr>
              <w:instrText xml:space="preserve"> PAGEREF _Toc17183311 \h </w:instrText>
            </w:r>
            <w:r w:rsidR="00C1086B">
              <w:rPr>
                <w:noProof/>
                <w:webHidden/>
              </w:rPr>
            </w:r>
            <w:r w:rsidR="00C1086B">
              <w:rPr>
                <w:noProof/>
                <w:webHidden/>
              </w:rPr>
              <w:fldChar w:fldCharType="separate"/>
            </w:r>
            <w:r w:rsidR="00C1086B">
              <w:rPr>
                <w:noProof/>
                <w:webHidden/>
              </w:rPr>
              <w:t>11</w:t>
            </w:r>
            <w:r w:rsidR="00C1086B">
              <w:rPr>
                <w:noProof/>
                <w:webHidden/>
              </w:rPr>
              <w:fldChar w:fldCharType="end"/>
            </w:r>
          </w:hyperlink>
        </w:p>
        <w:p w14:paraId="7A706607" w14:textId="77777777" w:rsidR="00C1086B" w:rsidRDefault="007547B6">
          <w:pPr>
            <w:pStyle w:val="TOC2"/>
            <w:tabs>
              <w:tab w:val="right" w:leader="dot" w:pos="10790"/>
            </w:tabs>
            <w:rPr>
              <w:noProof/>
              <w:lang w:eastAsia="en-US"/>
            </w:rPr>
          </w:pPr>
          <w:hyperlink w:anchor="_Toc17183312" w:history="1">
            <w:r w:rsidR="00C1086B" w:rsidRPr="00132175">
              <w:rPr>
                <w:rStyle w:val="Hyperlink"/>
                <w:noProof/>
              </w:rPr>
              <w:t>Step 7: Recruitment</w:t>
            </w:r>
            <w:r w:rsidR="00C1086B">
              <w:rPr>
                <w:noProof/>
                <w:webHidden/>
              </w:rPr>
              <w:tab/>
            </w:r>
            <w:r w:rsidR="00C1086B">
              <w:rPr>
                <w:noProof/>
                <w:webHidden/>
              </w:rPr>
              <w:fldChar w:fldCharType="begin"/>
            </w:r>
            <w:r w:rsidR="00C1086B">
              <w:rPr>
                <w:noProof/>
                <w:webHidden/>
              </w:rPr>
              <w:instrText xml:space="preserve"> PAGEREF _Toc17183312 \h </w:instrText>
            </w:r>
            <w:r w:rsidR="00C1086B">
              <w:rPr>
                <w:noProof/>
                <w:webHidden/>
              </w:rPr>
            </w:r>
            <w:r w:rsidR="00C1086B">
              <w:rPr>
                <w:noProof/>
                <w:webHidden/>
              </w:rPr>
              <w:fldChar w:fldCharType="separate"/>
            </w:r>
            <w:r w:rsidR="00C1086B">
              <w:rPr>
                <w:noProof/>
                <w:webHidden/>
              </w:rPr>
              <w:t>11</w:t>
            </w:r>
            <w:r w:rsidR="00C1086B">
              <w:rPr>
                <w:noProof/>
                <w:webHidden/>
              </w:rPr>
              <w:fldChar w:fldCharType="end"/>
            </w:r>
          </w:hyperlink>
        </w:p>
        <w:p w14:paraId="45071B32" w14:textId="77777777" w:rsidR="00C1086B" w:rsidRDefault="007547B6">
          <w:pPr>
            <w:pStyle w:val="TOC2"/>
            <w:tabs>
              <w:tab w:val="right" w:leader="dot" w:pos="10790"/>
            </w:tabs>
            <w:rPr>
              <w:noProof/>
              <w:lang w:eastAsia="en-US"/>
            </w:rPr>
          </w:pPr>
          <w:hyperlink w:anchor="_Toc17183313" w:history="1">
            <w:r w:rsidR="00C1086B" w:rsidRPr="00132175">
              <w:rPr>
                <w:rStyle w:val="Hyperlink"/>
                <w:noProof/>
              </w:rPr>
              <w:t>Step 8: Service and Outreach</w:t>
            </w:r>
            <w:r w:rsidR="00C1086B">
              <w:rPr>
                <w:noProof/>
                <w:webHidden/>
              </w:rPr>
              <w:tab/>
            </w:r>
            <w:r w:rsidR="00C1086B">
              <w:rPr>
                <w:noProof/>
                <w:webHidden/>
              </w:rPr>
              <w:fldChar w:fldCharType="begin"/>
            </w:r>
            <w:r w:rsidR="00C1086B">
              <w:rPr>
                <w:noProof/>
                <w:webHidden/>
              </w:rPr>
              <w:instrText xml:space="preserve"> PAGEREF _Toc17183313 \h </w:instrText>
            </w:r>
            <w:r w:rsidR="00C1086B">
              <w:rPr>
                <w:noProof/>
                <w:webHidden/>
              </w:rPr>
            </w:r>
            <w:r w:rsidR="00C1086B">
              <w:rPr>
                <w:noProof/>
                <w:webHidden/>
              </w:rPr>
              <w:fldChar w:fldCharType="separate"/>
            </w:r>
            <w:r w:rsidR="00C1086B">
              <w:rPr>
                <w:noProof/>
                <w:webHidden/>
              </w:rPr>
              <w:t>11</w:t>
            </w:r>
            <w:r w:rsidR="00C1086B">
              <w:rPr>
                <w:noProof/>
                <w:webHidden/>
              </w:rPr>
              <w:fldChar w:fldCharType="end"/>
            </w:r>
          </w:hyperlink>
        </w:p>
        <w:p w14:paraId="3CAB225C" w14:textId="77777777" w:rsidR="00C1086B" w:rsidRDefault="007547B6">
          <w:pPr>
            <w:pStyle w:val="TOC2"/>
            <w:tabs>
              <w:tab w:val="right" w:leader="dot" w:pos="10790"/>
            </w:tabs>
            <w:rPr>
              <w:noProof/>
              <w:lang w:eastAsia="en-US"/>
            </w:rPr>
          </w:pPr>
          <w:hyperlink w:anchor="_Toc17183314" w:history="1">
            <w:r w:rsidR="00C1086B" w:rsidRPr="00132175">
              <w:rPr>
                <w:rStyle w:val="Hyperlink"/>
                <w:noProof/>
              </w:rPr>
              <w:t>Step 9: Determining Whether to Fund Your Team</w:t>
            </w:r>
            <w:r w:rsidR="00C1086B">
              <w:rPr>
                <w:noProof/>
                <w:webHidden/>
              </w:rPr>
              <w:tab/>
            </w:r>
            <w:r w:rsidR="00C1086B">
              <w:rPr>
                <w:noProof/>
                <w:webHidden/>
              </w:rPr>
              <w:fldChar w:fldCharType="begin"/>
            </w:r>
            <w:r w:rsidR="00C1086B">
              <w:rPr>
                <w:noProof/>
                <w:webHidden/>
              </w:rPr>
              <w:instrText xml:space="preserve"> PAGEREF _Toc17183314 \h </w:instrText>
            </w:r>
            <w:r w:rsidR="00C1086B">
              <w:rPr>
                <w:noProof/>
                <w:webHidden/>
              </w:rPr>
            </w:r>
            <w:r w:rsidR="00C1086B">
              <w:rPr>
                <w:noProof/>
                <w:webHidden/>
              </w:rPr>
              <w:fldChar w:fldCharType="separate"/>
            </w:r>
            <w:r w:rsidR="00C1086B">
              <w:rPr>
                <w:noProof/>
                <w:webHidden/>
              </w:rPr>
              <w:t>12</w:t>
            </w:r>
            <w:r w:rsidR="00C1086B">
              <w:rPr>
                <w:noProof/>
                <w:webHidden/>
              </w:rPr>
              <w:fldChar w:fldCharType="end"/>
            </w:r>
          </w:hyperlink>
        </w:p>
        <w:p w14:paraId="0C51EB0F" w14:textId="77777777" w:rsidR="00C1086B" w:rsidRDefault="007547B6">
          <w:pPr>
            <w:pStyle w:val="TOC2"/>
            <w:tabs>
              <w:tab w:val="right" w:leader="dot" w:pos="10790"/>
            </w:tabs>
            <w:rPr>
              <w:noProof/>
              <w:lang w:eastAsia="en-US"/>
            </w:rPr>
          </w:pPr>
          <w:hyperlink w:anchor="_Toc17183315" w:history="1">
            <w:r w:rsidR="00C1086B" w:rsidRPr="00132175">
              <w:rPr>
                <w:rStyle w:val="Hyperlink"/>
                <w:noProof/>
              </w:rPr>
              <w:t>Step 10: Establish Long-Term Goals</w:t>
            </w:r>
            <w:r w:rsidR="00C1086B">
              <w:rPr>
                <w:noProof/>
                <w:webHidden/>
              </w:rPr>
              <w:tab/>
            </w:r>
            <w:r w:rsidR="00C1086B">
              <w:rPr>
                <w:noProof/>
                <w:webHidden/>
              </w:rPr>
              <w:fldChar w:fldCharType="begin"/>
            </w:r>
            <w:r w:rsidR="00C1086B">
              <w:rPr>
                <w:noProof/>
                <w:webHidden/>
              </w:rPr>
              <w:instrText xml:space="preserve"> PAGEREF _Toc17183315 \h </w:instrText>
            </w:r>
            <w:r w:rsidR="00C1086B">
              <w:rPr>
                <w:noProof/>
                <w:webHidden/>
              </w:rPr>
            </w:r>
            <w:r w:rsidR="00C1086B">
              <w:rPr>
                <w:noProof/>
                <w:webHidden/>
              </w:rPr>
              <w:fldChar w:fldCharType="separate"/>
            </w:r>
            <w:r w:rsidR="00C1086B">
              <w:rPr>
                <w:noProof/>
                <w:webHidden/>
              </w:rPr>
              <w:t>14</w:t>
            </w:r>
            <w:r w:rsidR="00C1086B">
              <w:rPr>
                <w:noProof/>
                <w:webHidden/>
              </w:rPr>
              <w:fldChar w:fldCharType="end"/>
            </w:r>
          </w:hyperlink>
        </w:p>
        <w:p w14:paraId="3DB34470" w14:textId="77777777" w:rsidR="00C1086B" w:rsidRDefault="007547B6">
          <w:pPr>
            <w:pStyle w:val="TOC1"/>
            <w:tabs>
              <w:tab w:val="right" w:leader="dot" w:pos="10790"/>
            </w:tabs>
            <w:rPr>
              <w:noProof/>
              <w:lang w:eastAsia="en-US"/>
            </w:rPr>
          </w:pPr>
          <w:hyperlink w:anchor="_Toc17183316" w:history="1">
            <w:r w:rsidR="00C1086B" w:rsidRPr="00132175">
              <w:rPr>
                <w:rStyle w:val="Hyperlink"/>
                <w:noProof/>
              </w:rPr>
              <w:t>Acknowledgements and References</w:t>
            </w:r>
            <w:r w:rsidR="00C1086B">
              <w:rPr>
                <w:noProof/>
                <w:webHidden/>
              </w:rPr>
              <w:tab/>
            </w:r>
            <w:r w:rsidR="00C1086B">
              <w:rPr>
                <w:noProof/>
                <w:webHidden/>
              </w:rPr>
              <w:fldChar w:fldCharType="begin"/>
            </w:r>
            <w:r w:rsidR="00C1086B">
              <w:rPr>
                <w:noProof/>
                <w:webHidden/>
              </w:rPr>
              <w:instrText xml:space="preserve"> PAGEREF _Toc17183316 \h </w:instrText>
            </w:r>
            <w:r w:rsidR="00C1086B">
              <w:rPr>
                <w:noProof/>
                <w:webHidden/>
              </w:rPr>
            </w:r>
            <w:r w:rsidR="00C1086B">
              <w:rPr>
                <w:noProof/>
                <w:webHidden/>
              </w:rPr>
              <w:fldChar w:fldCharType="separate"/>
            </w:r>
            <w:r w:rsidR="00C1086B">
              <w:rPr>
                <w:noProof/>
                <w:webHidden/>
              </w:rPr>
              <w:t>17</w:t>
            </w:r>
            <w:r w:rsidR="00C1086B">
              <w:rPr>
                <w:noProof/>
                <w:webHidden/>
              </w:rPr>
              <w:fldChar w:fldCharType="end"/>
            </w:r>
          </w:hyperlink>
        </w:p>
        <w:p w14:paraId="2D922455" w14:textId="21555A0D" w:rsidR="00C1086B" w:rsidRDefault="00C1086B">
          <w:r>
            <w:rPr>
              <w:b/>
              <w:bCs/>
              <w:noProof/>
            </w:rPr>
            <w:fldChar w:fldCharType="end"/>
          </w:r>
        </w:p>
      </w:sdtContent>
    </w:sdt>
    <w:p w14:paraId="56E2ABA7" w14:textId="77777777" w:rsidR="007F5A5C" w:rsidRPr="00AD2FDA" w:rsidRDefault="007F5A5C" w:rsidP="00C9763F">
      <w:pPr>
        <w:rPr>
          <w:rFonts w:asciiTheme="majorHAnsi" w:hAnsiTheme="majorHAnsi" w:cstheme="minorHAnsi"/>
          <w:color w:val="000000" w:themeColor="text1"/>
          <w:sz w:val="24"/>
          <w:highlight w:val="yellow"/>
        </w:rPr>
      </w:pPr>
    </w:p>
    <w:p w14:paraId="50DFFCBC" w14:textId="77777777" w:rsidR="00DE3BFF" w:rsidRPr="001651F8" w:rsidRDefault="00DE3BFF" w:rsidP="00C9763F">
      <w:pPr>
        <w:rPr>
          <w:highlight w:val="yellow"/>
        </w:rPr>
        <w:sectPr w:rsidR="00DE3BFF" w:rsidRPr="001651F8" w:rsidSect="00791036">
          <w:headerReference w:type="even" r:id="rId17"/>
          <w:headerReference w:type="default" r:id="rId18"/>
          <w:headerReference w:type="first" r:id="rId19"/>
          <w:footerReference w:type="first" r:id="rId20"/>
          <w:type w:val="continuous"/>
          <w:pgSz w:w="12240" w:h="15840" w:code="1"/>
          <w:pgMar w:top="720" w:right="720" w:bottom="720" w:left="720" w:header="720" w:footer="720" w:gutter="0"/>
          <w:cols w:space="720"/>
          <w:titlePg/>
          <w:docGrid w:linePitch="360"/>
        </w:sectPr>
      </w:pPr>
    </w:p>
    <w:p w14:paraId="3BEF94AF" w14:textId="77777777" w:rsidR="00C92210" w:rsidRPr="007F5A5C" w:rsidRDefault="00C92210" w:rsidP="007F5A5C">
      <w:pPr>
        <w:pStyle w:val="Heading1"/>
      </w:pPr>
      <w:bookmarkStart w:id="1" w:name="_Toc17183292"/>
      <w:r w:rsidRPr="007F5A5C">
        <w:lastRenderedPageBreak/>
        <w:t>What is Sustainability?</w:t>
      </w:r>
      <w:bookmarkEnd w:id="1"/>
      <w:r w:rsidRPr="007F5A5C">
        <w:t xml:space="preserve"> </w:t>
      </w:r>
    </w:p>
    <w:p w14:paraId="7127D5FD" w14:textId="7D8119F7" w:rsidR="006E2FEB" w:rsidRDefault="00762E79" w:rsidP="00C9763F">
      <w:pPr>
        <w:jc w:val="both"/>
        <w:rPr>
          <w:rFonts w:asciiTheme="majorHAnsi" w:hAnsiTheme="majorHAnsi"/>
          <w:color w:val="000000" w:themeColor="text1"/>
          <w:sz w:val="24"/>
          <w:szCs w:val="24"/>
        </w:rPr>
      </w:pPr>
      <w:r w:rsidRPr="00AD2FDA">
        <w:rPr>
          <w:rFonts w:asciiTheme="majorHAnsi" w:hAnsiTheme="majorHAnsi"/>
          <w:noProof/>
          <w:color w:val="000000" w:themeColor="text1"/>
          <w:sz w:val="24"/>
          <w:szCs w:val="24"/>
        </w:rPr>
        <w:drawing>
          <wp:anchor distT="0" distB="0" distL="114300" distR="114300" simplePos="0" relativeHeight="251658240" behindDoc="0" locked="0" layoutInCell="1" allowOverlap="1" wp14:anchorId="1E5DDCFE" wp14:editId="11F3C8A1">
            <wp:simplePos x="0" y="0"/>
            <wp:positionH relativeFrom="column">
              <wp:posOffset>4509135</wp:posOffset>
            </wp:positionH>
            <wp:positionV relativeFrom="paragraph">
              <wp:posOffset>1033145</wp:posOffset>
            </wp:positionV>
            <wp:extent cx="2274570" cy="20485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40px-Nested_sustainability-v2.svg.png"/>
                    <pic:cNvPicPr/>
                  </pic:nvPicPr>
                  <pic:blipFill rotWithShape="1">
                    <a:blip r:embed="rId21">
                      <a:extLst>
                        <a:ext uri="{28A0092B-C50C-407E-A947-70E740481C1C}">
                          <a14:useLocalDpi xmlns:a14="http://schemas.microsoft.com/office/drawing/2010/main" val="0"/>
                        </a:ext>
                      </a:extLst>
                    </a:blip>
                    <a:srcRect l="7103" r="9622"/>
                    <a:stretch/>
                  </pic:blipFill>
                  <pic:spPr bwMode="auto">
                    <a:xfrm>
                      <a:off x="0" y="0"/>
                      <a:ext cx="2274570" cy="2048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06825">
        <w:rPr>
          <w:rFonts w:asciiTheme="majorHAnsi" w:hAnsiTheme="majorHAnsi"/>
          <w:color w:val="000000" w:themeColor="text1"/>
          <w:sz w:val="24"/>
        </w:rPr>
        <w:t xml:space="preserve">Sustainability is </w:t>
      </w:r>
      <w:r w:rsidR="006C4B3B">
        <w:rPr>
          <w:rFonts w:asciiTheme="majorHAnsi" w:hAnsiTheme="majorHAnsi"/>
          <w:color w:val="000000" w:themeColor="text1"/>
          <w:sz w:val="24"/>
        </w:rPr>
        <w:t xml:space="preserve">a </w:t>
      </w:r>
      <w:r w:rsidR="00506825">
        <w:rPr>
          <w:rFonts w:asciiTheme="majorHAnsi" w:hAnsiTheme="majorHAnsi"/>
          <w:color w:val="000000" w:themeColor="text1"/>
          <w:sz w:val="24"/>
        </w:rPr>
        <w:t xml:space="preserve">broad term that </w:t>
      </w:r>
      <w:r w:rsidR="00E50583">
        <w:rPr>
          <w:rFonts w:asciiTheme="majorHAnsi" w:hAnsiTheme="majorHAnsi"/>
          <w:color w:val="000000" w:themeColor="text1"/>
          <w:sz w:val="24"/>
        </w:rPr>
        <w:t>often mean</w:t>
      </w:r>
      <w:r w:rsidR="00834EF1">
        <w:rPr>
          <w:rFonts w:asciiTheme="majorHAnsi" w:hAnsiTheme="majorHAnsi"/>
          <w:color w:val="000000" w:themeColor="text1"/>
          <w:sz w:val="24"/>
        </w:rPr>
        <w:t>s</w:t>
      </w:r>
      <w:r w:rsidR="00506825">
        <w:rPr>
          <w:rFonts w:asciiTheme="majorHAnsi" w:hAnsiTheme="majorHAnsi"/>
          <w:color w:val="000000" w:themeColor="text1"/>
          <w:sz w:val="24"/>
        </w:rPr>
        <w:t xml:space="preserve"> different things to different organizations and people. The National Environmental Policy Act of 1969 </w:t>
      </w:r>
      <w:r w:rsidR="00C92210" w:rsidRPr="00AD2FDA">
        <w:rPr>
          <w:rFonts w:asciiTheme="majorHAnsi" w:hAnsiTheme="majorHAnsi"/>
          <w:color w:val="000000" w:themeColor="text1"/>
          <w:sz w:val="24"/>
        </w:rPr>
        <w:t xml:space="preserve">defined </w:t>
      </w:r>
      <w:r w:rsidR="00506825">
        <w:rPr>
          <w:rFonts w:asciiTheme="majorHAnsi" w:hAnsiTheme="majorHAnsi"/>
          <w:color w:val="000000" w:themeColor="text1"/>
          <w:sz w:val="24"/>
        </w:rPr>
        <w:t>sustainability</w:t>
      </w:r>
      <w:r w:rsidR="00C92210" w:rsidRPr="00AD2FDA">
        <w:rPr>
          <w:rFonts w:asciiTheme="majorHAnsi" w:hAnsiTheme="majorHAnsi"/>
          <w:color w:val="000000" w:themeColor="text1"/>
          <w:sz w:val="24"/>
        </w:rPr>
        <w:t xml:space="preserve"> as </w:t>
      </w:r>
      <w:r w:rsidR="00C92210" w:rsidRPr="00AD2FDA">
        <w:rPr>
          <w:rFonts w:asciiTheme="majorHAnsi" w:hAnsiTheme="majorHAnsi"/>
          <w:color w:val="000000" w:themeColor="text1"/>
          <w:sz w:val="24"/>
          <w:szCs w:val="24"/>
        </w:rPr>
        <w:t>“conditions under which humans and nature can exist in productive harmony, that permit fulfilling the social, economic and other requirements of present and future generations</w:t>
      </w:r>
      <w:r w:rsidR="00AE2A20">
        <w:rPr>
          <w:rStyle w:val="FootnoteReference"/>
          <w:rFonts w:asciiTheme="majorHAnsi" w:hAnsiTheme="majorHAnsi"/>
          <w:color w:val="000000" w:themeColor="text1"/>
          <w:sz w:val="24"/>
          <w:szCs w:val="24"/>
        </w:rPr>
        <w:footnoteReference w:id="1"/>
      </w:r>
      <w:r w:rsidR="00C92210" w:rsidRPr="00AD2FDA">
        <w:rPr>
          <w:rFonts w:asciiTheme="majorHAnsi" w:hAnsiTheme="majorHAnsi"/>
          <w:color w:val="000000" w:themeColor="text1"/>
          <w:sz w:val="24"/>
          <w:szCs w:val="24"/>
        </w:rPr>
        <w:t>.”</w:t>
      </w:r>
      <w:r w:rsidR="00E50583">
        <w:rPr>
          <w:rFonts w:asciiTheme="majorHAnsi" w:hAnsiTheme="majorHAnsi"/>
          <w:color w:val="000000" w:themeColor="text1"/>
          <w:sz w:val="24"/>
          <w:szCs w:val="24"/>
        </w:rPr>
        <w:t xml:space="preserve"> </w:t>
      </w:r>
    </w:p>
    <w:p w14:paraId="204931A4" w14:textId="77777777" w:rsidR="006D0263" w:rsidRPr="00AD2FDA" w:rsidRDefault="006D0263" w:rsidP="00C9763F">
      <w:p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In the United States, the Environmental Protection Agency</w:t>
      </w:r>
      <w:r w:rsidR="00006EBA">
        <w:rPr>
          <w:rFonts w:asciiTheme="majorHAnsi" w:hAnsiTheme="majorHAnsi"/>
          <w:color w:val="000000" w:themeColor="text1"/>
          <w:sz w:val="24"/>
          <w:szCs w:val="24"/>
        </w:rPr>
        <w:t xml:space="preserve"> (E</w:t>
      </w:r>
      <w:r w:rsidR="00006EBA" w:rsidRPr="00006EBA">
        <w:rPr>
          <w:rFonts w:asciiTheme="majorHAnsi" w:hAnsiTheme="majorHAnsi"/>
          <w:color w:val="000000" w:themeColor="text1"/>
          <w:sz w:val="24"/>
          <w:szCs w:val="24"/>
        </w:rPr>
        <w:t>PA</w:t>
      </w:r>
      <w:r w:rsidR="00006EBA">
        <w:rPr>
          <w:rFonts w:asciiTheme="majorHAnsi" w:hAnsiTheme="majorHAnsi"/>
          <w:color w:val="000000" w:themeColor="text1"/>
          <w:sz w:val="24"/>
          <w:szCs w:val="24"/>
        </w:rPr>
        <w:t>)</w:t>
      </w:r>
      <w:r w:rsidR="00006EBA" w:rsidRPr="00006EBA">
        <w:rPr>
          <w:rFonts w:asciiTheme="majorHAnsi" w:hAnsiTheme="majorHAnsi"/>
          <w:color w:val="000000" w:themeColor="text1"/>
          <w:sz w:val="24"/>
          <w:szCs w:val="24"/>
        </w:rPr>
        <w:t xml:space="preserve"> is the federal agency charged with developing and implementing regulations that </w:t>
      </w:r>
      <w:r w:rsidR="008E7120">
        <w:rPr>
          <w:rFonts w:asciiTheme="majorHAnsi" w:hAnsiTheme="majorHAnsi"/>
          <w:color w:val="000000" w:themeColor="text1"/>
          <w:sz w:val="24"/>
          <w:szCs w:val="24"/>
        </w:rPr>
        <w:t>protect</w:t>
      </w:r>
      <w:r w:rsidR="00006EBA" w:rsidRPr="00006EBA">
        <w:rPr>
          <w:rFonts w:asciiTheme="majorHAnsi" w:hAnsiTheme="majorHAnsi"/>
          <w:color w:val="000000" w:themeColor="text1"/>
          <w:sz w:val="24"/>
          <w:szCs w:val="24"/>
        </w:rPr>
        <w:t xml:space="preserve"> human health and the environment.</w:t>
      </w:r>
      <w:r w:rsidR="00006EBA">
        <w:rPr>
          <w:rFonts w:asciiTheme="majorHAnsi" w:hAnsiTheme="majorHAnsi"/>
          <w:color w:val="000000" w:themeColor="text1"/>
          <w:sz w:val="24"/>
          <w:szCs w:val="24"/>
        </w:rPr>
        <w:t xml:space="preserve"> For the state of </w:t>
      </w:r>
      <w:r w:rsidRPr="00AD2FDA">
        <w:rPr>
          <w:rFonts w:asciiTheme="majorHAnsi" w:hAnsiTheme="majorHAnsi"/>
          <w:color w:val="000000" w:themeColor="text1"/>
          <w:sz w:val="24"/>
          <w:szCs w:val="24"/>
        </w:rPr>
        <w:t xml:space="preserve">Tennessee, the Tennessee </w:t>
      </w:r>
      <w:r w:rsidR="000B5C7F" w:rsidRPr="00AD2FDA">
        <w:rPr>
          <w:rFonts w:asciiTheme="majorHAnsi" w:hAnsiTheme="majorHAnsi"/>
          <w:color w:val="000000" w:themeColor="text1"/>
          <w:sz w:val="24"/>
          <w:szCs w:val="24"/>
        </w:rPr>
        <w:t>Department</w:t>
      </w:r>
      <w:r w:rsidRPr="00AD2FDA">
        <w:rPr>
          <w:rFonts w:asciiTheme="majorHAnsi" w:hAnsiTheme="majorHAnsi"/>
          <w:color w:val="000000" w:themeColor="text1"/>
          <w:sz w:val="24"/>
          <w:szCs w:val="24"/>
        </w:rPr>
        <w:t xml:space="preserve"> of Environment and Conservation</w:t>
      </w:r>
      <w:r w:rsidR="0063364E">
        <w:rPr>
          <w:rFonts w:asciiTheme="majorHAnsi" w:hAnsiTheme="majorHAnsi"/>
          <w:color w:val="000000" w:themeColor="text1"/>
          <w:sz w:val="24"/>
          <w:szCs w:val="24"/>
        </w:rPr>
        <w:t xml:space="preserve"> (TDEC)</w:t>
      </w:r>
      <w:r w:rsidR="00006EBA">
        <w:rPr>
          <w:rFonts w:asciiTheme="majorHAnsi" w:hAnsiTheme="majorHAnsi"/>
          <w:color w:val="000000" w:themeColor="text1"/>
          <w:sz w:val="24"/>
          <w:szCs w:val="24"/>
        </w:rPr>
        <w:t xml:space="preserve"> is the</w:t>
      </w:r>
      <w:r w:rsidR="0063364E">
        <w:rPr>
          <w:rFonts w:asciiTheme="majorHAnsi" w:hAnsiTheme="majorHAnsi"/>
          <w:color w:val="000000" w:themeColor="text1"/>
          <w:sz w:val="24"/>
          <w:szCs w:val="24"/>
        </w:rPr>
        <w:t xml:space="preserve"> lead</w:t>
      </w:r>
      <w:r w:rsidRPr="00AD2FDA">
        <w:rPr>
          <w:rFonts w:asciiTheme="majorHAnsi" w:hAnsiTheme="majorHAnsi"/>
          <w:color w:val="000000" w:themeColor="text1"/>
          <w:sz w:val="24"/>
          <w:szCs w:val="24"/>
        </w:rPr>
        <w:t xml:space="preserve"> agency</w:t>
      </w:r>
      <w:r w:rsidR="00006EBA">
        <w:rPr>
          <w:rFonts w:asciiTheme="majorHAnsi" w:hAnsiTheme="majorHAnsi"/>
          <w:color w:val="000000" w:themeColor="text1"/>
          <w:sz w:val="24"/>
          <w:szCs w:val="24"/>
        </w:rPr>
        <w:t xml:space="preserve"> tasked with overseeing the protection of human health and the environment.</w:t>
      </w:r>
      <w:r w:rsidR="0049155A">
        <w:rPr>
          <w:rStyle w:val="FootnoteReference"/>
          <w:rFonts w:asciiTheme="majorHAnsi" w:hAnsiTheme="majorHAnsi"/>
          <w:color w:val="000000" w:themeColor="text1"/>
          <w:sz w:val="24"/>
          <w:szCs w:val="24"/>
        </w:rPr>
        <w:footnoteReference w:id="2"/>
      </w:r>
      <w:r w:rsidRPr="00AD2FDA">
        <w:rPr>
          <w:rFonts w:asciiTheme="majorHAnsi" w:hAnsiTheme="majorHAnsi"/>
          <w:color w:val="000000" w:themeColor="text1"/>
          <w:sz w:val="24"/>
          <w:szCs w:val="24"/>
        </w:rPr>
        <w:t xml:space="preserve"> </w:t>
      </w:r>
      <w:r w:rsidR="00006EBA">
        <w:rPr>
          <w:rFonts w:asciiTheme="majorHAnsi" w:hAnsiTheme="majorHAnsi"/>
          <w:color w:val="000000" w:themeColor="text1"/>
          <w:sz w:val="24"/>
          <w:szCs w:val="24"/>
        </w:rPr>
        <w:t xml:space="preserve">Sustainability as a concept is </w:t>
      </w:r>
      <w:r w:rsidR="0063364E">
        <w:rPr>
          <w:rFonts w:asciiTheme="majorHAnsi" w:hAnsiTheme="majorHAnsi"/>
          <w:color w:val="000000" w:themeColor="text1"/>
          <w:sz w:val="24"/>
          <w:szCs w:val="24"/>
        </w:rPr>
        <w:t>not always incorporated by name in regulations overseen by EPA and TDEC; however sustainability is the essence of all environmental regulations and voluntary programs administered by these agencies.</w:t>
      </w:r>
    </w:p>
    <w:p w14:paraId="33021541" w14:textId="6ACD2CEA" w:rsidR="003D540F" w:rsidRPr="00AD2FDA" w:rsidRDefault="003D540F" w:rsidP="003D540F">
      <w:pPr>
        <w:jc w:val="both"/>
        <w:rPr>
          <w:rFonts w:asciiTheme="majorHAnsi" w:hAnsiTheme="majorHAnsi"/>
          <w:color w:val="000000" w:themeColor="text1"/>
          <w:sz w:val="24"/>
          <w:szCs w:val="24"/>
        </w:rPr>
      </w:pPr>
      <w:r>
        <w:rPr>
          <w:rFonts w:asciiTheme="majorHAnsi" w:hAnsiTheme="majorHAnsi"/>
          <w:color w:val="000000" w:themeColor="text1"/>
          <w:sz w:val="24"/>
          <w:szCs w:val="24"/>
        </w:rPr>
        <w:t xml:space="preserve">Sustainability </w:t>
      </w:r>
      <w:r w:rsidR="00834EF1">
        <w:rPr>
          <w:rFonts w:asciiTheme="majorHAnsi" w:hAnsiTheme="majorHAnsi"/>
          <w:color w:val="000000" w:themeColor="text1"/>
          <w:sz w:val="24"/>
          <w:szCs w:val="24"/>
        </w:rPr>
        <w:t>has</w:t>
      </w:r>
      <w:r>
        <w:rPr>
          <w:rFonts w:asciiTheme="majorHAnsi" w:hAnsiTheme="majorHAnsi"/>
          <w:color w:val="000000" w:themeColor="text1"/>
          <w:sz w:val="24"/>
          <w:szCs w:val="24"/>
        </w:rPr>
        <w:t xml:space="preserve"> 3 </w:t>
      </w:r>
      <w:r w:rsidR="00834EF1">
        <w:rPr>
          <w:rFonts w:asciiTheme="majorHAnsi" w:hAnsiTheme="majorHAnsi"/>
          <w:color w:val="000000" w:themeColor="text1"/>
          <w:sz w:val="24"/>
          <w:szCs w:val="24"/>
        </w:rPr>
        <w:t>elements</w:t>
      </w:r>
      <w:r>
        <w:rPr>
          <w:rFonts w:asciiTheme="majorHAnsi" w:hAnsiTheme="majorHAnsi"/>
          <w:color w:val="000000" w:themeColor="text1"/>
          <w:sz w:val="24"/>
          <w:szCs w:val="24"/>
        </w:rPr>
        <w:t>: environment, society, and economy</w:t>
      </w:r>
      <w:r w:rsidR="00AE2A20">
        <w:rPr>
          <w:rStyle w:val="FootnoteReference"/>
          <w:rFonts w:asciiTheme="majorHAnsi" w:hAnsiTheme="majorHAnsi"/>
          <w:color w:val="000000" w:themeColor="text1"/>
          <w:sz w:val="24"/>
          <w:szCs w:val="24"/>
        </w:rPr>
        <w:footnoteReference w:id="3"/>
      </w:r>
      <w:r w:rsidR="001E313F">
        <w:rPr>
          <w:rStyle w:val="FootnoteReference"/>
          <w:rFonts w:asciiTheme="majorHAnsi" w:hAnsiTheme="majorHAnsi"/>
          <w:color w:val="000000" w:themeColor="text1"/>
          <w:sz w:val="24"/>
          <w:szCs w:val="24"/>
        </w:rPr>
        <w:footnoteReference w:id="4"/>
      </w:r>
      <w:r>
        <w:rPr>
          <w:rFonts w:asciiTheme="majorHAnsi" w:hAnsiTheme="majorHAnsi"/>
          <w:color w:val="000000" w:themeColor="text1"/>
          <w:sz w:val="24"/>
          <w:szCs w:val="24"/>
        </w:rPr>
        <w:t>. All three of these are equally important</w:t>
      </w:r>
      <w:r w:rsidR="00834EF1">
        <w:rPr>
          <w:rFonts w:asciiTheme="majorHAnsi" w:hAnsiTheme="majorHAnsi"/>
          <w:color w:val="000000" w:themeColor="text1"/>
          <w:sz w:val="24"/>
          <w:szCs w:val="24"/>
        </w:rPr>
        <w:t xml:space="preserve"> and </w:t>
      </w:r>
      <w:r>
        <w:rPr>
          <w:rFonts w:asciiTheme="majorHAnsi" w:hAnsiTheme="majorHAnsi"/>
          <w:color w:val="000000" w:themeColor="text1"/>
          <w:sz w:val="24"/>
          <w:szCs w:val="24"/>
        </w:rPr>
        <w:t>interdependen</w:t>
      </w:r>
      <w:r w:rsidR="00834EF1">
        <w:rPr>
          <w:rFonts w:asciiTheme="majorHAnsi" w:hAnsiTheme="majorHAnsi"/>
          <w:color w:val="000000" w:themeColor="text1"/>
          <w:sz w:val="24"/>
          <w:szCs w:val="24"/>
        </w:rPr>
        <w:t>t</w:t>
      </w:r>
      <w:r>
        <w:rPr>
          <w:rFonts w:asciiTheme="majorHAnsi" w:hAnsiTheme="majorHAnsi"/>
          <w:color w:val="000000" w:themeColor="text1"/>
          <w:sz w:val="24"/>
          <w:szCs w:val="24"/>
        </w:rPr>
        <w:t xml:space="preserve"> – no action can be </w:t>
      </w:r>
      <w:r w:rsidR="006E2FEB">
        <w:rPr>
          <w:rFonts w:asciiTheme="majorHAnsi" w:hAnsiTheme="majorHAnsi"/>
          <w:color w:val="000000" w:themeColor="text1"/>
          <w:sz w:val="24"/>
          <w:szCs w:val="24"/>
        </w:rPr>
        <w:t xml:space="preserve">truly </w:t>
      </w:r>
      <w:r>
        <w:rPr>
          <w:rFonts w:asciiTheme="majorHAnsi" w:hAnsiTheme="majorHAnsi"/>
          <w:color w:val="000000" w:themeColor="text1"/>
          <w:sz w:val="24"/>
          <w:szCs w:val="24"/>
        </w:rPr>
        <w:t xml:space="preserve">sustainable </w:t>
      </w:r>
      <w:r w:rsidR="00834EF1">
        <w:rPr>
          <w:rFonts w:asciiTheme="majorHAnsi" w:hAnsiTheme="majorHAnsi"/>
          <w:color w:val="000000" w:themeColor="text1"/>
          <w:sz w:val="24"/>
          <w:szCs w:val="24"/>
        </w:rPr>
        <w:t>unless</w:t>
      </w:r>
      <w:r>
        <w:rPr>
          <w:rFonts w:asciiTheme="majorHAnsi" w:hAnsiTheme="majorHAnsi"/>
          <w:color w:val="000000" w:themeColor="text1"/>
          <w:sz w:val="24"/>
          <w:szCs w:val="24"/>
        </w:rPr>
        <w:t xml:space="preserve"> the societal, economic, and environmental benefits and </w:t>
      </w:r>
      <w:r w:rsidR="00834EF1">
        <w:rPr>
          <w:rFonts w:asciiTheme="majorHAnsi" w:hAnsiTheme="majorHAnsi"/>
          <w:color w:val="000000" w:themeColor="text1"/>
          <w:sz w:val="24"/>
          <w:szCs w:val="24"/>
        </w:rPr>
        <w:t>costs</w:t>
      </w:r>
      <w:r>
        <w:rPr>
          <w:rFonts w:asciiTheme="majorHAnsi" w:hAnsiTheme="majorHAnsi"/>
          <w:color w:val="000000" w:themeColor="text1"/>
          <w:sz w:val="24"/>
          <w:szCs w:val="24"/>
        </w:rPr>
        <w:t xml:space="preserve"> are balanced. The most sustainable solution combines all three </w:t>
      </w:r>
      <w:r w:rsidR="00834EF1">
        <w:rPr>
          <w:rFonts w:asciiTheme="majorHAnsi" w:hAnsiTheme="majorHAnsi"/>
          <w:color w:val="000000" w:themeColor="text1"/>
          <w:sz w:val="24"/>
          <w:szCs w:val="24"/>
        </w:rPr>
        <w:t>elements</w:t>
      </w:r>
      <w:r w:rsidR="009D1B8D">
        <w:rPr>
          <w:rFonts w:asciiTheme="majorHAnsi" w:hAnsiTheme="majorHAnsi"/>
          <w:color w:val="000000" w:themeColor="text1"/>
          <w:sz w:val="24"/>
          <w:szCs w:val="24"/>
        </w:rPr>
        <w:t>.</w:t>
      </w:r>
      <w:r>
        <w:rPr>
          <w:rFonts w:asciiTheme="majorHAnsi" w:hAnsiTheme="majorHAnsi"/>
          <w:color w:val="000000" w:themeColor="text1"/>
          <w:sz w:val="24"/>
          <w:szCs w:val="24"/>
        </w:rPr>
        <w:t xml:space="preserve"> </w:t>
      </w:r>
      <w:r w:rsidR="00F06C59">
        <w:rPr>
          <w:rFonts w:asciiTheme="majorHAnsi" w:hAnsiTheme="majorHAnsi"/>
          <w:color w:val="000000" w:themeColor="text1"/>
          <w:sz w:val="24"/>
          <w:szCs w:val="24"/>
        </w:rPr>
        <w:t xml:space="preserve"> </w:t>
      </w:r>
    </w:p>
    <w:p w14:paraId="54A24927" w14:textId="166B3AD7" w:rsidR="00C1086B" w:rsidRDefault="003D540F" w:rsidP="00C1086B">
      <w:pPr>
        <w:pStyle w:val="Title"/>
        <w:pBdr>
          <w:bottom w:val="single" w:sz="8" w:space="12" w:color="4F81BD" w:themeColor="accent1"/>
        </w:pBdr>
        <w:spacing w:line="276" w:lineRule="auto"/>
        <w:jc w:val="both"/>
        <w:rPr>
          <w:b/>
          <w:bCs/>
          <w:color w:val="365F91" w:themeColor="accent1" w:themeShade="BF"/>
          <w:sz w:val="28"/>
          <w:szCs w:val="28"/>
        </w:rPr>
      </w:pPr>
      <w:r>
        <w:rPr>
          <w:color w:val="000000" w:themeColor="text1"/>
          <w:sz w:val="24"/>
          <w:szCs w:val="24"/>
        </w:rPr>
        <w:t>In simpler terms, sustainability can be thought of as a combination of two words: “sustain” and “ability.” Sustainability is the ability to sustain, which means keep going; therefore, sustainability is the power to keep something going. In the traditional sense, sustainability is the power to keep our planet healthy, ensuring the</w:t>
      </w:r>
      <w:r w:rsidR="00C1086B">
        <w:rPr>
          <w:color w:val="000000" w:themeColor="text1"/>
          <w:sz w:val="24"/>
          <w:szCs w:val="24"/>
        </w:rPr>
        <w:t xml:space="preserve"> </w:t>
      </w:r>
      <w:r>
        <w:rPr>
          <w:color w:val="000000" w:themeColor="text1"/>
          <w:sz w:val="24"/>
          <w:szCs w:val="24"/>
        </w:rPr>
        <w:t>success of future generations without compromising our own.</w:t>
      </w:r>
    </w:p>
    <w:p w14:paraId="7C6793B3" w14:textId="77777777" w:rsidR="00C1086B" w:rsidRDefault="00C1086B">
      <w:pPr>
        <w:rPr>
          <w:rFonts w:asciiTheme="majorHAnsi" w:eastAsiaTheme="majorEastAsia" w:hAnsiTheme="majorHAnsi" w:cstheme="majorBidi"/>
          <w:b/>
          <w:bCs/>
          <w:color w:val="365F91" w:themeColor="accent1" w:themeShade="BF"/>
          <w:sz w:val="28"/>
          <w:szCs w:val="28"/>
        </w:rPr>
      </w:pPr>
      <w:bookmarkStart w:id="2" w:name="_Toc17183293"/>
      <w:r>
        <w:br w:type="page"/>
      </w:r>
    </w:p>
    <w:p w14:paraId="29E7CAB2" w14:textId="220D89AE" w:rsidR="00621082" w:rsidRPr="00AD2FDA" w:rsidRDefault="00621082" w:rsidP="005C319C">
      <w:pPr>
        <w:pStyle w:val="Heading1"/>
      </w:pPr>
      <w:r w:rsidRPr="00AD2FDA">
        <w:lastRenderedPageBreak/>
        <w:t>FAQs</w:t>
      </w:r>
      <w:bookmarkEnd w:id="2"/>
    </w:p>
    <w:p w14:paraId="3C57D0E7" w14:textId="77777777" w:rsidR="00621082" w:rsidRPr="002B3E7D" w:rsidRDefault="00621082" w:rsidP="005C319C">
      <w:pPr>
        <w:pStyle w:val="Heading2"/>
      </w:pPr>
      <w:bookmarkStart w:id="3" w:name="_Toc17183294"/>
      <w:r w:rsidRPr="002B3E7D">
        <w:t>What is a green team?</w:t>
      </w:r>
      <w:bookmarkEnd w:id="3"/>
    </w:p>
    <w:p w14:paraId="0FF5F747" w14:textId="77777777" w:rsidR="00621082" w:rsidRPr="002B3E7D" w:rsidRDefault="00621082" w:rsidP="00621082">
      <w:pPr>
        <w:rPr>
          <w:rFonts w:asciiTheme="majorHAnsi" w:hAnsiTheme="majorHAnsi"/>
          <w:sz w:val="24"/>
          <w:szCs w:val="24"/>
        </w:rPr>
      </w:pPr>
      <w:r w:rsidRPr="002B3E7D">
        <w:rPr>
          <w:rFonts w:asciiTheme="majorHAnsi" w:hAnsiTheme="majorHAnsi"/>
          <w:sz w:val="24"/>
          <w:szCs w:val="24"/>
        </w:rPr>
        <w:t xml:space="preserve">A green team is a group of students, teachers, and administrators who are committed to working together to make your school more sustainable. Green teams incorporate student, parent, and faculty voices, along with input from the community. In Tennessee, a number of schools have already formed green teams to do their part in reducing our state’s environmental footprint, ensuring a safe and healthy learning environment, and implementing school district and state-level sustainability guidelines. It’s critical for your green team to build awareness, gain partners, and promote commitment. </w:t>
      </w:r>
    </w:p>
    <w:p w14:paraId="6A1C0B99" w14:textId="77777777" w:rsidR="00621082" w:rsidRDefault="00621082" w:rsidP="00621082">
      <w:pPr>
        <w:rPr>
          <w:rFonts w:asciiTheme="majorHAnsi" w:hAnsiTheme="majorHAnsi"/>
          <w:sz w:val="24"/>
          <w:szCs w:val="24"/>
        </w:rPr>
      </w:pPr>
      <w:r w:rsidRPr="002B3E7D">
        <w:rPr>
          <w:rFonts w:asciiTheme="majorHAnsi" w:hAnsiTheme="majorHAnsi"/>
          <w:sz w:val="24"/>
          <w:szCs w:val="24"/>
        </w:rPr>
        <w:t xml:space="preserve">Green teams, started by students or teachers at schools, can empower students to help the environment through learning about sustainability – students can perform activities that relate to waste reduction, reuse, recycling, food waste, water conservation, pollution prevention, energy conservation, and health maintenance. A green team at your school will serve as a conduit for information from TDEC and local government sustainability initiatives and offices, as well as a structure for sustainability activities at school. </w:t>
      </w:r>
    </w:p>
    <w:p w14:paraId="52615D21" w14:textId="3ACA2CAC" w:rsidR="00DA39AC" w:rsidRPr="002B3E7D" w:rsidRDefault="00DA39AC" w:rsidP="00621082">
      <w:pPr>
        <w:rPr>
          <w:rFonts w:asciiTheme="majorHAnsi" w:hAnsiTheme="majorHAnsi"/>
          <w:sz w:val="24"/>
          <w:szCs w:val="24"/>
        </w:rPr>
      </w:pPr>
      <w:r>
        <w:rPr>
          <w:rFonts w:asciiTheme="majorHAnsi" w:hAnsiTheme="majorHAnsi"/>
          <w:sz w:val="24"/>
          <w:szCs w:val="24"/>
        </w:rPr>
        <w:t>Examples of schools with a Green Team</w:t>
      </w:r>
      <w:proofErr w:type="gramStart"/>
      <w:r>
        <w:rPr>
          <w:rFonts w:asciiTheme="majorHAnsi" w:hAnsiTheme="majorHAnsi"/>
          <w:sz w:val="24"/>
          <w:szCs w:val="24"/>
        </w:rPr>
        <w:t>:</w:t>
      </w:r>
      <w:proofErr w:type="gramEnd"/>
      <w:r>
        <w:rPr>
          <w:rFonts w:asciiTheme="majorHAnsi" w:hAnsiTheme="majorHAnsi"/>
          <w:sz w:val="24"/>
          <w:szCs w:val="24"/>
        </w:rPr>
        <w:br/>
        <w:t>- Lipscomb Academy Elementary School</w:t>
      </w:r>
      <w:r>
        <w:rPr>
          <w:rFonts w:asciiTheme="majorHAnsi" w:hAnsiTheme="majorHAnsi"/>
          <w:sz w:val="24"/>
          <w:szCs w:val="24"/>
        </w:rPr>
        <w:br/>
        <w:t xml:space="preserve">- </w:t>
      </w:r>
      <w:proofErr w:type="spellStart"/>
      <w:r>
        <w:rPr>
          <w:rFonts w:asciiTheme="majorHAnsi" w:hAnsiTheme="majorHAnsi"/>
          <w:sz w:val="24"/>
          <w:szCs w:val="24"/>
        </w:rPr>
        <w:t>Humme</w:t>
      </w:r>
      <w:proofErr w:type="spellEnd"/>
      <w:r>
        <w:rPr>
          <w:rFonts w:asciiTheme="majorHAnsi" w:hAnsiTheme="majorHAnsi"/>
          <w:sz w:val="24"/>
          <w:szCs w:val="24"/>
        </w:rPr>
        <w:t xml:space="preserve"> Fogg</w:t>
      </w:r>
    </w:p>
    <w:p w14:paraId="50F5DE3F" w14:textId="77777777" w:rsidR="00621082" w:rsidRPr="002B3E7D" w:rsidRDefault="00621082" w:rsidP="005C319C">
      <w:pPr>
        <w:pStyle w:val="Heading2"/>
      </w:pPr>
      <w:bookmarkStart w:id="4" w:name="_Toc17183295"/>
      <w:r w:rsidRPr="002B3E7D">
        <w:t>Why should I want a green team in my school?</w:t>
      </w:r>
      <w:bookmarkEnd w:id="4"/>
      <w:r w:rsidRPr="002B3E7D">
        <w:t xml:space="preserve"> </w:t>
      </w:r>
    </w:p>
    <w:p w14:paraId="035C05C9" w14:textId="77777777" w:rsidR="00621082" w:rsidRPr="002B3E7D" w:rsidRDefault="00621082" w:rsidP="00621082">
      <w:pPr>
        <w:rPr>
          <w:rFonts w:asciiTheme="majorHAnsi" w:hAnsiTheme="majorHAnsi"/>
          <w:sz w:val="24"/>
          <w:szCs w:val="24"/>
        </w:rPr>
      </w:pPr>
      <w:r w:rsidRPr="002B3E7D">
        <w:rPr>
          <w:rFonts w:asciiTheme="majorHAnsi" w:hAnsiTheme="majorHAnsi"/>
          <w:sz w:val="24"/>
          <w:szCs w:val="24"/>
        </w:rPr>
        <w:t xml:space="preserve">Green teams have tons of benefits! First, green teams can empower students, making them more effective advocates for change. Being part of a green team can foster a student’s leadership and peer mentoring skills; it can also give students a sense of responsibility and a first-hand look at the impacts of volunteering and service work. To incentivize teachers to join your green team, pitch it as a way to build a community and help the school – making your school more sustainable helps the earth, and it will make your school better! Finally, the greater school community should know that your green team is helping the environment by recycling, reducing greenhouse gas emissions, and helping to achieve Tennessee’s 25% waste diversion. </w:t>
      </w:r>
      <w:r w:rsidR="009D1B8D">
        <w:rPr>
          <w:rFonts w:asciiTheme="majorHAnsi" w:hAnsiTheme="majorHAnsi"/>
          <w:sz w:val="24"/>
          <w:szCs w:val="24"/>
        </w:rPr>
        <w:t>Depending on which sustainability practices are implemented, there may also be associated financial benefits.</w:t>
      </w:r>
    </w:p>
    <w:p w14:paraId="7C569CE6" w14:textId="77777777" w:rsidR="00621082" w:rsidRPr="002B3E7D" w:rsidRDefault="00621082" w:rsidP="006F6036">
      <w:pPr>
        <w:pStyle w:val="Heading2"/>
      </w:pPr>
      <w:bookmarkStart w:id="5" w:name="_Toc17183296"/>
      <w:r w:rsidRPr="002B3E7D">
        <w:t>How do I begin to set up a green team?</w:t>
      </w:r>
      <w:bookmarkEnd w:id="5"/>
      <w:r w:rsidRPr="002B3E7D">
        <w:t xml:space="preserve"> </w:t>
      </w:r>
    </w:p>
    <w:p w14:paraId="21CE1C31" w14:textId="77777777" w:rsidR="00621082" w:rsidRPr="002B3E7D" w:rsidRDefault="00621082" w:rsidP="00621082">
      <w:pPr>
        <w:rPr>
          <w:rFonts w:asciiTheme="majorHAnsi" w:hAnsiTheme="majorHAnsi"/>
          <w:sz w:val="24"/>
          <w:szCs w:val="24"/>
        </w:rPr>
      </w:pPr>
      <w:r w:rsidRPr="002B3E7D">
        <w:rPr>
          <w:rFonts w:asciiTheme="majorHAnsi" w:hAnsiTheme="majorHAnsi"/>
          <w:sz w:val="24"/>
          <w:szCs w:val="24"/>
        </w:rPr>
        <w:t xml:space="preserve">Each of the following steps is addressed in more detail in the “Beginning a Green Team” section of the handbook. </w:t>
      </w:r>
    </w:p>
    <w:p w14:paraId="7B1C485B" w14:textId="77777777" w:rsidR="00621082" w:rsidRPr="002B3E7D" w:rsidRDefault="00621082" w:rsidP="00621082">
      <w:pPr>
        <w:rPr>
          <w:rFonts w:asciiTheme="majorHAnsi" w:hAnsiTheme="majorHAnsi"/>
          <w:sz w:val="24"/>
          <w:szCs w:val="24"/>
        </w:rPr>
      </w:pPr>
      <w:r w:rsidRPr="002B3E7D">
        <w:rPr>
          <w:rFonts w:asciiTheme="majorHAnsi" w:hAnsiTheme="majorHAnsi"/>
          <w:sz w:val="24"/>
          <w:szCs w:val="24"/>
        </w:rPr>
        <w:t xml:space="preserve">Before you do anything related to set-up, you need to </w:t>
      </w:r>
      <w:r w:rsidRPr="002B3E7D">
        <w:rPr>
          <w:rFonts w:asciiTheme="majorHAnsi" w:hAnsiTheme="majorHAnsi"/>
          <w:b/>
          <w:sz w:val="24"/>
          <w:szCs w:val="24"/>
        </w:rPr>
        <w:t xml:space="preserve">establish your team. </w:t>
      </w:r>
      <w:r w:rsidRPr="002B3E7D">
        <w:rPr>
          <w:rFonts w:asciiTheme="majorHAnsi" w:hAnsiTheme="majorHAnsi"/>
          <w:sz w:val="24"/>
          <w:szCs w:val="24"/>
        </w:rPr>
        <w:t>Recruit students, teachers, and administrators who you think will be receptive to your message. After you get a team together,</w:t>
      </w:r>
      <w:r w:rsidRPr="002B3E7D">
        <w:rPr>
          <w:rFonts w:asciiTheme="majorHAnsi" w:hAnsiTheme="majorHAnsi"/>
          <w:b/>
          <w:sz w:val="24"/>
          <w:szCs w:val="24"/>
        </w:rPr>
        <w:t xml:space="preserve"> define your mission. </w:t>
      </w:r>
      <w:r w:rsidRPr="002B3E7D">
        <w:rPr>
          <w:rFonts w:asciiTheme="majorHAnsi" w:hAnsiTheme="majorHAnsi"/>
          <w:sz w:val="24"/>
          <w:szCs w:val="24"/>
        </w:rPr>
        <w:t xml:space="preserve">This is a sentence or two that outlines conclusively what your green team’s goals are. Next, </w:t>
      </w:r>
      <w:r w:rsidRPr="002B3E7D">
        <w:rPr>
          <w:rFonts w:asciiTheme="majorHAnsi" w:hAnsiTheme="majorHAnsi"/>
          <w:b/>
          <w:sz w:val="24"/>
          <w:szCs w:val="24"/>
        </w:rPr>
        <w:t xml:space="preserve">draft rules. </w:t>
      </w:r>
      <w:r w:rsidRPr="002B3E7D">
        <w:rPr>
          <w:rFonts w:asciiTheme="majorHAnsi" w:hAnsiTheme="majorHAnsi"/>
          <w:sz w:val="24"/>
          <w:szCs w:val="24"/>
        </w:rPr>
        <w:t xml:space="preserve">Also known as bylaws, they will define what your green team wants to do, where it wants to operate, how often it wants to meet, and other procedural issues like that. After you have put together a team, a mission, and some rules, you’re ready to </w:t>
      </w:r>
      <w:r w:rsidRPr="002B3E7D">
        <w:rPr>
          <w:rFonts w:asciiTheme="majorHAnsi" w:hAnsiTheme="majorHAnsi"/>
          <w:b/>
          <w:sz w:val="24"/>
          <w:szCs w:val="24"/>
        </w:rPr>
        <w:t xml:space="preserve">plan activities! </w:t>
      </w:r>
      <w:r w:rsidRPr="002B3E7D">
        <w:rPr>
          <w:rFonts w:asciiTheme="majorHAnsi" w:hAnsiTheme="majorHAnsi"/>
          <w:sz w:val="24"/>
          <w:szCs w:val="24"/>
        </w:rPr>
        <w:t xml:space="preserve">This is often the part that people think of when they imagine a green team’s work – creating recycling programs, hosting food drives, and sponsoring other sustainable activities around your school. </w:t>
      </w:r>
    </w:p>
    <w:p w14:paraId="0710D2FB" w14:textId="77777777" w:rsidR="00621082" w:rsidRPr="002B3E7D" w:rsidRDefault="00621082" w:rsidP="00621082">
      <w:pPr>
        <w:rPr>
          <w:rFonts w:asciiTheme="majorHAnsi" w:hAnsiTheme="majorHAnsi"/>
          <w:sz w:val="24"/>
          <w:szCs w:val="24"/>
        </w:rPr>
      </w:pPr>
      <w:r w:rsidRPr="002B3E7D">
        <w:rPr>
          <w:rFonts w:asciiTheme="majorHAnsi" w:hAnsiTheme="majorHAnsi"/>
          <w:sz w:val="24"/>
          <w:szCs w:val="24"/>
        </w:rPr>
        <w:lastRenderedPageBreak/>
        <w:t xml:space="preserve">After you do your first event, try to </w:t>
      </w:r>
      <w:r w:rsidRPr="002B3E7D">
        <w:rPr>
          <w:rFonts w:asciiTheme="majorHAnsi" w:hAnsiTheme="majorHAnsi"/>
          <w:b/>
          <w:sz w:val="24"/>
          <w:szCs w:val="24"/>
        </w:rPr>
        <w:t>share your message</w:t>
      </w:r>
      <w:r w:rsidRPr="002B3E7D">
        <w:rPr>
          <w:rFonts w:asciiTheme="majorHAnsi" w:hAnsiTheme="majorHAnsi"/>
          <w:sz w:val="24"/>
          <w:szCs w:val="24"/>
        </w:rPr>
        <w:t xml:space="preserve"> by writing a blurb to be published in your newspaper or school newsletter. Finally, </w:t>
      </w:r>
      <w:r w:rsidRPr="002B3E7D">
        <w:rPr>
          <w:rFonts w:asciiTheme="majorHAnsi" w:hAnsiTheme="majorHAnsi"/>
          <w:b/>
          <w:sz w:val="24"/>
          <w:szCs w:val="24"/>
        </w:rPr>
        <w:t xml:space="preserve">keep working to sustain your team. </w:t>
      </w:r>
      <w:r w:rsidRPr="002B3E7D">
        <w:rPr>
          <w:rFonts w:asciiTheme="majorHAnsi" w:hAnsiTheme="majorHAnsi"/>
          <w:sz w:val="24"/>
          <w:szCs w:val="24"/>
        </w:rPr>
        <w:t xml:space="preserve">You’ve done a great job getting students, teachers, and community members involved so far, and it can only grow from here. </w:t>
      </w:r>
    </w:p>
    <w:p w14:paraId="2B7AADD8" w14:textId="77777777" w:rsidR="00621082" w:rsidRPr="002B3E7D" w:rsidRDefault="00621082" w:rsidP="005C319C">
      <w:pPr>
        <w:pStyle w:val="Heading2"/>
      </w:pPr>
      <w:bookmarkStart w:id="6" w:name="_Toc17183297"/>
      <w:r w:rsidRPr="002B3E7D">
        <w:t>What should my green team do?</w:t>
      </w:r>
      <w:bookmarkEnd w:id="6"/>
      <w:r w:rsidRPr="002B3E7D">
        <w:t xml:space="preserve"> </w:t>
      </w:r>
    </w:p>
    <w:p w14:paraId="1C6BF5F6" w14:textId="77777777" w:rsidR="00621082" w:rsidRPr="002B3E7D" w:rsidRDefault="00621082" w:rsidP="00621082">
      <w:pPr>
        <w:rPr>
          <w:rFonts w:asciiTheme="majorHAnsi" w:hAnsiTheme="majorHAnsi"/>
          <w:sz w:val="24"/>
          <w:szCs w:val="24"/>
        </w:rPr>
      </w:pPr>
      <w:r w:rsidRPr="002B3E7D">
        <w:rPr>
          <w:rFonts w:asciiTheme="majorHAnsi" w:hAnsiTheme="majorHAnsi"/>
          <w:sz w:val="24"/>
          <w:szCs w:val="24"/>
        </w:rPr>
        <w:t xml:space="preserve">Green teams often perform service activities that have to do with sustainability. Find a local nonprofit program or organization that is already established in your community to volunteer with, or run your own events! These could include recycling drives, public information campaigns, waste audits, screening of environmentally related films, and many others. Outside of events, green teams serve as a voice within the school - they can identify opportunities for making your school more sustainable, such as launching a recycling program, instituting share tables in your cafeteria, and switching to more energy efficient light bulbs, among others. </w:t>
      </w:r>
    </w:p>
    <w:p w14:paraId="74C7A492" w14:textId="77777777" w:rsidR="00621082" w:rsidRPr="002B3E7D" w:rsidRDefault="00621082" w:rsidP="005C319C">
      <w:pPr>
        <w:pStyle w:val="Heading2"/>
      </w:pPr>
      <w:bookmarkStart w:id="7" w:name="_Toc17183298"/>
      <w:r w:rsidRPr="002B3E7D">
        <w:t>Who should be a part of my green team?</w:t>
      </w:r>
      <w:bookmarkEnd w:id="7"/>
      <w:r w:rsidRPr="002B3E7D">
        <w:t xml:space="preserve"> </w:t>
      </w:r>
    </w:p>
    <w:p w14:paraId="2A017CD0" w14:textId="77777777" w:rsidR="00621082" w:rsidRPr="002B3E7D" w:rsidRDefault="00621082" w:rsidP="00621082">
      <w:pPr>
        <w:rPr>
          <w:rFonts w:asciiTheme="majorHAnsi" w:hAnsiTheme="majorHAnsi"/>
          <w:sz w:val="24"/>
          <w:szCs w:val="24"/>
        </w:rPr>
      </w:pPr>
      <w:r w:rsidRPr="002B3E7D">
        <w:rPr>
          <w:rFonts w:asciiTheme="majorHAnsi" w:hAnsiTheme="majorHAnsi"/>
          <w:sz w:val="24"/>
          <w:szCs w:val="24"/>
        </w:rPr>
        <w:t xml:space="preserve">Students should be the focus of your green team, but you will need more than just students to have a successful one. Make sure to recruit faculty members to help run the green team, as well as an administrator and someone in the custodial staff. Consult the directory of energy managers, grant managers, and sustainability managers if you are unsure of </w:t>
      </w:r>
      <w:proofErr w:type="gramStart"/>
      <w:r w:rsidRPr="002B3E7D">
        <w:rPr>
          <w:rFonts w:asciiTheme="majorHAnsi" w:hAnsiTheme="majorHAnsi"/>
          <w:sz w:val="24"/>
          <w:szCs w:val="24"/>
        </w:rPr>
        <w:t>who</w:t>
      </w:r>
      <w:proofErr w:type="gramEnd"/>
      <w:r w:rsidRPr="002B3E7D">
        <w:rPr>
          <w:rFonts w:asciiTheme="majorHAnsi" w:hAnsiTheme="majorHAnsi"/>
          <w:sz w:val="24"/>
          <w:szCs w:val="24"/>
        </w:rPr>
        <w:t xml:space="preserve"> to contact – all of these people in your county’s central school office are good people to involve with your green team along with teachers and students from your school. </w:t>
      </w:r>
    </w:p>
    <w:p w14:paraId="161DF023" w14:textId="77777777" w:rsidR="00621082" w:rsidRPr="002B3E7D" w:rsidRDefault="00621082" w:rsidP="005C319C">
      <w:pPr>
        <w:pStyle w:val="Heading2"/>
      </w:pPr>
      <w:bookmarkStart w:id="8" w:name="_Toc17183299"/>
      <w:r w:rsidRPr="002B3E7D">
        <w:t>When should my green team meet?</w:t>
      </w:r>
      <w:bookmarkEnd w:id="8"/>
      <w:r w:rsidRPr="002B3E7D">
        <w:t xml:space="preserve"> </w:t>
      </w:r>
    </w:p>
    <w:p w14:paraId="15922783" w14:textId="77777777" w:rsidR="00621082" w:rsidRPr="002B3E7D" w:rsidRDefault="00621082" w:rsidP="00621082">
      <w:pPr>
        <w:rPr>
          <w:rFonts w:asciiTheme="majorHAnsi" w:hAnsiTheme="majorHAnsi"/>
          <w:sz w:val="24"/>
          <w:szCs w:val="24"/>
        </w:rPr>
      </w:pPr>
      <w:r w:rsidRPr="002B3E7D">
        <w:rPr>
          <w:rFonts w:asciiTheme="majorHAnsi" w:hAnsiTheme="majorHAnsi"/>
          <w:sz w:val="24"/>
          <w:szCs w:val="24"/>
        </w:rPr>
        <w:t>Your green team should meet at a date and time that is outlined in your bylaws</w:t>
      </w:r>
      <w:r w:rsidR="001A6104">
        <w:rPr>
          <w:rFonts w:asciiTheme="majorHAnsi" w:hAnsiTheme="majorHAnsi"/>
          <w:sz w:val="24"/>
          <w:szCs w:val="24"/>
        </w:rPr>
        <w:t xml:space="preserve"> and convenient for the majority of team members</w:t>
      </w:r>
      <w:r w:rsidRPr="002B3E7D">
        <w:rPr>
          <w:rFonts w:asciiTheme="majorHAnsi" w:hAnsiTheme="majorHAnsi"/>
          <w:sz w:val="24"/>
          <w:szCs w:val="24"/>
        </w:rPr>
        <w:t xml:space="preserve">. Often, green teams meet once a week or once every other week. Teams that meet on a regular basis are the most successful, because they are able to coordinate often to put on events more frequently.  </w:t>
      </w:r>
    </w:p>
    <w:p w14:paraId="23029A4B" w14:textId="77777777" w:rsidR="00621082" w:rsidRPr="002B3E7D" w:rsidRDefault="00621082" w:rsidP="005C319C">
      <w:pPr>
        <w:pStyle w:val="Heading2"/>
      </w:pPr>
      <w:bookmarkStart w:id="9" w:name="_Toc17183300"/>
      <w:r w:rsidRPr="002B3E7D">
        <w:t>Who is in charge of my green team?</w:t>
      </w:r>
      <w:bookmarkEnd w:id="9"/>
      <w:r w:rsidRPr="002B3E7D">
        <w:t xml:space="preserve"> </w:t>
      </w:r>
    </w:p>
    <w:p w14:paraId="35E5F096" w14:textId="77777777" w:rsidR="00621082" w:rsidRPr="002B3E7D" w:rsidRDefault="00621082" w:rsidP="00621082">
      <w:pPr>
        <w:rPr>
          <w:rFonts w:asciiTheme="majorHAnsi" w:hAnsiTheme="majorHAnsi"/>
          <w:sz w:val="24"/>
          <w:szCs w:val="24"/>
        </w:rPr>
      </w:pPr>
      <w:r w:rsidRPr="002B3E7D">
        <w:rPr>
          <w:rFonts w:asciiTheme="majorHAnsi" w:hAnsiTheme="majorHAnsi"/>
          <w:sz w:val="24"/>
          <w:szCs w:val="24"/>
        </w:rPr>
        <w:t xml:space="preserve">Generally a faculty sponsor </w:t>
      </w:r>
      <w:r w:rsidR="008D0E7D">
        <w:rPr>
          <w:rFonts w:asciiTheme="majorHAnsi" w:hAnsiTheme="majorHAnsi"/>
          <w:sz w:val="24"/>
          <w:szCs w:val="24"/>
        </w:rPr>
        <w:t xml:space="preserve">or administrative sponsor </w:t>
      </w:r>
      <w:r w:rsidRPr="002B3E7D">
        <w:rPr>
          <w:rFonts w:asciiTheme="majorHAnsi" w:hAnsiTheme="majorHAnsi"/>
          <w:sz w:val="24"/>
          <w:szCs w:val="24"/>
        </w:rPr>
        <w:t xml:space="preserve">is ultimately in charge of your green team; however, for older students, leadership positions should be established in the bylaws. </w:t>
      </w:r>
    </w:p>
    <w:p w14:paraId="514B6CF4" w14:textId="77777777" w:rsidR="00621082" w:rsidRPr="002B3E7D" w:rsidRDefault="00621082" w:rsidP="005C319C">
      <w:pPr>
        <w:pStyle w:val="Heading2"/>
      </w:pPr>
      <w:bookmarkStart w:id="10" w:name="_Toc17183301"/>
      <w:r w:rsidRPr="002B3E7D">
        <w:t>What is the mission of my green team?</w:t>
      </w:r>
      <w:bookmarkEnd w:id="10"/>
    </w:p>
    <w:p w14:paraId="559FAAE6" w14:textId="77777777" w:rsidR="00621082" w:rsidRPr="002B3E7D" w:rsidRDefault="00621082" w:rsidP="00621082">
      <w:pPr>
        <w:rPr>
          <w:rFonts w:asciiTheme="majorHAnsi" w:hAnsiTheme="majorHAnsi"/>
          <w:sz w:val="24"/>
          <w:szCs w:val="24"/>
        </w:rPr>
      </w:pPr>
      <w:r w:rsidRPr="002B3E7D">
        <w:rPr>
          <w:rFonts w:asciiTheme="majorHAnsi" w:hAnsiTheme="majorHAnsi"/>
          <w:sz w:val="24"/>
          <w:szCs w:val="24"/>
        </w:rPr>
        <w:t xml:space="preserve">After putting together your green team, you should define a mission specific to your school’s environmental goals at the first green team meeting. </w:t>
      </w:r>
    </w:p>
    <w:p w14:paraId="696C26B9" w14:textId="77777777" w:rsidR="00621082" w:rsidRPr="002B3E7D" w:rsidRDefault="00621082" w:rsidP="005C319C">
      <w:pPr>
        <w:pStyle w:val="Heading2"/>
      </w:pPr>
      <w:bookmarkStart w:id="11" w:name="_Toc17183302"/>
      <w:r w:rsidRPr="002B3E7D">
        <w:t>What are the rules of my green team?</w:t>
      </w:r>
      <w:bookmarkEnd w:id="11"/>
      <w:r w:rsidRPr="002B3E7D">
        <w:t xml:space="preserve"> </w:t>
      </w:r>
    </w:p>
    <w:p w14:paraId="751679FF" w14:textId="77777777" w:rsidR="00621082" w:rsidRPr="002B3E7D" w:rsidRDefault="00621082" w:rsidP="00621082">
      <w:pPr>
        <w:rPr>
          <w:rFonts w:asciiTheme="majorHAnsi" w:hAnsiTheme="majorHAnsi"/>
          <w:sz w:val="24"/>
          <w:szCs w:val="24"/>
        </w:rPr>
      </w:pPr>
      <w:r w:rsidRPr="002B3E7D">
        <w:rPr>
          <w:rFonts w:asciiTheme="majorHAnsi" w:hAnsiTheme="majorHAnsi"/>
          <w:sz w:val="24"/>
          <w:szCs w:val="24"/>
        </w:rPr>
        <w:t xml:space="preserve">After putting together a team and defining a mission, you should write a set of rules, also known as bylaws, within your first couple of meetings. </w:t>
      </w:r>
    </w:p>
    <w:p w14:paraId="7A530FF6" w14:textId="77777777" w:rsidR="00621082" w:rsidRPr="002B3E7D" w:rsidRDefault="00621082" w:rsidP="005C319C">
      <w:pPr>
        <w:pStyle w:val="Heading2"/>
      </w:pPr>
      <w:bookmarkStart w:id="12" w:name="_Toc17183303"/>
      <w:r w:rsidRPr="002B3E7D">
        <w:t>How should I get more information about recycling, composting, or being more sustainable in my community?</w:t>
      </w:r>
      <w:bookmarkEnd w:id="12"/>
    </w:p>
    <w:p w14:paraId="5F9858F6" w14:textId="090A552B" w:rsidR="00621082" w:rsidRPr="007F5A5C" w:rsidRDefault="00621082" w:rsidP="007F5A5C">
      <w:r w:rsidRPr="002B3E7D">
        <w:rPr>
          <w:rFonts w:asciiTheme="majorHAnsi" w:hAnsiTheme="majorHAnsi"/>
          <w:sz w:val="24"/>
          <w:szCs w:val="24"/>
        </w:rPr>
        <w:t xml:space="preserve">At the end of this guide, there is a contact directory with the names, phone numbers, and emails of people across the state </w:t>
      </w:r>
      <w:proofErr w:type="gramStart"/>
      <w:r w:rsidR="007547B6">
        <w:rPr>
          <w:rFonts w:asciiTheme="majorHAnsi" w:hAnsiTheme="majorHAnsi"/>
          <w:sz w:val="24"/>
          <w:szCs w:val="24"/>
        </w:rPr>
        <w:t>wh</w:t>
      </w:r>
      <w:bookmarkStart w:id="13" w:name="_GoBack"/>
      <w:bookmarkEnd w:id="13"/>
      <w:r w:rsidR="007547B6">
        <w:rPr>
          <w:rFonts w:asciiTheme="majorHAnsi" w:hAnsiTheme="majorHAnsi"/>
          <w:sz w:val="24"/>
          <w:szCs w:val="24"/>
        </w:rPr>
        <w:t>o</w:t>
      </w:r>
      <w:proofErr w:type="gramEnd"/>
      <w:r w:rsidRPr="002B3E7D">
        <w:rPr>
          <w:rFonts w:asciiTheme="majorHAnsi" w:hAnsiTheme="majorHAnsi"/>
          <w:sz w:val="24"/>
          <w:szCs w:val="24"/>
        </w:rPr>
        <w:t xml:space="preserve"> coordinate sustainability for communities. Reach out to them, and ask them to help you! You can also reach out to the Tennessee Department of Environment and Conservation’s Office of </w:t>
      </w:r>
      <w:r w:rsidRPr="002B3E7D">
        <w:rPr>
          <w:rFonts w:asciiTheme="majorHAnsi" w:hAnsiTheme="majorHAnsi"/>
          <w:sz w:val="24"/>
          <w:szCs w:val="24"/>
        </w:rPr>
        <w:lastRenderedPageBreak/>
        <w:t xml:space="preserve">Policy and Sustainable Practices: </w:t>
      </w:r>
      <w:hyperlink r:id="rId22" w:history="1">
        <w:r w:rsidRPr="002B3E7D">
          <w:rPr>
            <w:rStyle w:val="Hyperlink"/>
            <w:rFonts w:asciiTheme="majorHAnsi" w:hAnsiTheme="majorHAnsi"/>
            <w:sz w:val="24"/>
            <w:szCs w:val="24"/>
          </w:rPr>
          <w:t>https://www.tn.gov/environment/program-areas/opsp-policy-and-sustainable-practices.html</w:t>
        </w:r>
      </w:hyperlink>
      <w:r w:rsidRPr="002B3E7D">
        <w:rPr>
          <w:rFonts w:asciiTheme="majorHAnsi" w:hAnsiTheme="majorHAnsi"/>
          <w:sz w:val="24"/>
          <w:szCs w:val="24"/>
        </w:rPr>
        <w:t>.</w:t>
      </w:r>
    </w:p>
    <w:p w14:paraId="0DA6CD23" w14:textId="5C41020B" w:rsidR="00762E79" w:rsidRPr="00AD2FDA" w:rsidRDefault="00684444" w:rsidP="005C319C">
      <w:pPr>
        <w:pStyle w:val="Heading1"/>
      </w:pPr>
      <w:bookmarkStart w:id="14" w:name="_Toc17183304"/>
      <w:r>
        <w:t>Launching</w:t>
      </w:r>
      <w:r w:rsidRPr="00AD2FDA">
        <w:t xml:space="preserve"> </w:t>
      </w:r>
      <w:r w:rsidR="00D16018" w:rsidRPr="00AD2FDA">
        <w:t>a Green Team</w:t>
      </w:r>
      <w:bookmarkEnd w:id="14"/>
      <w:r w:rsidR="00D16018" w:rsidRPr="00AD2FDA">
        <w:t xml:space="preserve"> </w:t>
      </w:r>
    </w:p>
    <w:p w14:paraId="53185F34" w14:textId="77777777" w:rsidR="00D16018" w:rsidRPr="00AD2FDA" w:rsidRDefault="006B691E" w:rsidP="00C9763F">
      <w:pPr>
        <w:jc w:val="both"/>
        <w:rPr>
          <w:rFonts w:asciiTheme="majorHAnsi" w:hAnsiTheme="majorHAnsi"/>
          <w:color w:val="000000" w:themeColor="text1"/>
          <w:sz w:val="24"/>
          <w:szCs w:val="24"/>
        </w:rPr>
      </w:pPr>
      <w:r>
        <w:rPr>
          <w:rFonts w:asciiTheme="majorHAnsi" w:hAnsiTheme="majorHAnsi"/>
          <w:color w:val="000000" w:themeColor="text1"/>
          <w:sz w:val="24"/>
          <w:szCs w:val="24"/>
        </w:rPr>
        <w:t>One of the mo</w:t>
      </w:r>
      <w:r w:rsidR="001B1862">
        <w:rPr>
          <w:rFonts w:asciiTheme="majorHAnsi" w:hAnsiTheme="majorHAnsi"/>
          <w:color w:val="000000" w:themeColor="text1"/>
          <w:sz w:val="24"/>
          <w:szCs w:val="24"/>
        </w:rPr>
        <w:t>st</w:t>
      </w:r>
      <w:r>
        <w:rPr>
          <w:rFonts w:asciiTheme="majorHAnsi" w:hAnsiTheme="majorHAnsi"/>
          <w:color w:val="000000" w:themeColor="text1"/>
          <w:sz w:val="24"/>
          <w:szCs w:val="24"/>
        </w:rPr>
        <w:t xml:space="preserve"> direct ways students can affect the sustainability of </w:t>
      </w:r>
      <w:r w:rsidR="001B1862">
        <w:rPr>
          <w:rFonts w:asciiTheme="majorHAnsi" w:hAnsiTheme="majorHAnsi"/>
          <w:color w:val="000000" w:themeColor="text1"/>
          <w:sz w:val="24"/>
          <w:szCs w:val="24"/>
        </w:rPr>
        <w:t xml:space="preserve">their </w:t>
      </w:r>
      <w:r>
        <w:rPr>
          <w:rFonts w:asciiTheme="majorHAnsi" w:hAnsiTheme="majorHAnsi"/>
          <w:color w:val="000000" w:themeColor="text1"/>
          <w:sz w:val="24"/>
          <w:szCs w:val="24"/>
        </w:rPr>
        <w:t>school and community is through establishing a green team</w:t>
      </w:r>
      <w:r w:rsidR="00834EF1">
        <w:rPr>
          <w:rFonts w:asciiTheme="majorHAnsi" w:hAnsiTheme="majorHAnsi"/>
          <w:color w:val="000000" w:themeColor="text1"/>
          <w:sz w:val="24"/>
          <w:szCs w:val="24"/>
        </w:rPr>
        <w:t>:</w:t>
      </w:r>
      <w:r w:rsidR="00134544">
        <w:rPr>
          <w:rFonts w:asciiTheme="majorHAnsi" w:hAnsiTheme="majorHAnsi"/>
          <w:color w:val="000000" w:themeColor="text1"/>
          <w:sz w:val="24"/>
          <w:szCs w:val="24"/>
        </w:rPr>
        <w:t xml:space="preserve"> </w:t>
      </w:r>
      <w:r w:rsidR="00134544" w:rsidRPr="00134544">
        <w:rPr>
          <w:rFonts w:asciiTheme="majorHAnsi" w:hAnsiTheme="majorHAnsi"/>
          <w:color w:val="000000" w:themeColor="text1"/>
          <w:sz w:val="24"/>
          <w:szCs w:val="24"/>
        </w:rPr>
        <w:t>a group of students, teachers, and administrators who are committed to working together to make your school more sustainable</w:t>
      </w:r>
      <w:r>
        <w:rPr>
          <w:rFonts w:asciiTheme="majorHAnsi" w:hAnsiTheme="majorHAnsi"/>
          <w:color w:val="000000" w:themeColor="text1"/>
          <w:sz w:val="24"/>
          <w:szCs w:val="24"/>
        </w:rPr>
        <w:t xml:space="preserve">. </w:t>
      </w:r>
      <w:r w:rsidR="00D16018" w:rsidRPr="00AD2FDA">
        <w:rPr>
          <w:rFonts w:asciiTheme="majorHAnsi" w:hAnsiTheme="majorHAnsi"/>
          <w:color w:val="000000" w:themeColor="text1"/>
          <w:sz w:val="24"/>
          <w:szCs w:val="24"/>
        </w:rPr>
        <w:t xml:space="preserve">There are </w:t>
      </w:r>
      <w:r w:rsidR="0063364E">
        <w:rPr>
          <w:rFonts w:asciiTheme="majorHAnsi" w:hAnsiTheme="majorHAnsi"/>
          <w:color w:val="000000" w:themeColor="text1"/>
          <w:sz w:val="24"/>
          <w:szCs w:val="24"/>
        </w:rPr>
        <w:t>several</w:t>
      </w:r>
      <w:r w:rsidR="00D16018" w:rsidRPr="00AD2FDA">
        <w:rPr>
          <w:rFonts w:asciiTheme="majorHAnsi" w:hAnsiTheme="majorHAnsi"/>
          <w:color w:val="000000" w:themeColor="text1"/>
          <w:sz w:val="24"/>
          <w:szCs w:val="24"/>
        </w:rPr>
        <w:t xml:space="preserve"> critical steps to </w:t>
      </w:r>
      <w:r w:rsidR="0063364E">
        <w:rPr>
          <w:rFonts w:asciiTheme="majorHAnsi" w:hAnsiTheme="majorHAnsi"/>
          <w:color w:val="000000" w:themeColor="text1"/>
          <w:sz w:val="24"/>
          <w:szCs w:val="24"/>
        </w:rPr>
        <w:t>consider</w:t>
      </w:r>
      <w:r w:rsidR="0063364E" w:rsidRPr="00AD2FDA">
        <w:rPr>
          <w:rFonts w:asciiTheme="majorHAnsi" w:hAnsiTheme="majorHAnsi"/>
          <w:color w:val="000000" w:themeColor="text1"/>
          <w:sz w:val="24"/>
          <w:szCs w:val="24"/>
        </w:rPr>
        <w:t xml:space="preserve"> </w:t>
      </w:r>
      <w:r w:rsidR="00D16018" w:rsidRPr="00AD2FDA">
        <w:rPr>
          <w:rFonts w:asciiTheme="majorHAnsi" w:hAnsiTheme="majorHAnsi"/>
          <w:color w:val="000000" w:themeColor="text1"/>
          <w:sz w:val="24"/>
          <w:szCs w:val="24"/>
        </w:rPr>
        <w:t xml:space="preserve">when you’re first starting a green team. Doing these things, in order, will allow your team to develop and grow to the best of its ability, while also staying fun and true to its original goals. </w:t>
      </w:r>
    </w:p>
    <w:p w14:paraId="69091D2A" w14:textId="77777777" w:rsidR="00C024F4" w:rsidRDefault="0005012C" w:rsidP="005C319C">
      <w:pPr>
        <w:pStyle w:val="Heading2"/>
      </w:pPr>
      <w:bookmarkStart w:id="15" w:name="_Toc17183305"/>
      <w:r>
        <w:t xml:space="preserve">Step 1: Identify Support </w:t>
      </w:r>
      <w:r w:rsidR="00834EF1">
        <w:t>f</w:t>
      </w:r>
      <w:r>
        <w:t>rom School Leadership</w:t>
      </w:r>
      <w:bookmarkEnd w:id="15"/>
    </w:p>
    <w:p w14:paraId="1DB0B4D8" w14:textId="6724F8D7" w:rsidR="00C024F4" w:rsidRPr="007F5A5C" w:rsidRDefault="00C024F4" w:rsidP="00C9763F">
      <w:pPr>
        <w:jc w:val="both"/>
        <w:rPr>
          <w:rFonts w:asciiTheme="majorHAnsi" w:hAnsiTheme="majorHAnsi"/>
          <w:color w:val="000000" w:themeColor="text1"/>
          <w:sz w:val="24"/>
          <w:szCs w:val="24"/>
        </w:rPr>
      </w:pPr>
      <w:r>
        <w:rPr>
          <w:rFonts w:asciiTheme="majorHAnsi" w:hAnsiTheme="majorHAnsi"/>
          <w:color w:val="000000" w:themeColor="text1"/>
          <w:sz w:val="24"/>
          <w:szCs w:val="24"/>
        </w:rPr>
        <w:t>Your team will need school-wide</w:t>
      </w:r>
      <w:r w:rsidR="00834EF1">
        <w:rPr>
          <w:rFonts w:asciiTheme="majorHAnsi" w:hAnsiTheme="majorHAnsi"/>
          <w:color w:val="000000" w:themeColor="text1"/>
          <w:sz w:val="24"/>
          <w:szCs w:val="24"/>
        </w:rPr>
        <w:t xml:space="preserve"> support</w:t>
      </w:r>
      <w:r>
        <w:rPr>
          <w:rFonts w:asciiTheme="majorHAnsi" w:hAnsiTheme="majorHAnsi"/>
          <w:color w:val="000000" w:themeColor="text1"/>
          <w:sz w:val="24"/>
          <w:szCs w:val="24"/>
        </w:rPr>
        <w:t xml:space="preserve">. </w:t>
      </w:r>
      <w:r w:rsidR="00834EF1">
        <w:rPr>
          <w:rFonts w:asciiTheme="majorHAnsi" w:hAnsiTheme="majorHAnsi"/>
          <w:color w:val="000000" w:themeColor="text1"/>
          <w:sz w:val="24"/>
          <w:szCs w:val="24"/>
        </w:rPr>
        <w:t>Ask leadership for their support and identify sponsors and faculty advisors</w:t>
      </w:r>
      <w:r w:rsidR="006D41DB">
        <w:rPr>
          <w:rFonts w:asciiTheme="majorHAnsi" w:hAnsiTheme="majorHAnsi"/>
          <w:color w:val="000000" w:themeColor="text1"/>
          <w:sz w:val="24"/>
          <w:szCs w:val="24"/>
        </w:rPr>
        <w:t xml:space="preserve">. Your sponsor should be a teacher or faculty/staff member who is interested in – and possibly has expertise in </w:t>
      </w:r>
      <w:r w:rsidR="00C32550">
        <w:rPr>
          <w:rFonts w:asciiTheme="majorHAnsi" w:hAnsiTheme="majorHAnsi"/>
          <w:color w:val="000000" w:themeColor="text1"/>
          <w:sz w:val="24"/>
          <w:szCs w:val="24"/>
        </w:rPr>
        <w:t>–</w:t>
      </w:r>
      <w:r w:rsidR="006D41DB">
        <w:rPr>
          <w:rFonts w:asciiTheme="majorHAnsi" w:hAnsiTheme="majorHAnsi"/>
          <w:color w:val="000000" w:themeColor="text1"/>
          <w:sz w:val="24"/>
          <w:szCs w:val="24"/>
        </w:rPr>
        <w:t xml:space="preserve"> </w:t>
      </w:r>
      <w:r w:rsidR="00C32550">
        <w:rPr>
          <w:rFonts w:asciiTheme="majorHAnsi" w:hAnsiTheme="majorHAnsi"/>
          <w:color w:val="000000" w:themeColor="text1"/>
          <w:sz w:val="24"/>
          <w:szCs w:val="24"/>
        </w:rPr>
        <w:t>sustainability.</w:t>
      </w:r>
      <w:r w:rsidR="00834EF1">
        <w:rPr>
          <w:rFonts w:asciiTheme="majorHAnsi" w:hAnsiTheme="majorHAnsi"/>
          <w:color w:val="000000" w:themeColor="text1"/>
          <w:sz w:val="24"/>
          <w:szCs w:val="24"/>
        </w:rPr>
        <w:t xml:space="preserve"> It’s also critical to gain support of facility maintenance staff as their role is critical to following through with sustainable waste, energy, and water usage.</w:t>
      </w:r>
      <w:r w:rsidR="00C1086B">
        <w:rPr>
          <w:rFonts w:asciiTheme="majorHAnsi" w:hAnsiTheme="majorHAnsi"/>
          <w:color w:val="000000" w:themeColor="text1"/>
          <w:sz w:val="24"/>
          <w:szCs w:val="24"/>
        </w:rPr>
        <w:t xml:space="preserve"> When identifying sponsors and other supportive individuals, you should </w:t>
      </w:r>
      <w:r w:rsidR="004A78A9">
        <w:rPr>
          <w:rFonts w:asciiTheme="majorHAnsi" w:hAnsiTheme="majorHAnsi"/>
          <w:color w:val="000000" w:themeColor="text1"/>
          <w:sz w:val="24"/>
          <w:szCs w:val="24"/>
        </w:rPr>
        <w:t>provide a list or outline of meetings and activities so they are aware of expectations and the estimated total time commitment. This may look like a list a weekly meetings and an event every 6 weeks.</w:t>
      </w:r>
    </w:p>
    <w:p w14:paraId="1F167B1E" w14:textId="77777777" w:rsidR="00D16018" w:rsidRPr="00AD2FDA" w:rsidRDefault="00D16018" w:rsidP="005C319C">
      <w:pPr>
        <w:pStyle w:val="Heading2"/>
      </w:pPr>
      <w:r w:rsidRPr="00AD2FDA">
        <w:t xml:space="preserve">Step </w:t>
      </w:r>
      <w:r w:rsidR="0005012C">
        <w:t>2</w:t>
      </w:r>
      <w:r w:rsidRPr="00AD2FDA">
        <w:t>: Establish Your Team</w:t>
      </w:r>
    </w:p>
    <w:p w14:paraId="3C7DEDAA" w14:textId="77777777" w:rsidR="00D16018" w:rsidRPr="00AD2FDA" w:rsidRDefault="00006EBA" w:rsidP="00C9763F">
      <w:pPr>
        <w:jc w:val="both"/>
        <w:rPr>
          <w:rFonts w:asciiTheme="majorHAnsi" w:hAnsiTheme="majorHAnsi"/>
          <w:color w:val="000000" w:themeColor="text1"/>
          <w:sz w:val="24"/>
          <w:szCs w:val="24"/>
        </w:rPr>
      </w:pPr>
      <w:r>
        <w:rPr>
          <w:rFonts w:asciiTheme="majorHAnsi" w:hAnsiTheme="majorHAnsi"/>
          <w:color w:val="000000" w:themeColor="text1"/>
          <w:sz w:val="24"/>
          <w:szCs w:val="24"/>
        </w:rPr>
        <w:t>To establish your team, r</w:t>
      </w:r>
      <w:r w:rsidR="00D16018" w:rsidRPr="00AD2FDA">
        <w:rPr>
          <w:rFonts w:asciiTheme="majorHAnsi" w:hAnsiTheme="majorHAnsi"/>
          <w:color w:val="000000" w:themeColor="text1"/>
          <w:sz w:val="24"/>
          <w:szCs w:val="24"/>
        </w:rPr>
        <w:t xml:space="preserve">ecruit students, teachers, and administrators who you think </w:t>
      </w:r>
      <w:r w:rsidR="003D540F">
        <w:rPr>
          <w:rFonts w:asciiTheme="majorHAnsi" w:hAnsiTheme="majorHAnsi"/>
          <w:color w:val="000000" w:themeColor="text1"/>
          <w:sz w:val="24"/>
          <w:szCs w:val="24"/>
        </w:rPr>
        <w:t>would be interested in being a part of a green team</w:t>
      </w:r>
      <w:r w:rsidR="007320D3">
        <w:rPr>
          <w:rFonts w:asciiTheme="majorHAnsi" w:hAnsiTheme="majorHAnsi"/>
          <w:color w:val="000000" w:themeColor="text1"/>
          <w:sz w:val="24"/>
          <w:szCs w:val="24"/>
        </w:rPr>
        <w:t xml:space="preserve"> and who would be good advocates for sustainability</w:t>
      </w:r>
      <w:r w:rsidR="00D16018" w:rsidRPr="00AD2FDA">
        <w:rPr>
          <w:rFonts w:asciiTheme="majorHAnsi" w:hAnsiTheme="majorHAnsi"/>
          <w:color w:val="000000" w:themeColor="text1"/>
          <w:sz w:val="24"/>
          <w:szCs w:val="24"/>
        </w:rPr>
        <w:t xml:space="preserve">. </w:t>
      </w:r>
      <w:r w:rsidR="00834EF1">
        <w:rPr>
          <w:rFonts w:asciiTheme="majorHAnsi" w:hAnsiTheme="majorHAnsi"/>
          <w:color w:val="000000" w:themeColor="text1"/>
          <w:sz w:val="24"/>
          <w:szCs w:val="24"/>
        </w:rPr>
        <w:t>H</w:t>
      </w:r>
      <w:r w:rsidR="0063364E">
        <w:rPr>
          <w:rFonts w:asciiTheme="majorHAnsi" w:hAnsiTheme="majorHAnsi"/>
          <w:color w:val="000000" w:themeColor="text1"/>
          <w:sz w:val="24"/>
          <w:szCs w:val="24"/>
        </w:rPr>
        <w:t>ost an introductory meeting; when hosting a meeting m</w:t>
      </w:r>
      <w:r w:rsidR="00D16018" w:rsidRPr="00AD2FDA">
        <w:rPr>
          <w:rFonts w:asciiTheme="majorHAnsi" w:hAnsiTheme="majorHAnsi"/>
          <w:color w:val="000000" w:themeColor="text1"/>
          <w:sz w:val="24"/>
          <w:szCs w:val="24"/>
        </w:rPr>
        <w:t>ake sure to put out flyers that clearly state what the green team is</w:t>
      </w:r>
      <w:r w:rsidR="007320D3">
        <w:rPr>
          <w:rFonts w:asciiTheme="majorHAnsi" w:hAnsiTheme="majorHAnsi"/>
          <w:color w:val="000000" w:themeColor="text1"/>
          <w:sz w:val="24"/>
          <w:szCs w:val="24"/>
        </w:rPr>
        <w:t xml:space="preserve"> and</w:t>
      </w:r>
      <w:r w:rsidR="00D16018" w:rsidRPr="00AD2FDA">
        <w:rPr>
          <w:rFonts w:asciiTheme="majorHAnsi" w:hAnsiTheme="majorHAnsi"/>
          <w:color w:val="000000" w:themeColor="text1"/>
          <w:sz w:val="24"/>
          <w:szCs w:val="24"/>
        </w:rPr>
        <w:t xml:space="preserve"> where</w:t>
      </w:r>
      <w:r w:rsidR="007320D3">
        <w:rPr>
          <w:rFonts w:asciiTheme="majorHAnsi" w:hAnsiTheme="majorHAnsi"/>
          <w:color w:val="000000" w:themeColor="text1"/>
          <w:sz w:val="24"/>
          <w:szCs w:val="24"/>
        </w:rPr>
        <w:t xml:space="preserve"> and how long</w:t>
      </w:r>
      <w:r w:rsidR="00D16018" w:rsidRPr="00AD2FDA">
        <w:rPr>
          <w:rFonts w:asciiTheme="majorHAnsi" w:hAnsiTheme="majorHAnsi"/>
          <w:color w:val="000000" w:themeColor="text1"/>
          <w:sz w:val="24"/>
          <w:szCs w:val="24"/>
        </w:rPr>
        <w:t xml:space="preserve"> it will be meeting. </w:t>
      </w:r>
      <w:r w:rsidR="00AF57DB">
        <w:rPr>
          <w:rFonts w:asciiTheme="majorHAnsi" w:hAnsiTheme="majorHAnsi"/>
          <w:color w:val="000000" w:themeColor="text1"/>
          <w:sz w:val="24"/>
          <w:szCs w:val="24"/>
        </w:rPr>
        <w:t xml:space="preserve">During the introductory meeting, outline roles and responsibilities of team members and anticipated time commitment. </w:t>
      </w:r>
      <w:r w:rsidR="00D16018" w:rsidRPr="00AD2FDA">
        <w:rPr>
          <w:rFonts w:asciiTheme="majorHAnsi" w:hAnsiTheme="majorHAnsi"/>
          <w:color w:val="000000" w:themeColor="text1"/>
          <w:sz w:val="24"/>
          <w:szCs w:val="24"/>
        </w:rPr>
        <w:t>Also, recruit students personally who you think would be great assets to your team, rather than letting them decide to come.</w:t>
      </w:r>
    </w:p>
    <w:p w14:paraId="46135C56" w14:textId="77777777" w:rsidR="00D16018" w:rsidRPr="00AD2FDA" w:rsidRDefault="003D540F" w:rsidP="00C9763F">
      <w:pPr>
        <w:jc w:val="both"/>
        <w:rPr>
          <w:rFonts w:asciiTheme="majorHAnsi" w:hAnsiTheme="majorHAnsi"/>
          <w:color w:val="000000" w:themeColor="text1"/>
          <w:sz w:val="24"/>
          <w:szCs w:val="24"/>
        </w:rPr>
      </w:pPr>
      <w:r>
        <w:rPr>
          <w:rFonts w:asciiTheme="majorHAnsi" w:hAnsiTheme="majorHAnsi"/>
          <w:color w:val="000000" w:themeColor="text1"/>
          <w:sz w:val="24"/>
          <w:szCs w:val="24"/>
        </w:rPr>
        <w:t>Make</w:t>
      </w:r>
      <w:r w:rsidR="00D16018" w:rsidRPr="00AD2FDA">
        <w:rPr>
          <w:rFonts w:asciiTheme="majorHAnsi" w:hAnsiTheme="majorHAnsi"/>
          <w:color w:val="000000" w:themeColor="text1"/>
          <w:sz w:val="24"/>
          <w:szCs w:val="24"/>
        </w:rPr>
        <w:t xml:space="preserve"> a list of students, teachers, and administrators </w:t>
      </w:r>
      <w:r>
        <w:rPr>
          <w:rFonts w:asciiTheme="majorHAnsi" w:hAnsiTheme="majorHAnsi"/>
          <w:color w:val="000000" w:themeColor="text1"/>
          <w:sz w:val="24"/>
          <w:szCs w:val="24"/>
        </w:rPr>
        <w:t>who are interested in joining the team</w:t>
      </w:r>
      <w:r w:rsidR="00D16018" w:rsidRPr="00AD2FDA">
        <w:rPr>
          <w:rFonts w:asciiTheme="majorHAnsi" w:hAnsiTheme="majorHAnsi"/>
          <w:color w:val="000000" w:themeColor="text1"/>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731"/>
      </w:tblGrid>
      <w:tr w:rsidR="00D16018" w:rsidRPr="00AD2FDA" w14:paraId="43D0E697" w14:textId="77777777" w:rsidTr="0004460C">
        <w:trPr>
          <w:trHeight w:val="3005"/>
          <w:jc w:val="center"/>
        </w:trPr>
        <w:tc>
          <w:tcPr>
            <w:tcW w:w="4623" w:type="dxa"/>
            <w:vAlign w:val="center"/>
          </w:tcPr>
          <w:p w14:paraId="6FCA3751" w14:textId="77777777" w:rsidR="00D16018" w:rsidRPr="00AD2FDA" w:rsidRDefault="00D16018" w:rsidP="008479AC">
            <w:pPr>
              <w:jc w:val="center"/>
              <w:rPr>
                <w:rFonts w:asciiTheme="majorHAnsi" w:hAnsiTheme="majorHAnsi"/>
                <w:b/>
                <w:color w:val="000000" w:themeColor="text1"/>
                <w:sz w:val="24"/>
                <w:szCs w:val="24"/>
              </w:rPr>
            </w:pPr>
            <w:r w:rsidRPr="00AD2FDA">
              <w:rPr>
                <w:rFonts w:asciiTheme="majorHAnsi" w:hAnsiTheme="majorHAnsi"/>
                <w:b/>
                <w:color w:val="000000" w:themeColor="text1"/>
                <w:sz w:val="24"/>
                <w:szCs w:val="24"/>
              </w:rPr>
              <w:t>Students</w:t>
            </w:r>
          </w:p>
        </w:tc>
        <w:tc>
          <w:tcPr>
            <w:tcW w:w="4731" w:type="dxa"/>
            <w:vAlign w:val="center"/>
          </w:tcPr>
          <w:p w14:paraId="3BB903BB" w14:textId="77777777" w:rsidR="00D16018" w:rsidRPr="00AD2FDA" w:rsidRDefault="00D16018" w:rsidP="0004460C">
            <w:pPr>
              <w:jc w:val="center"/>
              <w:rPr>
                <w:rFonts w:asciiTheme="majorHAnsi" w:hAnsiTheme="majorHAnsi"/>
                <w:color w:val="000000" w:themeColor="text1"/>
                <w:sz w:val="24"/>
                <w:szCs w:val="24"/>
              </w:rPr>
            </w:pPr>
          </w:p>
        </w:tc>
      </w:tr>
      <w:tr w:rsidR="00D16018" w:rsidRPr="00AD2FDA" w14:paraId="4EDB11AB" w14:textId="77777777" w:rsidTr="0004460C">
        <w:trPr>
          <w:trHeight w:val="1772"/>
          <w:jc w:val="center"/>
        </w:trPr>
        <w:tc>
          <w:tcPr>
            <w:tcW w:w="4623" w:type="dxa"/>
            <w:vAlign w:val="center"/>
          </w:tcPr>
          <w:p w14:paraId="402AF789" w14:textId="77777777" w:rsidR="00D16018" w:rsidRPr="00AD2FDA" w:rsidRDefault="00D16018" w:rsidP="008479AC">
            <w:pPr>
              <w:jc w:val="center"/>
              <w:rPr>
                <w:rFonts w:asciiTheme="majorHAnsi" w:hAnsiTheme="majorHAnsi"/>
                <w:b/>
                <w:color w:val="000000" w:themeColor="text1"/>
                <w:sz w:val="24"/>
                <w:szCs w:val="24"/>
              </w:rPr>
            </w:pPr>
            <w:r w:rsidRPr="00AD2FDA">
              <w:rPr>
                <w:rFonts w:asciiTheme="majorHAnsi" w:hAnsiTheme="majorHAnsi"/>
                <w:b/>
                <w:color w:val="000000" w:themeColor="text1"/>
                <w:sz w:val="24"/>
                <w:szCs w:val="24"/>
              </w:rPr>
              <w:lastRenderedPageBreak/>
              <w:t>Teachers</w:t>
            </w:r>
            <w:r w:rsidR="0005012C">
              <w:rPr>
                <w:rFonts w:asciiTheme="majorHAnsi" w:hAnsiTheme="majorHAnsi"/>
                <w:b/>
                <w:color w:val="000000" w:themeColor="text1"/>
                <w:sz w:val="24"/>
                <w:szCs w:val="24"/>
              </w:rPr>
              <w:t>/Faculty</w:t>
            </w:r>
          </w:p>
        </w:tc>
        <w:tc>
          <w:tcPr>
            <w:tcW w:w="4731" w:type="dxa"/>
            <w:vAlign w:val="center"/>
          </w:tcPr>
          <w:p w14:paraId="4B6723F3" w14:textId="77777777" w:rsidR="00D16018" w:rsidRPr="00AD2FDA" w:rsidRDefault="00D16018" w:rsidP="0004460C">
            <w:pPr>
              <w:jc w:val="center"/>
              <w:rPr>
                <w:rFonts w:asciiTheme="majorHAnsi" w:hAnsiTheme="majorHAnsi"/>
                <w:color w:val="000000" w:themeColor="text1"/>
                <w:sz w:val="24"/>
                <w:szCs w:val="24"/>
              </w:rPr>
            </w:pPr>
          </w:p>
        </w:tc>
      </w:tr>
      <w:tr w:rsidR="00D16018" w:rsidRPr="00AD2FDA" w14:paraId="3717E038" w14:textId="77777777" w:rsidTr="0004460C">
        <w:trPr>
          <w:trHeight w:val="980"/>
          <w:jc w:val="center"/>
        </w:trPr>
        <w:tc>
          <w:tcPr>
            <w:tcW w:w="4623" w:type="dxa"/>
            <w:vAlign w:val="center"/>
          </w:tcPr>
          <w:p w14:paraId="4541B8A5" w14:textId="77777777" w:rsidR="00D16018" w:rsidRPr="00AD2FDA" w:rsidRDefault="00D16018" w:rsidP="008479AC">
            <w:pPr>
              <w:jc w:val="center"/>
              <w:rPr>
                <w:rFonts w:asciiTheme="majorHAnsi" w:hAnsiTheme="majorHAnsi"/>
                <w:b/>
                <w:color w:val="000000" w:themeColor="text1"/>
                <w:sz w:val="24"/>
                <w:szCs w:val="24"/>
              </w:rPr>
            </w:pPr>
            <w:r w:rsidRPr="00AD2FDA">
              <w:rPr>
                <w:rFonts w:asciiTheme="majorHAnsi" w:hAnsiTheme="majorHAnsi"/>
                <w:b/>
                <w:color w:val="000000" w:themeColor="text1"/>
                <w:sz w:val="24"/>
                <w:szCs w:val="24"/>
              </w:rPr>
              <w:t>Administrators</w:t>
            </w:r>
          </w:p>
        </w:tc>
        <w:tc>
          <w:tcPr>
            <w:tcW w:w="4731" w:type="dxa"/>
            <w:vAlign w:val="center"/>
          </w:tcPr>
          <w:p w14:paraId="05555E86" w14:textId="77777777" w:rsidR="00D16018" w:rsidRPr="00AD2FDA" w:rsidRDefault="00D16018" w:rsidP="0004460C">
            <w:pPr>
              <w:jc w:val="center"/>
              <w:rPr>
                <w:rFonts w:asciiTheme="majorHAnsi" w:hAnsiTheme="majorHAnsi"/>
                <w:color w:val="000000" w:themeColor="text1"/>
                <w:sz w:val="24"/>
                <w:szCs w:val="24"/>
              </w:rPr>
            </w:pPr>
          </w:p>
        </w:tc>
      </w:tr>
    </w:tbl>
    <w:p w14:paraId="2A019E42" w14:textId="77777777" w:rsidR="00D16018" w:rsidRPr="00AD2FDA" w:rsidRDefault="00D16018" w:rsidP="00C9763F">
      <w:pPr>
        <w:jc w:val="both"/>
        <w:rPr>
          <w:rFonts w:asciiTheme="majorHAnsi" w:hAnsiTheme="majorHAnsi"/>
          <w:color w:val="000000" w:themeColor="text1"/>
          <w:sz w:val="24"/>
          <w:szCs w:val="24"/>
        </w:rPr>
      </w:pPr>
    </w:p>
    <w:p w14:paraId="6139DCAA" w14:textId="77777777" w:rsidR="00C9763F" w:rsidRPr="00AD2FDA" w:rsidRDefault="00C9763F" w:rsidP="005C319C">
      <w:pPr>
        <w:pStyle w:val="Heading2"/>
      </w:pPr>
      <w:bookmarkStart w:id="16" w:name="_Toc17183307"/>
      <w:r w:rsidRPr="00AD2FDA">
        <w:t xml:space="preserve">Step </w:t>
      </w:r>
      <w:r w:rsidR="0005012C">
        <w:t>3</w:t>
      </w:r>
      <w:r w:rsidRPr="00AD2FDA">
        <w:t>: Define a Mission</w:t>
      </w:r>
      <w:bookmarkEnd w:id="16"/>
    </w:p>
    <w:p w14:paraId="03D35ABA" w14:textId="77777777" w:rsidR="00D16018" w:rsidRPr="00AD2FDA" w:rsidRDefault="00834EF1" w:rsidP="00C9763F">
      <w:pPr>
        <w:jc w:val="both"/>
        <w:rPr>
          <w:rFonts w:asciiTheme="majorHAnsi" w:hAnsiTheme="majorHAnsi"/>
          <w:color w:val="000000" w:themeColor="text1"/>
          <w:sz w:val="24"/>
          <w:szCs w:val="24"/>
        </w:rPr>
      </w:pPr>
      <w:r>
        <w:rPr>
          <w:rFonts w:asciiTheme="majorHAnsi" w:hAnsiTheme="majorHAnsi"/>
          <w:color w:val="000000" w:themeColor="text1"/>
          <w:sz w:val="24"/>
          <w:szCs w:val="24"/>
        </w:rPr>
        <w:t xml:space="preserve">Once you’ve recruited members of faculty, </w:t>
      </w:r>
      <w:proofErr w:type="gramStart"/>
      <w:r>
        <w:rPr>
          <w:rFonts w:asciiTheme="majorHAnsi" w:hAnsiTheme="majorHAnsi"/>
          <w:color w:val="000000" w:themeColor="text1"/>
          <w:sz w:val="24"/>
          <w:szCs w:val="24"/>
        </w:rPr>
        <w:t>staff, and students for your green team, define</w:t>
      </w:r>
      <w:proofErr w:type="gramEnd"/>
      <w:r>
        <w:rPr>
          <w:rFonts w:asciiTheme="majorHAnsi" w:hAnsiTheme="majorHAnsi"/>
          <w:color w:val="000000" w:themeColor="text1"/>
          <w:sz w:val="24"/>
          <w:szCs w:val="24"/>
        </w:rPr>
        <w:t xml:space="preserve"> your mission together. Your mission </w:t>
      </w:r>
      <w:r w:rsidR="00D16018" w:rsidRPr="00AD2FDA">
        <w:rPr>
          <w:rFonts w:asciiTheme="majorHAnsi" w:hAnsiTheme="majorHAnsi"/>
          <w:color w:val="000000" w:themeColor="text1"/>
          <w:sz w:val="24"/>
          <w:szCs w:val="24"/>
        </w:rPr>
        <w:t xml:space="preserve">is a sentence or two that outlines conclusively what your green team’s goals are. For example, the mission of Disney is “to be one of the world’s leading producers and providers of entertainment and information. Using our portfolio of brands to differentiate our content, services and consumer products, we seek to develop the most creative, innovative and profitable entertainment experiences and related products in the world.” </w:t>
      </w:r>
    </w:p>
    <w:p w14:paraId="5E4C3370" w14:textId="77777777" w:rsidR="00C9763F" w:rsidRPr="00AD2FDA" w:rsidRDefault="00C9763F" w:rsidP="00C9763F">
      <w:p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 xml:space="preserve">Your mission should incorporate some basic goals. Try to answer some of these questions with your team to get started: </w:t>
      </w:r>
    </w:p>
    <w:p w14:paraId="2C5E2D6D" w14:textId="77777777" w:rsidR="00C9763F" w:rsidRPr="00AD2FDA" w:rsidRDefault="00C9763F" w:rsidP="00C9763F">
      <w:pPr>
        <w:pStyle w:val="ListParagraph"/>
        <w:numPr>
          <w:ilvl w:val="0"/>
          <w:numId w:val="2"/>
        </w:num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 xml:space="preserve">What do we want our green team to do? </w:t>
      </w:r>
    </w:p>
    <w:p w14:paraId="34016AFE" w14:textId="77777777" w:rsidR="00C9763F" w:rsidRPr="00AD2FDA" w:rsidRDefault="00C9763F" w:rsidP="00C9763F">
      <w:pPr>
        <w:pStyle w:val="ListParagraph"/>
        <w:numPr>
          <w:ilvl w:val="0"/>
          <w:numId w:val="2"/>
        </w:num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What should we focus on: energy, waste diversion, water conservation, air pollution…?</w:t>
      </w:r>
    </w:p>
    <w:p w14:paraId="3572552F" w14:textId="77777777" w:rsidR="00635184" w:rsidRPr="00AD2FDA" w:rsidRDefault="00635184" w:rsidP="00C9763F">
      <w:pPr>
        <w:pStyle w:val="ListParagraph"/>
        <w:numPr>
          <w:ilvl w:val="0"/>
          <w:numId w:val="2"/>
        </w:num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 xml:space="preserve">How can we measure our impact? </w:t>
      </w:r>
    </w:p>
    <w:p w14:paraId="7E3ACDC7" w14:textId="77777777" w:rsidR="00635184" w:rsidRPr="00AD2FDA" w:rsidRDefault="00635184" w:rsidP="00C9763F">
      <w:pPr>
        <w:pStyle w:val="ListParagraph"/>
        <w:numPr>
          <w:ilvl w:val="0"/>
          <w:numId w:val="2"/>
        </w:num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 xml:space="preserve">Do we have a long-term goal? </w:t>
      </w:r>
    </w:p>
    <w:p w14:paraId="30F5461A" w14:textId="77777777" w:rsidR="00635184" w:rsidRPr="00AD2FDA" w:rsidRDefault="00635184" w:rsidP="00C9763F">
      <w:pPr>
        <w:pStyle w:val="ListParagraph"/>
        <w:numPr>
          <w:ilvl w:val="0"/>
          <w:numId w:val="2"/>
        </w:num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 xml:space="preserve">When do we want to complete this goal? </w:t>
      </w:r>
    </w:p>
    <w:p w14:paraId="4C8F2232" w14:textId="77777777" w:rsidR="00C9763F" w:rsidRPr="00AD2FDA" w:rsidRDefault="00C9763F" w:rsidP="00C9763F">
      <w:p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Also, you may want to try adapt</w:t>
      </w:r>
      <w:r w:rsidR="007320D3">
        <w:rPr>
          <w:rFonts w:asciiTheme="majorHAnsi" w:hAnsiTheme="majorHAnsi"/>
          <w:color w:val="000000" w:themeColor="text1"/>
          <w:sz w:val="24"/>
          <w:szCs w:val="24"/>
        </w:rPr>
        <w:t>ing</w:t>
      </w:r>
      <w:r w:rsidRPr="00AD2FDA">
        <w:rPr>
          <w:rFonts w:asciiTheme="majorHAnsi" w:hAnsiTheme="majorHAnsi"/>
          <w:color w:val="000000" w:themeColor="text1"/>
          <w:sz w:val="24"/>
          <w:szCs w:val="24"/>
        </w:rPr>
        <w:t xml:space="preserve"> the mission of a pre-existing sustainability or environmental organization. A good start for a mission could be: </w:t>
      </w:r>
    </w:p>
    <w:p w14:paraId="2A1FAE55" w14:textId="77777777" w:rsidR="00635184" w:rsidRPr="00AD2FDA" w:rsidRDefault="00C9763F" w:rsidP="00C9763F">
      <w:pPr>
        <w:jc w:val="both"/>
        <w:rPr>
          <w:rFonts w:asciiTheme="majorHAnsi" w:hAnsiTheme="majorHAnsi"/>
          <w:i/>
          <w:color w:val="000000" w:themeColor="text1"/>
          <w:sz w:val="24"/>
          <w:szCs w:val="24"/>
        </w:rPr>
      </w:pPr>
      <w:r w:rsidRPr="00AD2FDA">
        <w:rPr>
          <w:rFonts w:asciiTheme="majorHAnsi" w:hAnsiTheme="majorHAnsi"/>
          <w:i/>
          <w:color w:val="000000" w:themeColor="text1"/>
          <w:sz w:val="24"/>
          <w:szCs w:val="24"/>
        </w:rPr>
        <w:t xml:space="preserve">“The mission of the </w:t>
      </w:r>
      <w:proofErr w:type="spellStart"/>
      <w:r w:rsidRPr="00AD2FDA">
        <w:rPr>
          <w:rFonts w:asciiTheme="majorHAnsi" w:hAnsiTheme="majorHAnsi"/>
          <w:i/>
          <w:color w:val="000000" w:themeColor="text1"/>
          <w:sz w:val="24"/>
          <w:szCs w:val="24"/>
        </w:rPr>
        <w:t>Tennesseetown</w:t>
      </w:r>
      <w:proofErr w:type="spellEnd"/>
      <w:r w:rsidRPr="00AD2FDA">
        <w:rPr>
          <w:rFonts w:asciiTheme="majorHAnsi" w:hAnsiTheme="majorHAnsi"/>
          <w:i/>
          <w:color w:val="000000" w:themeColor="text1"/>
          <w:sz w:val="24"/>
          <w:szCs w:val="24"/>
        </w:rPr>
        <w:t xml:space="preserve"> Middle School Green Team is to promote environmental stewardship and sustainability through _______. We want to specifically focus on ______, and we want to achieve _________ by _________.”</w:t>
      </w:r>
    </w:p>
    <w:p w14:paraId="1C6FC860" w14:textId="77777777" w:rsidR="00635184" w:rsidRPr="00AD2FDA" w:rsidRDefault="00635184" w:rsidP="00C9763F">
      <w:p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 xml:space="preserve">Brainstorm and draft your mission: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635184" w:rsidRPr="00AD2FDA" w14:paraId="0D1423B0" w14:textId="77777777" w:rsidTr="009A115A">
        <w:trPr>
          <w:trHeight w:val="4130"/>
          <w:jc w:val="center"/>
        </w:trPr>
        <w:tc>
          <w:tcPr>
            <w:tcW w:w="9416" w:type="dxa"/>
          </w:tcPr>
          <w:p w14:paraId="0766C805" w14:textId="77777777" w:rsidR="00635184" w:rsidRPr="00AD2FDA" w:rsidRDefault="00635184" w:rsidP="00C9763F">
            <w:pPr>
              <w:jc w:val="both"/>
              <w:rPr>
                <w:rFonts w:asciiTheme="majorHAnsi" w:hAnsiTheme="majorHAnsi"/>
                <w:color w:val="000000" w:themeColor="text1"/>
                <w:sz w:val="24"/>
                <w:szCs w:val="24"/>
              </w:rPr>
            </w:pPr>
          </w:p>
        </w:tc>
      </w:tr>
    </w:tbl>
    <w:p w14:paraId="0587AD85" w14:textId="77777777" w:rsidR="00635184" w:rsidRPr="00AD2FDA" w:rsidRDefault="00635184" w:rsidP="005C319C">
      <w:pPr>
        <w:pStyle w:val="Heading2"/>
        <w:rPr>
          <w:i/>
          <w:sz w:val="24"/>
        </w:rPr>
      </w:pPr>
      <w:bookmarkStart w:id="17" w:name="_Toc17183308"/>
      <w:r w:rsidRPr="00AD2FDA">
        <w:t xml:space="preserve">Step </w:t>
      </w:r>
      <w:r w:rsidR="0005012C">
        <w:t>4</w:t>
      </w:r>
      <w:r w:rsidRPr="00AD2FDA">
        <w:t>: Draft Rules</w:t>
      </w:r>
      <w:bookmarkEnd w:id="17"/>
    </w:p>
    <w:p w14:paraId="411872C6" w14:textId="05F72891" w:rsidR="00635184" w:rsidRPr="00AD2FDA" w:rsidRDefault="00834EF1" w:rsidP="00C9763F">
      <w:pPr>
        <w:jc w:val="both"/>
        <w:rPr>
          <w:rFonts w:asciiTheme="majorHAnsi" w:hAnsiTheme="majorHAnsi"/>
          <w:color w:val="000000" w:themeColor="text1"/>
          <w:sz w:val="24"/>
          <w:szCs w:val="24"/>
        </w:rPr>
      </w:pPr>
      <w:r>
        <w:rPr>
          <w:rFonts w:asciiTheme="majorHAnsi" w:hAnsiTheme="majorHAnsi"/>
          <w:color w:val="000000" w:themeColor="text1"/>
          <w:sz w:val="24"/>
          <w:szCs w:val="24"/>
        </w:rPr>
        <w:t xml:space="preserve">Once your mission is defined, it’s time to set up your rules or “bylaws.” Your </w:t>
      </w:r>
      <w:r w:rsidR="00D16018" w:rsidRPr="00AD2FDA">
        <w:rPr>
          <w:rFonts w:asciiTheme="majorHAnsi" w:hAnsiTheme="majorHAnsi"/>
          <w:color w:val="000000" w:themeColor="text1"/>
          <w:sz w:val="24"/>
          <w:szCs w:val="24"/>
        </w:rPr>
        <w:t xml:space="preserve">bylaws will define what your green team wants to do, where it wants to operate, how often it wants to meet, and other </w:t>
      </w:r>
      <w:r w:rsidR="002907B6">
        <w:rPr>
          <w:rFonts w:asciiTheme="majorHAnsi" w:hAnsiTheme="majorHAnsi"/>
          <w:color w:val="000000" w:themeColor="text1"/>
          <w:sz w:val="24"/>
          <w:szCs w:val="24"/>
        </w:rPr>
        <w:t xml:space="preserve">similar </w:t>
      </w:r>
      <w:r w:rsidR="00D16018" w:rsidRPr="00AD2FDA">
        <w:rPr>
          <w:rFonts w:asciiTheme="majorHAnsi" w:hAnsiTheme="majorHAnsi"/>
          <w:color w:val="000000" w:themeColor="text1"/>
          <w:sz w:val="24"/>
          <w:szCs w:val="24"/>
        </w:rPr>
        <w:t>procedural issues. Putting together a set of bylaws that members collectively agree to adopt at one of your first green team meetings can help everyone feel like they are involved</w:t>
      </w:r>
      <w:r w:rsidR="002907B6">
        <w:rPr>
          <w:rFonts w:asciiTheme="majorHAnsi" w:hAnsiTheme="majorHAnsi"/>
          <w:color w:val="000000" w:themeColor="text1"/>
          <w:sz w:val="24"/>
          <w:szCs w:val="24"/>
        </w:rPr>
        <w:t xml:space="preserve"> and establish expectations among green team members</w:t>
      </w:r>
      <w:r w:rsidR="00D16018" w:rsidRPr="00AD2FDA">
        <w:rPr>
          <w:rFonts w:asciiTheme="majorHAnsi" w:hAnsiTheme="majorHAnsi"/>
          <w:color w:val="000000" w:themeColor="text1"/>
          <w:sz w:val="24"/>
          <w:szCs w:val="24"/>
        </w:rPr>
        <w:t xml:space="preserve">. </w:t>
      </w:r>
    </w:p>
    <w:p w14:paraId="61F7FD41" w14:textId="77777777" w:rsidR="00635184" w:rsidRPr="00AD2FDA" w:rsidRDefault="00635184" w:rsidP="00C9763F">
      <w:p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 xml:space="preserve">Brainstorm what other procedural issues the bylaws could cover: </w:t>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635184" w:rsidRPr="00AD2FDA" w14:paraId="1401B3DF" w14:textId="77777777" w:rsidTr="0004460C">
        <w:trPr>
          <w:trHeight w:val="3422"/>
          <w:jc w:val="center"/>
        </w:trPr>
        <w:tc>
          <w:tcPr>
            <w:tcW w:w="9349" w:type="dxa"/>
          </w:tcPr>
          <w:p w14:paraId="01BB92F7" w14:textId="77777777" w:rsidR="00635184" w:rsidRPr="00AD2FDA" w:rsidRDefault="00635184" w:rsidP="00C9763F">
            <w:pPr>
              <w:jc w:val="both"/>
              <w:rPr>
                <w:rFonts w:asciiTheme="majorHAnsi" w:hAnsiTheme="majorHAnsi"/>
                <w:color w:val="000000" w:themeColor="text1"/>
                <w:sz w:val="24"/>
                <w:szCs w:val="24"/>
              </w:rPr>
            </w:pPr>
          </w:p>
        </w:tc>
      </w:tr>
    </w:tbl>
    <w:p w14:paraId="205E36F3" w14:textId="77777777" w:rsidR="00635184" w:rsidRPr="00AD2FDA" w:rsidRDefault="00635184" w:rsidP="00C9763F">
      <w:pPr>
        <w:jc w:val="both"/>
        <w:rPr>
          <w:rFonts w:asciiTheme="majorHAnsi" w:hAnsiTheme="majorHAnsi"/>
          <w:color w:val="000000" w:themeColor="text1"/>
          <w:sz w:val="24"/>
          <w:szCs w:val="24"/>
        </w:rPr>
      </w:pPr>
    </w:p>
    <w:p w14:paraId="596ED6F3" w14:textId="77777777" w:rsidR="00D16018" w:rsidRPr="00AD2FDA" w:rsidRDefault="00D16018" w:rsidP="00C9763F">
      <w:p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As a part of your bylaws, establish some leadership positions. In an elementary</w:t>
      </w:r>
      <w:r w:rsidR="00834EF1">
        <w:rPr>
          <w:rFonts w:asciiTheme="majorHAnsi" w:hAnsiTheme="majorHAnsi"/>
          <w:color w:val="000000" w:themeColor="text1"/>
          <w:sz w:val="24"/>
          <w:szCs w:val="24"/>
        </w:rPr>
        <w:t xml:space="preserve"> school</w:t>
      </w:r>
      <w:r w:rsidRPr="00AD2FDA">
        <w:rPr>
          <w:rFonts w:asciiTheme="majorHAnsi" w:hAnsiTheme="majorHAnsi"/>
          <w:color w:val="000000" w:themeColor="text1"/>
          <w:sz w:val="24"/>
          <w:szCs w:val="24"/>
        </w:rPr>
        <w:t xml:space="preserve"> setting, these can be teams that students divide into, like the recycling team, the energy team, and the compost team. In a more advanced environment, establish a president, vice-president, treasurer, and secretary, </w:t>
      </w:r>
      <w:r w:rsidR="005D6F64">
        <w:rPr>
          <w:rFonts w:asciiTheme="majorHAnsi" w:hAnsiTheme="majorHAnsi"/>
          <w:color w:val="000000" w:themeColor="text1"/>
          <w:sz w:val="24"/>
          <w:szCs w:val="24"/>
        </w:rPr>
        <w:t>and giv</w:t>
      </w:r>
      <w:r w:rsidR="002907B6">
        <w:rPr>
          <w:rFonts w:asciiTheme="majorHAnsi" w:hAnsiTheme="majorHAnsi"/>
          <w:color w:val="000000" w:themeColor="text1"/>
          <w:sz w:val="24"/>
          <w:szCs w:val="24"/>
        </w:rPr>
        <w:t>e each position</w:t>
      </w:r>
      <w:r w:rsidRPr="00AD2FDA">
        <w:rPr>
          <w:rFonts w:asciiTheme="majorHAnsi" w:hAnsiTheme="majorHAnsi"/>
          <w:color w:val="000000" w:themeColor="text1"/>
          <w:sz w:val="24"/>
          <w:szCs w:val="24"/>
        </w:rPr>
        <w:t xml:space="preserve"> express responsibilities within the bylaws of your green team. </w:t>
      </w:r>
    </w:p>
    <w:p w14:paraId="0C391DD8" w14:textId="77777777" w:rsidR="00635184" w:rsidRPr="00AD2FDA" w:rsidRDefault="00635184" w:rsidP="00C9763F">
      <w:p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 xml:space="preserve">Start your bylaws with your mission, and arrange </w:t>
      </w:r>
      <w:r w:rsidRPr="00DE3BFF">
        <w:rPr>
          <w:rFonts w:asciiTheme="majorHAnsi" w:hAnsiTheme="majorHAnsi"/>
          <w:color w:val="000000" w:themeColor="text1"/>
          <w:sz w:val="24"/>
          <w:szCs w:val="24"/>
        </w:rPr>
        <w:t>them in this format:</w:t>
      </w:r>
      <w:r w:rsidRPr="00AD2FDA">
        <w:rPr>
          <w:rFonts w:asciiTheme="majorHAnsi" w:hAnsiTheme="majorHAnsi"/>
          <w:color w:val="000000" w:themeColor="text1"/>
          <w:sz w:val="24"/>
          <w:szCs w:val="24"/>
        </w:rPr>
        <w:t xml:space="preserve"> </w:t>
      </w:r>
    </w:p>
    <w:p w14:paraId="063A9AB9" w14:textId="77777777" w:rsidR="00635184" w:rsidRPr="00AD2FDA" w:rsidRDefault="00730807" w:rsidP="000B56E6">
      <w:pPr>
        <w:spacing w:before="360" w:after="0" w:line="360" w:lineRule="auto"/>
        <w:ind w:left="720"/>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ARTIC</w:t>
      </w:r>
      <w:r w:rsidR="00DE3BFF">
        <w:rPr>
          <w:rFonts w:asciiTheme="majorHAnsi" w:hAnsiTheme="majorHAnsi"/>
          <w:color w:val="000000" w:themeColor="text1"/>
          <w:sz w:val="24"/>
          <w:szCs w:val="24"/>
        </w:rPr>
        <w:t>LE I</w:t>
      </w:r>
      <w:r w:rsidRPr="00AD2FDA">
        <w:rPr>
          <w:rFonts w:asciiTheme="majorHAnsi" w:hAnsiTheme="majorHAnsi"/>
          <w:color w:val="000000" w:themeColor="text1"/>
          <w:sz w:val="24"/>
          <w:szCs w:val="24"/>
        </w:rPr>
        <w:t xml:space="preserve"> PURPOSE</w:t>
      </w:r>
    </w:p>
    <w:p w14:paraId="114E67FA" w14:textId="77777777" w:rsidR="00730807" w:rsidRPr="00AD2FDA" w:rsidRDefault="00730807" w:rsidP="000B56E6">
      <w:pPr>
        <w:spacing w:after="0" w:line="360" w:lineRule="auto"/>
        <w:ind w:left="720"/>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lastRenderedPageBreak/>
        <w:tab/>
        <w:t xml:space="preserve">Section I. </w:t>
      </w:r>
      <w:proofErr w:type="gramStart"/>
      <w:r w:rsidRPr="00AD2FDA">
        <w:rPr>
          <w:rFonts w:asciiTheme="majorHAnsi" w:hAnsiTheme="majorHAnsi"/>
          <w:color w:val="000000" w:themeColor="text1"/>
          <w:sz w:val="24"/>
          <w:szCs w:val="24"/>
        </w:rPr>
        <w:t>Our Mission.</w:t>
      </w:r>
      <w:proofErr w:type="gramEnd"/>
      <w:r w:rsidRPr="00AD2FDA">
        <w:rPr>
          <w:rFonts w:asciiTheme="majorHAnsi" w:hAnsiTheme="majorHAnsi"/>
          <w:color w:val="000000" w:themeColor="text1"/>
          <w:sz w:val="24"/>
          <w:szCs w:val="24"/>
        </w:rPr>
        <w:t xml:space="preserve"> </w:t>
      </w:r>
    </w:p>
    <w:p w14:paraId="07F7A137" w14:textId="77777777" w:rsidR="00730807" w:rsidRPr="00AD2FDA" w:rsidRDefault="00730807" w:rsidP="000B56E6">
      <w:pPr>
        <w:spacing w:after="360" w:line="360" w:lineRule="auto"/>
        <w:ind w:left="720"/>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ab/>
        <w:t xml:space="preserve">Section II. </w:t>
      </w:r>
      <w:proofErr w:type="gramStart"/>
      <w:r w:rsidRPr="00AD2FDA">
        <w:rPr>
          <w:rFonts w:asciiTheme="majorHAnsi" w:hAnsiTheme="majorHAnsi"/>
          <w:color w:val="000000" w:themeColor="text1"/>
          <w:sz w:val="24"/>
          <w:szCs w:val="24"/>
        </w:rPr>
        <w:t>Our Goals.</w:t>
      </w:r>
      <w:proofErr w:type="gramEnd"/>
      <w:r w:rsidRPr="00AD2FDA">
        <w:rPr>
          <w:rFonts w:asciiTheme="majorHAnsi" w:hAnsiTheme="majorHAnsi"/>
          <w:color w:val="000000" w:themeColor="text1"/>
          <w:sz w:val="24"/>
          <w:szCs w:val="24"/>
        </w:rPr>
        <w:t xml:space="preserve"> </w:t>
      </w:r>
    </w:p>
    <w:p w14:paraId="41F061B8" w14:textId="77777777" w:rsidR="006B70B2" w:rsidRDefault="006B70B2" w:rsidP="006B70B2">
      <w:p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 xml:space="preserve">Continue to write your bylaws in this format. Be sure to include articles that detail membership privileges and responsibilities, leadership positions, elections, and powers, and meeting times, frequencies, and locations. </w:t>
      </w:r>
    </w:p>
    <w:p w14:paraId="4BEC896A" w14:textId="77777777" w:rsidR="00635184" w:rsidRPr="00AD2FDA" w:rsidRDefault="006B70B2" w:rsidP="005C319C">
      <w:pPr>
        <w:pStyle w:val="Heading2"/>
      </w:pPr>
      <w:bookmarkStart w:id="18" w:name="_Toc17183309"/>
      <w:r w:rsidRPr="00AD2FDA">
        <w:t xml:space="preserve">Step </w:t>
      </w:r>
      <w:r w:rsidR="0005012C">
        <w:t>5</w:t>
      </w:r>
      <w:r w:rsidR="006F6036">
        <w:t>:</w:t>
      </w:r>
      <w:r w:rsidRPr="00AD2FDA">
        <w:t xml:space="preserve"> Activity Planning</w:t>
      </w:r>
      <w:bookmarkEnd w:id="18"/>
    </w:p>
    <w:p w14:paraId="4C608A7D" w14:textId="77777777" w:rsidR="00D16018" w:rsidRPr="00AD2FDA" w:rsidRDefault="00D16018" w:rsidP="00C9763F">
      <w:p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 xml:space="preserve">After you have </w:t>
      </w:r>
      <w:r w:rsidR="00964F0B">
        <w:rPr>
          <w:rFonts w:asciiTheme="majorHAnsi" w:hAnsiTheme="majorHAnsi"/>
          <w:color w:val="000000" w:themeColor="text1"/>
          <w:sz w:val="24"/>
          <w:szCs w:val="24"/>
        </w:rPr>
        <w:t xml:space="preserve">identified a sponsor, </w:t>
      </w:r>
      <w:r w:rsidRPr="00AD2FDA">
        <w:rPr>
          <w:rFonts w:asciiTheme="majorHAnsi" w:hAnsiTheme="majorHAnsi"/>
          <w:color w:val="000000" w:themeColor="text1"/>
          <w:sz w:val="24"/>
          <w:szCs w:val="24"/>
        </w:rPr>
        <w:t>put together a team, a mission, and some rules, you’re ready to get involved!</w:t>
      </w:r>
      <w:r w:rsidRPr="00AD2FDA">
        <w:rPr>
          <w:rFonts w:asciiTheme="majorHAnsi" w:hAnsiTheme="majorHAnsi"/>
          <w:b/>
          <w:color w:val="000000" w:themeColor="text1"/>
          <w:sz w:val="24"/>
          <w:szCs w:val="24"/>
        </w:rPr>
        <w:t xml:space="preserve"> </w:t>
      </w:r>
      <w:r w:rsidRPr="00AD2FDA">
        <w:rPr>
          <w:rFonts w:asciiTheme="majorHAnsi" w:hAnsiTheme="majorHAnsi"/>
          <w:color w:val="000000" w:themeColor="text1"/>
          <w:sz w:val="24"/>
          <w:szCs w:val="24"/>
        </w:rPr>
        <w:t xml:space="preserve">This is often the part that people think of when they imagine a green team’s work – creating recycling programs, hosting food drives, </w:t>
      </w:r>
      <w:r w:rsidR="005D6F64">
        <w:rPr>
          <w:rFonts w:asciiTheme="majorHAnsi" w:hAnsiTheme="majorHAnsi"/>
          <w:color w:val="000000" w:themeColor="text1"/>
          <w:sz w:val="24"/>
          <w:szCs w:val="24"/>
        </w:rPr>
        <w:t xml:space="preserve">proposing administrative or operational changes that reduce environmental impacts, </w:t>
      </w:r>
      <w:r w:rsidRPr="00AD2FDA">
        <w:rPr>
          <w:rFonts w:asciiTheme="majorHAnsi" w:hAnsiTheme="majorHAnsi"/>
          <w:color w:val="000000" w:themeColor="text1"/>
          <w:sz w:val="24"/>
          <w:szCs w:val="24"/>
        </w:rPr>
        <w:t>and sponsoring other sustainable activities around your school. When you host programs, make sure that a team member is available to record the activity of students in your school, because measuring</w:t>
      </w:r>
      <w:r w:rsidR="00EE40E5">
        <w:rPr>
          <w:rFonts w:asciiTheme="majorHAnsi" w:hAnsiTheme="majorHAnsi"/>
          <w:color w:val="000000" w:themeColor="text1"/>
          <w:sz w:val="24"/>
          <w:szCs w:val="24"/>
        </w:rPr>
        <w:t xml:space="preserve"> overall impact and</w:t>
      </w:r>
      <w:r w:rsidRPr="00AD2FDA">
        <w:rPr>
          <w:rFonts w:asciiTheme="majorHAnsi" w:hAnsiTheme="majorHAnsi"/>
          <w:color w:val="000000" w:themeColor="text1"/>
          <w:sz w:val="24"/>
          <w:szCs w:val="24"/>
        </w:rPr>
        <w:t xml:space="preserve"> progress is extremely important. </w:t>
      </w:r>
    </w:p>
    <w:p w14:paraId="2EADB53A" w14:textId="77777777" w:rsidR="006B70B2" w:rsidRPr="00AD2FDA" w:rsidRDefault="006B70B2" w:rsidP="00C9763F">
      <w:p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 xml:space="preserve">Look back at your green team’s mission. What were some of the issues your team was most interested in tackling in your community? </w:t>
      </w:r>
      <w:r w:rsidR="00834EF1">
        <w:rPr>
          <w:rFonts w:asciiTheme="majorHAnsi" w:hAnsiTheme="majorHAnsi"/>
          <w:color w:val="000000" w:themeColor="text1"/>
          <w:sz w:val="24"/>
          <w:szCs w:val="24"/>
        </w:rPr>
        <w:t>Work with your team to b</w:t>
      </w:r>
      <w:r w:rsidRPr="00AD2FDA">
        <w:rPr>
          <w:rFonts w:asciiTheme="majorHAnsi" w:hAnsiTheme="majorHAnsi"/>
          <w:color w:val="000000" w:themeColor="text1"/>
          <w:sz w:val="24"/>
          <w:szCs w:val="24"/>
        </w:rPr>
        <w:t xml:space="preserve">rainstorm </w:t>
      </w:r>
      <w:r w:rsidR="00227EBE" w:rsidRPr="00AD2FDA">
        <w:rPr>
          <w:rFonts w:asciiTheme="majorHAnsi" w:hAnsiTheme="majorHAnsi"/>
          <w:color w:val="000000" w:themeColor="text1"/>
          <w:sz w:val="24"/>
          <w:szCs w:val="24"/>
        </w:rPr>
        <w:t xml:space="preserve">project ideas for two of your big issues below: </w:t>
      </w:r>
    </w:p>
    <w:tbl>
      <w:tblP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7142"/>
      </w:tblGrid>
      <w:tr w:rsidR="00227EBE" w:rsidRPr="00AD2FDA" w14:paraId="51788CC8" w14:textId="77777777" w:rsidTr="0004460C">
        <w:trPr>
          <w:trHeight w:val="2784"/>
        </w:trPr>
        <w:tc>
          <w:tcPr>
            <w:tcW w:w="2453" w:type="dxa"/>
          </w:tcPr>
          <w:p w14:paraId="590E476A" w14:textId="77777777" w:rsidR="00227EBE" w:rsidRPr="00AD2FDA" w:rsidRDefault="00227EBE" w:rsidP="00227EBE">
            <w:pPr>
              <w:jc w:val="center"/>
              <w:rPr>
                <w:rFonts w:asciiTheme="majorHAnsi" w:hAnsiTheme="majorHAnsi"/>
                <w:b/>
                <w:color w:val="000000" w:themeColor="text1"/>
                <w:sz w:val="24"/>
                <w:szCs w:val="24"/>
              </w:rPr>
            </w:pPr>
          </w:p>
          <w:p w14:paraId="13D68314" w14:textId="77777777" w:rsidR="00227EBE" w:rsidRPr="00AD2FDA" w:rsidRDefault="00227EBE" w:rsidP="00227EBE">
            <w:pPr>
              <w:jc w:val="center"/>
              <w:rPr>
                <w:rFonts w:asciiTheme="majorHAnsi" w:hAnsiTheme="majorHAnsi"/>
                <w:b/>
                <w:color w:val="000000" w:themeColor="text1"/>
                <w:sz w:val="24"/>
                <w:szCs w:val="24"/>
              </w:rPr>
            </w:pPr>
          </w:p>
          <w:p w14:paraId="276F5A61" w14:textId="77777777" w:rsidR="00227EBE" w:rsidRPr="00AD2FDA" w:rsidRDefault="00227EBE" w:rsidP="008479AC">
            <w:pPr>
              <w:jc w:val="center"/>
              <w:rPr>
                <w:rFonts w:asciiTheme="majorHAnsi" w:hAnsiTheme="majorHAnsi"/>
                <w:b/>
                <w:color w:val="000000" w:themeColor="text1"/>
                <w:sz w:val="24"/>
                <w:szCs w:val="24"/>
              </w:rPr>
            </w:pPr>
            <w:r w:rsidRPr="00AD2FDA">
              <w:rPr>
                <w:rFonts w:asciiTheme="majorHAnsi" w:hAnsiTheme="majorHAnsi"/>
                <w:b/>
                <w:color w:val="000000" w:themeColor="text1"/>
                <w:sz w:val="24"/>
                <w:szCs w:val="24"/>
              </w:rPr>
              <w:t>Issue 1:</w:t>
            </w:r>
          </w:p>
        </w:tc>
        <w:tc>
          <w:tcPr>
            <w:tcW w:w="7142" w:type="dxa"/>
          </w:tcPr>
          <w:p w14:paraId="75EAF2FB" w14:textId="77777777" w:rsidR="00227EBE" w:rsidRPr="00AD2FDA" w:rsidRDefault="00227EBE" w:rsidP="00227EBE">
            <w:pPr>
              <w:jc w:val="center"/>
              <w:rPr>
                <w:rFonts w:asciiTheme="majorHAnsi" w:hAnsiTheme="majorHAnsi"/>
                <w:b/>
                <w:color w:val="000000" w:themeColor="text1"/>
                <w:sz w:val="24"/>
                <w:szCs w:val="24"/>
              </w:rPr>
            </w:pPr>
          </w:p>
        </w:tc>
      </w:tr>
      <w:tr w:rsidR="00227EBE" w:rsidRPr="00AD2FDA" w14:paraId="590BA84A" w14:textId="77777777" w:rsidTr="0004460C">
        <w:trPr>
          <w:trHeight w:val="2784"/>
        </w:trPr>
        <w:tc>
          <w:tcPr>
            <w:tcW w:w="2453" w:type="dxa"/>
          </w:tcPr>
          <w:p w14:paraId="18BDA967" w14:textId="77777777" w:rsidR="00227EBE" w:rsidRPr="00AD2FDA" w:rsidRDefault="00227EBE" w:rsidP="00227EBE">
            <w:pPr>
              <w:jc w:val="center"/>
              <w:rPr>
                <w:rFonts w:asciiTheme="majorHAnsi" w:hAnsiTheme="majorHAnsi"/>
                <w:b/>
                <w:color w:val="000000" w:themeColor="text1"/>
                <w:sz w:val="24"/>
                <w:szCs w:val="24"/>
              </w:rPr>
            </w:pPr>
          </w:p>
          <w:p w14:paraId="3F18989A" w14:textId="77777777" w:rsidR="00227EBE" w:rsidRPr="00AD2FDA" w:rsidRDefault="00227EBE" w:rsidP="00227EBE">
            <w:pPr>
              <w:jc w:val="center"/>
              <w:rPr>
                <w:rFonts w:asciiTheme="majorHAnsi" w:hAnsiTheme="majorHAnsi"/>
                <w:b/>
                <w:color w:val="000000" w:themeColor="text1"/>
                <w:sz w:val="24"/>
                <w:szCs w:val="24"/>
              </w:rPr>
            </w:pPr>
          </w:p>
          <w:p w14:paraId="2DA33106" w14:textId="77777777" w:rsidR="00227EBE" w:rsidRPr="00AD2FDA" w:rsidRDefault="00227EBE" w:rsidP="008479AC">
            <w:pPr>
              <w:jc w:val="center"/>
              <w:rPr>
                <w:rFonts w:asciiTheme="majorHAnsi" w:hAnsiTheme="majorHAnsi"/>
                <w:b/>
                <w:color w:val="000000" w:themeColor="text1"/>
                <w:sz w:val="24"/>
                <w:szCs w:val="24"/>
              </w:rPr>
            </w:pPr>
            <w:r w:rsidRPr="00AD2FDA">
              <w:rPr>
                <w:rFonts w:asciiTheme="majorHAnsi" w:hAnsiTheme="majorHAnsi"/>
                <w:b/>
                <w:color w:val="000000" w:themeColor="text1"/>
                <w:sz w:val="24"/>
                <w:szCs w:val="24"/>
              </w:rPr>
              <w:t>Issue 2:</w:t>
            </w:r>
          </w:p>
        </w:tc>
        <w:tc>
          <w:tcPr>
            <w:tcW w:w="7142" w:type="dxa"/>
          </w:tcPr>
          <w:p w14:paraId="689C8E4A" w14:textId="77777777" w:rsidR="00227EBE" w:rsidRPr="00AD2FDA" w:rsidRDefault="00227EBE" w:rsidP="00227EBE">
            <w:pPr>
              <w:jc w:val="center"/>
              <w:rPr>
                <w:rFonts w:asciiTheme="majorHAnsi" w:hAnsiTheme="majorHAnsi"/>
                <w:b/>
                <w:color w:val="000000" w:themeColor="text1"/>
                <w:sz w:val="24"/>
                <w:szCs w:val="24"/>
              </w:rPr>
            </w:pPr>
          </w:p>
        </w:tc>
      </w:tr>
    </w:tbl>
    <w:p w14:paraId="2F43FEF1" w14:textId="77777777" w:rsidR="003D540F" w:rsidRDefault="003D540F" w:rsidP="00C9763F">
      <w:pPr>
        <w:jc w:val="both"/>
        <w:rPr>
          <w:rFonts w:asciiTheme="majorHAnsi" w:hAnsiTheme="majorHAnsi"/>
          <w:color w:val="000000" w:themeColor="text1"/>
          <w:sz w:val="2"/>
          <w:szCs w:val="24"/>
        </w:rPr>
      </w:pPr>
    </w:p>
    <w:p w14:paraId="5E983825" w14:textId="77777777" w:rsidR="006B70B2" w:rsidRPr="00AD2FDA" w:rsidRDefault="00227EBE" w:rsidP="00C9763F">
      <w:p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 xml:space="preserve">As part of your brainstorming process, make sure that you have: </w:t>
      </w:r>
    </w:p>
    <w:p w14:paraId="10AEC00E" w14:textId="77777777" w:rsidR="00227EBE" w:rsidRPr="00AD2FDA" w:rsidRDefault="00227EBE" w:rsidP="00227EBE">
      <w:pPr>
        <w:pStyle w:val="ListParagraph"/>
        <w:numPr>
          <w:ilvl w:val="0"/>
          <w:numId w:val="3"/>
        </w:num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A project leader</w:t>
      </w:r>
    </w:p>
    <w:p w14:paraId="1B0AA00C" w14:textId="77777777" w:rsidR="00227EBE" w:rsidRPr="00AD2FDA" w:rsidRDefault="00227EBE" w:rsidP="00227EBE">
      <w:pPr>
        <w:pStyle w:val="ListParagraph"/>
        <w:numPr>
          <w:ilvl w:val="0"/>
          <w:numId w:val="3"/>
        </w:num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A set date, time, and place for your event</w:t>
      </w:r>
    </w:p>
    <w:p w14:paraId="01AAA05D" w14:textId="77777777" w:rsidR="00227EBE" w:rsidRPr="00AD2FDA" w:rsidRDefault="00227EBE" w:rsidP="00227EBE">
      <w:pPr>
        <w:pStyle w:val="ListParagraph"/>
        <w:numPr>
          <w:ilvl w:val="0"/>
          <w:numId w:val="3"/>
        </w:num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A way to record data from your event (surveys, measurement, interviews)</w:t>
      </w:r>
    </w:p>
    <w:p w14:paraId="0F63EF23" w14:textId="279C910E" w:rsidR="000B56E6" w:rsidRPr="00AD2FDA" w:rsidRDefault="00227EBE" w:rsidP="000B56E6">
      <w:pPr>
        <w:pStyle w:val="ListParagraph"/>
        <w:numPr>
          <w:ilvl w:val="0"/>
          <w:numId w:val="3"/>
        </w:num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lastRenderedPageBreak/>
        <w:t>Optional: Alignment with the TN State Standards</w:t>
      </w:r>
      <w:r w:rsidR="003D540F">
        <w:rPr>
          <w:rStyle w:val="FootnoteReference"/>
          <w:rFonts w:asciiTheme="majorHAnsi" w:hAnsiTheme="majorHAnsi"/>
          <w:color w:val="000000" w:themeColor="text1"/>
          <w:sz w:val="24"/>
          <w:szCs w:val="24"/>
        </w:rPr>
        <w:footnoteReference w:id="5"/>
      </w:r>
      <w:r w:rsidR="004A78A9">
        <w:rPr>
          <w:rStyle w:val="FootnoteReference"/>
          <w:rFonts w:asciiTheme="majorHAnsi" w:hAnsiTheme="majorHAnsi"/>
          <w:color w:val="000000" w:themeColor="text1"/>
          <w:sz w:val="24"/>
          <w:szCs w:val="24"/>
        </w:rPr>
        <w:footnoteReference w:id="6"/>
      </w:r>
    </w:p>
    <w:p w14:paraId="07D9D332" w14:textId="77777777" w:rsidR="000B56E6" w:rsidRDefault="000B56E6" w:rsidP="000B56E6">
      <w:p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 xml:space="preserve">Next, actually </w:t>
      </w:r>
      <w:r w:rsidR="002907B6">
        <w:rPr>
          <w:rFonts w:asciiTheme="majorHAnsi" w:hAnsiTheme="majorHAnsi"/>
          <w:color w:val="000000" w:themeColor="text1"/>
          <w:sz w:val="24"/>
          <w:szCs w:val="24"/>
        </w:rPr>
        <w:t>carry out</w:t>
      </w:r>
      <w:r w:rsidR="002907B6" w:rsidRPr="00AD2FDA">
        <w:rPr>
          <w:rFonts w:asciiTheme="majorHAnsi" w:hAnsiTheme="majorHAnsi"/>
          <w:color w:val="000000" w:themeColor="text1"/>
          <w:sz w:val="24"/>
          <w:szCs w:val="24"/>
        </w:rPr>
        <w:t xml:space="preserve"> </w:t>
      </w:r>
      <w:r w:rsidRPr="00AD2FDA">
        <w:rPr>
          <w:rFonts w:asciiTheme="majorHAnsi" w:hAnsiTheme="majorHAnsi"/>
          <w:color w:val="000000" w:themeColor="text1"/>
          <w:sz w:val="24"/>
          <w:szCs w:val="24"/>
        </w:rPr>
        <w:t xml:space="preserve">your event! Follow the plan that you’ve created on this page. </w:t>
      </w:r>
    </w:p>
    <w:p w14:paraId="4A87E650" w14:textId="77777777" w:rsidR="00227EBE" w:rsidRPr="00AD2FDA" w:rsidRDefault="0031147B" w:rsidP="005C319C">
      <w:pPr>
        <w:pStyle w:val="Heading2"/>
      </w:pPr>
      <w:bookmarkStart w:id="19" w:name="_Toc17183310"/>
      <w:r w:rsidRPr="00AD2FDA">
        <w:t xml:space="preserve">Step </w:t>
      </w:r>
      <w:r w:rsidR="0005012C">
        <w:t>6</w:t>
      </w:r>
      <w:r w:rsidRPr="00AD2FDA">
        <w:t xml:space="preserve">: </w:t>
      </w:r>
      <w:r w:rsidR="00AD6E00" w:rsidRPr="00AD2FDA">
        <w:t>Share Your Message</w:t>
      </w:r>
      <w:bookmarkEnd w:id="19"/>
    </w:p>
    <w:p w14:paraId="5A9B75A6" w14:textId="77777777" w:rsidR="003D540F" w:rsidRPr="00AD2FDA" w:rsidRDefault="0031147B" w:rsidP="00C9763F">
      <w:p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After your first event, try to write a blurb for your local newspaper</w:t>
      </w:r>
      <w:r w:rsidR="00E34842">
        <w:rPr>
          <w:rFonts w:asciiTheme="majorHAnsi" w:hAnsiTheme="majorHAnsi"/>
          <w:color w:val="000000" w:themeColor="text1"/>
          <w:sz w:val="24"/>
          <w:szCs w:val="24"/>
        </w:rPr>
        <w:t>, school website or social media pages,</w:t>
      </w:r>
      <w:r w:rsidRPr="00AD2FDA">
        <w:rPr>
          <w:rFonts w:asciiTheme="majorHAnsi" w:hAnsiTheme="majorHAnsi"/>
          <w:color w:val="000000" w:themeColor="text1"/>
          <w:sz w:val="24"/>
          <w:szCs w:val="24"/>
        </w:rPr>
        <w:t xml:space="preserve"> or school newsletter, which will help</w:t>
      </w:r>
      <w:r w:rsidR="00AD6E00" w:rsidRPr="00AD2FDA">
        <w:rPr>
          <w:rFonts w:asciiTheme="majorHAnsi" w:hAnsiTheme="majorHAnsi"/>
          <w:color w:val="000000" w:themeColor="text1"/>
          <w:sz w:val="24"/>
          <w:szCs w:val="24"/>
        </w:rPr>
        <w:t xml:space="preserve"> your green team gain exposure.</w:t>
      </w:r>
      <w:r w:rsidR="00D16018" w:rsidRPr="00AD2FDA">
        <w:rPr>
          <w:rFonts w:asciiTheme="majorHAnsi" w:hAnsiTheme="majorHAnsi"/>
          <w:color w:val="000000" w:themeColor="text1"/>
          <w:sz w:val="24"/>
          <w:szCs w:val="24"/>
        </w:rPr>
        <w:t xml:space="preserve"> A green team’s success is directly correlated to its exposure – if more people are familiar with your team and its goals, they are likely to be more receptive to </w:t>
      </w:r>
      <w:r w:rsidR="002907B6">
        <w:rPr>
          <w:rFonts w:asciiTheme="majorHAnsi" w:hAnsiTheme="majorHAnsi"/>
          <w:color w:val="000000" w:themeColor="text1"/>
          <w:sz w:val="24"/>
          <w:szCs w:val="24"/>
        </w:rPr>
        <w:t xml:space="preserve">and supportive of </w:t>
      </w:r>
      <w:r w:rsidR="00D16018" w:rsidRPr="00AD2FDA">
        <w:rPr>
          <w:rFonts w:asciiTheme="majorHAnsi" w:hAnsiTheme="majorHAnsi"/>
          <w:color w:val="000000" w:themeColor="text1"/>
          <w:sz w:val="24"/>
          <w:szCs w:val="24"/>
        </w:rPr>
        <w:t xml:space="preserve">programs and activities that you put on in the future. </w:t>
      </w:r>
      <w:r w:rsidR="003D540F">
        <w:rPr>
          <w:rFonts w:asciiTheme="majorHAnsi" w:hAnsiTheme="majorHAnsi"/>
          <w:color w:val="000000" w:themeColor="text1"/>
          <w:sz w:val="24"/>
          <w:szCs w:val="24"/>
        </w:rPr>
        <w:t xml:space="preserve">Consider creating social media accounts for your green team – Instagram and Twitter are the most useful, but Facebook may also be a helpful tool to spread your message. </w:t>
      </w:r>
    </w:p>
    <w:p w14:paraId="18FD36BA" w14:textId="77777777" w:rsidR="00AD6E00" w:rsidRPr="00AD2FDA" w:rsidRDefault="00AD6E00" w:rsidP="00C9763F">
      <w:p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 xml:space="preserve">Along with publicity, you want to spread the word about the amazing job that your team is doing, which is why your team recorded information about their first activity. Using that data, make graphs, charts, and tables – think about tracking your school’s energy use before and after an energy reduction project, for example. Creating graphics for your community </w:t>
      </w:r>
      <w:r w:rsidR="001A73EA" w:rsidRPr="00AD2FDA">
        <w:rPr>
          <w:rFonts w:asciiTheme="majorHAnsi" w:hAnsiTheme="majorHAnsi"/>
          <w:color w:val="000000" w:themeColor="text1"/>
          <w:sz w:val="24"/>
          <w:szCs w:val="24"/>
        </w:rPr>
        <w:t>allows</w:t>
      </w:r>
      <w:r w:rsidRPr="00AD2FDA">
        <w:rPr>
          <w:rFonts w:asciiTheme="majorHAnsi" w:hAnsiTheme="majorHAnsi"/>
          <w:color w:val="000000" w:themeColor="text1"/>
          <w:sz w:val="24"/>
          <w:szCs w:val="24"/>
        </w:rPr>
        <w:t xml:space="preserve"> students to show off their work and realize how much of an impact they’re making. </w:t>
      </w:r>
    </w:p>
    <w:p w14:paraId="452933BE" w14:textId="77777777" w:rsidR="00600FF6" w:rsidRPr="00AD2FDA" w:rsidRDefault="00AD6E00" w:rsidP="00C9763F">
      <w:p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 xml:space="preserve">Make sure to keep everything in perspective. Your students should be familiar with what a kWh of electricity is (10 hours of TV), or a gallon of water (8 glasses of water), or a pound of trash. If you reduce the trash footprint of your school by 400 pounds, that’s the weight of a tiger! If you reduce it by 4000 pounds, that’s the weight of an elephant! Making graphics that incorporate units of measure that students are already familiar with is a great tool to help them realize the scope of their impacts. </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8"/>
        <w:gridCol w:w="4798"/>
      </w:tblGrid>
      <w:tr w:rsidR="000B56E6" w:rsidRPr="00AD2FDA" w14:paraId="51EBD822" w14:textId="77777777" w:rsidTr="0004460C">
        <w:trPr>
          <w:trHeight w:val="593"/>
        </w:trPr>
        <w:tc>
          <w:tcPr>
            <w:tcW w:w="4798" w:type="dxa"/>
            <w:vAlign w:val="center"/>
          </w:tcPr>
          <w:p w14:paraId="58B2E660" w14:textId="77777777" w:rsidR="000B56E6" w:rsidRPr="00AD2FDA" w:rsidRDefault="000B56E6" w:rsidP="0004460C">
            <w:pPr>
              <w:jc w:val="center"/>
              <w:rPr>
                <w:rFonts w:asciiTheme="majorHAnsi" w:hAnsiTheme="majorHAnsi"/>
                <w:b/>
                <w:color w:val="000000" w:themeColor="text1"/>
                <w:sz w:val="24"/>
              </w:rPr>
            </w:pPr>
            <w:r w:rsidRPr="00AD2FDA">
              <w:rPr>
                <w:rFonts w:asciiTheme="majorHAnsi" w:hAnsiTheme="majorHAnsi"/>
                <w:b/>
                <w:color w:val="000000" w:themeColor="text1"/>
                <w:sz w:val="24"/>
              </w:rPr>
              <w:t>Measurement</w:t>
            </w:r>
          </w:p>
        </w:tc>
        <w:tc>
          <w:tcPr>
            <w:tcW w:w="4798" w:type="dxa"/>
            <w:vAlign w:val="center"/>
          </w:tcPr>
          <w:p w14:paraId="623CCF5C" w14:textId="77777777" w:rsidR="000B56E6" w:rsidRPr="00AD2FDA" w:rsidRDefault="000B56E6" w:rsidP="0004460C">
            <w:pPr>
              <w:jc w:val="center"/>
              <w:rPr>
                <w:rFonts w:asciiTheme="majorHAnsi" w:hAnsiTheme="majorHAnsi"/>
                <w:b/>
                <w:color w:val="000000" w:themeColor="text1"/>
                <w:sz w:val="24"/>
              </w:rPr>
            </w:pPr>
            <w:r w:rsidRPr="00AD2FDA">
              <w:rPr>
                <w:rFonts w:asciiTheme="majorHAnsi" w:hAnsiTheme="majorHAnsi"/>
                <w:b/>
                <w:color w:val="000000" w:themeColor="text1"/>
                <w:sz w:val="24"/>
              </w:rPr>
              <w:t>Equivalent</w:t>
            </w:r>
          </w:p>
        </w:tc>
      </w:tr>
      <w:tr w:rsidR="000B56E6" w:rsidRPr="00AD2FDA" w14:paraId="1C910DB2" w14:textId="77777777" w:rsidTr="003D540F">
        <w:trPr>
          <w:trHeight w:val="1565"/>
        </w:trPr>
        <w:tc>
          <w:tcPr>
            <w:tcW w:w="4798" w:type="dxa"/>
            <w:vAlign w:val="center"/>
          </w:tcPr>
          <w:p w14:paraId="5FCF76C7" w14:textId="77777777" w:rsidR="000B56E6" w:rsidRPr="00AD2FDA" w:rsidRDefault="000B56E6" w:rsidP="0004460C">
            <w:pPr>
              <w:jc w:val="center"/>
              <w:rPr>
                <w:rFonts w:asciiTheme="majorHAnsi" w:hAnsiTheme="majorHAnsi"/>
                <w:b/>
                <w:color w:val="000000" w:themeColor="text1"/>
                <w:sz w:val="24"/>
              </w:rPr>
            </w:pPr>
            <w:r w:rsidRPr="00AD2FDA">
              <w:rPr>
                <w:rFonts w:asciiTheme="majorHAnsi" w:hAnsiTheme="majorHAnsi"/>
                <w:b/>
                <w:color w:val="000000" w:themeColor="text1"/>
                <w:sz w:val="24"/>
              </w:rPr>
              <w:t>10</w:t>
            </w:r>
            <w:r w:rsidR="001A73EA" w:rsidRPr="00AD2FDA">
              <w:rPr>
                <w:rFonts w:asciiTheme="majorHAnsi" w:hAnsiTheme="majorHAnsi"/>
                <w:b/>
                <w:color w:val="000000" w:themeColor="text1"/>
                <w:sz w:val="24"/>
              </w:rPr>
              <w:t>0</w:t>
            </w:r>
            <w:r w:rsidRPr="00AD2FDA">
              <w:rPr>
                <w:rFonts w:asciiTheme="majorHAnsi" w:hAnsiTheme="majorHAnsi"/>
                <w:b/>
                <w:color w:val="000000" w:themeColor="text1"/>
                <w:sz w:val="24"/>
              </w:rPr>
              <w:t xml:space="preserve"> gallons of water</w:t>
            </w:r>
          </w:p>
        </w:tc>
        <w:tc>
          <w:tcPr>
            <w:tcW w:w="4798" w:type="dxa"/>
            <w:vAlign w:val="center"/>
          </w:tcPr>
          <w:p w14:paraId="350C95BF" w14:textId="77777777" w:rsidR="001A73EA" w:rsidRPr="00AD2FDA" w:rsidRDefault="001A73EA" w:rsidP="006B0A38">
            <w:pPr>
              <w:rPr>
                <w:rFonts w:asciiTheme="majorHAnsi" w:hAnsiTheme="majorHAnsi"/>
                <w:b/>
                <w:noProof/>
                <w:color w:val="000000" w:themeColor="text1"/>
                <w:sz w:val="2"/>
              </w:rPr>
            </w:pPr>
          </w:p>
          <w:p w14:paraId="3ED997FA" w14:textId="77777777" w:rsidR="001A73EA" w:rsidRPr="00AD2FDA" w:rsidRDefault="001A73EA" w:rsidP="003D540F">
            <w:pPr>
              <w:jc w:val="center"/>
              <w:rPr>
                <w:rFonts w:asciiTheme="majorHAnsi" w:hAnsiTheme="majorHAnsi"/>
                <w:b/>
                <w:noProof/>
                <w:color w:val="000000" w:themeColor="text1"/>
                <w:sz w:val="24"/>
              </w:rPr>
            </w:pPr>
            <w:r w:rsidRPr="00AD2FDA">
              <w:rPr>
                <w:rFonts w:asciiTheme="majorHAnsi" w:hAnsiTheme="majorHAnsi"/>
                <w:b/>
                <w:noProof/>
                <w:color w:val="000000" w:themeColor="text1"/>
                <w:sz w:val="24"/>
              </w:rPr>
              <w:drawing>
                <wp:inline distT="0" distB="0" distL="0" distR="0" wp14:anchorId="50647F7C" wp14:editId="3A7B9E53">
                  <wp:extent cx="771896" cy="512969"/>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thtub.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81242" cy="519180"/>
                          </a:xfrm>
                          <a:prstGeom prst="rect">
                            <a:avLst/>
                          </a:prstGeom>
                        </pic:spPr>
                      </pic:pic>
                    </a:graphicData>
                  </a:graphic>
                </wp:inline>
              </w:drawing>
            </w:r>
            <w:r w:rsidR="003D540F" w:rsidRPr="00AD2FDA">
              <w:rPr>
                <w:rFonts w:asciiTheme="majorHAnsi" w:hAnsiTheme="majorHAnsi"/>
                <w:b/>
                <w:noProof/>
                <w:color w:val="000000" w:themeColor="text1"/>
                <w:sz w:val="24"/>
              </w:rPr>
              <w:drawing>
                <wp:inline distT="0" distB="0" distL="0" distR="0" wp14:anchorId="3375ADAB" wp14:editId="449458F4">
                  <wp:extent cx="771896" cy="512969"/>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thtub.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81242" cy="519180"/>
                          </a:xfrm>
                          <a:prstGeom prst="rect">
                            <a:avLst/>
                          </a:prstGeom>
                        </pic:spPr>
                      </pic:pic>
                    </a:graphicData>
                  </a:graphic>
                </wp:inline>
              </w:drawing>
            </w:r>
            <w:r w:rsidR="003D540F" w:rsidRPr="00AD2FDA">
              <w:rPr>
                <w:rFonts w:asciiTheme="majorHAnsi" w:hAnsiTheme="majorHAnsi"/>
                <w:b/>
                <w:noProof/>
                <w:color w:val="000000" w:themeColor="text1"/>
                <w:sz w:val="24"/>
              </w:rPr>
              <w:drawing>
                <wp:inline distT="0" distB="0" distL="0" distR="0" wp14:anchorId="0A256EB2" wp14:editId="59146546">
                  <wp:extent cx="391885" cy="510639"/>
                  <wp:effectExtent l="0" t="0" r="825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thtub.jpg"/>
                          <pic:cNvPicPr/>
                        </pic:nvPicPr>
                        <pic:blipFill rotWithShape="1">
                          <a:blip r:embed="rId24" cstate="print">
                            <a:extLst>
                              <a:ext uri="{28A0092B-C50C-407E-A947-70E740481C1C}">
                                <a14:useLocalDpi xmlns:a14="http://schemas.microsoft.com/office/drawing/2010/main" val="0"/>
                              </a:ext>
                            </a:extLst>
                          </a:blip>
                          <a:srcRect r="48999"/>
                          <a:stretch/>
                        </pic:blipFill>
                        <pic:spPr bwMode="auto">
                          <a:xfrm>
                            <a:off x="0" y="0"/>
                            <a:ext cx="398440" cy="519180"/>
                          </a:xfrm>
                          <a:prstGeom prst="rect">
                            <a:avLst/>
                          </a:prstGeom>
                          <a:ln>
                            <a:noFill/>
                          </a:ln>
                          <a:extLst>
                            <a:ext uri="{53640926-AAD7-44D8-BBD7-CCE9431645EC}">
                              <a14:shadowObscured xmlns:a14="http://schemas.microsoft.com/office/drawing/2010/main"/>
                            </a:ext>
                          </a:extLst>
                        </pic:spPr>
                      </pic:pic>
                    </a:graphicData>
                  </a:graphic>
                </wp:inline>
              </w:drawing>
            </w:r>
          </w:p>
          <w:p w14:paraId="3CA8389F" w14:textId="77777777" w:rsidR="001A73EA" w:rsidRPr="006B0A38" w:rsidRDefault="001313D7" w:rsidP="006B0A38">
            <w:pPr>
              <w:jc w:val="center"/>
              <w:rPr>
                <w:rFonts w:asciiTheme="majorHAnsi" w:hAnsiTheme="majorHAnsi"/>
                <w:b/>
                <w:noProof/>
                <w:color w:val="000000" w:themeColor="text1"/>
                <w:sz w:val="24"/>
              </w:rPr>
            </w:pPr>
            <w:r w:rsidRPr="00AD2FDA">
              <w:rPr>
                <w:rFonts w:asciiTheme="majorHAnsi" w:hAnsiTheme="majorHAnsi"/>
                <w:b/>
                <w:noProof/>
                <w:color w:val="000000" w:themeColor="text1"/>
                <w:sz w:val="24"/>
              </w:rPr>
              <w:t>2.5 bathtubs full of water</w:t>
            </w:r>
          </w:p>
        </w:tc>
      </w:tr>
      <w:tr w:rsidR="000B56E6" w:rsidRPr="00AD2FDA" w14:paraId="438B768C" w14:textId="77777777" w:rsidTr="003D540F">
        <w:trPr>
          <w:trHeight w:val="1709"/>
        </w:trPr>
        <w:tc>
          <w:tcPr>
            <w:tcW w:w="4798" w:type="dxa"/>
            <w:vAlign w:val="center"/>
          </w:tcPr>
          <w:p w14:paraId="03C728A7" w14:textId="77777777" w:rsidR="000B56E6" w:rsidRPr="00AD2FDA" w:rsidRDefault="000B56E6" w:rsidP="0004460C">
            <w:pPr>
              <w:jc w:val="center"/>
              <w:rPr>
                <w:rFonts w:asciiTheme="majorHAnsi" w:hAnsiTheme="majorHAnsi"/>
                <w:b/>
                <w:color w:val="000000" w:themeColor="text1"/>
                <w:sz w:val="24"/>
              </w:rPr>
            </w:pPr>
            <w:r w:rsidRPr="00AD2FDA">
              <w:rPr>
                <w:rFonts w:asciiTheme="majorHAnsi" w:hAnsiTheme="majorHAnsi"/>
                <w:b/>
                <w:color w:val="000000" w:themeColor="text1"/>
                <w:sz w:val="24"/>
              </w:rPr>
              <w:t>500 pounds of trash</w:t>
            </w:r>
          </w:p>
        </w:tc>
        <w:tc>
          <w:tcPr>
            <w:tcW w:w="4798" w:type="dxa"/>
            <w:vAlign w:val="center"/>
          </w:tcPr>
          <w:p w14:paraId="0A6F50FC" w14:textId="77777777" w:rsidR="00DE3BFF" w:rsidRDefault="00DE3BFF" w:rsidP="00DE3BFF">
            <w:pPr>
              <w:jc w:val="center"/>
              <w:rPr>
                <w:rFonts w:asciiTheme="majorHAnsi" w:hAnsiTheme="majorHAnsi"/>
                <w:b/>
                <w:noProof/>
                <w:color w:val="000000" w:themeColor="text1"/>
                <w:sz w:val="2"/>
              </w:rPr>
            </w:pPr>
          </w:p>
          <w:p w14:paraId="6B827D81" w14:textId="77777777" w:rsidR="001A73EA" w:rsidRPr="00AD2FDA" w:rsidRDefault="00FA6972" w:rsidP="00DE3BFF">
            <w:pPr>
              <w:jc w:val="center"/>
              <w:rPr>
                <w:rFonts w:asciiTheme="majorHAnsi" w:hAnsiTheme="majorHAnsi"/>
                <w:b/>
                <w:noProof/>
                <w:color w:val="000000" w:themeColor="text1"/>
                <w:sz w:val="24"/>
              </w:rPr>
            </w:pPr>
            <w:r w:rsidRPr="00AD2FDA">
              <w:rPr>
                <w:rFonts w:asciiTheme="majorHAnsi" w:hAnsiTheme="majorHAnsi"/>
                <w:b/>
                <w:noProof/>
                <w:color w:val="000000" w:themeColor="text1"/>
                <w:sz w:val="24"/>
              </w:rPr>
              <w:drawing>
                <wp:inline distT="0" distB="0" distL="0" distR="0" wp14:anchorId="7E7E1A9F" wp14:editId="46D0510E">
                  <wp:extent cx="926275" cy="561323"/>
                  <wp:effectExtent l="0" t="0" r="762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g_Outline-80-L.png"/>
                          <pic:cNvPicPr/>
                        </pic:nvPicPr>
                        <pic:blipFill>
                          <a:blip r:embed="rId25" cstate="print">
                            <a:biLevel thresh="75000"/>
                            <a:extLst>
                              <a:ext uri="{28A0092B-C50C-407E-A947-70E740481C1C}">
                                <a14:useLocalDpi xmlns:a14="http://schemas.microsoft.com/office/drawing/2010/main" val="0"/>
                              </a:ext>
                            </a:extLst>
                          </a:blip>
                          <a:stretch>
                            <a:fillRect/>
                          </a:stretch>
                        </pic:blipFill>
                        <pic:spPr>
                          <a:xfrm>
                            <a:off x="0" y="0"/>
                            <a:ext cx="928190" cy="562484"/>
                          </a:xfrm>
                          <a:prstGeom prst="rect">
                            <a:avLst/>
                          </a:prstGeom>
                        </pic:spPr>
                      </pic:pic>
                    </a:graphicData>
                  </a:graphic>
                </wp:inline>
              </w:drawing>
            </w:r>
          </w:p>
          <w:p w14:paraId="0815B348" w14:textId="77777777" w:rsidR="000B56E6" w:rsidRPr="00AD2FDA" w:rsidRDefault="001313D7" w:rsidP="0004460C">
            <w:pPr>
              <w:jc w:val="center"/>
              <w:rPr>
                <w:rFonts w:asciiTheme="majorHAnsi" w:hAnsiTheme="majorHAnsi"/>
                <w:b/>
                <w:color w:val="000000" w:themeColor="text1"/>
                <w:sz w:val="24"/>
              </w:rPr>
            </w:pPr>
            <w:r w:rsidRPr="00AD2FDA">
              <w:rPr>
                <w:rFonts w:asciiTheme="majorHAnsi" w:hAnsiTheme="majorHAnsi"/>
                <w:b/>
                <w:color w:val="000000" w:themeColor="text1"/>
                <w:sz w:val="24"/>
              </w:rPr>
              <w:t>The weight of 1 pig</w:t>
            </w:r>
          </w:p>
        </w:tc>
      </w:tr>
      <w:tr w:rsidR="000B56E6" w:rsidRPr="00AD2FDA" w14:paraId="77EFAB92" w14:textId="77777777" w:rsidTr="003D540F">
        <w:trPr>
          <w:trHeight w:val="85"/>
        </w:trPr>
        <w:tc>
          <w:tcPr>
            <w:tcW w:w="4798" w:type="dxa"/>
            <w:vAlign w:val="center"/>
          </w:tcPr>
          <w:p w14:paraId="584FA4D6" w14:textId="77777777" w:rsidR="000B56E6" w:rsidRPr="00AD2FDA" w:rsidRDefault="001A73EA" w:rsidP="0004460C">
            <w:pPr>
              <w:jc w:val="center"/>
              <w:rPr>
                <w:rFonts w:asciiTheme="majorHAnsi" w:hAnsiTheme="majorHAnsi"/>
                <w:b/>
                <w:color w:val="000000" w:themeColor="text1"/>
                <w:sz w:val="24"/>
              </w:rPr>
            </w:pPr>
            <w:r w:rsidRPr="00AD2FDA">
              <w:rPr>
                <w:rFonts w:asciiTheme="majorHAnsi" w:hAnsiTheme="majorHAnsi"/>
                <w:b/>
                <w:color w:val="000000" w:themeColor="text1"/>
                <w:sz w:val="24"/>
              </w:rPr>
              <w:t>5</w:t>
            </w:r>
            <w:r w:rsidR="000B56E6" w:rsidRPr="00AD2FDA">
              <w:rPr>
                <w:rFonts w:asciiTheme="majorHAnsi" w:hAnsiTheme="majorHAnsi"/>
                <w:b/>
                <w:color w:val="000000" w:themeColor="text1"/>
                <w:sz w:val="24"/>
              </w:rPr>
              <w:t xml:space="preserve"> kWh of electricity</w:t>
            </w:r>
          </w:p>
        </w:tc>
        <w:tc>
          <w:tcPr>
            <w:tcW w:w="4798" w:type="dxa"/>
            <w:vAlign w:val="center"/>
          </w:tcPr>
          <w:p w14:paraId="027386A1" w14:textId="77777777" w:rsidR="00DE3BFF" w:rsidRPr="00DE3BFF" w:rsidRDefault="00DE3BFF" w:rsidP="006B0A38">
            <w:pPr>
              <w:jc w:val="center"/>
              <w:rPr>
                <w:rFonts w:asciiTheme="majorHAnsi" w:hAnsiTheme="majorHAnsi"/>
                <w:b/>
                <w:color w:val="000000" w:themeColor="text1"/>
                <w:sz w:val="2"/>
              </w:rPr>
            </w:pPr>
          </w:p>
          <w:p w14:paraId="25007CA5" w14:textId="77777777" w:rsidR="001A73EA" w:rsidRPr="00AD2FDA" w:rsidRDefault="001313D7" w:rsidP="006B0A38">
            <w:pPr>
              <w:jc w:val="center"/>
              <w:rPr>
                <w:rFonts w:asciiTheme="majorHAnsi" w:hAnsiTheme="majorHAnsi"/>
                <w:b/>
                <w:color w:val="000000" w:themeColor="text1"/>
                <w:sz w:val="24"/>
              </w:rPr>
            </w:pPr>
            <w:r w:rsidRPr="00AD2FDA">
              <w:rPr>
                <w:rFonts w:asciiTheme="majorHAnsi" w:hAnsiTheme="majorHAnsi"/>
                <w:b/>
                <w:noProof/>
                <w:color w:val="000000" w:themeColor="text1"/>
                <w:sz w:val="24"/>
              </w:rPr>
              <w:lastRenderedPageBreak/>
              <w:drawing>
                <wp:inline distT="0" distB="0" distL="0" distR="0" wp14:anchorId="40C25356" wp14:editId="7A03EE7E">
                  <wp:extent cx="540689" cy="54068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012e0730a5f9c0c4566d887bbed95d1-television-flat-icon-by-vexels.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40984" cy="540984"/>
                          </a:xfrm>
                          <a:prstGeom prst="rect">
                            <a:avLst/>
                          </a:prstGeom>
                        </pic:spPr>
                      </pic:pic>
                    </a:graphicData>
                  </a:graphic>
                </wp:inline>
              </w:drawing>
            </w:r>
            <w:r w:rsidRPr="00AD2FDA">
              <w:rPr>
                <w:rFonts w:asciiTheme="majorHAnsi" w:hAnsiTheme="majorHAnsi"/>
                <w:b/>
                <w:noProof/>
                <w:color w:val="000000" w:themeColor="text1"/>
                <w:sz w:val="24"/>
              </w:rPr>
              <w:drawing>
                <wp:inline distT="0" distB="0" distL="0" distR="0" wp14:anchorId="03E15954" wp14:editId="772CA13C">
                  <wp:extent cx="540689" cy="540689"/>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012e0730a5f9c0c4566d887bbed95d1-television-flat-icon-by-vexels.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40984" cy="540984"/>
                          </a:xfrm>
                          <a:prstGeom prst="rect">
                            <a:avLst/>
                          </a:prstGeom>
                        </pic:spPr>
                      </pic:pic>
                    </a:graphicData>
                  </a:graphic>
                </wp:inline>
              </w:drawing>
            </w:r>
            <w:r w:rsidRPr="00AD2FDA">
              <w:rPr>
                <w:rFonts w:asciiTheme="majorHAnsi" w:hAnsiTheme="majorHAnsi"/>
                <w:b/>
                <w:noProof/>
                <w:color w:val="000000" w:themeColor="text1"/>
                <w:sz w:val="24"/>
              </w:rPr>
              <w:drawing>
                <wp:inline distT="0" distB="0" distL="0" distR="0" wp14:anchorId="06328412" wp14:editId="5B015106">
                  <wp:extent cx="540689" cy="540689"/>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012e0730a5f9c0c4566d887bbed95d1-television-flat-icon-by-vexels.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40984" cy="540984"/>
                          </a:xfrm>
                          <a:prstGeom prst="rect">
                            <a:avLst/>
                          </a:prstGeom>
                        </pic:spPr>
                      </pic:pic>
                    </a:graphicData>
                  </a:graphic>
                </wp:inline>
              </w:drawing>
            </w:r>
            <w:r w:rsidRPr="00AD2FDA">
              <w:rPr>
                <w:rFonts w:asciiTheme="majorHAnsi" w:hAnsiTheme="majorHAnsi"/>
                <w:b/>
                <w:noProof/>
                <w:color w:val="000000" w:themeColor="text1"/>
                <w:sz w:val="24"/>
              </w:rPr>
              <w:drawing>
                <wp:inline distT="0" distB="0" distL="0" distR="0" wp14:anchorId="5C8E2CA5" wp14:editId="55538B22">
                  <wp:extent cx="540689" cy="54068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012e0730a5f9c0c4566d887bbed95d1-television-flat-icon-by-vexels.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40984" cy="540984"/>
                          </a:xfrm>
                          <a:prstGeom prst="rect">
                            <a:avLst/>
                          </a:prstGeom>
                        </pic:spPr>
                      </pic:pic>
                    </a:graphicData>
                  </a:graphic>
                </wp:inline>
              </w:drawing>
            </w:r>
            <w:r w:rsidRPr="00AD2FDA">
              <w:rPr>
                <w:rFonts w:asciiTheme="majorHAnsi" w:hAnsiTheme="majorHAnsi"/>
                <w:b/>
                <w:noProof/>
                <w:color w:val="000000" w:themeColor="text1"/>
                <w:sz w:val="24"/>
              </w:rPr>
              <w:drawing>
                <wp:inline distT="0" distB="0" distL="0" distR="0" wp14:anchorId="010D855A" wp14:editId="7EC173AE">
                  <wp:extent cx="540689" cy="54068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012e0730a5f9c0c4566d887bbed95d1-television-flat-icon-by-vexels.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40984" cy="540984"/>
                          </a:xfrm>
                          <a:prstGeom prst="rect">
                            <a:avLst/>
                          </a:prstGeom>
                        </pic:spPr>
                      </pic:pic>
                    </a:graphicData>
                  </a:graphic>
                </wp:inline>
              </w:drawing>
            </w:r>
          </w:p>
          <w:p w14:paraId="1EBA9B97" w14:textId="77777777" w:rsidR="001A73EA" w:rsidRPr="00AD2FDA" w:rsidRDefault="001A73EA" w:rsidP="0004460C">
            <w:pPr>
              <w:jc w:val="center"/>
              <w:rPr>
                <w:rFonts w:asciiTheme="majorHAnsi" w:hAnsiTheme="majorHAnsi"/>
                <w:b/>
                <w:color w:val="000000" w:themeColor="text1"/>
                <w:sz w:val="24"/>
              </w:rPr>
            </w:pPr>
            <w:r w:rsidRPr="00AD2FDA">
              <w:rPr>
                <w:rFonts w:asciiTheme="majorHAnsi" w:hAnsiTheme="majorHAnsi"/>
                <w:b/>
                <w:color w:val="000000" w:themeColor="text1"/>
                <w:sz w:val="24"/>
              </w:rPr>
              <w:t>5 TVs running for 10 hours each</w:t>
            </w:r>
          </w:p>
        </w:tc>
      </w:tr>
    </w:tbl>
    <w:p w14:paraId="74E26E93" w14:textId="77777777" w:rsidR="00791036" w:rsidRDefault="00791036" w:rsidP="00791036">
      <w:pPr>
        <w:pStyle w:val="Heading1"/>
        <w:spacing w:line="240" w:lineRule="auto"/>
      </w:pPr>
    </w:p>
    <w:p w14:paraId="292E7FCA" w14:textId="77777777" w:rsidR="00791036" w:rsidRDefault="00791036">
      <w:pPr>
        <w:rPr>
          <w:rFonts w:asciiTheme="majorHAnsi" w:eastAsiaTheme="majorEastAsia" w:hAnsiTheme="majorHAnsi" w:cstheme="majorBidi"/>
          <w:b/>
          <w:bCs/>
          <w:color w:val="365F91" w:themeColor="accent1" w:themeShade="BF"/>
          <w:sz w:val="28"/>
          <w:szCs w:val="28"/>
        </w:rPr>
      </w:pPr>
      <w:r>
        <w:br w:type="page"/>
      </w:r>
    </w:p>
    <w:p w14:paraId="1A8285D0" w14:textId="2DB8E4CE" w:rsidR="00D16018" w:rsidRPr="00AD2FDA" w:rsidRDefault="00AD6E00" w:rsidP="00791036">
      <w:pPr>
        <w:pStyle w:val="Heading1"/>
        <w:spacing w:line="240" w:lineRule="auto"/>
      </w:pPr>
      <w:bookmarkStart w:id="20" w:name="_Toc17183311"/>
      <w:r w:rsidRPr="00AD2FDA">
        <w:lastRenderedPageBreak/>
        <w:t>Sustaining a Green Team</w:t>
      </w:r>
      <w:bookmarkEnd w:id="20"/>
    </w:p>
    <w:p w14:paraId="1C5442D9" w14:textId="77777777" w:rsidR="004312CD" w:rsidRPr="00AD2FDA" w:rsidRDefault="00600FF6" w:rsidP="004312CD">
      <w:pPr>
        <w:jc w:val="both"/>
        <w:rPr>
          <w:rFonts w:asciiTheme="majorHAnsi" w:hAnsiTheme="majorHAnsi"/>
          <w:color w:val="000000" w:themeColor="text1"/>
          <w:sz w:val="24"/>
        </w:rPr>
      </w:pPr>
      <w:r>
        <w:rPr>
          <w:rFonts w:asciiTheme="majorHAnsi" w:hAnsiTheme="majorHAnsi"/>
          <w:color w:val="000000" w:themeColor="text1"/>
          <w:sz w:val="24"/>
        </w:rPr>
        <w:t>Now that y</w:t>
      </w:r>
      <w:r w:rsidR="00AD6E00" w:rsidRPr="00AD2FDA">
        <w:rPr>
          <w:rFonts w:asciiTheme="majorHAnsi" w:hAnsiTheme="majorHAnsi"/>
          <w:color w:val="000000" w:themeColor="text1"/>
          <w:sz w:val="24"/>
        </w:rPr>
        <w:t xml:space="preserve">ou’ve created an amazing green team, established your mission, written a set of bylaws, planned and executed your first activity, </w:t>
      </w:r>
      <w:r w:rsidR="004312CD" w:rsidRPr="00AD2FDA">
        <w:rPr>
          <w:rFonts w:asciiTheme="majorHAnsi" w:hAnsiTheme="majorHAnsi"/>
          <w:color w:val="000000" w:themeColor="text1"/>
          <w:sz w:val="24"/>
        </w:rPr>
        <w:t xml:space="preserve">and reported your progress to your community – now, it’s time to start planning for next year’s green team. Ask yourself a few questions before you continue: </w:t>
      </w:r>
    </w:p>
    <w:p w14:paraId="679540D7" w14:textId="77777777" w:rsidR="004312CD" w:rsidRPr="00AD2FDA" w:rsidRDefault="004312CD" w:rsidP="004312CD">
      <w:pPr>
        <w:pStyle w:val="ListParagraph"/>
        <w:numPr>
          <w:ilvl w:val="0"/>
          <w:numId w:val="5"/>
        </w:numPr>
        <w:jc w:val="both"/>
        <w:rPr>
          <w:rFonts w:asciiTheme="majorHAnsi" w:hAnsiTheme="majorHAnsi"/>
          <w:color w:val="000000" w:themeColor="text1"/>
          <w:sz w:val="24"/>
        </w:rPr>
      </w:pPr>
      <w:r w:rsidRPr="00AD2FDA">
        <w:rPr>
          <w:rFonts w:asciiTheme="majorHAnsi" w:hAnsiTheme="majorHAnsi"/>
          <w:color w:val="000000" w:themeColor="text1"/>
          <w:sz w:val="24"/>
        </w:rPr>
        <w:t xml:space="preserve">Are the students in my green team </w:t>
      </w:r>
      <w:r w:rsidR="003D540F">
        <w:rPr>
          <w:rFonts w:asciiTheme="majorHAnsi" w:hAnsiTheme="majorHAnsi"/>
          <w:color w:val="000000" w:themeColor="text1"/>
          <w:sz w:val="24"/>
        </w:rPr>
        <w:t>interested in participating next year</w:t>
      </w:r>
      <w:r w:rsidRPr="00AD2FDA">
        <w:rPr>
          <w:rFonts w:asciiTheme="majorHAnsi" w:hAnsiTheme="majorHAnsi"/>
          <w:color w:val="000000" w:themeColor="text1"/>
          <w:sz w:val="24"/>
        </w:rPr>
        <w:t xml:space="preserve">? </w:t>
      </w:r>
    </w:p>
    <w:p w14:paraId="63E57948" w14:textId="77777777" w:rsidR="004312CD" w:rsidRPr="00AD2FDA" w:rsidRDefault="004312CD" w:rsidP="004312CD">
      <w:pPr>
        <w:pStyle w:val="ListParagraph"/>
        <w:numPr>
          <w:ilvl w:val="0"/>
          <w:numId w:val="5"/>
        </w:numPr>
        <w:jc w:val="both"/>
        <w:rPr>
          <w:rFonts w:asciiTheme="majorHAnsi" w:hAnsiTheme="majorHAnsi"/>
          <w:color w:val="000000" w:themeColor="text1"/>
          <w:sz w:val="24"/>
        </w:rPr>
      </w:pPr>
      <w:r w:rsidRPr="00AD2FDA">
        <w:rPr>
          <w:rFonts w:asciiTheme="majorHAnsi" w:hAnsiTheme="majorHAnsi"/>
          <w:color w:val="000000" w:themeColor="text1"/>
          <w:sz w:val="24"/>
        </w:rPr>
        <w:t xml:space="preserve">Are the students in my green team close to graduating, or moving schools? </w:t>
      </w:r>
    </w:p>
    <w:p w14:paraId="756A9EB0" w14:textId="77777777" w:rsidR="004312CD" w:rsidRPr="00570BD7" w:rsidRDefault="00F26B17" w:rsidP="00F26B17">
      <w:pPr>
        <w:pStyle w:val="ListParagraph"/>
        <w:numPr>
          <w:ilvl w:val="0"/>
          <w:numId w:val="5"/>
        </w:numPr>
        <w:jc w:val="both"/>
        <w:rPr>
          <w:rFonts w:asciiTheme="majorHAnsi" w:hAnsiTheme="majorHAnsi"/>
          <w:color w:val="000000" w:themeColor="text1"/>
          <w:sz w:val="24"/>
        </w:rPr>
      </w:pPr>
      <w:r>
        <w:rPr>
          <w:rFonts w:asciiTheme="majorHAnsi" w:hAnsiTheme="majorHAnsi"/>
          <w:color w:val="000000" w:themeColor="text1"/>
          <w:sz w:val="24"/>
        </w:rPr>
        <w:t xml:space="preserve">What funding does my green team need next year? </w:t>
      </w:r>
      <w:r w:rsidR="004312CD" w:rsidRPr="00570BD7">
        <w:rPr>
          <w:rFonts w:asciiTheme="majorHAnsi" w:hAnsiTheme="majorHAnsi"/>
          <w:color w:val="000000" w:themeColor="text1"/>
          <w:sz w:val="24"/>
        </w:rPr>
        <w:t xml:space="preserve">Do I have a steady source of funding for my green team? </w:t>
      </w:r>
    </w:p>
    <w:p w14:paraId="1656B67C" w14:textId="77777777" w:rsidR="004312CD" w:rsidRPr="00AD2FDA" w:rsidRDefault="004312CD" w:rsidP="004312CD">
      <w:pPr>
        <w:pStyle w:val="ListParagraph"/>
        <w:numPr>
          <w:ilvl w:val="0"/>
          <w:numId w:val="5"/>
        </w:num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 xml:space="preserve">Does my green team have a long-term plan, or long-term goals? </w:t>
      </w:r>
    </w:p>
    <w:p w14:paraId="17A35FEF" w14:textId="77777777" w:rsidR="004312CD" w:rsidRPr="00AD2FDA" w:rsidRDefault="004312CD" w:rsidP="004312CD">
      <w:p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If you and your students reach a mutual agreement on continuing your green team, there are a few more steps to go through to ensure that it is well-prepared for the future, including securing funding, creating a service outlet, working on recruiting new members, and establishing concrete goals for the next few years</w:t>
      </w:r>
      <w:r w:rsidR="008E7120">
        <w:rPr>
          <w:rFonts w:asciiTheme="majorHAnsi" w:hAnsiTheme="majorHAnsi"/>
          <w:color w:val="000000" w:themeColor="text1"/>
          <w:sz w:val="24"/>
          <w:szCs w:val="24"/>
        </w:rPr>
        <w:t xml:space="preserve">. </w:t>
      </w:r>
    </w:p>
    <w:p w14:paraId="71A3FFBB" w14:textId="77777777" w:rsidR="00BA7329" w:rsidRPr="00AD2FDA" w:rsidRDefault="00BA7329" w:rsidP="005C319C">
      <w:pPr>
        <w:pStyle w:val="Heading2"/>
        <w:rPr>
          <w:spacing w:val="5"/>
          <w:kern w:val="28"/>
          <w:sz w:val="52"/>
          <w:szCs w:val="52"/>
        </w:rPr>
      </w:pPr>
      <w:bookmarkStart w:id="21" w:name="_Toc17183312"/>
      <w:r w:rsidRPr="00AD2FDA">
        <w:t xml:space="preserve">Step </w:t>
      </w:r>
      <w:r w:rsidR="0005012C">
        <w:t>7</w:t>
      </w:r>
      <w:r w:rsidRPr="00AD2FDA">
        <w:t>: Recruitment</w:t>
      </w:r>
      <w:bookmarkEnd w:id="21"/>
    </w:p>
    <w:p w14:paraId="3B9693B5" w14:textId="77777777" w:rsidR="00BA7329" w:rsidRPr="00AD2FDA" w:rsidRDefault="00BA7329" w:rsidP="004312CD">
      <w:pPr>
        <w:jc w:val="both"/>
        <w:rPr>
          <w:rFonts w:asciiTheme="majorHAnsi" w:eastAsiaTheme="majorEastAsia" w:hAnsiTheme="majorHAnsi" w:cstheme="majorBidi"/>
          <w:color w:val="000000" w:themeColor="text1"/>
          <w:spacing w:val="5"/>
          <w:kern w:val="28"/>
          <w:sz w:val="24"/>
          <w:szCs w:val="52"/>
        </w:rPr>
      </w:pPr>
      <w:r w:rsidRPr="00AD2FDA">
        <w:rPr>
          <w:rFonts w:asciiTheme="majorHAnsi" w:eastAsiaTheme="majorEastAsia" w:hAnsiTheme="majorHAnsi" w:cstheme="majorBidi"/>
          <w:color w:val="000000" w:themeColor="text1"/>
          <w:spacing w:val="5"/>
          <w:kern w:val="28"/>
          <w:sz w:val="24"/>
          <w:szCs w:val="52"/>
        </w:rPr>
        <w:t xml:space="preserve">This step goes back to the first two questions that you answered about sustaining your green team. If the students </w:t>
      </w:r>
      <w:r w:rsidR="00D87636">
        <w:rPr>
          <w:rFonts w:asciiTheme="majorHAnsi" w:eastAsiaTheme="majorEastAsia" w:hAnsiTheme="majorHAnsi" w:cstheme="majorBidi"/>
          <w:color w:val="000000" w:themeColor="text1"/>
          <w:spacing w:val="5"/>
          <w:kern w:val="28"/>
          <w:sz w:val="24"/>
          <w:szCs w:val="52"/>
        </w:rPr>
        <w:t>o</w:t>
      </w:r>
      <w:r w:rsidRPr="00AD2FDA">
        <w:rPr>
          <w:rFonts w:asciiTheme="majorHAnsi" w:eastAsiaTheme="majorEastAsia" w:hAnsiTheme="majorHAnsi" w:cstheme="majorBidi"/>
          <w:color w:val="000000" w:themeColor="text1"/>
          <w:spacing w:val="5"/>
          <w:kern w:val="28"/>
          <w:sz w:val="24"/>
          <w:szCs w:val="52"/>
        </w:rPr>
        <w:t xml:space="preserve">n your green team are mainly upperclassmen or are leaving the school next year, the team needs to ensure that new members are recruited and brought into the fold. Recruitment for the next school year should begin no later than March, but preferably earlier – if you start early, people usually don’t have prior commitments that make them unable to participate. </w:t>
      </w:r>
    </w:p>
    <w:p w14:paraId="1AAD5A74" w14:textId="77777777" w:rsidR="00BA7329" w:rsidRPr="00AD2FDA" w:rsidRDefault="00BA7329" w:rsidP="004312CD">
      <w:pPr>
        <w:jc w:val="both"/>
        <w:rPr>
          <w:rFonts w:asciiTheme="majorHAnsi" w:eastAsiaTheme="majorEastAsia" w:hAnsiTheme="majorHAnsi" w:cstheme="majorBidi"/>
          <w:color w:val="000000" w:themeColor="text1"/>
          <w:spacing w:val="5"/>
          <w:kern w:val="28"/>
          <w:sz w:val="24"/>
          <w:szCs w:val="52"/>
        </w:rPr>
      </w:pPr>
      <w:r w:rsidRPr="00AD2FDA">
        <w:rPr>
          <w:rFonts w:asciiTheme="majorHAnsi" w:eastAsiaTheme="majorEastAsia" w:hAnsiTheme="majorHAnsi" w:cstheme="majorBidi"/>
          <w:color w:val="000000" w:themeColor="text1"/>
          <w:spacing w:val="5"/>
          <w:kern w:val="28"/>
          <w:sz w:val="24"/>
          <w:szCs w:val="52"/>
        </w:rPr>
        <w:t xml:space="preserve">When recruiting new members, be sure to maintain the principles that guided the recruitment of the original cohort. </w:t>
      </w:r>
      <w:r w:rsidR="00517C49">
        <w:rPr>
          <w:rFonts w:asciiTheme="majorHAnsi" w:eastAsiaTheme="majorEastAsia" w:hAnsiTheme="majorHAnsi" w:cstheme="majorBidi"/>
          <w:color w:val="000000" w:themeColor="text1"/>
          <w:spacing w:val="5"/>
          <w:kern w:val="28"/>
          <w:sz w:val="24"/>
          <w:szCs w:val="52"/>
        </w:rPr>
        <w:t>Encourage participation of</w:t>
      </w:r>
      <w:r w:rsidR="00517C49" w:rsidRPr="00AD2FDA">
        <w:rPr>
          <w:rFonts w:asciiTheme="majorHAnsi" w:eastAsiaTheme="majorEastAsia" w:hAnsiTheme="majorHAnsi" w:cstheme="majorBidi"/>
          <w:color w:val="000000" w:themeColor="text1"/>
          <w:spacing w:val="5"/>
          <w:kern w:val="28"/>
          <w:sz w:val="24"/>
          <w:szCs w:val="52"/>
        </w:rPr>
        <w:t xml:space="preserve"> </w:t>
      </w:r>
      <w:r w:rsidRPr="00AD2FDA">
        <w:rPr>
          <w:rFonts w:asciiTheme="majorHAnsi" w:eastAsiaTheme="majorEastAsia" w:hAnsiTheme="majorHAnsi" w:cstheme="majorBidi"/>
          <w:color w:val="000000" w:themeColor="text1"/>
          <w:spacing w:val="5"/>
          <w:kern w:val="28"/>
          <w:sz w:val="24"/>
          <w:szCs w:val="52"/>
        </w:rPr>
        <w:t xml:space="preserve">students from varied backgrounds, with differing perspectives on environmental issues. Although recruitment is difficult, it can be done in conjunction with activities – simply have members of your green team active at your events, asking other students if they’d like to join! You may also consider opening up green team meetings later in the year so that potential recruits can see how your team operates and what it actually does. </w:t>
      </w:r>
    </w:p>
    <w:p w14:paraId="0773C380" w14:textId="77777777" w:rsidR="00BA7329" w:rsidRPr="00AD2FDA" w:rsidRDefault="00BA7329" w:rsidP="004312CD">
      <w:pPr>
        <w:jc w:val="both"/>
        <w:rPr>
          <w:rFonts w:asciiTheme="majorHAnsi" w:eastAsiaTheme="majorEastAsia" w:hAnsiTheme="majorHAnsi" w:cstheme="majorBidi"/>
          <w:color w:val="000000" w:themeColor="text1"/>
          <w:spacing w:val="5"/>
          <w:kern w:val="28"/>
          <w:sz w:val="24"/>
          <w:szCs w:val="52"/>
        </w:rPr>
      </w:pPr>
      <w:r w:rsidRPr="00AD2FDA">
        <w:rPr>
          <w:rFonts w:asciiTheme="majorHAnsi" w:eastAsiaTheme="majorEastAsia" w:hAnsiTheme="majorHAnsi" w:cstheme="majorBidi"/>
          <w:color w:val="000000" w:themeColor="text1"/>
          <w:spacing w:val="5"/>
          <w:kern w:val="28"/>
          <w:sz w:val="24"/>
          <w:szCs w:val="52"/>
        </w:rPr>
        <w:t xml:space="preserve">Consider these recruitment strategies: </w:t>
      </w:r>
    </w:p>
    <w:p w14:paraId="7F1FB12E" w14:textId="77777777" w:rsidR="00BA7329" w:rsidRPr="00AD2FDA" w:rsidRDefault="00BA7329" w:rsidP="00BA7329">
      <w:pPr>
        <w:pStyle w:val="ListParagraph"/>
        <w:numPr>
          <w:ilvl w:val="0"/>
          <w:numId w:val="3"/>
        </w:num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A recruitment coordinator at your events</w:t>
      </w:r>
    </w:p>
    <w:p w14:paraId="7DDD2DF0" w14:textId="77777777" w:rsidR="00BA7329" w:rsidRPr="00AD2FDA" w:rsidRDefault="00BA7329" w:rsidP="00BA7329">
      <w:pPr>
        <w:pStyle w:val="ListParagraph"/>
        <w:numPr>
          <w:ilvl w:val="0"/>
          <w:numId w:val="3"/>
        </w:num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Interest meetings</w:t>
      </w:r>
    </w:p>
    <w:p w14:paraId="293856AF" w14:textId="77777777" w:rsidR="00BA7329" w:rsidRPr="00AD2FDA" w:rsidRDefault="00BA7329" w:rsidP="00BA7329">
      <w:pPr>
        <w:pStyle w:val="ListParagraph"/>
        <w:numPr>
          <w:ilvl w:val="0"/>
          <w:numId w:val="3"/>
        </w:num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Open green team meetings later in the year</w:t>
      </w:r>
    </w:p>
    <w:p w14:paraId="71625335" w14:textId="77777777" w:rsidR="00BA7329" w:rsidRPr="00AD2FDA" w:rsidRDefault="00BA7329" w:rsidP="00DA0646">
      <w:pPr>
        <w:pStyle w:val="ListParagraph"/>
        <w:numPr>
          <w:ilvl w:val="0"/>
          <w:numId w:val="3"/>
        </w:num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Posters, flyers, and brochures about the benefits of joining a green team</w:t>
      </w:r>
    </w:p>
    <w:p w14:paraId="641F1E13" w14:textId="77777777" w:rsidR="00DA0646" w:rsidRPr="00AD2FDA" w:rsidRDefault="002907B6" w:rsidP="00DA0646">
      <w:pPr>
        <w:pStyle w:val="ListParagraph"/>
        <w:numPr>
          <w:ilvl w:val="0"/>
          <w:numId w:val="3"/>
        </w:numPr>
        <w:jc w:val="both"/>
        <w:rPr>
          <w:rFonts w:asciiTheme="majorHAnsi" w:hAnsiTheme="majorHAnsi"/>
          <w:color w:val="000000" w:themeColor="text1"/>
          <w:sz w:val="24"/>
          <w:szCs w:val="24"/>
        </w:rPr>
      </w:pPr>
      <w:r>
        <w:rPr>
          <w:rFonts w:asciiTheme="majorHAnsi" w:hAnsiTheme="majorHAnsi"/>
          <w:color w:val="000000" w:themeColor="text1"/>
          <w:sz w:val="24"/>
          <w:szCs w:val="24"/>
        </w:rPr>
        <w:t>Personally a</w:t>
      </w:r>
      <w:r w:rsidR="00DA0646" w:rsidRPr="00AD2FDA">
        <w:rPr>
          <w:rFonts w:asciiTheme="majorHAnsi" w:hAnsiTheme="majorHAnsi"/>
          <w:color w:val="000000" w:themeColor="text1"/>
          <w:sz w:val="24"/>
          <w:szCs w:val="24"/>
        </w:rPr>
        <w:t xml:space="preserve">sking students to join the team </w:t>
      </w:r>
    </w:p>
    <w:p w14:paraId="18D1A8A1" w14:textId="77777777" w:rsidR="00D170AB" w:rsidRPr="00AD2FDA" w:rsidRDefault="00DA0646" w:rsidP="005C319C">
      <w:pPr>
        <w:pStyle w:val="Heading2"/>
      </w:pPr>
      <w:bookmarkStart w:id="22" w:name="_Toc17183313"/>
      <w:r w:rsidRPr="00AD2FDA">
        <w:t xml:space="preserve">Step </w:t>
      </w:r>
      <w:r w:rsidR="0005012C">
        <w:t>8</w:t>
      </w:r>
      <w:r w:rsidRPr="00AD2FDA">
        <w:t>: Service and Outreach</w:t>
      </w:r>
      <w:bookmarkEnd w:id="22"/>
    </w:p>
    <w:p w14:paraId="3E3EE747" w14:textId="77777777" w:rsidR="00D170AB" w:rsidRPr="00AD2FDA" w:rsidRDefault="00D170AB" w:rsidP="00D170AB">
      <w:p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 xml:space="preserve">The next part of your green team’s development is service. Along with educating the school by hosting recycling drives, food waste activities, and energy conservation events, your team should volunteer in the community so that it can become more environmentally conscious. Service is just another type of outreach, so your students can be engaged and teaching others about sustainability while doing something good for their community. </w:t>
      </w:r>
    </w:p>
    <w:p w14:paraId="0E3B70E1" w14:textId="77777777" w:rsidR="00D170AB" w:rsidRPr="00AD2FDA" w:rsidRDefault="00D170AB" w:rsidP="00D170AB">
      <w:p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lastRenderedPageBreak/>
        <w:t>Consider joining service events that focus on the environment, if they exist. If they don’t, reach out to your community’s public works, water, or recycling departments</w:t>
      </w:r>
      <w:r w:rsidR="003D540F">
        <w:rPr>
          <w:rFonts w:asciiTheme="majorHAnsi" w:hAnsiTheme="majorHAnsi"/>
          <w:color w:val="000000" w:themeColor="text1"/>
          <w:sz w:val="24"/>
          <w:szCs w:val="24"/>
        </w:rPr>
        <w:t xml:space="preserve">, </w:t>
      </w:r>
      <w:r w:rsidR="00BC1DDC">
        <w:rPr>
          <w:rFonts w:asciiTheme="majorHAnsi" w:hAnsiTheme="majorHAnsi"/>
          <w:color w:val="000000" w:themeColor="text1"/>
          <w:sz w:val="24"/>
          <w:szCs w:val="24"/>
        </w:rPr>
        <w:t xml:space="preserve">a local or state park in your area, </w:t>
      </w:r>
      <w:r w:rsidR="003D540F">
        <w:rPr>
          <w:rFonts w:asciiTheme="majorHAnsi" w:hAnsiTheme="majorHAnsi"/>
          <w:color w:val="000000" w:themeColor="text1"/>
          <w:sz w:val="24"/>
          <w:szCs w:val="24"/>
        </w:rPr>
        <w:t>or a local sustainability non-profit</w:t>
      </w:r>
      <w:r w:rsidR="00071976">
        <w:rPr>
          <w:rStyle w:val="FootnoteReference"/>
          <w:rFonts w:asciiTheme="majorHAnsi" w:hAnsiTheme="majorHAnsi"/>
          <w:color w:val="000000" w:themeColor="text1"/>
          <w:sz w:val="24"/>
          <w:szCs w:val="24"/>
        </w:rPr>
        <w:footnoteReference w:id="7"/>
      </w:r>
      <w:r w:rsidR="003D540F">
        <w:rPr>
          <w:rFonts w:asciiTheme="majorHAnsi" w:hAnsiTheme="majorHAnsi"/>
          <w:color w:val="000000" w:themeColor="text1"/>
          <w:sz w:val="24"/>
          <w:szCs w:val="24"/>
        </w:rPr>
        <w:t xml:space="preserve">: </w:t>
      </w:r>
      <w:r w:rsidRPr="00AD2FDA">
        <w:rPr>
          <w:rFonts w:asciiTheme="majorHAnsi" w:hAnsiTheme="majorHAnsi"/>
          <w:color w:val="000000" w:themeColor="text1"/>
          <w:sz w:val="24"/>
          <w:szCs w:val="24"/>
        </w:rPr>
        <w:t xml:space="preserve">they would love help spreading the word about sustainability! Brainstorm possible projects to join and create below: </w:t>
      </w:r>
    </w:p>
    <w:tbl>
      <w:tblP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7957"/>
      </w:tblGrid>
      <w:tr w:rsidR="00D170AB" w:rsidRPr="00AD2FDA" w14:paraId="47654D12" w14:textId="77777777" w:rsidTr="0004460C">
        <w:trPr>
          <w:trHeight w:val="2949"/>
        </w:trPr>
        <w:tc>
          <w:tcPr>
            <w:tcW w:w="1638" w:type="dxa"/>
            <w:vAlign w:val="center"/>
          </w:tcPr>
          <w:p w14:paraId="1966124D" w14:textId="77777777" w:rsidR="00D170AB" w:rsidRPr="00AD2FDA" w:rsidRDefault="00D170AB" w:rsidP="0004460C">
            <w:pPr>
              <w:jc w:val="center"/>
              <w:rPr>
                <w:rFonts w:asciiTheme="majorHAnsi" w:hAnsiTheme="majorHAnsi"/>
                <w:b/>
                <w:color w:val="000000" w:themeColor="text1"/>
                <w:sz w:val="24"/>
                <w:szCs w:val="24"/>
              </w:rPr>
            </w:pPr>
            <w:r w:rsidRPr="00AD2FDA">
              <w:rPr>
                <w:rFonts w:asciiTheme="majorHAnsi" w:hAnsiTheme="majorHAnsi"/>
                <w:b/>
                <w:color w:val="000000" w:themeColor="text1"/>
                <w:sz w:val="24"/>
                <w:szCs w:val="24"/>
              </w:rPr>
              <w:t>Projects to Join</w:t>
            </w:r>
          </w:p>
        </w:tc>
        <w:tc>
          <w:tcPr>
            <w:tcW w:w="7957" w:type="dxa"/>
            <w:vAlign w:val="center"/>
          </w:tcPr>
          <w:p w14:paraId="7BD8CE0A" w14:textId="77777777" w:rsidR="00D170AB" w:rsidRPr="00AD2FDA" w:rsidRDefault="00D170AB" w:rsidP="0004460C">
            <w:pPr>
              <w:jc w:val="center"/>
              <w:rPr>
                <w:rFonts w:asciiTheme="majorHAnsi" w:hAnsiTheme="majorHAnsi"/>
                <w:b/>
                <w:color w:val="000000" w:themeColor="text1"/>
                <w:sz w:val="24"/>
                <w:szCs w:val="24"/>
              </w:rPr>
            </w:pPr>
          </w:p>
        </w:tc>
      </w:tr>
      <w:tr w:rsidR="00D170AB" w:rsidRPr="00AD2FDA" w14:paraId="084544D7" w14:textId="77777777" w:rsidTr="0004460C">
        <w:trPr>
          <w:trHeight w:val="2949"/>
        </w:trPr>
        <w:tc>
          <w:tcPr>
            <w:tcW w:w="1638" w:type="dxa"/>
            <w:vAlign w:val="center"/>
          </w:tcPr>
          <w:p w14:paraId="144A73B3" w14:textId="77777777" w:rsidR="00D170AB" w:rsidRPr="00AD2FDA" w:rsidRDefault="00D170AB" w:rsidP="0004460C">
            <w:pPr>
              <w:jc w:val="center"/>
              <w:rPr>
                <w:rFonts w:asciiTheme="majorHAnsi" w:hAnsiTheme="majorHAnsi"/>
                <w:b/>
                <w:color w:val="000000" w:themeColor="text1"/>
                <w:sz w:val="24"/>
                <w:szCs w:val="24"/>
              </w:rPr>
            </w:pPr>
            <w:r w:rsidRPr="00AD2FDA">
              <w:rPr>
                <w:rFonts w:asciiTheme="majorHAnsi" w:hAnsiTheme="majorHAnsi"/>
                <w:b/>
                <w:color w:val="000000" w:themeColor="text1"/>
                <w:sz w:val="24"/>
                <w:szCs w:val="24"/>
              </w:rPr>
              <w:t>Projects to Create</w:t>
            </w:r>
          </w:p>
        </w:tc>
        <w:tc>
          <w:tcPr>
            <w:tcW w:w="7957" w:type="dxa"/>
            <w:vAlign w:val="center"/>
          </w:tcPr>
          <w:p w14:paraId="07454A6F" w14:textId="77777777" w:rsidR="00D170AB" w:rsidRPr="00AD2FDA" w:rsidRDefault="00D170AB" w:rsidP="0004460C">
            <w:pPr>
              <w:jc w:val="center"/>
              <w:rPr>
                <w:rFonts w:asciiTheme="majorHAnsi" w:hAnsiTheme="majorHAnsi"/>
                <w:b/>
                <w:color w:val="000000" w:themeColor="text1"/>
                <w:sz w:val="24"/>
                <w:szCs w:val="24"/>
              </w:rPr>
            </w:pPr>
          </w:p>
        </w:tc>
      </w:tr>
    </w:tbl>
    <w:p w14:paraId="646EAEA4" w14:textId="77777777" w:rsidR="00DA0646" w:rsidRPr="00AD2FDA" w:rsidRDefault="00DA0646" w:rsidP="00D170AB">
      <w:pPr>
        <w:rPr>
          <w:rFonts w:asciiTheme="majorHAnsi" w:hAnsiTheme="majorHAnsi"/>
          <w:color w:val="000000" w:themeColor="text1"/>
          <w:sz w:val="24"/>
          <w:szCs w:val="24"/>
        </w:rPr>
      </w:pPr>
    </w:p>
    <w:p w14:paraId="53BCBA44" w14:textId="2A00EF57" w:rsidR="00D170AB" w:rsidRPr="00AD2FDA" w:rsidRDefault="00D170AB" w:rsidP="00791036">
      <w:p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 xml:space="preserve">It’s important to remember to give back to your community – it allows </w:t>
      </w:r>
      <w:r w:rsidR="00517C49">
        <w:rPr>
          <w:rFonts w:asciiTheme="majorHAnsi" w:hAnsiTheme="majorHAnsi"/>
          <w:color w:val="000000" w:themeColor="text1"/>
          <w:sz w:val="24"/>
          <w:szCs w:val="24"/>
        </w:rPr>
        <w:t>community members</w:t>
      </w:r>
      <w:r w:rsidR="00517C49" w:rsidRPr="00AD2FDA">
        <w:rPr>
          <w:rFonts w:asciiTheme="majorHAnsi" w:hAnsiTheme="majorHAnsi"/>
          <w:color w:val="000000" w:themeColor="text1"/>
          <w:sz w:val="24"/>
          <w:szCs w:val="24"/>
        </w:rPr>
        <w:t xml:space="preserve"> </w:t>
      </w:r>
      <w:r w:rsidRPr="00AD2FDA">
        <w:rPr>
          <w:rFonts w:asciiTheme="majorHAnsi" w:hAnsiTheme="majorHAnsi"/>
          <w:color w:val="000000" w:themeColor="text1"/>
          <w:sz w:val="24"/>
          <w:szCs w:val="24"/>
        </w:rPr>
        <w:t>to see what a great organization your team is and</w:t>
      </w:r>
      <w:r w:rsidR="00517C49">
        <w:rPr>
          <w:rFonts w:asciiTheme="majorHAnsi" w:hAnsiTheme="majorHAnsi"/>
          <w:color w:val="000000" w:themeColor="text1"/>
          <w:sz w:val="24"/>
          <w:szCs w:val="24"/>
        </w:rPr>
        <w:t xml:space="preserve"> the hard work </w:t>
      </w:r>
      <w:r w:rsidRPr="00AD2FDA">
        <w:rPr>
          <w:rFonts w:asciiTheme="majorHAnsi" w:hAnsiTheme="majorHAnsi"/>
          <w:color w:val="000000" w:themeColor="text1"/>
          <w:sz w:val="24"/>
          <w:szCs w:val="24"/>
        </w:rPr>
        <w:t xml:space="preserve">your students </w:t>
      </w:r>
      <w:r w:rsidR="00517C49">
        <w:rPr>
          <w:rFonts w:asciiTheme="majorHAnsi" w:hAnsiTheme="majorHAnsi"/>
          <w:color w:val="000000" w:themeColor="text1"/>
          <w:sz w:val="24"/>
          <w:szCs w:val="24"/>
        </w:rPr>
        <w:t>have put into promoting and advancing sustainability</w:t>
      </w:r>
      <w:r w:rsidRPr="00AD2FDA">
        <w:rPr>
          <w:rFonts w:asciiTheme="majorHAnsi" w:hAnsiTheme="majorHAnsi"/>
          <w:color w:val="000000" w:themeColor="text1"/>
          <w:sz w:val="24"/>
          <w:szCs w:val="24"/>
        </w:rPr>
        <w:t xml:space="preserve">. Also, giving back is critical to securing funding, a key part of sustaining your green team, </w:t>
      </w:r>
      <w:r w:rsidR="00791036">
        <w:rPr>
          <w:rFonts w:asciiTheme="majorHAnsi" w:hAnsiTheme="majorHAnsi"/>
          <w:color w:val="000000" w:themeColor="text1"/>
          <w:sz w:val="24"/>
          <w:szCs w:val="24"/>
        </w:rPr>
        <w:t>and the focus of the next step.</w:t>
      </w:r>
    </w:p>
    <w:p w14:paraId="0A42A397" w14:textId="77777777" w:rsidR="00D170AB" w:rsidRPr="00AD2FDA" w:rsidRDefault="00D170AB" w:rsidP="005C319C">
      <w:pPr>
        <w:pStyle w:val="Heading2"/>
      </w:pPr>
      <w:bookmarkStart w:id="23" w:name="_Toc17183314"/>
      <w:r w:rsidRPr="00AD2FDA">
        <w:t xml:space="preserve">Step </w:t>
      </w:r>
      <w:r w:rsidR="0005012C">
        <w:t>9</w:t>
      </w:r>
      <w:r w:rsidRPr="00AD2FDA">
        <w:t xml:space="preserve">: </w:t>
      </w:r>
      <w:r w:rsidR="0005012C">
        <w:t>Determining Whether to Fund Your Team</w:t>
      </w:r>
      <w:bookmarkEnd w:id="23"/>
    </w:p>
    <w:p w14:paraId="398A8603" w14:textId="77777777" w:rsidR="00F346FC" w:rsidRDefault="008C73EA" w:rsidP="00D170AB">
      <w:pPr>
        <w:jc w:val="both"/>
        <w:rPr>
          <w:rFonts w:asciiTheme="majorHAnsi" w:hAnsiTheme="majorHAnsi"/>
          <w:color w:val="000000" w:themeColor="text1"/>
          <w:sz w:val="24"/>
          <w:szCs w:val="24"/>
        </w:rPr>
      </w:pPr>
      <w:r>
        <w:rPr>
          <w:rFonts w:asciiTheme="majorHAnsi" w:hAnsiTheme="majorHAnsi"/>
          <w:color w:val="000000" w:themeColor="text1"/>
          <w:sz w:val="24"/>
          <w:szCs w:val="24"/>
        </w:rPr>
        <w:t xml:space="preserve">Understanding what resources and supplies your green team needs to succeed is one of the most important steps to securing its future. </w:t>
      </w:r>
      <w:r w:rsidR="00DE0A57">
        <w:rPr>
          <w:rFonts w:asciiTheme="majorHAnsi" w:hAnsiTheme="majorHAnsi"/>
          <w:color w:val="000000" w:themeColor="text1"/>
          <w:sz w:val="24"/>
          <w:szCs w:val="24"/>
        </w:rPr>
        <w:t>For example, y</w:t>
      </w:r>
      <w:r>
        <w:rPr>
          <w:rFonts w:asciiTheme="majorHAnsi" w:hAnsiTheme="majorHAnsi"/>
          <w:color w:val="000000" w:themeColor="text1"/>
          <w:sz w:val="24"/>
          <w:szCs w:val="24"/>
        </w:rPr>
        <w:t>ou may need access to financial resources to fund your team – either through external or internal sources; you may need access to supplies to support your projects, such as gloves, trash and recycling bags and receptacles</w:t>
      </w:r>
      <w:r w:rsidR="002E0592">
        <w:rPr>
          <w:rFonts w:asciiTheme="majorHAnsi" w:hAnsiTheme="majorHAnsi"/>
          <w:color w:val="000000" w:themeColor="text1"/>
          <w:sz w:val="24"/>
          <w:szCs w:val="24"/>
        </w:rPr>
        <w:t>; you may need access to</w:t>
      </w:r>
      <w:r w:rsidR="006C5ADC">
        <w:rPr>
          <w:rFonts w:asciiTheme="majorHAnsi" w:hAnsiTheme="majorHAnsi"/>
          <w:color w:val="000000" w:themeColor="text1"/>
          <w:sz w:val="24"/>
          <w:szCs w:val="24"/>
        </w:rPr>
        <w:t xml:space="preserve"> technical assistance to support operational recommendations you may make for your school</w:t>
      </w:r>
      <w:r w:rsidR="00DE0A57">
        <w:rPr>
          <w:rFonts w:asciiTheme="majorHAnsi" w:hAnsiTheme="majorHAnsi"/>
          <w:color w:val="000000" w:themeColor="text1"/>
          <w:sz w:val="24"/>
          <w:szCs w:val="24"/>
        </w:rPr>
        <w:t>; or you may need a network of local external partners for identifying regular education and outreach activities in the community</w:t>
      </w:r>
      <w:r w:rsidR="006C5ADC">
        <w:rPr>
          <w:rFonts w:asciiTheme="majorHAnsi" w:hAnsiTheme="majorHAnsi"/>
          <w:color w:val="000000" w:themeColor="text1"/>
          <w:sz w:val="24"/>
          <w:szCs w:val="24"/>
        </w:rPr>
        <w:t>.</w:t>
      </w:r>
      <w:r>
        <w:rPr>
          <w:rFonts w:asciiTheme="majorHAnsi" w:hAnsiTheme="majorHAnsi"/>
          <w:color w:val="000000" w:themeColor="text1"/>
          <w:sz w:val="24"/>
          <w:szCs w:val="24"/>
        </w:rPr>
        <w:t xml:space="preserve"> </w:t>
      </w:r>
      <w:r w:rsidR="00F346FC">
        <w:rPr>
          <w:rFonts w:asciiTheme="majorHAnsi" w:hAnsiTheme="majorHAnsi"/>
          <w:color w:val="000000" w:themeColor="text1"/>
          <w:sz w:val="24"/>
          <w:szCs w:val="24"/>
        </w:rPr>
        <w:t>Without sufficient resources</w:t>
      </w:r>
      <w:r w:rsidR="006440AA" w:rsidRPr="00AD2FDA">
        <w:rPr>
          <w:rFonts w:asciiTheme="majorHAnsi" w:hAnsiTheme="majorHAnsi"/>
          <w:color w:val="000000" w:themeColor="text1"/>
          <w:sz w:val="24"/>
          <w:szCs w:val="24"/>
        </w:rPr>
        <w:t xml:space="preserve">, your team is unable to </w:t>
      </w:r>
      <w:r w:rsidR="00F346FC">
        <w:rPr>
          <w:rFonts w:asciiTheme="majorHAnsi" w:hAnsiTheme="majorHAnsi"/>
          <w:color w:val="000000" w:themeColor="text1"/>
          <w:sz w:val="24"/>
          <w:szCs w:val="24"/>
        </w:rPr>
        <w:t xml:space="preserve">participate in or </w:t>
      </w:r>
      <w:r w:rsidR="006440AA" w:rsidRPr="00AD2FDA">
        <w:rPr>
          <w:rFonts w:asciiTheme="majorHAnsi" w:hAnsiTheme="majorHAnsi"/>
          <w:color w:val="000000" w:themeColor="text1"/>
          <w:sz w:val="24"/>
          <w:szCs w:val="24"/>
        </w:rPr>
        <w:t xml:space="preserve">put on events, hold recycling drives, and do all the other awesome things that it’s accomplished over the last year. </w:t>
      </w:r>
    </w:p>
    <w:p w14:paraId="1243F6BC" w14:textId="77777777" w:rsidR="00F346FC" w:rsidRDefault="00F346FC" w:rsidP="005C319C">
      <w:pPr>
        <w:jc w:val="both"/>
        <w:rPr>
          <w:rFonts w:asciiTheme="majorHAnsi" w:hAnsiTheme="majorHAnsi"/>
          <w:color w:val="000000" w:themeColor="text1"/>
          <w:sz w:val="24"/>
          <w:szCs w:val="24"/>
        </w:rPr>
      </w:pPr>
      <w:r>
        <w:rPr>
          <w:rFonts w:asciiTheme="majorHAnsi" w:hAnsiTheme="majorHAnsi"/>
          <w:color w:val="000000" w:themeColor="text1"/>
          <w:sz w:val="24"/>
          <w:szCs w:val="24"/>
        </w:rPr>
        <w:lastRenderedPageBreak/>
        <w:t>If you determine that supplies are necessary</w:t>
      </w:r>
      <w:r w:rsidR="00071976">
        <w:rPr>
          <w:rFonts w:asciiTheme="majorHAnsi" w:hAnsiTheme="majorHAnsi"/>
          <w:color w:val="000000" w:themeColor="text1"/>
          <w:sz w:val="24"/>
          <w:szCs w:val="24"/>
        </w:rPr>
        <w:t>, then consider holding a school-wide drive for the item(s), asking local supportive businesses if they could donate the item(s), or working with school administrators or facility managers to secure the item(s)</w:t>
      </w:r>
      <w:r w:rsidR="00CE3352">
        <w:rPr>
          <w:rFonts w:asciiTheme="majorHAnsi" w:hAnsiTheme="majorHAnsi"/>
          <w:color w:val="000000" w:themeColor="text1"/>
          <w:sz w:val="24"/>
          <w:szCs w:val="24"/>
        </w:rPr>
        <w:t xml:space="preserve">. </w:t>
      </w:r>
      <w:r w:rsidR="00313489">
        <w:rPr>
          <w:rFonts w:asciiTheme="majorHAnsi" w:hAnsiTheme="majorHAnsi"/>
          <w:color w:val="000000" w:themeColor="text1"/>
          <w:sz w:val="24"/>
          <w:szCs w:val="24"/>
        </w:rPr>
        <w:t xml:space="preserve">For example, your team may decide to start composting. A few of the more common feedstocks for a compost pile include old newspapers and wood chips or shavings. You could potentially hold a newspaper drive or </w:t>
      </w:r>
      <w:proofErr w:type="gramStart"/>
      <w:r w:rsidR="00313489">
        <w:rPr>
          <w:rFonts w:asciiTheme="majorHAnsi" w:hAnsiTheme="majorHAnsi"/>
          <w:color w:val="000000" w:themeColor="text1"/>
          <w:sz w:val="24"/>
          <w:szCs w:val="24"/>
        </w:rPr>
        <w:t>a wood shavings</w:t>
      </w:r>
      <w:proofErr w:type="gramEnd"/>
      <w:r w:rsidR="00313489">
        <w:rPr>
          <w:rFonts w:asciiTheme="majorHAnsi" w:hAnsiTheme="majorHAnsi"/>
          <w:color w:val="000000" w:themeColor="text1"/>
          <w:sz w:val="24"/>
          <w:szCs w:val="24"/>
        </w:rPr>
        <w:t xml:space="preserve"> drive to secure these items that are necessary for the composting process. Your team may also decide that having paper and plastic receptacles in each classroom would help increase the amount of paper and plastic that gets recycled. In this case, you could ask a local retailer like Wal-Mart, Target, Kroger, Dollar General, etc</w:t>
      </w:r>
      <w:r w:rsidR="00F57DC0">
        <w:rPr>
          <w:rFonts w:asciiTheme="majorHAnsi" w:hAnsiTheme="majorHAnsi"/>
          <w:color w:val="000000" w:themeColor="text1"/>
          <w:sz w:val="24"/>
          <w:szCs w:val="24"/>
        </w:rPr>
        <w:t>.</w:t>
      </w:r>
      <w:r w:rsidR="00313489">
        <w:rPr>
          <w:rFonts w:asciiTheme="majorHAnsi" w:hAnsiTheme="majorHAnsi"/>
          <w:color w:val="000000" w:themeColor="text1"/>
          <w:sz w:val="24"/>
          <w:szCs w:val="24"/>
        </w:rPr>
        <w:t xml:space="preserve"> to donate some of those receptacles. </w:t>
      </w:r>
      <w:r>
        <w:rPr>
          <w:rFonts w:asciiTheme="majorHAnsi" w:hAnsiTheme="majorHAnsi"/>
          <w:color w:val="000000" w:themeColor="text1"/>
          <w:sz w:val="24"/>
          <w:szCs w:val="24"/>
        </w:rPr>
        <w:t>If you determine that technical assistance is necessary</w:t>
      </w:r>
      <w:r w:rsidR="00CE3352">
        <w:rPr>
          <w:rFonts w:asciiTheme="majorHAnsi" w:hAnsiTheme="majorHAnsi"/>
          <w:color w:val="000000" w:themeColor="text1"/>
          <w:sz w:val="24"/>
          <w:szCs w:val="24"/>
        </w:rPr>
        <w:t xml:space="preserve">, then consider asking </w:t>
      </w:r>
      <w:r w:rsidR="00DE2C3A">
        <w:rPr>
          <w:rFonts w:asciiTheme="majorHAnsi" w:hAnsiTheme="majorHAnsi"/>
          <w:color w:val="000000" w:themeColor="text1"/>
          <w:sz w:val="24"/>
          <w:szCs w:val="24"/>
        </w:rPr>
        <w:t xml:space="preserve">school or school district </w:t>
      </w:r>
      <w:r w:rsidR="00CE3352">
        <w:rPr>
          <w:rFonts w:asciiTheme="majorHAnsi" w:hAnsiTheme="majorHAnsi"/>
          <w:color w:val="000000" w:themeColor="text1"/>
          <w:sz w:val="24"/>
          <w:szCs w:val="24"/>
        </w:rPr>
        <w:t xml:space="preserve">faculty/staff and/or parents if they have expertise in the required area, </w:t>
      </w:r>
      <w:r w:rsidR="00DE2C3A">
        <w:rPr>
          <w:rFonts w:asciiTheme="majorHAnsi" w:hAnsiTheme="majorHAnsi"/>
          <w:color w:val="000000" w:themeColor="text1"/>
          <w:sz w:val="24"/>
          <w:szCs w:val="24"/>
        </w:rPr>
        <w:t xml:space="preserve">or </w:t>
      </w:r>
      <w:r w:rsidR="005C319C">
        <w:rPr>
          <w:rFonts w:asciiTheme="majorHAnsi" w:hAnsiTheme="majorHAnsi"/>
          <w:color w:val="000000" w:themeColor="text1"/>
          <w:sz w:val="24"/>
          <w:szCs w:val="24"/>
        </w:rPr>
        <w:t xml:space="preserve">reaching </w:t>
      </w:r>
      <w:r w:rsidR="00CE3352">
        <w:rPr>
          <w:rFonts w:asciiTheme="majorHAnsi" w:hAnsiTheme="majorHAnsi"/>
          <w:color w:val="000000" w:themeColor="text1"/>
          <w:sz w:val="24"/>
          <w:szCs w:val="24"/>
        </w:rPr>
        <w:t>out to local supportive businesses or no</w:t>
      </w:r>
      <w:r w:rsidR="005C319C">
        <w:rPr>
          <w:rFonts w:asciiTheme="majorHAnsi" w:hAnsiTheme="majorHAnsi"/>
          <w:color w:val="000000" w:themeColor="text1"/>
          <w:sz w:val="24"/>
          <w:szCs w:val="24"/>
        </w:rPr>
        <w:t xml:space="preserve">n-profits. </w:t>
      </w:r>
      <w:r w:rsidR="00313489">
        <w:rPr>
          <w:rFonts w:asciiTheme="majorHAnsi" w:hAnsiTheme="majorHAnsi"/>
          <w:color w:val="000000" w:themeColor="text1"/>
          <w:sz w:val="24"/>
          <w:szCs w:val="24"/>
        </w:rPr>
        <w:t>Once you have identified qualified/experienced individuals, you can then ask for assistance either through educational resources (identifying a good webpage, book, or tutorial) or hands-on trainings/workshops. For example, your team may decide to do a school-wide waste audit to determine what waste streams are present. Your local County Solid Waste director may be able to provide a workshop for you and a few other students on how to set up a school waste audit and how to sort received materials.</w:t>
      </w:r>
    </w:p>
    <w:p w14:paraId="545D5560" w14:textId="77777777" w:rsidR="00D170AB" w:rsidRPr="00AD2FDA" w:rsidRDefault="00F346FC" w:rsidP="00D170AB">
      <w:pPr>
        <w:jc w:val="both"/>
        <w:rPr>
          <w:rFonts w:asciiTheme="majorHAnsi" w:hAnsiTheme="majorHAnsi"/>
          <w:color w:val="000000" w:themeColor="text1"/>
          <w:sz w:val="24"/>
          <w:szCs w:val="24"/>
        </w:rPr>
      </w:pPr>
      <w:r>
        <w:rPr>
          <w:rFonts w:asciiTheme="majorHAnsi" w:hAnsiTheme="majorHAnsi"/>
          <w:color w:val="000000" w:themeColor="text1"/>
          <w:sz w:val="24"/>
          <w:szCs w:val="24"/>
        </w:rPr>
        <w:t>If you determine that financial resources are required to support your green team, t</w:t>
      </w:r>
      <w:r w:rsidR="006440AA" w:rsidRPr="00AD2FDA">
        <w:rPr>
          <w:rFonts w:asciiTheme="majorHAnsi" w:hAnsiTheme="majorHAnsi"/>
          <w:color w:val="000000" w:themeColor="text1"/>
          <w:sz w:val="24"/>
          <w:szCs w:val="24"/>
        </w:rPr>
        <w:t xml:space="preserve">here are a few options for funding your green team, and they’re detailed briefly here. </w:t>
      </w:r>
    </w:p>
    <w:p w14:paraId="1BA11DDE" w14:textId="77777777" w:rsidR="006440AA" w:rsidRPr="00AD2FDA" w:rsidRDefault="006440AA" w:rsidP="00D170AB">
      <w:p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Option 1: Grants</w:t>
      </w:r>
    </w:p>
    <w:p w14:paraId="0F0386E6" w14:textId="77777777" w:rsidR="006440AA" w:rsidRPr="00AD2FDA" w:rsidRDefault="006440AA" w:rsidP="006440AA">
      <w:pPr>
        <w:pStyle w:val="ListParagraph"/>
        <w:numPr>
          <w:ilvl w:val="0"/>
          <w:numId w:val="9"/>
        </w:num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A grant is a non-repayable sum of money given to your team by another organization, usually a corporation</w:t>
      </w:r>
      <w:r w:rsidR="00F346FC">
        <w:rPr>
          <w:rFonts w:asciiTheme="majorHAnsi" w:hAnsiTheme="majorHAnsi"/>
          <w:color w:val="000000" w:themeColor="text1"/>
          <w:sz w:val="24"/>
          <w:szCs w:val="24"/>
        </w:rPr>
        <w:t>,</w:t>
      </w:r>
      <w:r w:rsidRPr="00AD2FDA">
        <w:rPr>
          <w:rFonts w:asciiTheme="majorHAnsi" w:hAnsiTheme="majorHAnsi"/>
          <w:color w:val="000000" w:themeColor="text1"/>
          <w:sz w:val="24"/>
          <w:szCs w:val="24"/>
        </w:rPr>
        <w:t xml:space="preserve"> larger entity</w:t>
      </w:r>
      <w:r w:rsidR="008D212A">
        <w:rPr>
          <w:rFonts w:asciiTheme="majorHAnsi" w:hAnsiTheme="majorHAnsi"/>
          <w:color w:val="000000" w:themeColor="text1"/>
          <w:sz w:val="24"/>
          <w:szCs w:val="24"/>
        </w:rPr>
        <w:t>, or governmental entity</w:t>
      </w:r>
      <w:r w:rsidR="0096343B">
        <w:rPr>
          <w:rFonts w:asciiTheme="majorHAnsi" w:hAnsiTheme="majorHAnsi"/>
          <w:color w:val="000000" w:themeColor="text1"/>
          <w:sz w:val="24"/>
          <w:szCs w:val="24"/>
        </w:rPr>
        <w:t xml:space="preserve">. </w:t>
      </w:r>
    </w:p>
    <w:p w14:paraId="155AD057" w14:textId="77777777" w:rsidR="006440AA" w:rsidRPr="00AD2FDA" w:rsidRDefault="006440AA" w:rsidP="006440AA">
      <w:pPr>
        <w:pStyle w:val="ListParagraph"/>
        <w:numPr>
          <w:ilvl w:val="0"/>
          <w:numId w:val="9"/>
        </w:num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 xml:space="preserve">Organizations normally apply for grants, and they require some sort of compliance and reporting of results, usually at 6-month intervals for the term of the grant, which can range from 1-3 years. </w:t>
      </w:r>
    </w:p>
    <w:p w14:paraId="57F76894" w14:textId="77777777" w:rsidR="006440AA" w:rsidRPr="00AD2FDA" w:rsidRDefault="006440AA" w:rsidP="006440AA">
      <w:pPr>
        <w:pStyle w:val="ListParagraph"/>
        <w:numPr>
          <w:ilvl w:val="0"/>
          <w:numId w:val="9"/>
        </w:num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 xml:space="preserve">Grants are helpful because they don’t require repayment; however, they do require reporting, and sometimes applications for grant funds can be long and tedious. </w:t>
      </w:r>
    </w:p>
    <w:p w14:paraId="4973E0D7" w14:textId="77777777" w:rsidR="006440AA" w:rsidRPr="00AD2FDA" w:rsidRDefault="006440AA" w:rsidP="00D170AB">
      <w:p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Option 2: Donations</w:t>
      </w:r>
    </w:p>
    <w:p w14:paraId="7D85613B" w14:textId="77777777" w:rsidR="006440AA" w:rsidRPr="00AD2FDA" w:rsidRDefault="006440AA" w:rsidP="006440AA">
      <w:pPr>
        <w:pStyle w:val="ListParagraph"/>
        <w:numPr>
          <w:ilvl w:val="0"/>
          <w:numId w:val="10"/>
        </w:num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 xml:space="preserve">A donation is also a non-repayable sum of money, but donations are normally smaller than grants, given to your team by individuals who would like to support your progress. </w:t>
      </w:r>
    </w:p>
    <w:p w14:paraId="00F01F6E" w14:textId="77777777" w:rsidR="006440AA" w:rsidRDefault="006440AA" w:rsidP="006440AA">
      <w:pPr>
        <w:pStyle w:val="ListParagraph"/>
        <w:numPr>
          <w:ilvl w:val="0"/>
          <w:numId w:val="10"/>
        </w:num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 xml:space="preserve">Organizations do not apply for donations, so they aren’t a steady source of funding; however, they don’t require applications or reporting. A donation is a gift of money with no strings attached. </w:t>
      </w:r>
    </w:p>
    <w:p w14:paraId="16F27057" w14:textId="77777777" w:rsidR="003C7B15" w:rsidRDefault="00823222" w:rsidP="007F5A5C">
      <w:pPr>
        <w:pStyle w:val="ListParagraph"/>
        <w:jc w:val="both"/>
        <w:rPr>
          <w:rFonts w:asciiTheme="majorHAnsi" w:hAnsiTheme="majorHAnsi"/>
          <w:color w:val="000000" w:themeColor="text1"/>
          <w:sz w:val="24"/>
          <w:szCs w:val="24"/>
        </w:rPr>
      </w:pPr>
      <w:r w:rsidRPr="00823222">
        <w:rPr>
          <w:rFonts w:asciiTheme="majorHAnsi" w:hAnsiTheme="majorHAnsi"/>
          <w:color w:val="000000" w:themeColor="text1"/>
          <w:sz w:val="24"/>
          <w:szCs w:val="24"/>
        </w:rPr>
        <w:t xml:space="preserve">You may want to consider asking </w:t>
      </w:r>
      <w:r>
        <w:rPr>
          <w:rFonts w:asciiTheme="majorHAnsi" w:hAnsiTheme="majorHAnsi"/>
          <w:color w:val="000000" w:themeColor="text1"/>
          <w:sz w:val="24"/>
          <w:szCs w:val="24"/>
        </w:rPr>
        <w:t>companies, non-profits, or individuals for donations.</w:t>
      </w:r>
    </w:p>
    <w:p w14:paraId="6DCC87FB" w14:textId="77777777" w:rsidR="00B031DF" w:rsidRPr="00B031DF" w:rsidRDefault="00B031DF" w:rsidP="00B031DF">
      <w:pPr>
        <w:pStyle w:val="ListParagraph"/>
        <w:numPr>
          <w:ilvl w:val="0"/>
          <w:numId w:val="10"/>
        </w:numPr>
        <w:jc w:val="both"/>
        <w:rPr>
          <w:rFonts w:asciiTheme="majorHAnsi" w:hAnsiTheme="majorHAnsi"/>
          <w:color w:val="000000" w:themeColor="text1"/>
          <w:sz w:val="24"/>
          <w:szCs w:val="24"/>
        </w:rPr>
      </w:pPr>
      <w:r>
        <w:rPr>
          <w:rFonts w:asciiTheme="majorHAnsi" w:hAnsiTheme="majorHAnsi"/>
          <w:color w:val="000000" w:themeColor="text1"/>
          <w:sz w:val="24"/>
          <w:szCs w:val="24"/>
        </w:rPr>
        <w:t xml:space="preserve">There are resources available online to guide you through the process of requesting donations. Two examples are: </w:t>
      </w:r>
      <w:hyperlink r:id="rId27" w:history="1">
        <w:r w:rsidRPr="00AC51CF">
          <w:rPr>
            <w:rStyle w:val="Hyperlink"/>
            <w:rFonts w:asciiTheme="majorHAnsi" w:hAnsiTheme="majorHAnsi"/>
            <w:sz w:val="24"/>
            <w:szCs w:val="24"/>
          </w:rPr>
          <w:t>https://www.docformats.com/donation-request-letter-for-school-event/</w:t>
        </w:r>
      </w:hyperlink>
      <w:r>
        <w:rPr>
          <w:rFonts w:asciiTheme="majorHAnsi" w:hAnsiTheme="majorHAnsi"/>
          <w:color w:val="000000" w:themeColor="text1"/>
          <w:sz w:val="24"/>
          <w:szCs w:val="24"/>
        </w:rPr>
        <w:t xml:space="preserve"> and </w:t>
      </w:r>
      <w:r w:rsidRPr="00B031DF">
        <w:rPr>
          <w:rFonts w:asciiTheme="majorHAnsi" w:hAnsiTheme="majorHAnsi"/>
          <w:color w:val="000000" w:themeColor="text1"/>
          <w:sz w:val="24"/>
          <w:szCs w:val="24"/>
        </w:rPr>
        <w:t>https://www.ptotoday.com/filesharing/category/142-fundraiser-forms-a-letters</w:t>
      </w:r>
      <w:r>
        <w:rPr>
          <w:rFonts w:asciiTheme="majorHAnsi" w:hAnsiTheme="majorHAnsi"/>
          <w:color w:val="000000" w:themeColor="text1"/>
          <w:sz w:val="24"/>
          <w:szCs w:val="24"/>
        </w:rPr>
        <w:t>.</w:t>
      </w:r>
    </w:p>
    <w:p w14:paraId="5A898D5F" w14:textId="77777777" w:rsidR="0096343B" w:rsidRPr="00823222" w:rsidRDefault="006440AA" w:rsidP="00823222">
      <w:pPr>
        <w:jc w:val="both"/>
        <w:rPr>
          <w:rFonts w:asciiTheme="majorHAnsi" w:hAnsiTheme="majorHAnsi"/>
          <w:color w:val="000000" w:themeColor="text1"/>
          <w:sz w:val="24"/>
          <w:szCs w:val="24"/>
        </w:rPr>
      </w:pPr>
      <w:r w:rsidRPr="00823222">
        <w:rPr>
          <w:rFonts w:asciiTheme="majorHAnsi" w:hAnsiTheme="majorHAnsi"/>
          <w:color w:val="000000" w:themeColor="text1"/>
          <w:sz w:val="24"/>
          <w:szCs w:val="24"/>
        </w:rPr>
        <w:t>Option 3</w:t>
      </w:r>
      <w:r w:rsidR="0096343B" w:rsidRPr="00823222">
        <w:rPr>
          <w:rFonts w:asciiTheme="majorHAnsi" w:hAnsiTheme="majorHAnsi"/>
          <w:color w:val="000000" w:themeColor="text1"/>
          <w:sz w:val="24"/>
          <w:szCs w:val="24"/>
        </w:rPr>
        <w:t>: Sponsorship</w:t>
      </w:r>
    </w:p>
    <w:p w14:paraId="6A016E5E" w14:textId="77777777" w:rsidR="0096343B" w:rsidRDefault="0096343B" w:rsidP="0096343B">
      <w:pPr>
        <w:pStyle w:val="ListParagraph"/>
        <w:numPr>
          <w:ilvl w:val="0"/>
          <w:numId w:val="23"/>
        </w:numPr>
        <w:jc w:val="both"/>
        <w:rPr>
          <w:rFonts w:asciiTheme="majorHAnsi" w:hAnsiTheme="majorHAnsi"/>
          <w:color w:val="000000" w:themeColor="text1"/>
          <w:sz w:val="24"/>
          <w:szCs w:val="24"/>
        </w:rPr>
      </w:pPr>
      <w:r>
        <w:rPr>
          <w:rFonts w:asciiTheme="majorHAnsi" w:hAnsiTheme="majorHAnsi"/>
          <w:color w:val="000000" w:themeColor="text1"/>
          <w:sz w:val="24"/>
          <w:szCs w:val="24"/>
        </w:rPr>
        <w:t xml:space="preserve">Sponsorship asks companies to donate a certain sum, usually annually, in exchange for branding on green team products and potential membership seats. </w:t>
      </w:r>
    </w:p>
    <w:p w14:paraId="53F40BD3" w14:textId="77777777" w:rsidR="00823222" w:rsidRPr="00427577" w:rsidRDefault="00823222" w:rsidP="0096343B">
      <w:pPr>
        <w:pStyle w:val="ListParagraph"/>
        <w:numPr>
          <w:ilvl w:val="0"/>
          <w:numId w:val="23"/>
        </w:numPr>
        <w:jc w:val="both"/>
        <w:rPr>
          <w:rFonts w:asciiTheme="majorHAnsi" w:hAnsiTheme="majorHAnsi"/>
          <w:sz w:val="24"/>
          <w:szCs w:val="24"/>
        </w:rPr>
      </w:pPr>
      <w:r>
        <w:rPr>
          <w:rFonts w:asciiTheme="majorHAnsi" w:hAnsiTheme="majorHAnsi"/>
          <w:color w:val="000000" w:themeColor="text1"/>
          <w:sz w:val="24"/>
          <w:szCs w:val="24"/>
        </w:rPr>
        <w:lastRenderedPageBreak/>
        <w:t>Sponsorship could also ask for “in-kind</w:t>
      </w:r>
      <w:r w:rsidRPr="00427577">
        <w:rPr>
          <w:rFonts w:asciiTheme="majorHAnsi" w:hAnsiTheme="majorHAnsi"/>
          <w:sz w:val="24"/>
          <w:szCs w:val="24"/>
        </w:rPr>
        <w:t>” contribution, which could include</w:t>
      </w:r>
      <w:r w:rsidRPr="00427577">
        <w:rPr>
          <w:rFonts w:ascii="Georgia" w:hAnsi="Georgia"/>
          <w:shd w:val="clear" w:color="auto" w:fill="FFFFFF"/>
        </w:rPr>
        <w:t xml:space="preserve"> a donation of goods, services or time instead of money. </w:t>
      </w:r>
    </w:p>
    <w:p w14:paraId="54768B46" w14:textId="77777777" w:rsidR="0096343B" w:rsidRDefault="0096343B" w:rsidP="0096343B">
      <w:pPr>
        <w:pStyle w:val="ListParagraph"/>
        <w:numPr>
          <w:ilvl w:val="0"/>
          <w:numId w:val="23"/>
        </w:numPr>
        <w:jc w:val="both"/>
        <w:rPr>
          <w:rFonts w:asciiTheme="majorHAnsi" w:hAnsiTheme="majorHAnsi"/>
          <w:color w:val="000000" w:themeColor="text1"/>
          <w:sz w:val="24"/>
          <w:szCs w:val="24"/>
        </w:rPr>
      </w:pPr>
      <w:r>
        <w:rPr>
          <w:rFonts w:asciiTheme="majorHAnsi" w:hAnsiTheme="majorHAnsi"/>
          <w:color w:val="000000" w:themeColor="text1"/>
          <w:sz w:val="24"/>
          <w:szCs w:val="24"/>
        </w:rPr>
        <w:t xml:space="preserve">Sponsorship is a great option for organizations like a green team because they don’t require complex applications – all your team will need to do is contact companies and ask them for sponsorship. </w:t>
      </w:r>
    </w:p>
    <w:p w14:paraId="62C9CC4D" w14:textId="77777777" w:rsidR="00823222" w:rsidRPr="00212E73" w:rsidRDefault="00823222" w:rsidP="0096343B">
      <w:pPr>
        <w:pStyle w:val="ListParagraph"/>
        <w:numPr>
          <w:ilvl w:val="0"/>
          <w:numId w:val="23"/>
        </w:numPr>
        <w:jc w:val="both"/>
        <w:rPr>
          <w:rFonts w:asciiTheme="majorHAnsi" w:hAnsiTheme="majorHAnsi"/>
          <w:sz w:val="24"/>
          <w:szCs w:val="24"/>
        </w:rPr>
      </w:pPr>
      <w:r w:rsidRPr="00212E73">
        <w:rPr>
          <w:rFonts w:ascii="Georgia" w:hAnsi="Georgia"/>
          <w:shd w:val="clear" w:color="auto" w:fill="FFFFFF"/>
        </w:rPr>
        <w:t>Potential sponsors may be looking to increase their brand awareness through positive PR, so having their name/logo advertised in association with your team may be beneficial for them.</w:t>
      </w:r>
    </w:p>
    <w:p w14:paraId="5564B697" w14:textId="00EAB327" w:rsidR="0096343B" w:rsidRPr="00AD2FDA" w:rsidRDefault="00B42B75" w:rsidP="00B42B75">
      <w:p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When choosing what source of funding to use for your green team, keep in mind that grants are not guaranteed – even if you fill out a grant applicatio</w:t>
      </w:r>
      <w:r w:rsidR="00FC7503">
        <w:rPr>
          <w:rFonts w:asciiTheme="majorHAnsi" w:hAnsiTheme="majorHAnsi"/>
          <w:color w:val="000000" w:themeColor="text1"/>
          <w:sz w:val="24"/>
          <w:szCs w:val="24"/>
        </w:rPr>
        <w:t>n, you may not be awarded funds. Grants are also restricted funding sources because the funds are often only allowed to be used in very specific ways</w:t>
      </w:r>
      <w:r w:rsidRPr="00AD2FDA">
        <w:rPr>
          <w:rFonts w:asciiTheme="majorHAnsi" w:hAnsiTheme="majorHAnsi"/>
          <w:color w:val="000000" w:themeColor="text1"/>
          <w:sz w:val="24"/>
          <w:szCs w:val="24"/>
        </w:rPr>
        <w:t xml:space="preserve">. </w:t>
      </w:r>
      <w:r w:rsidR="006B0A38">
        <w:rPr>
          <w:rFonts w:asciiTheme="majorHAnsi" w:hAnsiTheme="majorHAnsi"/>
          <w:color w:val="000000" w:themeColor="text1"/>
          <w:sz w:val="24"/>
          <w:szCs w:val="24"/>
        </w:rPr>
        <w:t>When you apply for grants or sponsorship, make sure to include a summary of your green team’s mission, goals, and past activities, as well as a detailed action plan that shows how the funds will be used</w:t>
      </w:r>
      <w:r w:rsidR="008E7120">
        <w:rPr>
          <w:rFonts w:asciiTheme="majorHAnsi" w:hAnsiTheme="majorHAnsi"/>
          <w:color w:val="000000" w:themeColor="text1"/>
          <w:sz w:val="24"/>
          <w:szCs w:val="24"/>
        </w:rPr>
        <w:t xml:space="preserve">. </w:t>
      </w:r>
    </w:p>
    <w:p w14:paraId="13BDA7FC" w14:textId="77777777" w:rsidR="001313D7" w:rsidRPr="005C319C" w:rsidRDefault="00B42B75" w:rsidP="005C319C">
      <w:pPr>
        <w:pStyle w:val="Heading2"/>
      </w:pPr>
      <w:bookmarkStart w:id="24" w:name="_Toc17183315"/>
      <w:r w:rsidRPr="005C319C">
        <w:t xml:space="preserve">Step </w:t>
      </w:r>
      <w:r w:rsidR="0005012C" w:rsidRPr="005C319C">
        <w:t>10</w:t>
      </w:r>
      <w:r w:rsidRPr="005C319C">
        <w:t xml:space="preserve">: </w:t>
      </w:r>
      <w:r w:rsidR="00160D1C" w:rsidRPr="005C319C">
        <w:t>Establish Long-Term Goals</w:t>
      </w:r>
      <w:bookmarkEnd w:id="24"/>
    </w:p>
    <w:p w14:paraId="6DE21BF3" w14:textId="77777777" w:rsidR="001313D7" w:rsidRPr="00AD2FDA" w:rsidRDefault="001313D7" w:rsidP="00B42B75">
      <w:p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 xml:space="preserve">The final step to secure the longevity of your team is to create a planning dashboard – this is a document where your team can establish their goals and keep track of their progress, month by month or year by year. To establish the framework of your planning dashboard, first consider your goals: </w:t>
      </w:r>
    </w:p>
    <w:p w14:paraId="16573C54" w14:textId="77777777" w:rsidR="001313D7" w:rsidRPr="00AD2FDA" w:rsidRDefault="001313D7" w:rsidP="001313D7">
      <w:pPr>
        <w:pStyle w:val="ListParagraph"/>
        <w:numPr>
          <w:ilvl w:val="0"/>
          <w:numId w:val="12"/>
        </w:num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 xml:space="preserve">How often do you want your green team to </w:t>
      </w:r>
      <w:r w:rsidR="00BC1389">
        <w:rPr>
          <w:rFonts w:asciiTheme="majorHAnsi" w:hAnsiTheme="majorHAnsi"/>
          <w:color w:val="000000" w:themeColor="text1"/>
          <w:sz w:val="24"/>
          <w:szCs w:val="24"/>
        </w:rPr>
        <w:t>consider</w:t>
      </w:r>
      <w:r w:rsidR="00BC1389" w:rsidRPr="00AD2FDA">
        <w:rPr>
          <w:rFonts w:asciiTheme="majorHAnsi" w:hAnsiTheme="majorHAnsi"/>
          <w:color w:val="000000" w:themeColor="text1"/>
          <w:sz w:val="24"/>
          <w:szCs w:val="24"/>
        </w:rPr>
        <w:t xml:space="preserve"> </w:t>
      </w:r>
      <w:r w:rsidRPr="00AD2FDA">
        <w:rPr>
          <w:rFonts w:asciiTheme="majorHAnsi" w:hAnsiTheme="majorHAnsi"/>
          <w:color w:val="000000" w:themeColor="text1"/>
          <w:sz w:val="24"/>
          <w:szCs w:val="24"/>
        </w:rPr>
        <w:t xml:space="preserve">projects? </w:t>
      </w:r>
    </w:p>
    <w:p w14:paraId="2BB23084" w14:textId="77777777" w:rsidR="001313D7" w:rsidRPr="00AD2FDA" w:rsidRDefault="001313D7" w:rsidP="001313D7">
      <w:pPr>
        <w:pStyle w:val="ListParagraph"/>
        <w:numPr>
          <w:ilvl w:val="0"/>
          <w:numId w:val="12"/>
        </w:num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Should these be mostly service-based, mostly education-based, or somewhere in between?</w:t>
      </w:r>
    </w:p>
    <w:p w14:paraId="6DFC1529" w14:textId="77777777" w:rsidR="001313D7" w:rsidRPr="00AD2FDA" w:rsidRDefault="001313D7" w:rsidP="001313D7">
      <w:pPr>
        <w:pStyle w:val="ListParagraph"/>
        <w:numPr>
          <w:ilvl w:val="0"/>
          <w:numId w:val="12"/>
        </w:num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 xml:space="preserve">Do you want your school or community to have a sustainability mission? </w:t>
      </w:r>
    </w:p>
    <w:p w14:paraId="7AC4C498" w14:textId="77777777" w:rsidR="001313D7" w:rsidRPr="00AD2FDA" w:rsidRDefault="001313D7" w:rsidP="001313D7">
      <w:pPr>
        <w:pStyle w:val="ListParagraph"/>
        <w:numPr>
          <w:ilvl w:val="0"/>
          <w:numId w:val="12"/>
        </w:num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 xml:space="preserve">What other goals do you have for your green team, school, or community? </w:t>
      </w:r>
    </w:p>
    <w:p w14:paraId="69B7016A" w14:textId="77777777" w:rsidR="001313D7" w:rsidRPr="00AD2FDA" w:rsidRDefault="001313D7" w:rsidP="00B42B75">
      <w:p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 xml:space="preserve">These questions are called indicators, and you’ll track the progress of your indicators in the planning dashboard. Once you’ve outlined some indicators (student leaders, service projects, education projects, etc.), you’ll need to set targets for your students to hit – set these either monthly or yearly, and then complete the chart below. The first row is completed for you as a guide. </w:t>
      </w:r>
    </w:p>
    <w:tbl>
      <w:tblPr>
        <w:tblStyle w:val="TableGrid1"/>
        <w:tblW w:w="9669" w:type="dxa"/>
        <w:jc w:val="center"/>
        <w:tblLook w:val="04A0" w:firstRow="1" w:lastRow="0" w:firstColumn="1" w:lastColumn="0" w:noHBand="0" w:noVBand="1"/>
      </w:tblPr>
      <w:tblGrid>
        <w:gridCol w:w="3730"/>
        <w:gridCol w:w="1238"/>
        <w:gridCol w:w="790"/>
        <w:gridCol w:w="828"/>
        <w:gridCol w:w="994"/>
        <w:gridCol w:w="940"/>
        <w:gridCol w:w="1149"/>
      </w:tblGrid>
      <w:tr w:rsidR="0096343B" w:rsidRPr="00AD2FDA" w14:paraId="1B4FFED3" w14:textId="77777777" w:rsidTr="009B75D3">
        <w:trPr>
          <w:trHeight w:val="584"/>
          <w:jc w:val="center"/>
        </w:trPr>
        <w:tc>
          <w:tcPr>
            <w:tcW w:w="0" w:type="auto"/>
            <w:gridSpan w:val="7"/>
          </w:tcPr>
          <w:p w14:paraId="2CBE25A3" w14:textId="77777777" w:rsidR="0096343B" w:rsidRPr="00AD2FDA" w:rsidRDefault="0096343B" w:rsidP="009B75D3">
            <w:pPr>
              <w:spacing w:before="240"/>
              <w:jc w:val="center"/>
              <w:rPr>
                <w:rFonts w:asciiTheme="majorHAnsi" w:hAnsiTheme="majorHAnsi"/>
                <w:b/>
                <w:color w:val="000000" w:themeColor="text1"/>
                <w:sz w:val="24"/>
              </w:rPr>
            </w:pPr>
            <w:proofErr w:type="spellStart"/>
            <w:r w:rsidRPr="00AD2FDA">
              <w:rPr>
                <w:rFonts w:asciiTheme="majorHAnsi" w:hAnsiTheme="majorHAnsi"/>
                <w:b/>
                <w:color w:val="000000" w:themeColor="text1"/>
                <w:sz w:val="24"/>
              </w:rPr>
              <w:t>Tennesseetown</w:t>
            </w:r>
            <w:proofErr w:type="spellEnd"/>
            <w:r w:rsidRPr="00AD2FDA">
              <w:rPr>
                <w:rFonts w:asciiTheme="majorHAnsi" w:hAnsiTheme="majorHAnsi"/>
                <w:b/>
                <w:color w:val="000000" w:themeColor="text1"/>
                <w:sz w:val="24"/>
              </w:rPr>
              <w:t xml:space="preserve"> Middle School Green Team Planning Dashboard</w:t>
            </w:r>
          </w:p>
          <w:p w14:paraId="15B6A7CC" w14:textId="77777777" w:rsidR="0096343B" w:rsidRPr="00AD2FDA" w:rsidRDefault="0096343B" w:rsidP="009B75D3">
            <w:pPr>
              <w:spacing w:before="240"/>
              <w:jc w:val="center"/>
              <w:rPr>
                <w:rFonts w:asciiTheme="majorHAnsi" w:hAnsiTheme="majorHAnsi"/>
                <w:b/>
                <w:color w:val="000000" w:themeColor="text1"/>
                <w:sz w:val="2"/>
              </w:rPr>
            </w:pPr>
          </w:p>
        </w:tc>
      </w:tr>
      <w:tr w:rsidR="0096343B" w:rsidRPr="00AD2FDA" w14:paraId="6F83EB44" w14:textId="77777777" w:rsidTr="009B75D3">
        <w:trPr>
          <w:trHeight w:val="908"/>
          <w:jc w:val="center"/>
        </w:trPr>
        <w:tc>
          <w:tcPr>
            <w:tcW w:w="4968" w:type="dxa"/>
            <w:gridSpan w:val="2"/>
            <w:vAlign w:val="center"/>
          </w:tcPr>
          <w:p w14:paraId="66EFA397" w14:textId="77777777" w:rsidR="0096343B" w:rsidRPr="00AD2FDA" w:rsidRDefault="0096343B" w:rsidP="009B75D3">
            <w:pPr>
              <w:jc w:val="center"/>
              <w:rPr>
                <w:rFonts w:asciiTheme="majorHAnsi" w:hAnsiTheme="majorHAnsi"/>
                <w:b/>
                <w:color w:val="000000" w:themeColor="text1"/>
                <w:sz w:val="24"/>
                <w:szCs w:val="24"/>
              </w:rPr>
            </w:pPr>
            <w:proofErr w:type="spellStart"/>
            <w:r w:rsidRPr="00AD2FDA">
              <w:rPr>
                <w:rFonts w:asciiTheme="majorHAnsi" w:hAnsiTheme="majorHAnsi"/>
                <w:b/>
                <w:color w:val="000000" w:themeColor="text1"/>
                <w:sz w:val="24"/>
                <w:szCs w:val="24"/>
              </w:rPr>
              <w:t>Tennesseetown</w:t>
            </w:r>
            <w:proofErr w:type="spellEnd"/>
            <w:r w:rsidRPr="00AD2FDA">
              <w:rPr>
                <w:rFonts w:asciiTheme="majorHAnsi" w:hAnsiTheme="majorHAnsi"/>
                <w:b/>
                <w:color w:val="000000" w:themeColor="text1"/>
                <w:sz w:val="24"/>
                <w:szCs w:val="24"/>
              </w:rPr>
              <w:t xml:space="preserve"> Middle School Green Team</w:t>
            </w:r>
          </w:p>
        </w:tc>
        <w:tc>
          <w:tcPr>
            <w:tcW w:w="4701" w:type="dxa"/>
            <w:gridSpan w:val="5"/>
            <w:vAlign w:val="center"/>
          </w:tcPr>
          <w:p w14:paraId="1263C7E0" w14:textId="77777777" w:rsidR="0096343B" w:rsidRPr="00AD2FDA" w:rsidRDefault="0096343B" w:rsidP="009B75D3">
            <w:pPr>
              <w:spacing w:before="240"/>
              <w:jc w:val="center"/>
              <w:rPr>
                <w:rFonts w:asciiTheme="majorHAnsi" w:hAnsiTheme="majorHAnsi"/>
                <w:b/>
                <w:color w:val="000000" w:themeColor="text1"/>
                <w:sz w:val="24"/>
                <w:szCs w:val="24"/>
              </w:rPr>
            </w:pPr>
            <w:r w:rsidRPr="00AD2FDA">
              <w:rPr>
                <w:rFonts w:asciiTheme="majorHAnsi" w:hAnsiTheme="majorHAnsi"/>
                <w:b/>
                <w:color w:val="000000" w:themeColor="text1"/>
                <w:sz w:val="24"/>
                <w:szCs w:val="24"/>
              </w:rPr>
              <w:t>2018 – 2019 School Year</w:t>
            </w:r>
          </w:p>
          <w:p w14:paraId="18F7A50F" w14:textId="77777777" w:rsidR="0096343B" w:rsidRPr="00AD2FDA" w:rsidRDefault="0096343B" w:rsidP="009B75D3">
            <w:pPr>
              <w:spacing w:before="240"/>
              <w:jc w:val="center"/>
              <w:rPr>
                <w:rFonts w:asciiTheme="majorHAnsi" w:hAnsiTheme="majorHAnsi"/>
                <w:color w:val="000000" w:themeColor="text1"/>
                <w:sz w:val="2"/>
              </w:rPr>
            </w:pPr>
          </w:p>
        </w:tc>
      </w:tr>
      <w:tr w:rsidR="0096343B" w:rsidRPr="00AD2FDA" w14:paraId="1C420CAA" w14:textId="77777777" w:rsidTr="009B75D3">
        <w:trPr>
          <w:trHeight w:val="445"/>
          <w:jc w:val="center"/>
        </w:trPr>
        <w:tc>
          <w:tcPr>
            <w:tcW w:w="3730" w:type="dxa"/>
            <w:vAlign w:val="center"/>
          </w:tcPr>
          <w:p w14:paraId="32E58019" w14:textId="77777777" w:rsidR="0096343B" w:rsidRPr="00AD2FDA" w:rsidRDefault="0096343B" w:rsidP="009B75D3">
            <w:pPr>
              <w:jc w:val="center"/>
              <w:rPr>
                <w:rFonts w:asciiTheme="majorHAnsi" w:hAnsiTheme="majorHAnsi"/>
                <w:b/>
                <w:color w:val="000000" w:themeColor="text1"/>
                <w:sz w:val="24"/>
                <w:szCs w:val="24"/>
              </w:rPr>
            </w:pPr>
            <w:r w:rsidRPr="00AD2FDA">
              <w:rPr>
                <w:rFonts w:asciiTheme="majorHAnsi" w:hAnsiTheme="majorHAnsi"/>
                <w:b/>
                <w:color w:val="000000" w:themeColor="text1"/>
                <w:sz w:val="24"/>
                <w:szCs w:val="24"/>
              </w:rPr>
              <w:t>Indicator</w:t>
            </w:r>
          </w:p>
        </w:tc>
        <w:tc>
          <w:tcPr>
            <w:tcW w:w="1238" w:type="dxa"/>
            <w:vAlign w:val="center"/>
          </w:tcPr>
          <w:p w14:paraId="2970043E" w14:textId="77777777" w:rsidR="0096343B" w:rsidRPr="00AD2FDA" w:rsidRDefault="0096343B" w:rsidP="009B75D3">
            <w:pPr>
              <w:jc w:val="center"/>
              <w:rPr>
                <w:rFonts w:asciiTheme="majorHAnsi" w:hAnsiTheme="majorHAnsi"/>
                <w:b/>
                <w:color w:val="000000" w:themeColor="text1"/>
                <w:sz w:val="24"/>
                <w:szCs w:val="24"/>
              </w:rPr>
            </w:pPr>
            <w:r w:rsidRPr="00AD2FDA">
              <w:rPr>
                <w:rFonts w:asciiTheme="majorHAnsi" w:hAnsiTheme="majorHAnsi"/>
                <w:b/>
                <w:color w:val="000000" w:themeColor="text1"/>
                <w:sz w:val="24"/>
                <w:szCs w:val="24"/>
              </w:rPr>
              <w:t>Target</w:t>
            </w:r>
          </w:p>
        </w:tc>
        <w:tc>
          <w:tcPr>
            <w:tcW w:w="790" w:type="dxa"/>
            <w:vAlign w:val="center"/>
          </w:tcPr>
          <w:p w14:paraId="495F8B1A" w14:textId="77777777" w:rsidR="0096343B" w:rsidRPr="00AD2FDA" w:rsidRDefault="0096343B" w:rsidP="009B75D3">
            <w:pPr>
              <w:jc w:val="center"/>
              <w:rPr>
                <w:rFonts w:asciiTheme="majorHAnsi" w:hAnsiTheme="majorHAnsi"/>
                <w:b/>
                <w:color w:val="000000" w:themeColor="text1"/>
                <w:sz w:val="24"/>
                <w:szCs w:val="24"/>
              </w:rPr>
            </w:pPr>
            <w:r w:rsidRPr="00AD2FDA">
              <w:rPr>
                <w:rFonts w:asciiTheme="majorHAnsi" w:hAnsiTheme="majorHAnsi"/>
                <w:b/>
                <w:color w:val="000000" w:themeColor="text1"/>
                <w:sz w:val="24"/>
                <w:szCs w:val="24"/>
              </w:rPr>
              <w:t>YTD</w:t>
            </w:r>
          </w:p>
        </w:tc>
        <w:tc>
          <w:tcPr>
            <w:tcW w:w="828" w:type="dxa"/>
            <w:vAlign w:val="center"/>
          </w:tcPr>
          <w:p w14:paraId="71683058" w14:textId="77777777" w:rsidR="0096343B" w:rsidRPr="00AD2FDA" w:rsidRDefault="0096343B" w:rsidP="009B75D3">
            <w:pPr>
              <w:jc w:val="center"/>
              <w:rPr>
                <w:rFonts w:asciiTheme="majorHAnsi" w:hAnsiTheme="majorHAnsi"/>
                <w:b/>
                <w:color w:val="000000" w:themeColor="text1"/>
                <w:sz w:val="24"/>
                <w:szCs w:val="24"/>
              </w:rPr>
            </w:pPr>
            <w:r w:rsidRPr="00AD2FDA">
              <w:rPr>
                <w:rFonts w:asciiTheme="majorHAnsi" w:hAnsiTheme="majorHAnsi"/>
                <w:b/>
                <w:color w:val="000000" w:themeColor="text1"/>
                <w:sz w:val="24"/>
                <w:szCs w:val="24"/>
              </w:rPr>
              <w:t>Fall</w:t>
            </w:r>
          </w:p>
        </w:tc>
        <w:tc>
          <w:tcPr>
            <w:tcW w:w="0" w:type="auto"/>
            <w:vAlign w:val="center"/>
          </w:tcPr>
          <w:p w14:paraId="4513A03F" w14:textId="77777777" w:rsidR="0096343B" w:rsidRPr="00AD2FDA" w:rsidRDefault="0096343B" w:rsidP="009B75D3">
            <w:pPr>
              <w:jc w:val="center"/>
              <w:rPr>
                <w:rFonts w:asciiTheme="majorHAnsi" w:hAnsiTheme="majorHAnsi"/>
                <w:b/>
                <w:color w:val="000000" w:themeColor="text1"/>
                <w:sz w:val="24"/>
                <w:szCs w:val="24"/>
              </w:rPr>
            </w:pPr>
            <w:r w:rsidRPr="00AD2FDA">
              <w:rPr>
                <w:rFonts w:asciiTheme="majorHAnsi" w:hAnsiTheme="majorHAnsi"/>
                <w:b/>
                <w:color w:val="000000" w:themeColor="text1"/>
                <w:sz w:val="24"/>
                <w:szCs w:val="24"/>
              </w:rPr>
              <w:t>Winter</w:t>
            </w:r>
          </w:p>
        </w:tc>
        <w:tc>
          <w:tcPr>
            <w:tcW w:w="0" w:type="auto"/>
            <w:vAlign w:val="center"/>
          </w:tcPr>
          <w:p w14:paraId="1CF76988" w14:textId="77777777" w:rsidR="0096343B" w:rsidRPr="00AD2FDA" w:rsidRDefault="0096343B" w:rsidP="009B75D3">
            <w:pPr>
              <w:jc w:val="center"/>
              <w:rPr>
                <w:rFonts w:asciiTheme="majorHAnsi" w:hAnsiTheme="majorHAnsi"/>
                <w:b/>
                <w:color w:val="000000" w:themeColor="text1"/>
                <w:sz w:val="24"/>
                <w:szCs w:val="24"/>
              </w:rPr>
            </w:pPr>
            <w:r w:rsidRPr="00AD2FDA">
              <w:rPr>
                <w:rFonts w:asciiTheme="majorHAnsi" w:hAnsiTheme="majorHAnsi"/>
                <w:b/>
                <w:color w:val="000000" w:themeColor="text1"/>
                <w:sz w:val="24"/>
                <w:szCs w:val="24"/>
              </w:rPr>
              <w:t>Spring</w:t>
            </w:r>
          </w:p>
        </w:tc>
        <w:tc>
          <w:tcPr>
            <w:tcW w:w="0" w:type="auto"/>
            <w:vAlign w:val="center"/>
          </w:tcPr>
          <w:p w14:paraId="5A98354F" w14:textId="77777777" w:rsidR="0096343B" w:rsidRPr="00AD2FDA" w:rsidRDefault="0096343B" w:rsidP="009B75D3">
            <w:pPr>
              <w:jc w:val="center"/>
              <w:rPr>
                <w:rFonts w:asciiTheme="majorHAnsi" w:hAnsiTheme="majorHAnsi"/>
                <w:b/>
                <w:color w:val="000000" w:themeColor="text1"/>
                <w:sz w:val="24"/>
                <w:szCs w:val="24"/>
              </w:rPr>
            </w:pPr>
            <w:r w:rsidRPr="00AD2FDA">
              <w:rPr>
                <w:rFonts w:asciiTheme="majorHAnsi" w:hAnsiTheme="majorHAnsi"/>
                <w:b/>
                <w:color w:val="000000" w:themeColor="text1"/>
                <w:sz w:val="24"/>
                <w:szCs w:val="24"/>
              </w:rPr>
              <w:t>Summer</w:t>
            </w:r>
          </w:p>
        </w:tc>
      </w:tr>
      <w:tr w:rsidR="0096343B" w:rsidRPr="00AD2FDA" w14:paraId="7BB2EF75" w14:textId="77777777" w:rsidTr="009B75D3">
        <w:trPr>
          <w:trHeight w:val="477"/>
          <w:jc w:val="center"/>
        </w:trPr>
        <w:tc>
          <w:tcPr>
            <w:tcW w:w="0" w:type="auto"/>
            <w:vAlign w:val="center"/>
          </w:tcPr>
          <w:p w14:paraId="2CEC9DFD" w14:textId="77777777" w:rsidR="0096343B" w:rsidRPr="00AD2FDA" w:rsidRDefault="0096343B" w:rsidP="009B75D3">
            <w:pPr>
              <w:jc w:val="center"/>
              <w:rPr>
                <w:rFonts w:asciiTheme="majorHAnsi" w:hAnsiTheme="majorHAnsi"/>
                <w:color w:val="000000" w:themeColor="text1"/>
                <w:sz w:val="24"/>
                <w:szCs w:val="24"/>
              </w:rPr>
            </w:pPr>
            <w:r w:rsidRPr="00AD2FDA">
              <w:rPr>
                <w:rFonts w:asciiTheme="majorHAnsi" w:hAnsiTheme="majorHAnsi"/>
                <w:color w:val="000000" w:themeColor="text1"/>
                <w:sz w:val="24"/>
                <w:szCs w:val="24"/>
              </w:rPr>
              <w:t>Student Leaders</w:t>
            </w:r>
          </w:p>
        </w:tc>
        <w:tc>
          <w:tcPr>
            <w:tcW w:w="1238" w:type="dxa"/>
            <w:vAlign w:val="center"/>
          </w:tcPr>
          <w:p w14:paraId="0C75D0A6" w14:textId="77777777" w:rsidR="0096343B" w:rsidRPr="00AD2FDA" w:rsidRDefault="0096343B" w:rsidP="009B75D3">
            <w:pPr>
              <w:jc w:val="center"/>
              <w:rPr>
                <w:rFonts w:asciiTheme="majorHAnsi" w:hAnsiTheme="majorHAnsi"/>
                <w:color w:val="000000" w:themeColor="text1"/>
                <w:sz w:val="24"/>
                <w:szCs w:val="24"/>
              </w:rPr>
            </w:pPr>
            <w:r w:rsidRPr="00AD2FDA">
              <w:rPr>
                <w:rFonts w:asciiTheme="majorHAnsi" w:hAnsiTheme="majorHAnsi"/>
                <w:color w:val="000000" w:themeColor="text1"/>
                <w:sz w:val="24"/>
                <w:szCs w:val="24"/>
              </w:rPr>
              <w:t>4</w:t>
            </w:r>
          </w:p>
        </w:tc>
        <w:tc>
          <w:tcPr>
            <w:tcW w:w="790" w:type="dxa"/>
            <w:vAlign w:val="center"/>
          </w:tcPr>
          <w:p w14:paraId="1ED22CB3" w14:textId="77777777" w:rsidR="0096343B" w:rsidRPr="00AD2FDA" w:rsidRDefault="0096343B" w:rsidP="009B75D3">
            <w:pPr>
              <w:jc w:val="center"/>
              <w:rPr>
                <w:rFonts w:asciiTheme="majorHAnsi" w:hAnsiTheme="majorHAnsi"/>
                <w:color w:val="000000" w:themeColor="text1"/>
                <w:sz w:val="24"/>
                <w:szCs w:val="24"/>
              </w:rPr>
            </w:pPr>
            <w:r w:rsidRPr="00AD2FDA">
              <w:rPr>
                <w:rFonts w:asciiTheme="majorHAnsi" w:hAnsiTheme="majorHAnsi"/>
                <w:color w:val="000000" w:themeColor="text1"/>
                <w:sz w:val="24"/>
                <w:szCs w:val="24"/>
              </w:rPr>
              <w:t>3</w:t>
            </w:r>
          </w:p>
        </w:tc>
        <w:tc>
          <w:tcPr>
            <w:tcW w:w="828" w:type="dxa"/>
            <w:shd w:val="clear" w:color="auto" w:fill="FF9999"/>
            <w:vAlign w:val="center"/>
          </w:tcPr>
          <w:p w14:paraId="000991F1" w14:textId="77777777" w:rsidR="0096343B" w:rsidRPr="00AD2FDA" w:rsidRDefault="0096343B" w:rsidP="009B75D3">
            <w:pPr>
              <w:jc w:val="center"/>
              <w:rPr>
                <w:rFonts w:asciiTheme="majorHAnsi" w:hAnsiTheme="majorHAnsi"/>
                <w:color w:val="000000" w:themeColor="text1"/>
                <w:sz w:val="24"/>
                <w:szCs w:val="24"/>
              </w:rPr>
            </w:pPr>
          </w:p>
        </w:tc>
        <w:tc>
          <w:tcPr>
            <w:tcW w:w="0" w:type="auto"/>
            <w:shd w:val="clear" w:color="auto" w:fill="FFFF99"/>
            <w:vAlign w:val="center"/>
          </w:tcPr>
          <w:p w14:paraId="0A3085E6" w14:textId="77777777" w:rsidR="0096343B" w:rsidRPr="00AD2FDA" w:rsidRDefault="0096343B" w:rsidP="009B75D3">
            <w:pPr>
              <w:jc w:val="center"/>
              <w:rPr>
                <w:rFonts w:asciiTheme="majorHAnsi" w:hAnsiTheme="majorHAnsi"/>
                <w:color w:val="000000" w:themeColor="text1"/>
                <w:sz w:val="24"/>
                <w:szCs w:val="24"/>
              </w:rPr>
            </w:pPr>
          </w:p>
        </w:tc>
        <w:tc>
          <w:tcPr>
            <w:tcW w:w="0" w:type="auto"/>
            <w:shd w:val="clear" w:color="auto" w:fill="FFFF99"/>
            <w:vAlign w:val="center"/>
          </w:tcPr>
          <w:p w14:paraId="028D76A4" w14:textId="77777777" w:rsidR="0096343B" w:rsidRPr="00AD2FDA" w:rsidRDefault="0096343B" w:rsidP="009B75D3">
            <w:pPr>
              <w:jc w:val="center"/>
              <w:rPr>
                <w:rFonts w:asciiTheme="majorHAnsi" w:hAnsiTheme="majorHAnsi"/>
                <w:color w:val="000000" w:themeColor="text1"/>
                <w:sz w:val="24"/>
                <w:szCs w:val="24"/>
              </w:rPr>
            </w:pPr>
          </w:p>
        </w:tc>
        <w:tc>
          <w:tcPr>
            <w:tcW w:w="0" w:type="auto"/>
            <w:vAlign w:val="center"/>
          </w:tcPr>
          <w:p w14:paraId="080D278D" w14:textId="77777777" w:rsidR="0096343B" w:rsidRPr="00AD2FDA" w:rsidRDefault="0096343B" w:rsidP="009B75D3">
            <w:pPr>
              <w:jc w:val="center"/>
              <w:rPr>
                <w:rFonts w:asciiTheme="majorHAnsi" w:hAnsiTheme="majorHAnsi"/>
                <w:color w:val="000000" w:themeColor="text1"/>
                <w:sz w:val="24"/>
                <w:szCs w:val="24"/>
              </w:rPr>
            </w:pPr>
          </w:p>
        </w:tc>
      </w:tr>
      <w:tr w:rsidR="0096343B" w:rsidRPr="00AD2FDA" w14:paraId="6696FD4F" w14:textId="77777777" w:rsidTr="0096343B">
        <w:trPr>
          <w:trHeight w:val="445"/>
          <w:jc w:val="center"/>
        </w:trPr>
        <w:tc>
          <w:tcPr>
            <w:tcW w:w="0" w:type="auto"/>
            <w:vAlign w:val="center"/>
          </w:tcPr>
          <w:p w14:paraId="1A9952BA" w14:textId="77777777" w:rsidR="0096343B" w:rsidRPr="00AD2FDA" w:rsidRDefault="0096343B" w:rsidP="009B75D3">
            <w:pPr>
              <w:jc w:val="center"/>
              <w:rPr>
                <w:rFonts w:asciiTheme="majorHAnsi" w:hAnsiTheme="majorHAnsi"/>
                <w:color w:val="000000" w:themeColor="text1"/>
                <w:sz w:val="24"/>
                <w:szCs w:val="24"/>
              </w:rPr>
            </w:pPr>
            <w:r>
              <w:rPr>
                <w:rFonts w:asciiTheme="majorHAnsi" w:hAnsiTheme="majorHAnsi"/>
                <w:color w:val="000000" w:themeColor="text1"/>
                <w:sz w:val="24"/>
                <w:szCs w:val="24"/>
              </w:rPr>
              <w:t>Service Projects</w:t>
            </w:r>
          </w:p>
        </w:tc>
        <w:tc>
          <w:tcPr>
            <w:tcW w:w="1238" w:type="dxa"/>
            <w:vAlign w:val="center"/>
          </w:tcPr>
          <w:p w14:paraId="07076C09" w14:textId="77777777" w:rsidR="0096343B" w:rsidRPr="00AD2FDA" w:rsidRDefault="0096343B" w:rsidP="009B75D3">
            <w:pPr>
              <w:jc w:val="center"/>
              <w:rPr>
                <w:rFonts w:asciiTheme="majorHAnsi" w:hAnsiTheme="majorHAnsi"/>
                <w:color w:val="000000" w:themeColor="text1"/>
                <w:sz w:val="24"/>
                <w:szCs w:val="24"/>
              </w:rPr>
            </w:pPr>
          </w:p>
        </w:tc>
        <w:tc>
          <w:tcPr>
            <w:tcW w:w="790" w:type="dxa"/>
            <w:vAlign w:val="center"/>
          </w:tcPr>
          <w:p w14:paraId="42C84D2B" w14:textId="77777777" w:rsidR="0096343B" w:rsidRPr="00AD2FDA" w:rsidRDefault="0096343B" w:rsidP="009B75D3">
            <w:pPr>
              <w:jc w:val="center"/>
              <w:rPr>
                <w:rFonts w:asciiTheme="majorHAnsi" w:hAnsiTheme="majorHAnsi"/>
                <w:color w:val="000000" w:themeColor="text1"/>
                <w:sz w:val="24"/>
                <w:szCs w:val="24"/>
              </w:rPr>
            </w:pPr>
          </w:p>
        </w:tc>
        <w:tc>
          <w:tcPr>
            <w:tcW w:w="828" w:type="dxa"/>
            <w:shd w:val="clear" w:color="auto" w:fill="auto"/>
            <w:vAlign w:val="center"/>
          </w:tcPr>
          <w:p w14:paraId="1945316E" w14:textId="77777777" w:rsidR="0096343B" w:rsidRPr="00AD2FDA" w:rsidRDefault="0096343B" w:rsidP="009B75D3">
            <w:pPr>
              <w:jc w:val="center"/>
              <w:rPr>
                <w:rFonts w:asciiTheme="majorHAnsi" w:hAnsiTheme="majorHAnsi"/>
                <w:color w:val="000000" w:themeColor="text1"/>
                <w:sz w:val="24"/>
                <w:szCs w:val="24"/>
              </w:rPr>
            </w:pPr>
          </w:p>
        </w:tc>
        <w:tc>
          <w:tcPr>
            <w:tcW w:w="0" w:type="auto"/>
            <w:shd w:val="clear" w:color="auto" w:fill="auto"/>
            <w:vAlign w:val="center"/>
          </w:tcPr>
          <w:p w14:paraId="0E861564" w14:textId="77777777" w:rsidR="0096343B" w:rsidRPr="00AD2FDA" w:rsidRDefault="0096343B" w:rsidP="009B75D3">
            <w:pPr>
              <w:jc w:val="center"/>
              <w:rPr>
                <w:rFonts w:asciiTheme="majorHAnsi" w:hAnsiTheme="majorHAnsi"/>
                <w:color w:val="000000" w:themeColor="text1"/>
                <w:sz w:val="24"/>
                <w:szCs w:val="24"/>
              </w:rPr>
            </w:pPr>
          </w:p>
        </w:tc>
        <w:tc>
          <w:tcPr>
            <w:tcW w:w="0" w:type="auto"/>
            <w:shd w:val="clear" w:color="auto" w:fill="auto"/>
            <w:vAlign w:val="center"/>
          </w:tcPr>
          <w:p w14:paraId="48EF5B4B" w14:textId="77777777" w:rsidR="0096343B" w:rsidRPr="00AD2FDA" w:rsidRDefault="0096343B" w:rsidP="009B75D3">
            <w:pPr>
              <w:jc w:val="center"/>
              <w:rPr>
                <w:rFonts w:asciiTheme="majorHAnsi" w:hAnsiTheme="majorHAnsi"/>
                <w:color w:val="000000" w:themeColor="text1"/>
                <w:sz w:val="24"/>
                <w:szCs w:val="24"/>
              </w:rPr>
            </w:pPr>
          </w:p>
        </w:tc>
        <w:tc>
          <w:tcPr>
            <w:tcW w:w="0" w:type="auto"/>
            <w:vAlign w:val="center"/>
          </w:tcPr>
          <w:p w14:paraId="218E2E68" w14:textId="77777777" w:rsidR="0096343B" w:rsidRPr="00AD2FDA" w:rsidRDefault="0096343B" w:rsidP="009B75D3">
            <w:pPr>
              <w:jc w:val="center"/>
              <w:rPr>
                <w:rFonts w:asciiTheme="majorHAnsi" w:hAnsiTheme="majorHAnsi"/>
                <w:color w:val="000000" w:themeColor="text1"/>
                <w:sz w:val="24"/>
                <w:szCs w:val="24"/>
              </w:rPr>
            </w:pPr>
          </w:p>
        </w:tc>
      </w:tr>
      <w:tr w:rsidR="0096343B" w:rsidRPr="00AD2FDA" w14:paraId="202FF665" w14:textId="77777777" w:rsidTr="0096343B">
        <w:trPr>
          <w:trHeight w:val="477"/>
          <w:jc w:val="center"/>
        </w:trPr>
        <w:tc>
          <w:tcPr>
            <w:tcW w:w="0" w:type="auto"/>
            <w:vAlign w:val="center"/>
          </w:tcPr>
          <w:p w14:paraId="49809C03" w14:textId="77777777" w:rsidR="0096343B" w:rsidRPr="00AD2FDA" w:rsidRDefault="0096343B" w:rsidP="009B75D3">
            <w:pPr>
              <w:jc w:val="center"/>
              <w:rPr>
                <w:rFonts w:asciiTheme="majorHAnsi" w:hAnsiTheme="majorHAnsi"/>
                <w:color w:val="000000" w:themeColor="text1"/>
                <w:sz w:val="24"/>
                <w:szCs w:val="24"/>
              </w:rPr>
            </w:pPr>
            <w:r>
              <w:rPr>
                <w:rFonts w:asciiTheme="majorHAnsi" w:hAnsiTheme="majorHAnsi"/>
                <w:color w:val="000000" w:themeColor="text1"/>
                <w:sz w:val="24"/>
                <w:szCs w:val="24"/>
              </w:rPr>
              <w:t>Education Projects</w:t>
            </w:r>
          </w:p>
        </w:tc>
        <w:tc>
          <w:tcPr>
            <w:tcW w:w="1238" w:type="dxa"/>
            <w:vAlign w:val="center"/>
          </w:tcPr>
          <w:p w14:paraId="65EDF089" w14:textId="77777777" w:rsidR="0096343B" w:rsidRPr="00AD2FDA" w:rsidRDefault="0096343B" w:rsidP="009B75D3">
            <w:pPr>
              <w:jc w:val="center"/>
              <w:rPr>
                <w:rFonts w:asciiTheme="majorHAnsi" w:hAnsiTheme="majorHAnsi"/>
                <w:color w:val="000000" w:themeColor="text1"/>
                <w:sz w:val="24"/>
                <w:szCs w:val="24"/>
              </w:rPr>
            </w:pPr>
          </w:p>
        </w:tc>
        <w:tc>
          <w:tcPr>
            <w:tcW w:w="790" w:type="dxa"/>
            <w:vAlign w:val="center"/>
          </w:tcPr>
          <w:p w14:paraId="7431A29D" w14:textId="77777777" w:rsidR="0096343B" w:rsidRPr="00AD2FDA" w:rsidRDefault="0096343B" w:rsidP="009B75D3">
            <w:pPr>
              <w:jc w:val="center"/>
              <w:rPr>
                <w:rFonts w:asciiTheme="majorHAnsi" w:hAnsiTheme="majorHAnsi"/>
                <w:color w:val="000000" w:themeColor="text1"/>
                <w:sz w:val="24"/>
                <w:szCs w:val="24"/>
              </w:rPr>
            </w:pPr>
          </w:p>
        </w:tc>
        <w:tc>
          <w:tcPr>
            <w:tcW w:w="828" w:type="dxa"/>
            <w:shd w:val="clear" w:color="auto" w:fill="auto"/>
            <w:vAlign w:val="center"/>
          </w:tcPr>
          <w:p w14:paraId="2F3861FD" w14:textId="77777777" w:rsidR="0096343B" w:rsidRPr="00AD2FDA" w:rsidRDefault="0096343B" w:rsidP="009B75D3">
            <w:pPr>
              <w:jc w:val="center"/>
              <w:rPr>
                <w:rFonts w:asciiTheme="majorHAnsi" w:hAnsiTheme="majorHAnsi"/>
                <w:color w:val="000000" w:themeColor="text1"/>
                <w:sz w:val="24"/>
                <w:szCs w:val="24"/>
              </w:rPr>
            </w:pPr>
          </w:p>
        </w:tc>
        <w:tc>
          <w:tcPr>
            <w:tcW w:w="0" w:type="auto"/>
            <w:shd w:val="clear" w:color="auto" w:fill="auto"/>
            <w:vAlign w:val="center"/>
          </w:tcPr>
          <w:p w14:paraId="2113F19E" w14:textId="77777777" w:rsidR="0096343B" w:rsidRPr="00AD2FDA" w:rsidRDefault="0096343B" w:rsidP="009B75D3">
            <w:pPr>
              <w:jc w:val="center"/>
              <w:rPr>
                <w:rFonts w:asciiTheme="majorHAnsi" w:hAnsiTheme="majorHAnsi"/>
                <w:color w:val="000000" w:themeColor="text1"/>
                <w:sz w:val="24"/>
                <w:szCs w:val="24"/>
              </w:rPr>
            </w:pPr>
          </w:p>
        </w:tc>
        <w:tc>
          <w:tcPr>
            <w:tcW w:w="0" w:type="auto"/>
            <w:shd w:val="clear" w:color="auto" w:fill="auto"/>
            <w:vAlign w:val="center"/>
          </w:tcPr>
          <w:p w14:paraId="1528F18C" w14:textId="77777777" w:rsidR="0096343B" w:rsidRPr="00AD2FDA" w:rsidRDefault="0096343B" w:rsidP="009B75D3">
            <w:pPr>
              <w:jc w:val="center"/>
              <w:rPr>
                <w:rFonts w:asciiTheme="majorHAnsi" w:hAnsiTheme="majorHAnsi"/>
                <w:color w:val="000000" w:themeColor="text1"/>
                <w:sz w:val="24"/>
                <w:szCs w:val="24"/>
              </w:rPr>
            </w:pPr>
          </w:p>
        </w:tc>
        <w:tc>
          <w:tcPr>
            <w:tcW w:w="0" w:type="auto"/>
            <w:vAlign w:val="center"/>
          </w:tcPr>
          <w:p w14:paraId="5EC755B5" w14:textId="77777777" w:rsidR="0096343B" w:rsidRPr="00AD2FDA" w:rsidRDefault="0096343B" w:rsidP="009B75D3">
            <w:pPr>
              <w:jc w:val="center"/>
              <w:rPr>
                <w:rFonts w:asciiTheme="majorHAnsi" w:hAnsiTheme="majorHAnsi"/>
                <w:color w:val="000000" w:themeColor="text1"/>
                <w:sz w:val="24"/>
                <w:szCs w:val="24"/>
              </w:rPr>
            </w:pPr>
          </w:p>
        </w:tc>
      </w:tr>
    </w:tbl>
    <w:p w14:paraId="6B0C3AE9" w14:textId="77777777" w:rsidR="00D170AB" w:rsidRPr="00AD2FDA" w:rsidRDefault="00D170AB" w:rsidP="007331A2">
      <w:pPr>
        <w:jc w:val="both"/>
        <w:rPr>
          <w:rFonts w:asciiTheme="majorHAnsi" w:hAnsiTheme="majorHAnsi"/>
          <w:color w:val="000000" w:themeColor="text1"/>
          <w:sz w:val="24"/>
          <w:szCs w:val="24"/>
        </w:rPr>
      </w:pPr>
    </w:p>
    <w:p w14:paraId="4F3CDBA7" w14:textId="77777777" w:rsidR="0004460C" w:rsidRDefault="007331A2" w:rsidP="005C319C">
      <w:pPr>
        <w:jc w:val="both"/>
        <w:rPr>
          <w:rFonts w:asciiTheme="majorHAnsi" w:hAnsiTheme="majorHAnsi"/>
          <w:color w:val="000000" w:themeColor="text1"/>
          <w:sz w:val="24"/>
          <w:szCs w:val="24"/>
        </w:rPr>
      </w:pPr>
      <w:r w:rsidRPr="00AD2FDA">
        <w:rPr>
          <w:rFonts w:asciiTheme="majorHAnsi" w:hAnsiTheme="majorHAnsi"/>
          <w:color w:val="000000" w:themeColor="text1"/>
          <w:sz w:val="24"/>
          <w:szCs w:val="24"/>
        </w:rPr>
        <w:t xml:space="preserve">After completing your planning dashboard, keep implementing your goals! Update your dashboard at least 4 times a year, and maintain your mission. </w:t>
      </w:r>
      <w:r w:rsidR="00A2192D" w:rsidRPr="00AD2FDA">
        <w:rPr>
          <w:rFonts w:asciiTheme="majorHAnsi" w:hAnsiTheme="majorHAnsi"/>
          <w:color w:val="000000" w:themeColor="text1"/>
          <w:sz w:val="24"/>
          <w:szCs w:val="24"/>
        </w:rPr>
        <w:t xml:space="preserve">Keep track of funding, projects, and recruitment – make </w:t>
      </w:r>
      <w:r w:rsidR="00A2192D" w:rsidRPr="00AD2FDA">
        <w:rPr>
          <w:rFonts w:asciiTheme="majorHAnsi" w:hAnsiTheme="majorHAnsi"/>
          <w:color w:val="000000" w:themeColor="text1"/>
          <w:sz w:val="24"/>
          <w:szCs w:val="24"/>
        </w:rPr>
        <w:lastRenderedPageBreak/>
        <w:t>sure that your green team is</w:t>
      </w:r>
      <w:r w:rsidR="00BC1389">
        <w:rPr>
          <w:rFonts w:asciiTheme="majorHAnsi" w:hAnsiTheme="majorHAnsi"/>
          <w:color w:val="000000" w:themeColor="text1"/>
          <w:sz w:val="24"/>
          <w:szCs w:val="24"/>
        </w:rPr>
        <w:t xml:space="preserve"> organizationally and operationally</w:t>
      </w:r>
      <w:r w:rsidR="00A2192D" w:rsidRPr="00AD2FDA">
        <w:rPr>
          <w:rFonts w:asciiTheme="majorHAnsi" w:hAnsiTheme="majorHAnsi"/>
          <w:color w:val="000000" w:themeColor="text1"/>
          <w:sz w:val="24"/>
          <w:szCs w:val="24"/>
        </w:rPr>
        <w:t xml:space="preserve"> sustainable. Consult the FAQs and Appendix B in this handbook for more information.</w:t>
      </w:r>
    </w:p>
    <w:p w14:paraId="6CC37BCB" w14:textId="77777777" w:rsidR="005C319C" w:rsidRDefault="005C319C" w:rsidP="005C319C">
      <w:pPr>
        <w:jc w:val="both"/>
        <w:rPr>
          <w:rFonts w:asciiTheme="majorHAnsi" w:hAnsiTheme="majorHAnsi"/>
          <w:color w:val="000000" w:themeColor="text1"/>
          <w:sz w:val="24"/>
          <w:szCs w:val="24"/>
        </w:rPr>
      </w:pPr>
    </w:p>
    <w:p w14:paraId="22710AB1" w14:textId="77777777" w:rsidR="005C319C" w:rsidRDefault="005C319C" w:rsidP="005C319C">
      <w:pPr>
        <w:jc w:val="both"/>
        <w:rPr>
          <w:rFonts w:asciiTheme="majorHAnsi" w:hAnsiTheme="majorHAnsi"/>
          <w:color w:val="000000" w:themeColor="text1"/>
          <w:sz w:val="24"/>
          <w:szCs w:val="24"/>
        </w:rPr>
      </w:pPr>
    </w:p>
    <w:p w14:paraId="65B3EA29" w14:textId="77777777" w:rsidR="005C319C" w:rsidRDefault="005C319C" w:rsidP="005C319C">
      <w:pPr>
        <w:jc w:val="both"/>
        <w:rPr>
          <w:rFonts w:asciiTheme="majorHAnsi" w:hAnsiTheme="majorHAnsi"/>
          <w:color w:val="000000" w:themeColor="text1"/>
          <w:sz w:val="24"/>
          <w:szCs w:val="24"/>
        </w:rPr>
      </w:pPr>
    </w:p>
    <w:p w14:paraId="422B1A22" w14:textId="77777777" w:rsidR="005C319C" w:rsidRDefault="005C319C" w:rsidP="005C319C">
      <w:pPr>
        <w:jc w:val="both"/>
        <w:rPr>
          <w:rFonts w:asciiTheme="majorHAnsi" w:hAnsiTheme="majorHAnsi"/>
          <w:color w:val="000000" w:themeColor="text1"/>
          <w:sz w:val="24"/>
          <w:szCs w:val="24"/>
        </w:rPr>
      </w:pPr>
    </w:p>
    <w:p w14:paraId="0A967221" w14:textId="77777777" w:rsidR="005C319C" w:rsidRDefault="005C319C" w:rsidP="005C319C">
      <w:pPr>
        <w:jc w:val="both"/>
        <w:rPr>
          <w:rFonts w:asciiTheme="majorHAnsi" w:hAnsiTheme="majorHAnsi"/>
          <w:color w:val="000000" w:themeColor="text1"/>
          <w:sz w:val="24"/>
          <w:szCs w:val="24"/>
        </w:rPr>
      </w:pPr>
    </w:p>
    <w:p w14:paraId="02995404" w14:textId="77777777" w:rsidR="005C319C" w:rsidRPr="005C319C" w:rsidRDefault="005C319C" w:rsidP="005C319C">
      <w:pPr>
        <w:jc w:val="both"/>
        <w:rPr>
          <w:rFonts w:asciiTheme="majorHAnsi" w:hAnsiTheme="majorHAnsi"/>
          <w:color w:val="000000" w:themeColor="text1"/>
          <w:sz w:val="24"/>
          <w:szCs w:val="24"/>
        </w:rPr>
        <w:sectPr w:rsidR="005C319C" w:rsidRPr="005C319C" w:rsidSect="00791036">
          <w:pgSz w:w="12240" w:h="15840" w:code="1"/>
          <w:pgMar w:top="720" w:right="720" w:bottom="720" w:left="720" w:header="720" w:footer="720" w:gutter="0"/>
          <w:cols w:space="720"/>
          <w:titlePg/>
          <w:docGrid w:linePitch="360"/>
        </w:sectPr>
      </w:pPr>
    </w:p>
    <w:p w14:paraId="4EE84C56" w14:textId="77777777" w:rsidR="000157ED" w:rsidRPr="00BF7B15" w:rsidRDefault="000157ED" w:rsidP="005C319C">
      <w:pPr>
        <w:pStyle w:val="Heading1"/>
      </w:pPr>
      <w:bookmarkStart w:id="25" w:name="_Toc17183316"/>
      <w:r w:rsidRPr="00BF7B15">
        <w:lastRenderedPageBreak/>
        <w:t>Acknowledgements and References</w:t>
      </w:r>
      <w:bookmarkEnd w:id="25"/>
    </w:p>
    <w:p w14:paraId="40C565F8" w14:textId="77777777" w:rsidR="000157ED" w:rsidRPr="00BF7B15" w:rsidRDefault="000157ED" w:rsidP="000157ED">
      <w:pPr>
        <w:jc w:val="both"/>
        <w:rPr>
          <w:rFonts w:asciiTheme="majorHAnsi" w:hAnsiTheme="majorHAnsi"/>
          <w:sz w:val="24"/>
        </w:rPr>
      </w:pPr>
      <w:r>
        <w:rPr>
          <w:rFonts w:asciiTheme="majorHAnsi" w:hAnsiTheme="majorHAnsi"/>
          <w:sz w:val="24"/>
        </w:rPr>
        <w:t>This handbook is designed similar</w:t>
      </w:r>
      <w:r w:rsidR="00A870CE">
        <w:rPr>
          <w:rFonts w:asciiTheme="majorHAnsi" w:hAnsiTheme="majorHAnsi"/>
          <w:sz w:val="24"/>
        </w:rPr>
        <w:t>ly</w:t>
      </w:r>
      <w:r>
        <w:rPr>
          <w:rFonts w:asciiTheme="majorHAnsi" w:hAnsiTheme="majorHAnsi"/>
          <w:sz w:val="24"/>
        </w:rPr>
        <w:t xml:space="preserve"> to those published by </w:t>
      </w:r>
      <w:r w:rsidRPr="00BF7B15">
        <w:rPr>
          <w:rFonts w:asciiTheme="majorHAnsi" w:hAnsiTheme="majorHAnsi"/>
          <w:sz w:val="24"/>
        </w:rPr>
        <w:t>the Ten</w:t>
      </w:r>
      <w:r>
        <w:rPr>
          <w:rFonts w:asciiTheme="majorHAnsi" w:hAnsiTheme="majorHAnsi"/>
          <w:sz w:val="24"/>
        </w:rPr>
        <w:t>nessee Dept. of Environment and</w:t>
      </w:r>
      <w:r w:rsidRPr="00BF7B15">
        <w:rPr>
          <w:rFonts w:asciiTheme="majorHAnsi" w:hAnsiTheme="majorHAnsi"/>
          <w:sz w:val="24"/>
        </w:rPr>
        <w:t xml:space="preserve"> </w:t>
      </w:r>
      <w:r w:rsidR="00A870CE">
        <w:rPr>
          <w:rFonts w:asciiTheme="majorHAnsi" w:hAnsiTheme="majorHAnsi"/>
          <w:sz w:val="24"/>
        </w:rPr>
        <w:t xml:space="preserve">Conservation and </w:t>
      </w:r>
      <w:r w:rsidRPr="00BF7B15">
        <w:rPr>
          <w:rFonts w:asciiTheme="majorHAnsi" w:hAnsiTheme="majorHAnsi"/>
          <w:sz w:val="24"/>
        </w:rPr>
        <w:t>the Tennessee Manufacturing Extension Program</w:t>
      </w:r>
      <w:r>
        <w:rPr>
          <w:rFonts w:asciiTheme="majorHAnsi" w:hAnsiTheme="majorHAnsi"/>
          <w:sz w:val="24"/>
        </w:rPr>
        <w:t>, both of which collaborated on a guide to writing waste reduction plans, which was used while developing this resource</w:t>
      </w:r>
      <w:r w:rsidRPr="00BF7B15">
        <w:rPr>
          <w:rFonts w:asciiTheme="majorHAnsi" w:hAnsiTheme="majorHAnsi"/>
          <w:sz w:val="24"/>
        </w:rPr>
        <w:t xml:space="preserve">. </w:t>
      </w:r>
      <w:r>
        <w:rPr>
          <w:rFonts w:asciiTheme="majorHAnsi" w:hAnsiTheme="majorHAnsi"/>
          <w:sz w:val="24"/>
        </w:rPr>
        <w:t xml:space="preserve">Some activities are based on those developed by The Green Team, a program of the Massachusetts Department of Environmental Protection and the Massachusetts Executive Office of Energy and Environmental Affairs. School waste reduction plans are based on those in effect in New York City Public Schools under the guidance of </w:t>
      </w:r>
      <w:proofErr w:type="spellStart"/>
      <w:r>
        <w:rPr>
          <w:rFonts w:asciiTheme="majorHAnsi" w:hAnsiTheme="majorHAnsi"/>
          <w:sz w:val="24"/>
        </w:rPr>
        <w:t>GrowNYC</w:t>
      </w:r>
      <w:proofErr w:type="spellEnd"/>
      <w:r>
        <w:rPr>
          <w:rFonts w:asciiTheme="majorHAnsi" w:hAnsiTheme="majorHAnsi"/>
          <w:sz w:val="24"/>
        </w:rPr>
        <w:t xml:space="preserve">, a collaborative program of Greenmarket and the New York City Department of Education. Some activities are sourced from those developed during collaboration between Urban Green Lab and the School for Science and Math at Vanderbilt. Bylaws are based on those of the Special Olympics. Grant applications and guidelines are based on presentations by Vicki </w:t>
      </w:r>
      <w:proofErr w:type="spellStart"/>
      <w:r>
        <w:rPr>
          <w:rFonts w:asciiTheme="majorHAnsi" w:hAnsiTheme="majorHAnsi"/>
          <w:sz w:val="24"/>
        </w:rPr>
        <w:t>Magsby</w:t>
      </w:r>
      <w:proofErr w:type="spellEnd"/>
      <w:r>
        <w:rPr>
          <w:rFonts w:asciiTheme="majorHAnsi" w:hAnsiTheme="majorHAnsi"/>
          <w:sz w:val="24"/>
        </w:rPr>
        <w:t xml:space="preserve">, Metro Nashville Public Schools Grant Coordinator, and guidelines for the 2018 Project Learning Tree </w:t>
      </w:r>
      <w:proofErr w:type="spellStart"/>
      <w:r>
        <w:rPr>
          <w:rFonts w:asciiTheme="majorHAnsi" w:hAnsiTheme="majorHAnsi"/>
          <w:sz w:val="24"/>
        </w:rPr>
        <w:t>Greenworks</w:t>
      </w:r>
      <w:proofErr w:type="spellEnd"/>
      <w:r>
        <w:rPr>
          <w:rFonts w:asciiTheme="majorHAnsi" w:hAnsiTheme="majorHAnsi"/>
          <w:sz w:val="24"/>
        </w:rPr>
        <w:t xml:space="preserve">! </w:t>
      </w:r>
      <w:proofErr w:type="gramStart"/>
      <w:r>
        <w:rPr>
          <w:rFonts w:asciiTheme="majorHAnsi" w:hAnsiTheme="majorHAnsi"/>
          <w:sz w:val="24"/>
        </w:rPr>
        <w:t>grants</w:t>
      </w:r>
      <w:proofErr w:type="gramEnd"/>
      <w:r>
        <w:rPr>
          <w:rFonts w:asciiTheme="majorHAnsi" w:hAnsiTheme="majorHAnsi"/>
          <w:sz w:val="24"/>
        </w:rPr>
        <w:t xml:space="preserve">. Other guidelines and materials throughout the handbook are based on those set out in the Livable Schools handbook – special thanks to Katie </w:t>
      </w:r>
      <w:proofErr w:type="spellStart"/>
      <w:r>
        <w:rPr>
          <w:rFonts w:asciiTheme="majorHAnsi" w:hAnsiTheme="majorHAnsi"/>
          <w:sz w:val="24"/>
        </w:rPr>
        <w:t>Madole</w:t>
      </w:r>
      <w:proofErr w:type="spellEnd"/>
      <w:r>
        <w:rPr>
          <w:rFonts w:asciiTheme="majorHAnsi" w:hAnsiTheme="majorHAnsi"/>
          <w:sz w:val="24"/>
        </w:rPr>
        <w:t xml:space="preserve">, Sarah Matthews, and Alex Hines for their help developing that guide. </w:t>
      </w:r>
    </w:p>
    <w:p w14:paraId="6FE5B60E" w14:textId="77777777" w:rsidR="000157ED" w:rsidRPr="000157ED" w:rsidRDefault="000157ED" w:rsidP="000157ED">
      <w:pPr>
        <w:pStyle w:val="ListParagraph"/>
        <w:numPr>
          <w:ilvl w:val="0"/>
          <w:numId w:val="25"/>
        </w:numPr>
        <w:tabs>
          <w:tab w:val="left" w:pos="540"/>
        </w:tabs>
        <w:rPr>
          <w:rFonts w:asciiTheme="majorHAnsi" w:hAnsiTheme="majorHAnsi"/>
          <w:sz w:val="24"/>
          <w:szCs w:val="24"/>
        </w:rPr>
      </w:pPr>
      <w:r w:rsidRPr="000157ED">
        <w:rPr>
          <w:rFonts w:asciiTheme="majorHAnsi" w:hAnsiTheme="majorHAnsi"/>
          <w:color w:val="000000"/>
          <w:sz w:val="24"/>
          <w:szCs w:val="24"/>
        </w:rPr>
        <w:t xml:space="preserve">Chicago Botanic Garden. “Activity 4.2: Calculating Your Carbon Footprint.” Chicago Botanic Garden, Chicago, IL. </w:t>
      </w:r>
    </w:p>
    <w:p w14:paraId="5A86248E" w14:textId="77777777" w:rsidR="000157ED" w:rsidRPr="003868F4" w:rsidRDefault="000157ED" w:rsidP="000157ED">
      <w:pPr>
        <w:pStyle w:val="ListParagraph"/>
        <w:numPr>
          <w:ilvl w:val="0"/>
          <w:numId w:val="25"/>
        </w:numPr>
        <w:tabs>
          <w:tab w:val="left" w:pos="540"/>
        </w:tabs>
        <w:rPr>
          <w:rFonts w:asciiTheme="majorHAnsi" w:hAnsiTheme="majorHAnsi"/>
          <w:sz w:val="24"/>
          <w:szCs w:val="24"/>
        </w:rPr>
      </w:pPr>
      <w:r w:rsidRPr="00CA40D3">
        <w:rPr>
          <w:rFonts w:asciiTheme="majorHAnsi" w:hAnsiTheme="majorHAnsi"/>
          <w:color w:val="000000"/>
          <w:sz w:val="24"/>
          <w:szCs w:val="24"/>
        </w:rPr>
        <w:t xml:space="preserve">Clothing Drive Fundraiser. “One-Time Events.” </w:t>
      </w:r>
      <w:r w:rsidRPr="00CA40D3">
        <w:rPr>
          <w:rFonts w:asciiTheme="majorHAnsi" w:hAnsiTheme="majorHAnsi"/>
          <w:i/>
          <w:iCs/>
          <w:color w:val="000000"/>
          <w:sz w:val="24"/>
          <w:szCs w:val="24"/>
        </w:rPr>
        <w:t>Clothing Drive Fundraiser</w:t>
      </w:r>
      <w:r w:rsidRPr="00CA40D3">
        <w:rPr>
          <w:rFonts w:asciiTheme="majorHAnsi" w:hAnsiTheme="majorHAnsi"/>
          <w:color w:val="000000"/>
          <w:sz w:val="24"/>
          <w:szCs w:val="24"/>
        </w:rPr>
        <w:t xml:space="preserve">, Synergy In-Kind Donation Management, clothingdrivefundraiser.com/one-time-events/. </w:t>
      </w:r>
    </w:p>
    <w:p w14:paraId="673543F5" w14:textId="77777777" w:rsidR="000157ED" w:rsidRPr="00CA40D3" w:rsidRDefault="000157ED" w:rsidP="000157ED">
      <w:pPr>
        <w:pStyle w:val="ListParagraph"/>
        <w:numPr>
          <w:ilvl w:val="0"/>
          <w:numId w:val="25"/>
        </w:numPr>
        <w:rPr>
          <w:rFonts w:asciiTheme="majorHAnsi" w:hAnsiTheme="majorHAnsi"/>
          <w:sz w:val="24"/>
          <w:szCs w:val="24"/>
        </w:rPr>
      </w:pPr>
      <w:r w:rsidRPr="003868F4">
        <w:rPr>
          <w:rFonts w:asciiTheme="majorHAnsi" w:hAnsiTheme="majorHAnsi"/>
          <w:sz w:val="24"/>
          <w:szCs w:val="24"/>
        </w:rPr>
        <w:t>“Governance and Finance.” Special Olympics, Special Olympics, www.specialolympics.org/Common/Governance_and_Finance.aspx.</w:t>
      </w:r>
    </w:p>
    <w:p w14:paraId="017D0F2F" w14:textId="77777777" w:rsidR="000157ED" w:rsidRDefault="000157ED" w:rsidP="000157ED">
      <w:pPr>
        <w:pStyle w:val="ListParagraph"/>
        <w:numPr>
          <w:ilvl w:val="0"/>
          <w:numId w:val="25"/>
        </w:numPr>
        <w:rPr>
          <w:rFonts w:asciiTheme="majorHAnsi" w:hAnsiTheme="majorHAnsi"/>
          <w:sz w:val="24"/>
        </w:rPr>
      </w:pPr>
      <w:r w:rsidRPr="00BF7B15">
        <w:rPr>
          <w:rFonts w:asciiTheme="majorHAnsi" w:hAnsiTheme="majorHAnsi"/>
          <w:sz w:val="24"/>
        </w:rPr>
        <w:t xml:space="preserve">“The Green Team.” The Green </w:t>
      </w:r>
      <w:proofErr w:type="gramStart"/>
      <w:r w:rsidRPr="00BF7B15">
        <w:rPr>
          <w:rFonts w:asciiTheme="majorHAnsi" w:hAnsiTheme="majorHAnsi"/>
          <w:sz w:val="24"/>
        </w:rPr>
        <w:t>Team ,</w:t>
      </w:r>
      <w:proofErr w:type="gramEnd"/>
      <w:r w:rsidRPr="00BF7B15">
        <w:rPr>
          <w:rFonts w:asciiTheme="majorHAnsi" w:hAnsiTheme="majorHAnsi"/>
          <w:sz w:val="24"/>
        </w:rPr>
        <w:t xml:space="preserve"> Massachusetts Department of Environmental Protection, thegreenteam.org/. </w:t>
      </w:r>
    </w:p>
    <w:p w14:paraId="35BC373F" w14:textId="77777777" w:rsidR="000157ED" w:rsidRDefault="000157ED" w:rsidP="000157ED">
      <w:pPr>
        <w:pStyle w:val="ListParagraph"/>
        <w:numPr>
          <w:ilvl w:val="0"/>
          <w:numId w:val="25"/>
        </w:numPr>
        <w:rPr>
          <w:rFonts w:asciiTheme="majorHAnsi" w:hAnsiTheme="majorHAnsi"/>
          <w:sz w:val="24"/>
        </w:rPr>
      </w:pPr>
      <w:r w:rsidRPr="00BF7B15">
        <w:rPr>
          <w:rFonts w:asciiTheme="majorHAnsi" w:hAnsiTheme="majorHAnsi"/>
          <w:sz w:val="24"/>
        </w:rPr>
        <w:t>“</w:t>
      </w:r>
      <w:proofErr w:type="spellStart"/>
      <w:r w:rsidRPr="00BF7B15">
        <w:rPr>
          <w:rFonts w:asciiTheme="majorHAnsi" w:hAnsiTheme="majorHAnsi"/>
          <w:sz w:val="24"/>
        </w:rPr>
        <w:t>GrowNYC's</w:t>
      </w:r>
      <w:proofErr w:type="spellEnd"/>
      <w:r w:rsidRPr="00BF7B15">
        <w:rPr>
          <w:rFonts w:asciiTheme="majorHAnsi" w:hAnsiTheme="majorHAnsi"/>
          <w:sz w:val="24"/>
        </w:rPr>
        <w:t xml:space="preserve"> Environmental Education Programs.” Union Square Greenmarket </w:t>
      </w:r>
      <w:r>
        <w:rPr>
          <w:rFonts w:asciiTheme="majorHAnsi" w:hAnsiTheme="majorHAnsi"/>
          <w:sz w:val="24"/>
        </w:rPr>
        <w:t>Monday</w:t>
      </w:r>
      <w:r w:rsidRPr="00BF7B15">
        <w:rPr>
          <w:rFonts w:asciiTheme="majorHAnsi" w:hAnsiTheme="majorHAnsi"/>
          <w:sz w:val="24"/>
        </w:rPr>
        <w:t xml:space="preserve">, </w:t>
      </w:r>
      <w:proofErr w:type="spellStart"/>
      <w:r w:rsidRPr="00BF7B15">
        <w:rPr>
          <w:rFonts w:asciiTheme="majorHAnsi" w:hAnsiTheme="majorHAnsi"/>
          <w:sz w:val="24"/>
        </w:rPr>
        <w:t>GrowNYC</w:t>
      </w:r>
      <w:proofErr w:type="spellEnd"/>
      <w:r w:rsidRPr="00BF7B15">
        <w:rPr>
          <w:rFonts w:asciiTheme="majorHAnsi" w:hAnsiTheme="majorHAnsi"/>
          <w:sz w:val="24"/>
        </w:rPr>
        <w:t xml:space="preserve">, www.grownyc.org/education. </w:t>
      </w:r>
    </w:p>
    <w:p w14:paraId="10A03612" w14:textId="77777777" w:rsidR="000157ED" w:rsidRDefault="000157ED" w:rsidP="000157ED">
      <w:pPr>
        <w:pStyle w:val="ListParagraph"/>
        <w:numPr>
          <w:ilvl w:val="0"/>
          <w:numId w:val="25"/>
        </w:numPr>
        <w:rPr>
          <w:rFonts w:asciiTheme="majorHAnsi" w:hAnsiTheme="majorHAnsi"/>
          <w:sz w:val="24"/>
        </w:rPr>
      </w:pPr>
      <w:r w:rsidRPr="00BF7B15">
        <w:rPr>
          <w:rFonts w:asciiTheme="majorHAnsi" w:hAnsiTheme="majorHAnsi"/>
          <w:sz w:val="24"/>
        </w:rPr>
        <w:t xml:space="preserve">James, Paul. Urban Sustainability in Theory and Practice: Circles of Sustainability. Routledge, 2015. </w:t>
      </w:r>
    </w:p>
    <w:p w14:paraId="6D4708BC" w14:textId="77777777" w:rsidR="000157ED" w:rsidRDefault="000157ED" w:rsidP="000157ED">
      <w:pPr>
        <w:pStyle w:val="ListParagraph"/>
        <w:numPr>
          <w:ilvl w:val="0"/>
          <w:numId w:val="25"/>
        </w:numPr>
        <w:rPr>
          <w:rFonts w:asciiTheme="majorHAnsi" w:hAnsiTheme="majorHAnsi"/>
          <w:sz w:val="24"/>
        </w:rPr>
      </w:pPr>
      <w:r w:rsidRPr="009E08C1">
        <w:rPr>
          <w:rFonts w:asciiTheme="majorHAnsi" w:hAnsiTheme="majorHAnsi"/>
          <w:sz w:val="24"/>
        </w:rPr>
        <w:t>Project Learning Tree. “</w:t>
      </w:r>
      <w:proofErr w:type="spellStart"/>
      <w:r w:rsidRPr="009E08C1">
        <w:rPr>
          <w:rFonts w:asciiTheme="majorHAnsi" w:hAnsiTheme="majorHAnsi"/>
          <w:sz w:val="24"/>
        </w:rPr>
        <w:t>GreenWorks</w:t>
      </w:r>
      <w:proofErr w:type="spellEnd"/>
      <w:r w:rsidRPr="009E08C1">
        <w:rPr>
          <w:rFonts w:asciiTheme="majorHAnsi" w:hAnsiTheme="majorHAnsi"/>
          <w:sz w:val="24"/>
        </w:rPr>
        <w:t xml:space="preserve"> Grants.” Project Learning Tree, Sustainable Forestry Initiative, </w:t>
      </w:r>
      <w:proofErr w:type="gramStart"/>
      <w:r w:rsidRPr="009E08C1">
        <w:rPr>
          <w:rFonts w:asciiTheme="majorHAnsi" w:hAnsiTheme="majorHAnsi"/>
          <w:sz w:val="24"/>
        </w:rPr>
        <w:t>www.plt.org</w:t>
      </w:r>
      <w:proofErr w:type="gramEnd"/>
      <w:r w:rsidRPr="009E08C1">
        <w:rPr>
          <w:rFonts w:asciiTheme="majorHAnsi" w:hAnsiTheme="majorHAnsi"/>
          <w:sz w:val="24"/>
        </w:rPr>
        <w:t>/resources/greenworks-grants/.</w:t>
      </w:r>
    </w:p>
    <w:p w14:paraId="5926F6FA" w14:textId="77777777" w:rsidR="000157ED" w:rsidRPr="00BF7B15" w:rsidRDefault="000157ED" w:rsidP="000157ED">
      <w:pPr>
        <w:pStyle w:val="ListParagraph"/>
        <w:numPr>
          <w:ilvl w:val="0"/>
          <w:numId w:val="25"/>
        </w:numPr>
        <w:rPr>
          <w:rFonts w:asciiTheme="majorHAnsi" w:hAnsiTheme="majorHAnsi"/>
          <w:sz w:val="24"/>
        </w:rPr>
      </w:pPr>
      <w:r w:rsidRPr="00BF7B15">
        <w:rPr>
          <w:rFonts w:asciiTheme="majorHAnsi" w:hAnsiTheme="majorHAnsi"/>
          <w:sz w:val="24"/>
        </w:rPr>
        <w:t>Writing a Waste Reduction Plan. Tennessee Manufacturing Extension Program, 1999, Writing a Waste Reduction Plan.</w:t>
      </w:r>
    </w:p>
    <w:p w14:paraId="46DDB733" w14:textId="77777777" w:rsidR="000157ED" w:rsidRPr="00BF7B15" w:rsidRDefault="000157ED" w:rsidP="000157ED">
      <w:pPr>
        <w:pStyle w:val="ListParagraph"/>
        <w:rPr>
          <w:rFonts w:asciiTheme="majorHAnsi" w:hAnsiTheme="majorHAnsi"/>
          <w:sz w:val="24"/>
        </w:rPr>
      </w:pPr>
    </w:p>
    <w:p w14:paraId="42CA0C53" w14:textId="77777777" w:rsidR="00BE0561" w:rsidRPr="00AD2FDA" w:rsidRDefault="00BE0561" w:rsidP="00A2192D">
      <w:pPr>
        <w:jc w:val="both"/>
        <w:rPr>
          <w:rFonts w:asciiTheme="majorHAnsi" w:hAnsiTheme="majorHAnsi"/>
          <w:color w:val="000000" w:themeColor="text1"/>
          <w:sz w:val="24"/>
        </w:rPr>
        <w:sectPr w:rsidR="00BE0561" w:rsidRPr="00AD2FDA" w:rsidSect="00791036">
          <w:pgSz w:w="12240" w:h="15840" w:code="1"/>
          <w:pgMar w:top="720" w:right="720" w:bottom="720" w:left="720" w:header="720" w:footer="720" w:gutter="0"/>
          <w:cols w:space="720"/>
          <w:titlePg/>
          <w:docGrid w:linePitch="360"/>
        </w:sectPr>
      </w:pPr>
    </w:p>
    <w:tbl>
      <w:tblPr>
        <w:tblStyle w:val="LightShading-Accent1"/>
        <w:tblW w:w="14616" w:type="dxa"/>
        <w:tblLook w:val="04A0" w:firstRow="1" w:lastRow="0" w:firstColumn="1" w:lastColumn="0" w:noHBand="0" w:noVBand="1"/>
      </w:tblPr>
      <w:tblGrid>
        <w:gridCol w:w="1507"/>
        <w:gridCol w:w="1826"/>
        <w:gridCol w:w="1523"/>
        <w:gridCol w:w="3492"/>
        <w:gridCol w:w="3550"/>
        <w:gridCol w:w="2718"/>
      </w:tblGrid>
      <w:tr w:rsidR="00051405" w:rsidRPr="00AD2FDA" w14:paraId="13F389D1" w14:textId="77777777" w:rsidTr="00591EEE">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FFFFFF" w:themeFill="background1"/>
            <w:noWrap/>
            <w:vAlign w:val="center"/>
            <w:hideMark/>
          </w:tcPr>
          <w:p w14:paraId="5C479C19"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lastRenderedPageBreak/>
              <w:t>County</w:t>
            </w:r>
          </w:p>
        </w:tc>
        <w:tc>
          <w:tcPr>
            <w:tcW w:w="1826" w:type="dxa"/>
            <w:shd w:val="clear" w:color="auto" w:fill="FFFFFF" w:themeFill="background1"/>
            <w:noWrap/>
            <w:vAlign w:val="center"/>
            <w:hideMark/>
          </w:tcPr>
          <w:p w14:paraId="423C6404" w14:textId="77777777" w:rsidR="00051405" w:rsidRPr="00AD2FDA" w:rsidRDefault="00051405" w:rsidP="008479AC">
            <w:pPr>
              <w:cnfStyle w:val="100000000000" w:firstRow="1"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Name</w:t>
            </w:r>
          </w:p>
        </w:tc>
        <w:tc>
          <w:tcPr>
            <w:tcW w:w="1523" w:type="dxa"/>
            <w:shd w:val="clear" w:color="auto" w:fill="FFFFFF" w:themeFill="background1"/>
            <w:noWrap/>
            <w:vAlign w:val="center"/>
            <w:hideMark/>
          </w:tcPr>
          <w:p w14:paraId="21D5CDBD" w14:textId="77777777" w:rsidR="00051405" w:rsidRPr="00AD2FDA" w:rsidRDefault="00051405" w:rsidP="008479AC">
            <w:pPr>
              <w:cnfStyle w:val="100000000000" w:firstRow="1"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Department</w:t>
            </w:r>
          </w:p>
        </w:tc>
        <w:tc>
          <w:tcPr>
            <w:tcW w:w="3492" w:type="dxa"/>
            <w:shd w:val="clear" w:color="auto" w:fill="FFFFFF" w:themeFill="background1"/>
            <w:noWrap/>
            <w:vAlign w:val="center"/>
            <w:hideMark/>
          </w:tcPr>
          <w:p w14:paraId="22428ECC" w14:textId="77777777" w:rsidR="00051405" w:rsidRPr="00AD2FDA" w:rsidRDefault="00051405" w:rsidP="008479AC">
            <w:pPr>
              <w:cnfStyle w:val="100000000000" w:firstRow="1"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Position/Entity</w:t>
            </w:r>
          </w:p>
        </w:tc>
        <w:tc>
          <w:tcPr>
            <w:tcW w:w="3550" w:type="dxa"/>
            <w:shd w:val="clear" w:color="auto" w:fill="FFFFFF" w:themeFill="background1"/>
            <w:noWrap/>
            <w:vAlign w:val="center"/>
            <w:hideMark/>
          </w:tcPr>
          <w:p w14:paraId="6E6CF85B" w14:textId="77777777" w:rsidR="00051405" w:rsidRPr="00AD2FDA" w:rsidRDefault="00051405" w:rsidP="008479AC">
            <w:pPr>
              <w:ind w:right="-117"/>
              <w:cnfStyle w:val="100000000000" w:firstRow="1"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Email</w:t>
            </w:r>
          </w:p>
        </w:tc>
        <w:tc>
          <w:tcPr>
            <w:tcW w:w="2718" w:type="dxa"/>
            <w:shd w:val="clear" w:color="auto" w:fill="FFFFFF" w:themeFill="background1"/>
            <w:noWrap/>
            <w:vAlign w:val="center"/>
            <w:hideMark/>
          </w:tcPr>
          <w:p w14:paraId="6580A980" w14:textId="77777777" w:rsidR="00051405" w:rsidRPr="00AD2FDA" w:rsidRDefault="00051405" w:rsidP="008479AC">
            <w:pPr>
              <w:cnfStyle w:val="100000000000" w:firstRow="1"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Phone</w:t>
            </w:r>
          </w:p>
        </w:tc>
      </w:tr>
      <w:tr w:rsidR="00051405" w:rsidRPr="00AD2FDA" w14:paraId="01166370" w14:textId="77777777" w:rsidTr="00591EEE">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00FAC323"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Anderson</w:t>
            </w:r>
          </w:p>
        </w:tc>
        <w:tc>
          <w:tcPr>
            <w:tcW w:w="1826" w:type="dxa"/>
            <w:shd w:val="clear" w:color="auto" w:fill="DBE5F1" w:themeFill="accent1" w:themeFillTint="33"/>
            <w:noWrap/>
            <w:vAlign w:val="center"/>
            <w:hideMark/>
          </w:tcPr>
          <w:p w14:paraId="2F1CCFA3"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Theme="majorHAnsi" w:eastAsia="Times New Roman" w:hAnsiTheme="majorHAnsi" w:cs="Calibri"/>
                <w:color w:val="000000" w:themeColor="text1"/>
                <w:sz w:val="20"/>
                <w:szCs w:val="24"/>
              </w:rPr>
              <w:t xml:space="preserve">Clay </w:t>
            </w:r>
            <w:proofErr w:type="spellStart"/>
            <w:r w:rsidRPr="00AD2FDA">
              <w:rPr>
                <w:rFonts w:asciiTheme="majorHAnsi" w:eastAsia="Times New Roman" w:hAnsiTheme="majorHAnsi" w:cs="Calibri"/>
                <w:color w:val="000000" w:themeColor="text1"/>
                <w:sz w:val="20"/>
                <w:szCs w:val="24"/>
              </w:rPr>
              <w:t>McKamey</w:t>
            </w:r>
            <w:proofErr w:type="spellEnd"/>
            <w:r w:rsidRPr="00AD2FDA">
              <w:rPr>
                <w:rFonts w:asciiTheme="majorHAnsi" w:eastAsia="Times New Roman" w:hAnsiTheme="majorHAnsi" w:cs="Calibri"/>
                <w:color w:val="000000" w:themeColor="text1"/>
                <w:sz w:val="20"/>
                <w:szCs w:val="24"/>
              </w:rPr>
              <w:t xml:space="preserve"> </w:t>
            </w:r>
          </w:p>
        </w:tc>
        <w:tc>
          <w:tcPr>
            <w:tcW w:w="1523" w:type="dxa"/>
            <w:shd w:val="clear" w:color="auto" w:fill="DBE5F1" w:themeFill="accent1" w:themeFillTint="33"/>
            <w:noWrap/>
            <w:vAlign w:val="center"/>
            <w:hideMark/>
          </w:tcPr>
          <w:p w14:paraId="7F566359"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w:t>
            </w:r>
          </w:p>
        </w:tc>
        <w:tc>
          <w:tcPr>
            <w:tcW w:w="3492" w:type="dxa"/>
            <w:shd w:val="clear" w:color="auto" w:fill="DBE5F1" w:themeFill="accent1" w:themeFillTint="33"/>
            <w:noWrap/>
            <w:vAlign w:val="center"/>
            <w:hideMark/>
          </w:tcPr>
          <w:p w14:paraId="302E4F72"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Environmental Coordinator</w:t>
            </w:r>
          </w:p>
        </w:tc>
        <w:tc>
          <w:tcPr>
            <w:tcW w:w="3550" w:type="dxa"/>
            <w:shd w:val="clear" w:color="auto" w:fill="DBE5F1" w:themeFill="accent1" w:themeFillTint="33"/>
            <w:noWrap/>
            <w:vAlign w:val="center"/>
            <w:hideMark/>
          </w:tcPr>
          <w:p w14:paraId="7BAA9F41"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cmckamey@acs.ac</w:t>
            </w:r>
          </w:p>
        </w:tc>
        <w:tc>
          <w:tcPr>
            <w:tcW w:w="2718" w:type="dxa"/>
            <w:shd w:val="clear" w:color="auto" w:fill="DBE5F1" w:themeFill="accent1" w:themeFillTint="33"/>
            <w:noWrap/>
            <w:vAlign w:val="center"/>
            <w:hideMark/>
          </w:tcPr>
          <w:p w14:paraId="5BAC6E75"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(865) 457-2519</w:t>
            </w:r>
          </w:p>
        </w:tc>
      </w:tr>
      <w:tr w:rsidR="00051405" w:rsidRPr="00AD2FDA" w14:paraId="753944D9" w14:textId="77777777" w:rsidTr="00591EEE">
        <w:trPr>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52F16680"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Anderson</w:t>
            </w:r>
          </w:p>
        </w:tc>
        <w:tc>
          <w:tcPr>
            <w:tcW w:w="1826" w:type="dxa"/>
            <w:shd w:val="clear" w:color="auto" w:fill="DBE5F1" w:themeFill="accent1" w:themeFillTint="33"/>
            <w:noWrap/>
            <w:vAlign w:val="center"/>
            <w:hideMark/>
          </w:tcPr>
          <w:p w14:paraId="11F619CA"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Geoff </w:t>
            </w:r>
            <w:proofErr w:type="spellStart"/>
            <w:r w:rsidRPr="00AD2FDA">
              <w:rPr>
                <w:rFonts w:ascii="Cambria" w:eastAsia="Times New Roman" w:hAnsi="Cambria" w:cs="Calibri"/>
                <w:color w:val="000000" w:themeColor="text1"/>
                <w:sz w:val="20"/>
                <w:szCs w:val="24"/>
              </w:rPr>
              <w:t>Trabalka</w:t>
            </w:r>
            <w:proofErr w:type="spellEnd"/>
          </w:p>
        </w:tc>
        <w:tc>
          <w:tcPr>
            <w:tcW w:w="1523" w:type="dxa"/>
            <w:shd w:val="clear" w:color="auto" w:fill="DBE5F1" w:themeFill="accent1" w:themeFillTint="33"/>
            <w:noWrap/>
            <w:vAlign w:val="center"/>
            <w:hideMark/>
          </w:tcPr>
          <w:p w14:paraId="29481ECB"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Waste</w:t>
            </w:r>
          </w:p>
        </w:tc>
        <w:tc>
          <w:tcPr>
            <w:tcW w:w="3492" w:type="dxa"/>
            <w:shd w:val="clear" w:color="auto" w:fill="DBE5F1" w:themeFill="accent1" w:themeFillTint="33"/>
            <w:noWrap/>
            <w:vAlign w:val="center"/>
            <w:hideMark/>
          </w:tcPr>
          <w:p w14:paraId="4ED2255E"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Solid Waste Coordinator</w:t>
            </w:r>
          </w:p>
        </w:tc>
        <w:tc>
          <w:tcPr>
            <w:tcW w:w="3550" w:type="dxa"/>
            <w:shd w:val="clear" w:color="auto" w:fill="DBE5F1" w:themeFill="accent1" w:themeFillTint="33"/>
            <w:noWrap/>
            <w:vAlign w:val="center"/>
            <w:hideMark/>
          </w:tcPr>
          <w:p w14:paraId="6EF055E5"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gtrabalka@andersontn.org</w:t>
            </w:r>
          </w:p>
        </w:tc>
        <w:tc>
          <w:tcPr>
            <w:tcW w:w="2718" w:type="dxa"/>
            <w:shd w:val="clear" w:color="auto" w:fill="DBE5F1" w:themeFill="accent1" w:themeFillTint="33"/>
            <w:noWrap/>
            <w:vAlign w:val="center"/>
            <w:hideMark/>
          </w:tcPr>
          <w:p w14:paraId="151C2EBA"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(865) 463-6845</w:t>
            </w:r>
          </w:p>
        </w:tc>
      </w:tr>
      <w:tr w:rsidR="00051405" w:rsidRPr="00AD2FDA" w14:paraId="2AD2FB67" w14:textId="77777777" w:rsidTr="00591EEE">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FFFFFF" w:themeFill="background1"/>
            <w:noWrap/>
            <w:vAlign w:val="center"/>
            <w:hideMark/>
          </w:tcPr>
          <w:p w14:paraId="31132A46"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Bedford</w:t>
            </w:r>
          </w:p>
        </w:tc>
        <w:tc>
          <w:tcPr>
            <w:tcW w:w="1826" w:type="dxa"/>
            <w:shd w:val="clear" w:color="auto" w:fill="FFFFFF" w:themeFill="background1"/>
            <w:noWrap/>
            <w:vAlign w:val="center"/>
            <w:hideMark/>
          </w:tcPr>
          <w:p w14:paraId="47499991"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Diane Forbes</w:t>
            </w:r>
          </w:p>
        </w:tc>
        <w:tc>
          <w:tcPr>
            <w:tcW w:w="1523" w:type="dxa"/>
            <w:shd w:val="clear" w:color="auto" w:fill="FFFFFF" w:themeFill="background1"/>
            <w:noWrap/>
            <w:vAlign w:val="center"/>
            <w:hideMark/>
          </w:tcPr>
          <w:p w14:paraId="6D953D38"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Waste</w:t>
            </w:r>
          </w:p>
        </w:tc>
        <w:tc>
          <w:tcPr>
            <w:tcW w:w="3492" w:type="dxa"/>
            <w:shd w:val="clear" w:color="auto" w:fill="FFFFFF" w:themeFill="background1"/>
            <w:noWrap/>
            <w:vAlign w:val="center"/>
            <w:hideMark/>
          </w:tcPr>
          <w:p w14:paraId="115A7C9E"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Solid Waste Coordinator</w:t>
            </w:r>
          </w:p>
        </w:tc>
        <w:tc>
          <w:tcPr>
            <w:tcW w:w="3550" w:type="dxa"/>
            <w:shd w:val="clear" w:color="auto" w:fill="FFFFFF" w:themeFill="background1"/>
            <w:noWrap/>
            <w:vAlign w:val="center"/>
            <w:hideMark/>
          </w:tcPr>
          <w:p w14:paraId="576B62D5"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p>
        </w:tc>
        <w:tc>
          <w:tcPr>
            <w:tcW w:w="2718" w:type="dxa"/>
            <w:shd w:val="clear" w:color="auto" w:fill="FFFFFF" w:themeFill="background1"/>
            <w:noWrap/>
            <w:vAlign w:val="center"/>
            <w:hideMark/>
          </w:tcPr>
          <w:p w14:paraId="4DBB7060"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(931) 684-4651</w:t>
            </w:r>
          </w:p>
        </w:tc>
      </w:tr>
      <w:tr w:rsidR="00051405" w:rsidRPr="00AD2FDA" w14:paraId="1D6B4DB8" w14:textId="77777777" w:rsidTr="00591EEE">
        <w:trPr>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7B0360CD"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Benton</w:t>
            </w:r>
          </w:p>
        </w:tc>
        <w:tc>
          <w:tcPr>
            <w:tcW w:w="1826" w:type="dxa"/>
            <w:shd w:val="clear" w:color="auto" w:fill="DBE5F1" w:themeFill="accent1" w:themeFillTint="33"/>
            <w:noWrap/>
            <w:vAlign w:val="center"/>
            <w:hideMark/>
          </w:tcPr>
          <w:p w14:paraId="4BA59621"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Brandon Parker</w:t>
            </w:r>
          </w:p>
        </w:tc>
        <w:tc>
          <w:tcPr>
            <w:tcW w:w="1523" w:type="dxa"/>
            <w:shd w:val="clear" w:color="auto" w:fill="DBE5F1" w:themeFill="accent1" w:themeFillTint="33"/>
            <w:noWrap/>
            <w:vAlign w:val="center"/>
            <w:hideMark/>
          </w:tcPr>
          <w:p w14:paraId="2A7D3AFE"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w:t>
            </w:r>
          </w:p>
        </w:tc>
        <w:tc>
          <w:tcPr>
            <w:tcW w:w="3492" w:type="dxa"/>
            <w:shd w:val="clear" w:color="auto" w:fill="DBE5F1" w:themeFill="accent1" w:themeFillTint="33"/>
            <w:noWrap/>
            <w:vAlign w:val="center"/>
            <w:hideMark/>
          </w:tcPr>
          <w:p w14:paraId="214CF54C"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 Supervisor</w:t>
            </w:r>
          </w:p>
        </w:tc>
        <w:tc>
          <w:tcPr>
            <w:tcW w:w="3550" w:type="dxa"/>
            <w:shd w:val="clear" w:color="auto" w:fill="DBE5F1" w:themeFill="accent1" w:themeFillTint="33"/>
            <w:noWrap/>
            <w:vAlign w:val="center"/>
            <w:hideMark/>
          </w:tcPr>
          <w:p w14:paraId="206B21FA"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brandon.parker@bcos.org</w:t>
            </w:r>
          </w:p>
        </w:tc>
        <w:tc>
          <w:tcPr>
            <w:tcW w:w="2718" w:type="dxa"/>
            <w:shd w:val="clear" w:color="auto" w:fill="DBE5F1" w:themeFill="accent1" w:themeFillTint="33"/>
            <w:noWrap/>
            <w:vAlign w:val="center"/>
            <w:hideMark/>
          </w:tcPr>
          <w:p w14:paraId="49034498"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(731) 584-7254</w:t>
            </w:r>
          </w:p>
        </w:tc>
      </w:tr>
      <w:tr w:rsidR="00051405" w:rsidRPr="00AD2FDA" w14:paraId="157D962D" w14:textId="77777777" w:rsidTr="00591EEE">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FFFFFF" w:themeFill="background1"/>
            <w:noWrap/>
            <w:vAlign w:val="center"/>
            <w:hideMark/>
          </w:tcPr>
          <w:p w14:paraId="38913ECC"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Bledsoe</w:t>
            </w:r>
          </w:p>
        </w:tc>
        <w:tc>
          <w:tcPr>
            <w:tcW w:w="1826" w:type="dxa"/>
            <w:shd w:val="clear" w:color="auto" w:fill="FFFFFF" w:themeFill="background1"/>
            <w:noWrap/>
            <w:vAlign w:val="center"/>
            <w:hideMark/>
          </w:tcPr>
          <w:p w14:paraId="3722DF5E"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c>
          <w:tcPr>
            <w:tcW w:w="1523" w:type="dxa"/>
            <w:shd w:val="clear" w:color="auto" w:fill="FFFFFF" w:themeFill="background1"/>
            <w:noWrap/>
            <w:vAlign w:val="center"/>
            <w:hideMark/>
          </w:tcPr>
          <w:p w14:paraId="4FDFE905"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c>
          <w:tcPr>
            <w:tcW w:w="3492" w:type="dxa"/>
            <w:shd w:val="clear" w:color="auto" w:fill="FFFFFF" w:themeFill="background1"/>
            <w:noWrap/>
            <w:vAlign w:val="center"/>
            <w:hideMark/>
          </w:tcPr>
          <w:p w14:paraId="5BFB56C8"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c>
          <w:tcPr>
            <w:tcW w:w="3550" w:type="dxa"/>
            <w:shd w:val="clear" w:color="auto" w:fill="FFFFFF" w:themeFill="background1"/>
            <w:noWrap/>
            <w:vAlign w:val="center"/>
            <w:hideMark/>
          </w:tcPr>
          <w:p w14:paraId="543D1B0F"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c>
          <w:tcPr>
            <w:tcW w:w="2718" w:type="dxa"/>
            <w:shd w:val="clear" w:color="auto" w:fill="FFFFFF" w:themeFill="background1"/>
            <w:noWrap/>
            <w:vAlign w:val="center"/>
            <w:hideMark/>
          </w:tcPr>
          <w:p w14:paraId="4743F793"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r>
      <w:tr w:rsidR="00051405" w:rsidRPr="00AD2FDA" w14:paraId="2D7F69B9" w14:textId="77777777" w:rsidTr="00591EEE">
        <w:trPr>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0DF6F2AD"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Blount</w:t>
            </w:r>
          </w:p>
        </w:tc>
        <w:tc>
          <w:tcPr>
            <w:tcW w:w="1826" w:type="dxa"/>
            <w:shd w:val="clear" w:color="auto" w:fill="DBE5F1" w:themeFill="accent1" w:themeFillTint="33"/>
            <w:noWrap/>
            <w:vAlign w:val="center"/>
            <w:hideMark/>
          </w:tcPr>
          <w:p w14:paraId="55C87E69"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Rick Morgan</w:t>
            </w:r>
          </w:p>
        </w:tc>
        <w:tc>
          <w:tcPr>
            <w:tcW w:w="1523" w:type="dxa"/>
            <w:shd w:val="clear" w:color="auto" w:fill="DBE5F1" w:themeFill="accent1" w:themeFillTint="33"/>
            <w:noWrap/>
            <w:vAlign w:val="center"/>
            <w:hideMark/>
          </w:tcPr>
          <w:p w14:paraId="07A65864"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Waste</w:t>
            </w:r>
          </w:p>
        </w:tc>
        <w:tc>
          <w:tcPr>
            <w:tcW w:w="3492" w:type="dxa"/>
            <w:shd w:val="clear" w:color="auto" w:fill="DBE5F1" w:themeFill="accent1" w:themeFillTint="33"/>
            <w:noWrap/>
            <w:vAlign w:val="center"/>
            <w:hideMark/>
          </w:tcPr>
          <w:p w14:paraId="1399AA6E"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Custodial Manager</w:t>
            </w:r>
          </w:p>
        </w:tc>
        <w:tc>
          <w:tcPr>
            <w:tcW w:w="3550" w:type="dxa"/>
            <w:shd w:val="clear" w:color="auto" w:fill="DBE5F1" w:themeFill="accent1" w:themeFillTint="33"/>
            <w:noWrap/>
            <w:vAlign w:val="center"/>
            <w:hideMark/>
          </w:tcPr>
          <w:p w14:paraId="092BF6FC" w14:textId="77777777" w:rsidR="00051405" w:rsidRPr="00AD2FDA" w:rsidRDefault="007547B6"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hyperlink r:id="rId28" w:history="1">
              <w:r w:rsidR="00051405" w:rsidRPr="00AD2FDA">
                <w:rPr>
                  <w:rFonts w:ascii="Cambria" w:eastAsia="Times New Roman" w:hAnsi="Cambria" w:cs="Calibri"/>
                  <w:color w:val="000000" w:themeColor="text1"/>
                  <w:sz w:val="20"/>
                  <w:szCs w:val="24"/>
                </w:rPr>
                <w:t>rick.morgan@blountk12.org</w:t>
              </w:r>
            </w:hyperlink>
          </w:p>
        </w:tc>
        <w:tc>
          <w:tcPr>
            <w:tcW w:w="2718" w:type="dxa"/>
            <w:shd w:val="clear" w:color="auto" w:fill="DBE5F1" w:themeFill="accent1" w:themeFillTint="33"/>
            <w:noWrap/>
            <w:vAlign w:val="center"/>
            <w:hideMark/>
          </w:tcPr>
          <w:p w14:paraId="76AEDDC9"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(865) 984-1212 ext. 72-2109</w:t>
            </w:r>
          </w:p>
        </w:tc>
      </w:tr>
      <w:tr w:rsidR="00051405" w:rsidRPr="00AD2FDA" w14:paraId="7C5B93B2" w14:textId="77777777" w:rsidTr="00591EEE">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0C07A1DF"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Blount</w:t>
            </w:r>
          </w:p>
        </w:tc>
        <w:tc>
          <w:tcPr>
            <w:tcW w:w="1826" w:type="dxa"/>
            <w:shd w:val="clear" w:color="auto" w:fill="DBE5F1" w:themeFill="accent1" w:themeFillTint="33"/>
            <w:noWrap/>
            <w:vAlign w:val="center"/>
            <w:hideMark/>
          </w:tcPr>
          <w:p w14:paraId="1BD99C50"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Charlie Ferguson</w:t>
            </w:r>
          </w:p>
        </w:tc>
        <w:tc>
          <w:tcPr>
            <w:tcW w:w="1523" w:type="dxa"/>
            <w:shd w:val="clear" w:color="auto" w:fill="DBE5F1" w:themeFill="accent1" w:themeFillTint="33"/>
            <w:noWrap/>
            <w:vAlign w:val="center"/>
            <w:hideMark/>
          </w:tcPr>
          <w:p w14:paraId="064E7AAA"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Waste</w:t>
            </w:r>
          </w:p>
        </w:tc>
        <w:tc>
          <w:tcPr>
            <w:tcW w:w="3492" w:type="dxa"/>
            <w:shd w:val="clear" w:color="auto" w:fill="DBE5F1" w:themeFill="accent1" w:themeFillTint="33"/>
            <w:noWrap/>
            <w:vAlign w:val="center"/>
            <w:hideMark/>
          </w:tcPr>
          <w:p w14:paraId="0BC477D2"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Recycle Operator</w:t>
            </w:r>
          </w:p>
        </w:tc>
        <w:tc>
          <w:tcPr>
            <w:tcW w:w="3550" w:type="dxa"/>
            <w:shd w:val="clear" w:color="auto" w:fill="DBE5F1" w:themeFill="accent1" w:themeFillTint="33"/>
            <w:noWrap/>
            <w:vAlign w:val="center"/>
            <w:hideMark/>
          </w:tcPr>
          <w:p w14:paraId="0B355F47" w14:textId="77777777" w:rsidR="00051405" w:rsidRPr="00AD2FDA" w:rsidRDefault="007547B6"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hyperlink r:id="rId29" w:history="1">
              <w:r w:rsidR="00051405" w:rsidRPr="00AD2FDA">
                <w:rPr>
                  <w:rFonts w:ascii="Cambria" w:eastAsia="Times New Roman" w:hAnsi="Cambria" w:cs="Calibri"/>
                  <w:color w:val="000000" w:themeColor="text1"/>
                  <w:sz w:val="20"/>
                  <w:szCs w:val="24"/>
                </w:rPr>
                <w:t xml:space="preserve">cferguson@blounttn.org </w:t>
              </w:r>
            </w:hyperlink>
          </w:p>
        </w:tc>
        <w:tc>
          <w:tcPr>
            <w:tcW w:w="2718" w:type="dxa"/>
            <w:shd w:val="clear" w:color="auto" w:fill="DBE5F1" w:themeFill="accent1" w:themeFillTint="33"/>
            <w:noWrap/>
            <w:vAlign w:val="center"/>
            <w:hideMark/>
          </w:tcPr>
          <w:p w14:paraId="1994CBCF"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p>
        </w:tc>
      </w:tr>
      <w:tr w:rsidR="00051405" w:rsidRPr="00AD2FDA" w14:paraId="7BC602D6" w14:textId="77777777" w:rsidTr="00591EEE">
        <w:trPr>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FFFFFF" w:themeFill="background1"/>
            <w:noWrap/>
            <w:vAlign w:val="center"/>
            <w:hideMark/>
          </w:tcPr>
          <w:p w14:paraId="603E0926"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Bradley</w:t>
            </w:r>
          </w:p>
        </w:tc>
        <w:tc>
          <w:tcPr>
            <w:tcW w:w="1826" w:type="dxa"/>
            <w:shd w:val="clear" w:color="auto" w:fill="FFFFFF" w:themeFill="background1"/>
            <w:noWrap/>
            <w:vAlign w:val="center"/>
            <w:hideMark/>
          </w:tcPr>
          <w:p w14:paraId="46F1EFD0"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Andy Lockhart</w:t>
            </w:r>
          </w:p>
        </w:tc>
        <w:tc>
          <w:tcPr>
            <w:tcW w:w="1523" w:type="dxa"/>
            <w:shd w:val="clear" w:color="auto" w:fill="FFFFFF" w:themeFill="background1"/>
            <w:noWrap/>
            <w:vAlign w:val="center"/>
            <w:hideMark/>
          </w:tcPr>
          <w:p w14:paraId="4A89E5D0"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Parks</w:t>
            </w:r>
          </w:p>
        </w:tc>
        <w:tc>
          <w:tcPr>
            <w:tcW w:w="3492" w:type="dxa"/>
            <w:shd w:val="clear" w:color="auto" w:fill="FFFFFF" w:themeFill="background1"/>
            <w:noWrap/>
            <w:vAlign w:val="center"/>
            <w:hideMark/>
          </w:tcPr>
          <w:p w14:paraId="274241F1"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Director of Parks</w:t>
            </w:r>
          </w:p>
        </w:tc>
        <w:tc>
          <w:tcPr>
            <w:tcW w:w="3550" w:type="dxa"/>
            <w:shd w:val="clear" w:color="auto" w:fill="FFFFFF" w:themeFill="background1"/>
            <w:noWrap/>
            <w:vAlign w:val="center"/>
            <w:hideMark/>
          </w:tcPr>
          <w:p w14:paraId="33E88B2D"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alockhart@bradleycountytn.gov </w:t>
            </w:r>
          </w:p>
        </w:tc>
        <w:tc>
          <w:tcPr>
            <w:tcW w:w="2718" w:type="dxa"/>
            <w:shd w:val="clear" w:color="auto" w:fill="FFFFFF" w:themeFill="background1"/>
            <w:noWrap/>
            <w:vAlign w:val="center"/>
            <w:hideMark/>
          </w:tcPr>
          <w:p w14:paraId="7B3001E7"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(423) 728-7035</w:t>
            </w:r>
          </w:p>
        </w:tc>
      </w:tr>
      <w:tr w:rsidR="00051405" w:rsidRPr="00AD2FDA" w14:paraId="18AB859E"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auto"/>
            <w:noWrap/>
            <w:vAlign w:val="center"/>
            <w:hideMark/>
          </w:tcPr>
          <w:p w14:paraId="7667B8C3"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Bradley</w:t>
            </w:r>
          </w:p>
        </w:tc>
        <w:tc>
          <w:tcPr>
            <w:tcW w:w="1826" w:type="dxa"/>
            <w:shd w:val="clear" w:color="auto" w:fill="auto"/>
            <w:noWrap/>
            <w:vAlign w:val="center"/>
            <w:hideMark/>
          </w:tcPr>
          <w:p w14:paraId="0427F5C6"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Johnny Mull</w:t>
            </w:r>
          </w:p>
        </w:tc>
        <w:tc>
          <w:tcPr>
            <w:tcW w:w="1523" w:type="dxa"/>
            <w:shd w:val="clear" w:color="auto" w:fill="auto"/>
            <w:noWrap/>
            <w:vAlign w:val="center"/>
            <w:hideMark/>
          </w:tcPr>
          <w:p w14:paraId="0C0C53D2"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Energy</w:t>
            </w:r>
          </w:p>
        </w:tc>
        <w:tc>
          <w:tcPr>
            <w:tcW w:w="3492" w:type="dxa"/>
            <w:shd w:val="clear" w:color="auto" w:fill="auto"/>
            <w:noWrap/>
            <w:vAlign w:val="center"/>
            <w:hideMark/>
          </w:tcPr>
          <w:p w14:paraId="4FF85D2E"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Energy Manager</w:t>
            </w:r>
          </w:p>
        </w:tc>
        <w:tc>
          <w:tcPr>
            <w:tcW w:w="3550" w:type="dxa"/>
            <w:shd w:val="clear" w:color="auto" w:fill="auto"/>
            <w:noWrap/>
            <w:vAlign w:val="center"/>
            <w:hideMark/>
          </w:tcPr>
          <w:p w14:paraId="061B88E7"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p>
        </w:tc>
        <w:tc>
          <w:tcPr>
            <w:tcW w:w="2718" w:type="dxa"/>
            <w:shd w:val="clear" w:color="auto" w:fill="auto"/>
            <w:noWrap/>
            <w:vAlign w:val="center"/>
            <w:hideMark/>
          </w:tcPr>
          <w:p w14:paraId="695FBB90"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(423) 476-0620 ext. 2029 </w:t>
            </w:r>
          </w:p>
        </w:tc>
      </w:tr>
      <w:tr w:rsidR="00051405" w:rsidRPr="00AD2FDA" w14:paraId="694E9D27"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0731AD02"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Campbell</w:t>
            </w:r>
          </w:p>
        </w:tc>
        <w:tc>
          <w:tcPr>
            <w:tcW w:w="1826" w:type="dxa"/>
            <w:shd w:val="clear" w:color="auto" w:fill="DBE5F1" w:themeFill="accent1" w:themeFillTint="33"/>
            <w:noWrap/>
            <w:vAlign w:val="center"/>
            <w:hideMark/>
          </w:tcPr>
          <w:p w14:paraId="17C6D875"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Karen Smith</w:t>
            </w:r>
          </w:p>
        </w:tc>
        <w:tc>
          <w:tcPr>
            <w:tcW w:w="1523" w:type="dxa"/>
            <w:shd w:val="clear" w:color="auto" w:fill="DBE5F1" w:themeFill="accent1" w:themeFillTint="33"/>
            <w:noWrap/>
            <w:vAlign w:val="center"/>
            <w:hideMark/>
          </w:tcPr>
          <w:p w14:paraId="426AB2DB"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w:t>
            </w:r>
          </w:p>
        </w:tc>
        <w:tc>
          <w:tcPr>
            <w:tcW w:w="3492" w:type="dxa"/>
            <w:shd w:val="clear" w:color="auto" w:fill="DBE5F1" w:themeFill="accent1" w:themeFillTint="33"/>
            <w:noWrap/>
            <w:vAlign w:val="center"/>
            <w:hideMark/>
          </w:tcPr>
          <w:p w14:paraId="125C57CC"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 Supervisor</w:t>
            </w:r>
          </w:p>
        </w:tc>
        <w:tc>
          <w:tcPr>
            <w:tcW w:w="3550" w:type="dxa"/>
            <w:shd w:val="clear" w:color="auto" w:fill="DBE5F1" w:themeFill="accent1" w:themeFillTint="33"/>
            <w:noWrap/>
            <w:vAlign w:val="center"/>
            <w:hideMark/>
          </w:tcPr>
          <w:p w14:paraId="7BA0F796"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Karen.smith@ccpstn.net</w:t>
            </w:r>
          </w:p>
        </w:tc>
        <w:tc>
          <w:tcPr>
            <w:tcW w:w="2718" w:type="dxa"/>
            <w:shd w:val="clear" w:color="auto" w:fill="DBE5F1" w:themeFill="accent1" w:themeFillTint="33"/>
            <w:noWrap/>
            <w:vAlign w:val="center"/>
            <w:hideMark/>
          </w:tcPr>
          <w:p w14:paraId="69472475"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p>
        </w:tc>
      </w:tr>
      <w:tr w:rsidR="00051405" w:rsidRPr="00AD2FDA" w14:paraId="599CF0CA"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07EFDCA7"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Campbell</w:t>
            </w:r>
          </w:p>
        </w:tc>
        <w:tc>
          <w:tcPr>
            <w:tcW w:w="1826" w:type="dxa"/>
            <w:shd w:val="clear" w:color="auto" w:fill="DBE5F1" w:themeFill="accent1" w:themeFillTint="33"/>
            <w:noWrap/>
            <w:vAlign w:val="center"/>
            <w:hideMark/>
          </w:tcPr>
          <w:p w14:paraId="17F0B355"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p>
        </w:tc>
        <w:tc>
          <w:tcPr>
            <w:tcW w:w="1523" w:type="dxa"/>
            <w:shd w:val="clear" w:color="auto" w:fill="DBE5F1" w:themeFill="accent1" w:themeFillTint="33"/>
            <w:noWrap/>
            <w:vAlign w:val="center"/>
            <w:hideMark/>
          </w:tcPr>
          <w:p w14:paraId="081C945B"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Waste</w:t>
            </w:r>
          </w:p>
        </w:tc>
        <w:tc>
          <w:tcPr>
            <w:tcW w:w="3492" w:type="dxa"/>
            <w:shd w:val="clear" w:color="auto" w:fill="DBE5F1" w:themeFill="accent1" w:themeFillTint="33"/>
            <w:noWrap/>
            <w:vAlign w:val="center"/>
            <w:hideMark/>
          </w:tcPr>
          <w:p w14:paraId="4B741DAE"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Environmental Services Dept. </w:t>
            </w:r>
          </w:p>
        </w:tc>
        <w:tc>
          <w:tcPr>
            <w:tcW w:w="3550" w:type="dxa"/>
            <w:shd w:val="clear" w:color="auto" w:fill="DBE5F1" w:themeFill="accent1" w:themeFillTint="33"/>
            <w:noWrap/>
            <w:vAlign w:val="center"/>
            <w:hideMark/>
          </w:tcPr>
          <w:p w14:paraId="40A38603"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p>
        </w:tc>
        <w:tc>
          <w:tcPr>
            <w:tcW w:w="2718" w:type="dxa"/>
            <w:shd w:val="clear" w:color="auto" w:fill="DBE5F1" w:themeFill="accent1" w:themeFillTint="33"/>
            <w:noWrap/>
            <w:vAlign w:val="center"/>
            <w:hideMark/>
          </w:tcPr>
          <w:p w14:paraId="5C58E6D9"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(423) 562-1811</w:t>
            </w:r>
          </w:p>
        </w:tc>
      </w:tr>
      <w:tr w:rsidR="00051405" w:rsidRPr="00AD2FDA" w14:paraId="2336D24A"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noWrap/>
            <w:vAlign w:val="center"/>
            <w:hideMark/>
          </w:tcPr>
          <w:p w14:paraId="74CE6D0A"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Cannon</w:t>
            </w:r>
          </w:p>
        </w:tc>
        <w:tc>
          <w:tcPr>
            <w:tcW w:w="1826" w:type="dxa"/>
            <w:noWrap/>
            <w:vAlign w:val="center"/>
            <w:hideMark/>
          </w:tcPr>
          <w:p w14:paraId="2E3A1BE9"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p>
        </w:tc>
        <w:tc>
          <w:tcPr>
            <w:tcW w:w="1523" w:type="dxa"/>
            <w:noWrap/>
            <w:vAlign w:val="center"/>
            <w:hideMark/>
          </w:tcPr>
          <w:p w14:paraId="064D761E"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Waste</w:t>
            </w:r>
          </w:p>
        </w:tc>
        <w:tc>
          <w:tcPr>
            <w:tcW w:w="3492" w:type="dxa"/>
            <w:noWrap/>
            <w:vAlign w:val="center"/>
            <w:hideMark/>
          </w:tcPr>
          <w:p w14:paraId="64B9006A"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Cannon County Convenience Center </w:t>
            </w:r>
          </w:p>
        </w:tc>
        <w:tc>
          <w:tcPr>
            <w:tcW w:w="3550" w:type="dxa"/>
            <w:noWrap/>
            <w:vAlign w:val="center"/>
            <w:hideMark/>
          </w:tcPr>
          <w:p w14:paraId="2851C018"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p>
        </w:tc>
        <w:tc>
          <w:tcPr>
            <w:tcW w:w="2718" w:type="dxa"/>
            <w:noWrap/>
            <w:vAlign w:val="center"/>
            <w:hideMark/>
          </w:tcPr>
          <w:p w14:paraId="63432D89"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(615) 563-4922</w:t>
            </w:r>
          </w:p>
        </w:tc>
      </w:tr>
      <w:tr w:rsidR="00051405" w:rsidRPr="00AD2FDA" w14:paraId="00A37DF3"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092E1B7B"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Carroll</w:t>
            </w:r>
          </w:p>
        </w:tc>
        <w:tc>
          <w:tcPr>
            <w:tcW w:w="1826" w:type="dxa"/>
            <w:noWrap/>
            <w:vAlign w:val="center"/>
            <w:hideMark/>
          </w:tcPr>
          <w:p w14:paraId="48E0F2CF"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Randy Crossett</w:t>
            </w:r>
          </w:p>
        </w:tc>
        <w:tc>
          <w:tcPr>
            <w:tcW w:w="1523" w:type="dxa"/>
            <w:noWrap/>
            <w:vAlign w:val="center"/>
            <w:hideMark/>
          </w:tcPr>
          <w:p w14:paraId="78CFC0B8"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Public Works</w:t>
            </w:r>
          </w:p>
        </w:tc>
        <w:tc>
          <w:tcPr>
            <w:tcW w:w="3492" w:type="dxa"/>
            <w:noWrap/>
            <w:vAlign w:val="center"/>
            <w:hideMark/>
          </w:tcPr>
          <w:p w14:paraId="552144A9"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Public Works Director </w:t>
            </w:r>
          </w:p>
        </w:tc>
        <w:tc>
          <w:tcPr>
            <w:tcW w:w="3550" w:type="dxa"/>
            <w:noWrap/>
            <w:vAlign w:val="center"/>
            <w:hideMark/>
          </w:tcPr>
          <w:p w14:paraId="7853DDEF"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huntingdoncityhall@huntingdonch.com</w:t>
            </w:r>
          </w:p>
        </w:tc>
        <w:tc>
          <w:tcPr>
            <w:tcW w:w="2718" w:type="dxa"/>
            <w:noWrap/>
            <w:vAlign w:val="center"/>
            <w:hideMark/>
          </w:tcPr>
          <w:p w14:paraId="44761229"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(731) 986-2911</w:t>
            </w:r>
          </w:p>
        </w:tc>
      </w:tr>
      <w:tr w:rsidR="00051405" w:rsidRPr="00AD2FDA" w14:paraId="57861EF0"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noWrap/>
            <w:vAlign w:val="center"/>
            <w:hideMark/>
          </w:tcPr>
          <w:p w14:paraId="1B237898"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Carter</w:t>
            </w:r>
          </w:p>
        </w:tc>
        <w:tc>
          <w:tcPr>
            <w:tcW w:w="1826" w:type="dxa"/>
            <w:noWrap/>
            <w:vAlign w:val="center"/>
            <w:hideMark/>
          </w:tcPr>
          <w:p w14:paraId="3AD6243B"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Philip Nave</w:t>
            </w:r>
          </w:p>
        </w:tc>
        <w:tc>
          <w:tcPr>
            <w:tcW w:w="1523" w:type="dxa"/>
            <w:noWrap/>
            <w:vAlign w:val="center"/>
            <w:hideMark/>
          </w:tcPr>
          <w:p w14:paraId="4438B593"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Buildings</w:t>
            </w:r>
          </w:p>
        </w:tc>
        <w:tc>
          <w:tcPr>
            <w:tcW w:w="3492" w:type="dxa"/>
            <w:noWrap/>
            <w:vAlign w:val="center"/>
            <w:hideMark/>
          </w:tcPr>
          <w:p w14:paraId="4E9AAB28"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Building and Grounds Supervisor</w:t>
            </w:r>
          </w:p>
        </w:tc>
        <w:tc>
          <w:tcPr>
            <w:tcW w:w="3550" w:type="dxa"/>
            <w:noWrap/>
            <w:vAlign w:val="center"/>
            <w:hideMark/>
          </w:tcPr>
          <w:p w14:paraId="1EA506CF"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p>
        </w:tc>
        <w:tc>
          <w:tcPr>
            <w:tcW w:w="2718" w:type="dxa"/>
            <w:noWrap/>
            <w:vAlign w:val="center"/>
            <w:hideMark/>
          </w:tcPr>
          <w:p w14:paraId="3C02EE8B"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(423) 547-4053</w:t>
            </w:r>
          </w:p>
        </w:tc>
      </w:tr>
      <w:tr w:rsidR="00051405" w:rsidRPr="00AD2FDA" w14:paraId="41C4CFBD"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auto"/>
            <w:noWrap/>
            <w:vAlign w:val="center"/>
            <w:hideMark/>
          </w:tcPr>
          <w:p w14:paraId="4F5DD23A"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Carter</w:t>
            </w:r>
          </w:p>
        </w:tc>
        <w:tc>
          <w:tcPr>
            <w:tcW w:w="1826" w:type="dxa"/>
            <w:shd w:val="clear" w:color="auto" w:fill="auto"/>
            <w:noWrap/>
            <w:vAlign w:val="center"/>
            <w:hideMark/>
          </w:tcPr>
          <w:p w14:paraId="5D56CA45"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Benny Lyons</w:t>
            </w:r>
          </w:p>
        </w:tc>
        <w:tc>
          <w:tcPr>
            <w:tcW w:w="1523" w:type="dxa"/>
            <w:shd w:val="clear" w:color="auto" w:fill="auto"/>
            <w:noWrap/>
            <w:vAlign w:val="center"/>
            <w:hideMark/>
          </w:tcPr>
          <w:p w14:paraId="659A92AE"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Waste</w:t>
            </w:r>
          </w:p>
        </w:tc>
        <w:tc>
          <w:tcPr>
            <w:tcW w:w="3492" w:type="dxa"/>
            <w:shd w:val="clear" w:color="auto" w:fill="auto"/>
            <w:noWrap/>
            <w:vAlign w:val="center"/>
            <w:hideMark/>
          </w:tcPr>
          <w:p w14:paraId="75FA0057"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Landfill Manager</w:t>
            </w:r>
          </w:p>
        </w:tc>
        <w:tc>
          <w:tcPr>
            <w:tcW w:w="3550" w:type="dxa"/>
            <w:shd w:val="clear" w:color="auto" w:fill="auto"/>
            <w:noWrap/>
            <w:vAlign w:val="center"/>
            <w:hideMark/>
          </w:tcPr>
          <w:p w14:paraId="12EBEF5C"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landfill@cartercountytn.gov</w:t>
            </w:r>
          </w:p>
        </w:tc>
        <w:tc>
          <w:tcPr>
            <w:tcW w:w="2718" w:type="dxa"/>
            <w:shd w:val="clear" w:color="auto" w:fill="auto"/>
            <w:noWrap/>
            <w:vAlign w:val="center"/>
            <w:hideMark/>
          </w:tcPr>
          <w:p w14:paraId="004A69AD"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(423) 543-6626</w:t>
            </w:r>
          </w:p>
        </w:tc>
      </w:tr>
      <w:tr w:rsidR="00051405" w:rsidRPr="00AD2FDA" w14:paraId="7DFA5CC3"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366260DA"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Cheatham </w:t>
            </w:r>
          </w:p>
        </w:tc>
        <w:tc>
          <w:tcPr>
            <w:tcW w:w="1826" w:type="dxa"/>
            <w:shd w:val="clear" w:color="auto" w:fill="DBE5F1" w:themeFill="accent1" w:themeFillTint="33"/>
            <w:noWrap/>
            <w:vAlign w:val="center"/>
            <w:hideMark/>
          </w:tcPr>
          <w:p w14:paraId="772A4F3A"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Mike </w:t>
            </w:r>
            <w:proofErr w:type="spellStart"/>
            <w:r w:rsidRPr="00AD2FDA">
              <w:rPr>
                <w:rFonts w:ascii="Cambria" w:eastAsia="Times New Roman" w:hAnsi="Cambria" w:cs="Calibri"/>
                <w:color w:val="000000" w:themeColor="text1"/>
                <w:sz w:val="20"/>
                <w:szCs w:val="24"/>
              </w:rPr>
              <w:t>Mangrum</w:t>
            </w:r>
            <w:proofErr w:type="spellEnd"/>
            <w:r w:rsidRPr="00AD2FDA">
              <w:rPr>
                <w:rFonts w:ascii="Cambria" w:eastAsia="Times New Roman" w:hAnsi="Cambria" w:cs="Calibri"/>
                <w:color w:val="000000" w:themeColor="text1"/>
                <w:sz w:val="20"/>
                <w:szCs w:val="24"/>
              </w:rPr>
              <w:t xml:space="preserve"> </w:t>
            </w:r>
          </w:p>
        </w:tc>
        <w:tc>
          <w:tcPr>
            <w:tcW w:w="1523" w:type="dxa"/>
            <w:shd w:val="clear" w:color="auto" w:fill="DBE5F1" w:themeFill="accent1" w:themeFillTint="33"/>
            <w:noWrap/>
            <w:vAlign w:val="center"/>
            <w:hideMark/>
          </w:tcPr>
          <w:p w14:paraId="2D2E6194"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Waste</w:t>
            </w:r>
          </w:p>
        </w:tc>
        <w:tc>
          <w:tcPr>
            <w:tcW w:w="3492" w:type="dxa"/>
            <w:shd w:val="clear" w:color="auto" w:fill="DBE5F1" w:themeFill="accent1" w:themeFillTint="33"/>
            <w:noWrap/>
            <w:vAlign w:val="center"/>
            <w:hideMark/>
          </w:tcPr>
          <w:p w14:paraId="676227D5"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Cheatham County Solid Waste</w:t>
            </w:r>
          </w:p>
        </w:tc>
        <w:tc>
          <w:tcPr>
            <w:tcW w:w="3550" w:type="dxa"/>
            <w:shd w:val="clear" w:color="auto" w:fill="DBE5F1" w:themeFill="accent1" w:themeFillTint="33"/>
            <w:noWrap/>
            <w:vAlign w:val="center"/>
            <w:hideMark/>
          </w:tcPr>
          <w:p w14:paraId="3B9EF1A4"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p>
        </w:tc>
        <w:tc>
          <w:tcPr>
            <w:tcW w:w="2718" w:type="dxa"/>
            <w:shd w:val="clear" w:color="auto" w:fill="DBE5F1" w:themeFill="accent1" w:themeFillTint="33"/>
            <w:noWrap/>
            <w:vAlign w:val="center"/>
            <w:hideMark/>
          </w:tcPr>
          <w:p w14:paraId="5BA9038F"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(615) 792-7538</w:t>
            </w:r>
          </w:p>
        </w:tc>
      </w:tr>
      <w:tr w:rsidR="00051405" w:rsidRPr="00AD2FDA" w14:paraId="0F795009"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08C5A08D"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Cheatham </w:t>
            </w:r>
          </w:p>
        </w:tc>
        <w:tc>
          <w:tcPr>
            <w:tcW w:w="1826" w:type="dxa"/>
            <w:shd w:val="clear" w:color="auto" w:fill="DBE5F1" w:themeFill="accent1" w:themeFillTint="33"/>
            <w:noWrap/>
            <w:vAlign w:val="center"/>
            <w:hideMark/>
          </w:tcPr>
          <w:p w14:paraId="20ACF081"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Cal Blacker</w:t>
            </w:r>
          </w:p>
        </w:tc>
        <w:tc>
          <w:tcPr>
            <w:tcW w:w="1523" w:type="dxa"/>
            <w:shd w:val="clear" w:color="auto" w:fill="DBE5F1" w:themeFill="accent1" w:themeFillTint="33"/>
            <w:noWrap/>
            <w:vAlign w:val="center"/>
            <w:hideMark/>
          </w:tcPr>
          <w:p w14:paraId="25934FF2"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w:t>
            </w:r>
          </w:p>
        </w:tc>
        <w:tc>
          <w:tcPr>
            <w:tcW w:w="3492" w:type="dxa"/>
            <w:shd w:val="clear" w:color="auto" w:fill="DBE5F1" w:themeFill="accent1" w:themeFillTint="33"/>
            <w:noWrap/>
            <w:vAlign w:val="center"/>
            <w:hideMark/>
          </w:tcPr>
          <w:p w14:paraId="1F6EAA8B"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Maintenance/Custodial Supervisor</w:t>
            </w:r>
          </w:p>
        </w:tc>
        <w:tc>
          <w:tcPr>
            <w:tcW w:w="3550" w:type="dxa"/>
            <w:shd w:val="clear" w:color="auto" w:fill="DBE5F1" w:themeFill="accent1" w:themeFillTint="33"/>
            <w:noWrap/>
            <w:vAlign w:val="center"/>
            <w:hideMark/>
          </w:tcPr>
          <w:p w14:paraId="73914FBD"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Cal.Blacker@ccstn.org</w:t>
            </w:r>
          </w:p>
        </w:tc>
        <w:tc>
          <w:tcPr>
            <w:tcW w:w="2718" w:type="dxa"/>
            <w:shd w:val="clear" w:color="auto" w:fill="DBE5F1" w:themeFill="accent1" w:themeFillTint="33"/>
            <w:noWrap/>
            <w:vAlign w:val="center"/>
            <w:hideMark/>
          </w:tcPr>
          <w:p w14:paraId="28ACFD2C"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(615) 746-1393</w:t>
            </w:r>
          </w:p>
        </w:tc>
      </w:tr>
      <w:tr w:rsidR="00051405" w:rsidRPr="00AD2FDA" w14:paraId="0D9A78CA"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noWrap/>
            <w:vAlign w:val="center"/>
            <w:hideMark/>
          </w:tcPr>
          <w:p w14:paraId="3C0034F3"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Chester</w:t>
            </w:r>
          </w:p>
        </w:tc>
        <w:tc>
          <w:tcPr>
            <w:tcW w:w="1826" w:type="dxa"/>
            <w:noWrap/>
            <w:vAlign w:val="center"/>
            <w:hideMark/>
          </w:tcPr>
          <w:p w14:paraId="6EFC1349"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Danny </w:t>
            </w:r>
            <w:proofErr w:type="spellStart"/>
            <w:r w:rsidRPr="00AD2FDA">
              <w:rPr>
                <w:rFonts w:ascii="Cambria" w:eastAsia="Times New Roman" w:hAnsi="Cambria" w:cs="Calibri"/>
                <w:color w:val="000000" w:themeColor="text1"/>
                <w:sz w:val="20"/>
                <w:szCs w:val="24"/>
              </w:rPr>
              <w:t>Benard</w:t>
            </w:r>
            <w:proofErr w:type="spellEnd"/>
            <w:r w:rsidRPr="00AD2FDA">
              <w:rPr>
                <w:rFonts w:ascii="Cambria" w:eastAsia="Times New Roman" w:hAnsi="Cambria" w:cs="Calibri"/>
                <w:color w:val="000000" w:themeColor="text1"/>
                <w:sz w:val="20"/>
                <w:szCs w:val="24"/>
              </w:rPr>
              <w:t xml:space="preserve"> </w:t>
            </w:r>
          </w:p>
        </w:tc>
        <w:tc>
          <w:tcPr>
            <w:tcW w:w="1523" w:type="dxa"/>
            <w:noWrap/>
            <w:vAlign w:val="center"/>
            <w:hideMark/>
          </w:tcPr>
          <w:p w14:paraId="577CBC86"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Waste</w:t>
            </w:r>
          </w:p>
        </w:tc>
        <w:tc>
          <w:tcPr>
            <w:tcW w:w="3492" w:type="dxa"/>
            <w:noWrap/>
            <w:vAlign w:val="center"/>
            <w:hideMark/>
          </w:tcPr>
          <w:p w14:paraId="675934D2"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Director of Solid Waste</w:t>
            </w:r>
          </w:p>
        </w:tc>
        <w:tc>
          <w:tcPr>
            <w:tcW w:w="3550" w:type="dxa"/>
            <w:noWrap/>
            <w:vAlign w:val="center"/>
            <w:hideMark/>
          </w:tcPr>
          <w:p w14:paraId="644C5BD1"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dannybenard@att.net </w:t>
            </w:r>
          </w:p>
        </w:tc>
        <w:tc>
          <w:tcPr>
            <w:tcW w:w="2718" w:type="dxa"/>
            <w:noWrap/>
            <w:vAlign w:val="center"/>
            <w:hideMark/>
          </w:tcPr>
          <w:p w14:paraId="606B409C"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(731) 989-9855 </w:t>
            </w:r>
          </w:p>
        </w:tc>
      </w:tr>
      <w:tr w:rsidR="00051405" w:rsidRPr="00AD2FDA" w14:paraId="2EC3CCA9"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FFFFFF" w:themeFill="background1"/>
            <w:noWrap/>
            <w:vAlign w:val="center"/>
            <w:hideMark/>
          </w:tcPr>
          <w:p w14:paraId="7A18A83C"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lastRenderedPageBreak/>
              <w:t>Chester</w:t>
            </w:r>
          </w:p>
        </w:tc>
        <w:tc>
          <w:tcPr>
            <w:tcW w:w="1826" w:type="dxa"/>
            <w:shd w:val="clear" w:color="auto" w:fill="FFFFFF" w:themeFill="background1"/>
            <w:noWrap/>
            <w:vAlign w:val="center"/>
            <w:hideMark/>
          </w:tcPr>
          <w:p w14:paraId="1EFAF13F"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 Amber Greene</w:t>
            </w:r>
          </w:p>
        </w:tc>
        <w:tc>
          <w:tcPr>
            <w:tcW w:w="1523" w:type="dxa"/>
            <w:shd w:val="clear" w:color="auto" w:fill="FFFFFF" w:themeFill="background1"/>
            <w:noWrap/>
            <w:vAlign w:val="center"/>
            <w:hideMark/>
          </w:tcPr>
          <w:p w14:paraId="1C05C3A6"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Waste</w:t>
            </w:r>
          </w:p>
        </w:tc>
        <w:tc>
          <w:tcPr>
            <w:tcW w:w="3492" w:type="dxa"/>
            <w:shd w:val="clear" w:color="auto" w:fill="FFFFFF" w:themeFill="background1"/>
            <w:noWrap/>
            <w:vAlign w:val="center"/>
            <w:hideMark/>
          </w:tcPr>
          <w:p w14:paraId="242F6EE7"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Recycling Coordinator</w:t>
            </w:r>
          </w:p>
        </w:tc>
        <w:tc>
          <w:tcPr>
            <w:tcW w:w="3550" w:type="dxa"/>
            <w:shd w:val="clear" w:color="auto" w:fill="FFFFFF" w:themeFill="background1"/>
            <w:noWrap/>
            <w:vAlign w:val="center"/>
            <w:hideMark/>
          </w:tcPr>
          <w:p w14:paraId="4ABE6537"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agreene@chestercountytn.org</w:t>
            </w:r>
          </w:p>
        </w:tc>
        <w:tc>
          <w:tcPr>
            <w:tcW w:w="2718" w:type="dxa"/>
            <w:shd w:val="clear" w:color="auto" w:fill="FFFFFF" w:themeFill="background1"/>
            <w:noWrap/>
            <w:vAlign w:val="center"/>
            <w:hideMark/>
          </w:tcPr>
          <w:p w14:paraId="053DCBE5"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p>
        </w:tc>
      </w:tr>
      <w:tr w:rsidR="00051405" w:rsidRPr="00AD2FDA" w14:paraId="013A1C99"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288F3947"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Claiborne</w:t>
            </w:r>
          </w:p>
        </w:tc>
        <w:tc>
          <w:tcPr>
            <w:tcW w:w="1826" w:type="dxa"/>
            <w:shd w:val="clear" w:color="auto" w:fill="DBE5F1" w:themeFill="accent1" w:themeFillTint="33"/>
            <w:noWrap/>
            <w:vAlign w:val="center"/>
            <w:hideMark/>
          </w:tcPr>
          <w:p w14:paraId="19951005"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c>
          <w:tcPr>
            <w:tcW w:w="1523" w:type="dxa"/>
            <w:shd w:val="clear" w:color="auto" w:fill="DBE5F1" w:themeFill="accent1" w:themeFillTint="33"/>
            <w:noWrap/>
            <w:vAlign w:val="center"/>
            <w:hideMark/>
          </w:tcPr>
          <w:p w14:paraId="06943E47"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c>
          <w:tcPr>
            <w:tcW w:w="3492" w:type="dxa"/>
            <w:shd w:val="clear" w:color="auto" w:fill="DBE5F1" w:themeFill="accent1" w:themeFillTint="33"/>
            <w:noWrap/>
            <w:vAlign w:val="center"/>
            <w:hideMark/>
          </w:tcPr>
          <w:p w14:paraId="0025CE96"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c>
          <w:tcPr>
            <w:tcW w:w="3550" w:type="dxa"/>
            <w:shd w:val="clear" w:color="auto" w:fill="DBE5F1" w:themeFill="accent1" w:themeFillTint="33"/>
            <w:noWrap/>
            <w:vAlign w:val="center"/>
            <w:hideMark/>
          </w:tcPr>
          <w:p w14:paraId="45730B16"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c>
          <w:tcPr>
            <w:tcW w:w="2718" w:type="dxa"/>
            <w:shd w:val="clear" w:color="auto" w:fill="DBE5F1" w:themeFill="accent1" w:themeFillTint="33"/>
            <w:noWrap/>
            <w:vAlign w:val="center"/>
            <w:hideMark/>
          </w:tcPr>
          <w:p w14:paraId="697D267B"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r>
      <w:tr w:rsidR="00051405" w:rsidRPr="00AD2FDA" w14:paraId="1800B29E"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FFFFFF" w:themeFill="background1"/>
            <w:noWrap/>
            <w:vAlign w:val="center"/>
            <w:hideMark/>
          </w:tcPr>
          <w:p w14:paraId="2D67B9E1"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Clay</w:t>
            </w:r>
          </w:p>
        </w:tc>
        <w:tc>
          <w:tcPr>
            <w:tcW w:w="1826" w:type="dxa"/>
            <w:shd w:val="clear" w:color="auto" w:fill="FFFFFF" w:themeFill="background1"/>
            <w:noWrap/>
            <w:vAlign w:val="center"/>
            <w:hideMark/>
          </w:tcPr>
          <w:p w14:paraId="7F52AB3A"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c>
          <w:tcPr>
            <w:tcW w:w="1523" w:type="dxa"/>
            <w:shd w:val="clear" w:color="auto" w:fill="FFFFFF" w:themeFill="background1"/>
            <w:noWrap/>
            <w:vAlign w:val="center"/>
            <w:hideMark/>
          </w:tcPr>
          <w:p w14:paraId="217FC825"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c>
          <w:tcPr>
            <w:tcW w:w="3492" w:type="dxa"/>
            <w:shd w:val="clear" w:color="auto" w:fill="FFFFFF" w:themeFill="background1"/>
            <w:noWrap/>
            <w:vAlign w:val="center"/>
            <w:hideMark/>
          </w:tcPr>
          <w:p w14:paraId="3E2DFD3F"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c>
          <w:tcPr>
            <w:tcW w:w="3550" w:type="dxa"/>
            <w:shd w:val="clear" w:color="auto" w:fill="FFFFFF" w:themeFill="background1"/>
            <w:noWrap/>
            <w:vAlign w:val="center"/>
            <w:hideMark/>
          </w:tcPr>
          <w:p w14:paraId="05593082"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c>
          <w:tcPr>
            <w:tcW w:w="2718" w:type="dxa"/>
            <w:shd w:val="clear" w:color="auto" w:fill="FFFFFF" w:themeFill="background1"/>
            <w:noWrap/>
            <w:vAlign w:val="center"/>
            <w:hideMark/>
          </w:tcPr>
          <w:p w14:paraId="49A69DCE"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r>
      <w:tr w:rsidR="00051405" w:rsidRPr="00AD2FDA" w14:paraId="29F5AE0E"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6DD11583" w14:textId="77777777" w:rsidR="00051405" w:rsidRPr="00AD2FDA" w:rsidRDefault="00051405" w:rsidP="008479AC">
            <w:pPr>
              <w:rPr>
                <w:rFonts w:ascii="Cambria" w:eastAsia="Times New Roman" w:hAnsi="Cambria" w:cs="Calibri"/>
                <w:color w:val="000000" w:themeColor="text1"/>
                <w:sz w:val="20"/>
                <w:szCs w:val="24"/>
              </w:rPr>
            </w:pPr>
            <w:proofErr w:type="spellStart"/>
            <w:r w:rsidRPr="00AD2FDA">
              <w:rPr>
                <w:rFonts w:ascii="Cambria" w:eastAsia="Times New Roman" w:hAnsi="Cambria" w:cs="Calibri"/>
                <w:color w:val="000000" w:themeColor="text1"/>
                <w:sz w:val="20"/>
                <w:szCs w:val="24"/>
              </w:rPr>
              <w:t>Cocke</w:t>
            </w:r>
            <w:proofErr w:type="spellEnd"/>
          </w:p>
        </w:tc>
        <w:tc>
          <w:tcPr>
            <w:tcW w:w="1826" w:type="dxa"/>
            <w:shd w:val="clear" w:color="auto" w:fill="DBE5F1" w:themeFill="accent1" w:themeFillTint="33"/>
            <w:noWrap/>
            <w:vAlign w:val="center"/>
            <w:hideMark/>
          </w:tcPr>
          <w:p w14:paraId="093332B0"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Ronnie Allen</w:t>
            </w:r>
          </w:p>
        </w:tc>
        <w:tc>
          <w:tcPr>
            <w:tcW w:w="1523" w:type="dxa"/>
            <w:shd w:val="clear" w:color="auto" w:fill="DBE5F1" w:themeFill="accent1" w:themeFillTint="33"/>
            <w:noWrap/>
            <w:vAlign w:val="center"/>
            <w:hideMark/>
          </w:tcPr>
          <w:p w14:paraId="0C2C333A"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Waste</w:t>
            </w:r>
          </w:p>
        </w:tc>
        <w:tc>
          <w:tcPr>
            <w:tcW w:w="3492" w:type="dxa"/>
            <w:shd w:val="clear" w:color="auto" w:fill="DBE5F1" w:themeFill="accent1" w:themeFillTint="33"/>
            <w:noWrap/>
            <w:vAlign w:val="center"/>
            <w:hideMark/>
          </w:tcPr>
          <w:p w14:paraId="16B5EEC5"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Landfill Superintendent</w:t>
            </w:r>
          </w:p>
        </w:tc>
        <w:tc>
          <w:tcPr>
            <w:tcW w:w="3550" w:type="dxa"/>
            <w:shd w:val="clear" w:color="auto" w:fill="DBE5F1" w:themeFill="accent1" w:themeFillTint="33"/>
            <w:noWrap/>
            <w:vAlign w:val="center"/>
            <w:hideMark/>
          </w:tcPr>
          <w:p w14:paraId="5C95C5F8"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p>
        </w:tc>
        <w:tc>
          <w:tcPr>
            <w:tcW w:w="2718" w:type="dxa"/>
            <w:shd w:val="clear" w:color="auto" w:fill="DBE5F1" w:themeFill="accent1" w:themeFillTint="33"/>
            <w:noWrap/>
            <w:vAlign w:val="center"/>
            <w:hideMark/>
          </w:tcPr>
          <w:p w14:paraId="78D8A317"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(423) 623-6498</w:t>
            </w:r>
          </w:p>
        </w:tc>
      </w:tr>
      <w:tr w:rsidR="00051405" w:rsidRPr="00AD2FDA" w14:paraId="5BAB7EAD"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FFFFFF" w:themeFill="background1"/>
            <w:noWrap/>
            <w:vAlign w:val="center"/>
            <w:hideMark/>
          </w:tcPr>
          <w:p w14:paraId="51231CF0"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Coffee</w:t>
            </w:r>
          </w:p>
        </w:tc>
        <w:tc>
          <w:tcPr>
            <w:tcW w:w="1826" w:type="dxa"/>
            <w:shd w:val="clear" w:color="auto" w:fill="FFFFFF" w:themeFill="background1"/>
            <w:noWrap/>
            <w:vAlign w:val="center"/>
            <w:hideMark/>
          </w:tcPr>
          <w:p w14:paraId="4B19F276"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Brent Carter</w:t>
            </w:r>
          </w:p>
        </w:tc>
        <w:tc>
          <w:tcPr>
            <w:tcW w:w="1523" w:type="dxa"/>
            <w:shd w:val="clear" w:color="auto" w:fill="FFFFFF" w:themeFill="background1"/>
            <w:noWrap/>
            <w:vAlign w:val="center"/>
            <w:hideMark/>
          </w:tcPr>
          <w:p w14:paraId="3D777973"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Public Works</w:t>
            </w:r>
          </w:p>
        </w:tc>
        <w:tc>
          <w:tcPr>
            <w:tcW w:w="3492" w:type="dxa"/>
            <w:shd w:val="clear" w:color="auto" w:fill="FFFFFF" w:themeFill="background1"/>
            <w:noWrap/>
            <w:vAlign w:val="center"/>
            <w:hideMark/>
          </w:tcPr>
          <w:p w14:paraId="2B7B0FCA"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Public Works Director </w:t>
            </w:r>
          </w:p>
        </w:tc>
        <w:tc>
          <w:tcPr>
            <w:tcW w:w="3550" w:type="dxa"/>
            <w:shd w:val="clear" w:color="auto" w:fill="FFFFFF" w:themeFill="background1"/>
            <w:noWrap/>
            <w:vAlign w:val="center"/>
            <w:hideMark/>
          </w:tcPr>
          <w:p w14:paraId="2B197826"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bcarter@cityofmanchestertn.org</w:t>
            </w:r>
          </w:p>
        </w:tc>
        <w:tc>
          <w:tcPr>
            <w:tcW w:w="2718" w:type="dxa"/>
            <w:shd w:val="clear" w:color="auto" w:fill="FFFFFF" w:themeFill="background1"/>
            <w:noWrap/>
            <w:vAlign w:val="center"/>
            <w:hideMark/>
          </w:tcPr>
          <w:p w14:paraId="0B231363"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(931) 728-6903</w:t>
            </w:r>
          </w:p>
        </w:tc>
      </w:tr>
      <w:tr w:rsidR="00051405" w:rsidRPr="00AD2FDA" w14:paraId="3C1C06F5"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5D279826"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Crockett</w:t>
            </w:r>
          </w:p>
        </w:tc>
        <w:tc>
          <w:tcPr>
            <w:tcW w:w="1826" w:type="dxa"/>
            <w:shd w:val="clear" w:color="auto" w:fill="DBE5F1" w:themeFill="accent1" w:themeFillTint="33"/>
            <w:noWrap/>
            <w:vAlign w:val="center"/>
            <w:hideMark/>
          </w:tcPr>
          <w:p w14:paraId="5304D9D2"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Bryan Woodruff</w:t>
            </w:r>
          </w:p>
        </w:tc>
        <w:tc>
          <w:tcPr>
            <w:tcW w:w="1523" w:type="dxa"/>
            <w:shd w:val="clear" w:color="auto" w:fill="DBE5F1" w:themeFill="accent1" w:themeFillTint="33"/>
            <w:noWrap/>
            <w:vAlign w:val="center"/>
            <w:hideMark/>
          </w:tcPr>
          <w:p w14:paraId="7C253C54"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w:t>
            </w:r>
          </w:p>
        </w:tc>
        <w:tc>
          <w:tcPr>
            <w:tcW w:w="3492" w:type="dxa"/>
            <w:shd w:val="clear" w:color="auto" w:fill="DBE5F1" w:themeFill="accent1" w:themeFillTint="33"/>
            <w:noWrap/>
            <w:vAlign w:val="center"/>
            <w:hideMark/>
          </w:tcPr>
          <w:p w14:paraId="3B886A10"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Maintenance Supervisor </w:t>
            </w:r>
          </w:p>
        </w:tc>
        <w:tc>
          <w:tcPr>
            <w:tcW w:w="3550" w:type="dxa"/>
            <w:shd w:val="clear" w:color="auto" w:fill="DBE5F1" w:themeFill="accent1" w:themeFillTint="33"/>
            <w:noWrap/>
            <w:vAlign w:val="center"/>
            <w:hideMark/>
          </w:tcPr>
          <w:p w14:paraId="7B59B1EA"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Email through website</w:t>
            </w:r>
          </w:p>
        </w:tc>
        <w:tc>
          <w:tcPr>
            <w:tcW w:w="2718" w:type="dxa"/>
            <w:shd w:val="clear" w:color="auto" w:fill="DBE5F1" w:themeFill="accent1" w:themeFillTint="33"/>
            <w:noWrap/>
            <w:vAlign w:val="center"/>
            <w:hideMark/>
          </w:tcPr>
          <w:p w14:paraId="3B0B5080"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p>
        </w:tc>
      </w:tr>
      <w:tr w:rsidR="00051405" w:rsidRPr="00AD2FDA" w14:paraId="080C4F63"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auto"/>
            <w:noWrap/>
            <w:vAlign w:val="center"/>
            <w:hideMark/>
          </w:tcPr>
          <w:p w14:paraId="1A43B149"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Cumberland</w:t>
            </w:r>
          </w:p>
        </w:tc>
        <w:tc>
          <w:tcPr>
            <w:tcW w:w="1826" w:type="dxa"/>
            <w:shd w:val="clear" w:color="auto" w:fill="auto"/>
            <w:noWrap/>
            <w:vAlign w:val="center"/>
            <w:hideMark/>
          </w:tcPr>
          <w:p w14:paraId="31F4ED8D"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Mary Kington</w:t>
            </w:r>
          </w:p>
        </w:tc>
        <w:tc>
          <w:tcPr>
            <w:tcW w:w="1523" w:type="dxa"/>
            <w:shd w:val="clear" w:color="auto" w:fill="auto"/>
            <w:noWrap/>
            <w:vAlign w:val="center"/>
            <w:hideMark/>
          </w:tcPr>
          <w:p w14:paraId="1C49FE43"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w:t>
            </w:r>
          </w:p>
        </w:tc>
        <w:tc>
          <w:tcPr>
            <w:tcW w:w="3492" w:type="dxa"/>
            <w:shd w:val="clear" w:color="auto" w:fill="auto"/>
            <w:noWrap/>
            <w:vAlign w:val="center"/>
            <w:hideMark/>
          </w:tcPr>
          <w:p w14:paraId="5DAC011E"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 Director</w:t>
            </w:r>
          </w:p>
        </w:tc>
        <w:tc>
          <w:tcPr>
            <w:tcW w:w="3550" w:type="dxa"/>
            <w:shd w:val="clear" w:color="auto" w:fill="auto"/>
            <w:noWrap/>
            <w:vAlign w:val="center"/>
            <w:hideMark/>
          </w:tcPr>
          <w:p w14:paraId="2AB3BF41"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Email through website </w:t>
            </w:r>
          </w:p>
        </w:tc>
        <w:tc>
          <w:tcPr>
            <w:tcW w:w="2718" w:type="dxa"/>
            <w:shd w:val="clear" w:color="auto" w:fill="auto"/>
            <w:noWrap/>
            <w:vAlign w:val="center"/>
            <w:hideMark/>
          </w:tcPr>
          <w:p w14:paraId="4CBCF4E8"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(931) 484-5763</w:t>
            </w:r>
          </w:p>
        </w:tc>
      </w:tr>
      <w:tr w:rsidR="00051405" w:rsidRPr="00AD2FDA" w14:paraId="37B29A36"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5B4E3A0B"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Davidson</w:t>
            </w:r>
          </w:p>
        </w:tc>
        <w:tc>
          <w:tcPr>
            <w:tcW w:w="1826" w:type="dxa"/>
            <w:shd w:val="clear" w:color="auto" w:fill="DBE5F1" w:themeFill="accent1" w:themeFillTint="33"/>
            <w:noWrap/>
            <w:vAlign w:val="center"/>
            <w:hideMark/>
          </w:tcPr>
          <w:p w14:paraId="631590DC"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James Reid</w:t>
            </w:r>
          </w:p>
        </w:tc>
        <w:tc>
          <w:tcPr>
            <w:tcW w:w="1523" w:type="dxa"/>
            <w:shd w:val="clear" w:color="auto" w:fill="DBE5F1" w:themeFill="accent1" w:themeFillTint="33"/>
            <w:noWrap/>
            <w:vAlign w:val="center"/>
            <w:hideMark/>
          </w:tcPr>
          <w:p w14:paraId="4D633218"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Energy</w:t>
            </w:r>
          </w:p>
        </w:tc>
        <w:tc>
          <w:tcPr>
            <w:tcW w:w="3492" w:type="dxa"/>
            <w:shd w:val="clear" w:color="auto" w:fill="DBE5F1" w:themeFill="accent1" w:themeFillTint="33"/>
            <w:noWrap/>
            <w:vAlign w:val="center"/>
            <w:hideMark/>
          </w:tcPr>
          <w:p w14:paraId="7185AB51"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Energy Manager</w:t>
            </w:r>
          </w:p>
        </w:tc>
        <w:tc>
          <w:tcPr>
            <w:tcW w:w="3550" w:type="dxa"/>
            <w:shd w:val="clear" w:color="auto" w:fill="DBE5F1" w:themeFill="accent1" w:themeFillTint="33"/>
            <w:noWrap/>
            <w:vAlign w:val="center"/>
            <w:hideMark/>
          </w:tcPr>
          <w:p w14:paraId="300A3225"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james.reid@mnps.org</w:t>
            </w:r>
          </w:p>
        </w:tc>
        <w:tc>
          <w:tcPr>
            <w:tcW w:w="2718" w:type="dxa"/>
            <w:shd w:val="clear" w:color="auto" w:fill="DBE5F1" w:themeFill="accent1" w:themeFillTint="33"/>
            <w:noWrap/>
            <w:vAlign w:val="center"/>
            <w:hideMark/>
          </w:tcPr>
          <w:p w14:paraId="123288B1"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p>
        </w:tc>
      </w:tr>
      <w:tr w:rsidR="00051405" w:rsidRPr="00AD2FDA" w14:paraId="30D4A27F"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59D2CE07"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Davidson</w:t>
            </w:r>
          </w:p>
        </w:tc>
        <w:tc>
          <w:tcPr>
            <w:tcW w:w="1826" w:type="dxa"/>
            <w:shd w:val="clear" w:color="auto" w:fill="DBE5F1" w:themeFill="accent1" w:themeFillTint="33"/>
            <w:noWrap/>
            <w:vAlign w:val="center"/>
            <w:hideMark/>
          </w:tcPr>
          <w:p w14:paraId="0736B62B"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Kelly Tipler</w:t>
            </w:r>
          </w:p>
        </w:tc>
        <w:tc>
          <w:tcPr>
            <w:tcW w:w="1523" w:type="dxa"/>
            <w:shd w:val="clear" w:color="auto" w:fill="DBE5F1" w:themeFill="accent1" w:themeFillTint="33"/>
            <w:noWrap/>
            <w:vAlign w:val="center"/>
            <w:hideMark/>
          </w:tcPr>
          <w:p w14:paraId="58F73802"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Waste</w:t>
            </w:r>
          </w:p>
        </w:tc>
        <w:tc>
          <w:tcPr>
            <w:tcW w:w="3492" w:type="dxa"/>
            <w:shd w:val="clear" w:color="auto" w:fill="DBE5F1" w:themeFill="accent1" w:themeFillTint="33"/>
            <w:noWrap/>
            <w:vAlign w:val="center"/>
            <w:hideMark/>
          </w:tcPr>
          <w:p w14:paraId="1F2C7AE5"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Waste Reduction Manager</w:t>
            </w:r>
          </w:p>
        </w:tc>
        <w:tc>
          <w:tcPr>
            <w:tcW w:w="3550" w:type="dxa"/>
            <w:shd w:val="clear" w:color="auto" w:fill="DBE5F1" w:themeFill="accent1" w:themeFillTint="33"/>
            <w:noWrap/>
            <w:vAlign w:val="center"/>
            <w:hideMark/>
          </w:tcPr>
          <w:p w14:paraId="087378B0"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kelly.tipler@nashville.gov</w:t>
            </w:r>
          </w:p>
        </w:tc>
        <w:tc>
          <w:tcPr>
            <w:tcW w:w="2718" w:type="dxa"/>
            <w:shd w:val="clear" w:color="auto" w:fill="DBE5F1" w:themeFill="accent1" w:themeFillTint="33"/>
            <w:vAlign w:val="center"/>
            <w:hideMark/>
          </w:tcPr>
          <w:p w14:paraId="50E9B514"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(615) 880-2419</w:t>
            </w:r>
          </w:p>
        </w:tc>
      </w:tr>
      <w:tr w:rsidR="00051405" w:rsidRPr="00AD2FDA" w14:paraId="2E4ACE16"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noWrap/>
            <w:vAlign w:val="center"/>
            <w:hideMark/>
          </w:tcPr>
          <w:p w14:paraId="686AC0FE"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Decatur</w:t>
            </w:r>
          </w:p>
        </w:tc>
        <w:tc>
          <w:tcPr>
            <w:tcW w:w="1826" w:type="dxa"/>
            <w:noWrap/>
            <w:vAlign w:val="center"/>
            <w:hideMark/>
          </w:tcPr>
          <w:p w14:paraId="627ACED3"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Nelda Pritchard</w:t>
            </w:r>
          </w:p>
        </w:tc>
        <w:tc>
          <w:tcPr>
            <w:tcW w:w="1523" w:type="dxa"/>
            <w:noWrap/>
            <w:vAlign w:val="center"/>
            <w:hideMark/>
          </w:tcPr>
          <w:p w14:paraId="1C5D6CD7"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Parks</w:t>
            </w:r>
          </w:p>
        </w:tc>
        <w:tc>
          <w:tcPr>
            <w:tcW w:w="3492" w:type="dxa"/>
            <w:noWrap/>
            <w:vAlign w:val="center"/>
            <w:hideMark/>
          </w:tcPr>
          <w:p w14:paraId="47253511"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Parks Director</w:t>
            </w:r>
          </w:p>
        </w:tc>
        <w:tc>
          <w:tcPr>
            <w:tcW w:w="3550" w:type="dxa"/>
            <w:noWrap/>
            <w:vAlign w:val="center"/>
            <w:hideMark/>
          </w:tcPr>
          <w:p w14:paraId="7971B985"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neldap@charter.net</w:t>
            </w:r>
          </w:p>
        </w:tc>
        <w:tc>
          <w:tcPr>
            <w:tcW w:w="2718" w:type="dxa"/>
            <w:noWrap/>
            <w:vAlign w:val="center"/>
            <w:hideMark/>
          </w:tcPr>
          <w:p w14:paraId="1AE7162F"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(731) 847-6225</w:t>
            </w:r>
          </w:p>
        </w:tc>
      </w:tr>
      <w:tr w:rsidR="00051405" w:rsidRPr="00AD2FDA" w14:paraId="2E1537FB"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06D0E0A3" w14:textId="77777777" w:rsidR="00051405" w:rsidRPr="00AD2FDA" w:rsidRDefault="00051405" w:rsidP="008479AC">
            <w:pPr>
              <w:rPr>
                <w:rFonts w:ascii="Cambria" w:eastAsia="Times New Roman" w:hAnsi="Cambria" w:cs="Calibri"/>
                <w:color w:val="000000" w:themeColor="text1"/>
                <w:sz w:val="20"/>
                <w:szCs w:val="24"/>
              </w:rPr>
            </w:pPr>
            <w:proofErr w:type="spellStart"/>
            <w:r w:rsidRPr="00AD2FDA">
              <w:rPr>
                <w:rFonts w:ascii="Cambria" w:eastAsia="Times New Roman" w:hAnsi="Cambria" w:cs="Calibri"/>
                <w:color w:val="000000" w:themeColor="text1"/>
                <w:sz w:val="20"/>
                <w:szCs w:val="24"/>
              </w:rPr>
              <w:t>Dekalb</w:t>
            </w:r>
            <w:proofErr w:type="spellEnd"/>
          </w:p>
        </w:tc>
        <w:tc>
          <w:tcPr>
            <w:tcW w:w="1826" w:type="dxa"/>
            <w:shd w:val="clear" w:color="auto" w:fill="DBE5F1" w:themeFill="accent1" w:themeFillTint="33"/>
            <w:noWrap/>
            <w:vAlign w:val="center"/>
            <w:hideMark/>
          </w:tcPr>
          <w:p w14:paraId="16467B00"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Danny Green</w:t>
            </w:r>
          </w:p>
        </w:tc>
        <w:tc>
          <w:tcPr>
            <w:tcW w:w="1523" w:type="dxa"/>
            <w:shd w:val="clear" w:color="auto" w:fill="DBE5F1" w:themeFill="accent1" w:themeFillTint="33"/>
            <w:noWrap/>
            <w:vAlign w:val="center"/>
            <w:hideMark/>
          </w:tcPr>
          <w:p w14:paraId="28E961CE"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Waste</w:t>
            </w:r>
          </w:p>
        </w:tc>
        <w:tc>
          <w:tcPr>
            <w:tcW w:w="3492" w:type="dxa"/>
            <w:shd w:val="clear" w:color="auto" w:fill="DBE5F1" w:themeFill="accent1" w:themeFillTint="33"/>
            <w:noWrap/>
            <w:vAlign w:val="center"/>
            <w:hideMark/>
          </w:tcPr>
          <w:p w14:paraId="1C59D529"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proofErr w:type="spellStart"/>
            <w:r w:rsidRPr="00AD2FDA">
              <w:rPr>
                <w:rFonts w:ascii="Cambria" w:eastAsia="Times New Roman" w:hAnsi="Cambria" w:cs="Calibri"/>
                <w:color w:val="000000" w:themeColor="text1"/>
                <w:sz w:val="20"/>
                <w:szCs w:val="24"/>
              </w:rPr>
              <w:t>Dekalb</w:t>
            </w:r>
            <w:proofErr w:type="spellEnd"/>
            <w:r w:rsidRPr="00AD2FDA">
              <w:rPr>
                <w:rFonts w:ascii="Cambria" w:eastAsia="Times New Roman" w:hAnsi="Cambria" w:cs="Calibri"/>
                <w:color w:val="000000" w:themeColor="text1"/>
                <w:sz w:val="20"/>
                <w:szCs w:val="24"/>
              </w:rPr>
              <w:t xml:space="preserve"> County Landfill</w:t>
            </w:r>
          </w:p>
        </w:tc>
        <w:tc>
          <w:tcPr>
            <w:tcW w:w="3550" w:type="dxa"/>
            <w:shd w:val="clear" w:color="auto" w:fill="DBE5F1" w:themeFill="accent1" w:themeFillTint="33"/>
            <w:noWrap/>
            <w:vAlign w:val="center"/>
            <w:hideMark/>
          </w:tcPr>
          <w:p w14:paraId="3D5337A6"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p>
        </w:tc>
        <w:tc>
          <w:tcPr>
            <w:tcW w:w="2718" w:type="dxa"/>
            <w:shd w:val="clear" w:color="auto" w:fill="DBE5F1" w:themeFill="accent1" w:themeFillTint="33"/>
            <w:noWrap/>
            <w:vAlign w:val="center"/>
            <w:hideMark/>
          </w:tcPr>
          <w:p w14:paraId="3C8AA629"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(931) 761-5588</w:t>
            </w:r>
          </w:p>
        </w:tc>
      </w:tr>
      <w:tr w:rsidR="00051405" w:rsidRPr="00AD2FDA" w14:paraId="76676120"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noWrap/>
            <w:vAlign w:val="center"/>
            <w:hideMark/>
          </w:tcPr>
          <w:p w14:paraId="7F115DCA"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Dickson</w:t>
            </w:r>
          </w:p>
        </w:tc>
        <w:tc>
          <w:tcPr>
            <w:tcW w:w="1826" w:type="dxa"/>
            <w:vAlign w:val="center"/>
            <w:hideMark/>
          </w:tcPr>
          <w:p w14:paraId="584804C5"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Gerald Clifton</w:t>
            </w:r>
          </w:p>
        </w:tc>
        <w:tc>
          <w:tcPr>
            <w:tcW w:w="1523" w:type="dxa"/>
            <w:vAlign w:val="center"/>
            <w:hideMark/>
          </w:tcPr>
          <w:p w14:paraId="5DEBD31B"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w:t>
            </w:r>
          </w:p>
        </w:tc>
        <w:tc>
          <w:tcPr>
            <w:tcW w:w="3492" w:type="dxa"/>
            <w:vAlign w:val="center"/>
            <w:hideMark/>
          </w:tcPr>
          <w:p w14:paraId="3B0E8EF9"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 Coordinator</w:t>
            </w:r>
          </w:p>
        </w:tc>
        <w:tc>
          <w:tcPr>
            <w:tcW w:w="3550" w:type="dxa"/>
            <w:vAlign w:val="center"/>
            <w:hideMark/>
          </w:tcPr>
          <w:p w14:paraId="388FA9F8"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gclifton@dcbe.org</w:t>
            </w:r>
          </w:p>
        </w:tc>
        <w:tc>
          <w:tcPr>
            <w:tcW w:w="2718" w:type="dxa"/>
            <w:noWrap/>
            <w:vAlign w:val="center"/>
            <w:hideMark/>
          </w:tcPr>
          <w:p w14:paraId="7A785BD1"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(615) 740-5934 </w:t>
            </w:r>
          </w:p>
        </w:tc>
      </w:tr>
      <w:tr w:rsidR="00051405" w:rsidRPr="00AD2FDA" w14:paraId="778D0252"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770600BB"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Dyer </w:t>
            </w:r>
          </w:p>
        </w:tc>
        <w:tc>
          <w:tcPr>
            <w:tcW w:w="1826" w:type="dxa"/>
            <w:shd w:val="clear" w:color="auto" w:fill="DBE5F1" w:themeFill="accent1" w:themeFillTint="33"/>
            <w:noWrap/>
            <w:vAlign w:val="center"/>
            <w:hideMark/>
          </w:tcPr>
          <w:p w14:paraId="3C570CBB"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Mr. John Monroe </w:t>
            </w:r>
          </w:p>
        </w:tc>
        <w:tc>
          <w:tcPr>
            <w:tcW w:w="1523" w:type="dxa"/>
            <w:shd w:val="clear" w:color="auto" w:fill="DBE5F1" w:themeFill="accent1" w:themeFillTint="33"/>
            <w:noWrap/>
            <w:vAlign w:val="center"/>
            <w:hideMark/>
          </w:tcPr>
          <w:p w14:paraId="72903314"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w:t>
            </w:r>
          </w:p>
        </w:tc>
        <w:tc>
          <w:tcPr>
            <w:tcW w:w="3492" w:type="dxa"/>
            <w:shd w:val="clear" w:color="auto" w:fill="DBE5F1" w:themeFill="accent1" w:themeFillTint="33"/>
            <w:noWrap/>
            <w:vAlign w:val="center"/>
            <w:hideMark/>
          </w:tcPr>
          <w:p w14:paraId="21047B9B"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 Supervisor</w:t>
            </w:r>
          </w:p>
        </w:tc>
        <w:tc>
          <w:tcPr>
            <w:tcW w:w="3550" w:type="dxa"/>
            <w:shd w:val="clear" w:color="auto" w:fill="DBE5F1" w:themeFill="accent1" w:themeFillTint="33"/>
            <w:noWrap/>
            <w:vAlign w:val="center"/>
            <w:hideMark/>
          </w:tcPr>
          <w:p w14:paraId="4406AE2B"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Email through website</w:t>
            </w:r>
          </w:p>
        </w:tc>
        <w:tc>
          <w:tcPr>
            <w:tcW w:w="2718" w:type="dxa"/>
            <w:shd w:val="clear" w:color="auto" w:fill="DBE5F1" w:themeFill="accent1" w:themeFillTint="33"/>
            <w:noWrap/>
            <w:vAlign w:val="center"/>
            <w:hideMark/>
          </w:tcPr>
          <w:p w14:paraId="4F547EB0"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(731) 286-6328 </w:t>
            </w:r>
          </w:p>
        </w:tc>
      </w:tr>
      <w:tr w:rsidR="00051405" w:rsidRPr="00AD2FDA" w14:paraId="6CA5607C"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noWrap/>
            <w:vAlign w:val="center"/>
            <w:hideMark/>
          </w:tcPr>
          <w:p w14:paraId="779F0291"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Fayette</w:t>
            </w:r>
          </w:p>
        </w:tc>
        <w:tc>
          <w:tcPr>
            <w:tcW w:w="1826" w:type="dxa"/>
            <w:noWrap/>
            <w:vAlign w:val="center"/>
            <w:hideMark/>
          </w:tcPr>
          <w:p w14:paraId="2A325B67"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Avis Wright</w:t>
            </w:r>
          </w:p>
        </w:tc>
        <w:tc>
          <w:tcPr>
            <w:tcW w:w="1523" w:type="dxa"/>
            <w:noWrap/>
            <w:vAlign w:val="center"/>
            <w:hideMark/>
          </w:tcPr>
          <w:p w14:paraId="68E95974"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w:t>
            </w:r>
          </w:p>
        </w:tc>
        <w:tc>
          <w:tcPr>
            <w:tcW w:w="3492" w:type="dxa"/>
            <w:noWrap/>
            <w:vAlign w:val="center"/>
            <w:hideMark/>
          </w:tcPr>
          <w:p w14:paraId="5B19AB94"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Director of Maintenance</w:t>
            </w:r>
          </w:p>
        </w:tc>
        <w:tc>
          <w:tcPr>
            <w:tcW w:w="3550" w:type="dxa"/>
            <w:noWrap/>
            <w:vAlign w:val="center"/>
            <w:hideMark/>
          </w:tcPr>
          <w:p w14:paraId="02D830F3"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Email through website</w:t>
            </w:r>
          </w:p>
        </w:tc>
        <w:tc>
          <w:tcPr>
            <w:tcW w:w="2718" w:type="dxa"/>
            <w:noWrap/>
            <w:vAlign w:val="center"/>
            <w:hideMark/>
          </w:tcPr>
          <w:p w14:paraId="3ADA8822"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p>
        </w:tc>
      </w:tr>
      <w:tr w:rsidR="00051405" w:rsidRPr="00AD2FDA" w14:paraId="3F43224B"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FFFFFF" w:themeFill="background1"/>
            <w:noWrap/>
            <w:vAlign w:val="center"/>
            <w:hideMark/>
          </w:tcPr>
          <w:p w14:paraId="1F73679D"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Fayette</w:t>
            </w:r>
          </w:p>
        </w:tc>
        <w:tc>
          <w:tcPr>
            <w:tcW w:w="1826" w:type="dxa"/>
            <w:shd w:val="clear" w:color="auto" w:fill="FFFFFF" w:themeFill="background1"/>
            <w:noWrap/>
            <w:vAlign w:val="center"/>
            <w:hideMark/>
          </w:tcPr>
          <w:p w14:paraId="295AC189"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Charles Traylor</w:t>
            </w:r>
          </w:p>
        </w:tc>
        <w:tc>
          <w:tcPr>
            <w:tcW w:w="1523" w:type="dxa"/>
            <w:shd w:val="clear" w:color="auto" w:fill="FFFFFF" w:themeFill="background1"/>
            <w:noWrap/>
            <w:vAlign w:val="center"/>
            <w:hideMark/>
          </w:tcPr>
          <w:p w14:paraId="19BF73E5"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Waste</w:t>
            </w:r>
          </w:p>
        </w:tc>
        <w:tc>
          <w:tcPr>
            <w:tcW w:w="3492" w:type="dxa"/>
            <w:shd w:val="clear" w:color="auto" w:fill="FFFFFF" w:themeFill="background1"/>
            <w:noWrap/>
            <w:vAlign w:val="center"/>
            <w:hideMark/>
          </w:tcPr>
          <w:p w14:paraId="60CDEAD6"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Director of Solid Waste</w:t>
            </w:r>
          </w:p>
        </w:tc>
        <w:tc>
          <w:tcPr>
            <w:tcW w:w="3550" w:type="dxa"/>
            <w:shd w:val="clear" w:color="auto" w:fill="FFFFFF" w:themeFill="background1"/>
            <w:noWrap/>
            <w:vAlign w:val="center"/>
            <w:hideMark/>
          </w:tcPr>
          <w:p w14:paraId="56B6FAFE" w14:textId="77777777" w:rsidR="00051405" w:rsidRPr="00AD2FDA" w:rsidRDefault="007547B6"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hyperlink r:id="rId30" w:history="1">
              <w:r w:rsidR="00051405" w:rsidRPr="00AD2FDA">
                <w:rPr>
                  <w:rFonts w:ascii="Cambria" w:eastAsia="Times New Roman" w:hAnsi="Cambria" w:cs="Calibri"/>
                  <w:color w:val="000000" w:themeColor="text1"/>
                  <w:sz w:val="20"/>
                  <w:szCs w:val="24"/>
                </w:rPr>
                <w:t>chtraylor@bellsouth.net</w:t>
              </w:r>
            </w:hyperlink>
          </w:p>
        </w:tc>
        <w:tc>
          <w:tcPr>
            <w:tcW w:w="2718" w:type="dxa"/>
            <w:shd w:val="clear" w:color="auto" w:fill="FFFFFF" w:themeFill="background1"/>
            <w:noWrap/>
            <w:vAlign w:val="center"/>
            <w:hideMark/>
          </w:tcPr>
          <w:p w14:paraId="44C7C7A7"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(901) 465-5230</w:t>
            </w:r>
          </w:p>
        </w:tc>
      </w:tr>
      <w:tr w:rsidR="00051405" w:rsidRPr="00AD2FDA" w14:paraId="475AA766"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0D875BCF"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Fentress</w:t>
            </w:r>
          </w:p>
        </w:tc>
        <w:tc>
          <w:tcPr>
            <w:tcW w:w="1826" w:type="dxa"/>
            <w:shd w:val="clear" w:color="auto" w:fill="DBE5F1" w:themeFill="accent1" w:themeFillTint="33"/>
            <w:noWrap/>
            <w:vAlign w:val="center"/>
            <w:hideMark/>
          </w:tcPr>
          <w:p w14:paraId="1CD9CF65"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Robert Cooper</w:t>
            </w:r>
          </w:p>
        </w:tc>
        <w:tc>
          <w:tcPr>
            <w:tcW w:w="1523" w:type="dxa"/>
            <w:shd w:val="clear" w:color="auto" w:fill="DBE5F1" w:themeFill="accent1" w:themeFillTint="33"/>
            <w:noWrap/>
            <w:vAlign w:val="center"/>
            <w:hideMark/>
          </w:tcPr>
          <w:p w14:paraId="6AF61C32"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w:t>
            </w:r>
          </w:p>
        </w:tc>
        <w:tc>
          <w:tcPr>
            <w:tcW w:w="3492" w:type="dxa"/>
            <w:shd w:val="clear" w:color="auto" w:fill="DBE5F1" w:themeFill="accent1" w:themeFillTint="33"/>
            <w:noWrap/>
            <w:vAlign w:val="center"/>
            <w:hideMark/>
          </w:tcPr>
          <w:p w14:paraId="7EA4A771"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Director of Maintenance</w:t>
            </w:r>
          </w:p>
        </w:tc>
        <w:tc>
          <w:tcPr>
            <w:tcW w:w="3550" w:type="dxa"/>
            <w:shd w:val="clear" w:color="auto" w:fill="DBE5F1" w:themeFill="accent1" w:themeFillTint="33"/>
            <w:noWrap/>
            <w:vAlign w:val="center"/>
            <w:hideMark/>
          </w:tcPr>
          <w:p w14:paraId="0DB88EDE"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robert.cooper@fentressboe.com </w:t>
            </w:r>
          </w:p>
        </w:tc>
        <w:tc>
          <w:tcPr>
            <w:tcW w:w="2718" w:type="dxa"/>
            <w:shd w:val="clear" w:color="auto" w:fill="DBE5F1" w:themeFill="accent1" w:themeFillTint="33"/>
            <w:noWrap/>
            <w:vAlign w:val="center"/>
            <w:hideMark/>
          </w:tcPr>
          <w:p w14:paraId="7C4D9504"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p>
        </w:tc>
      </w:tr>
      <w:tr w:rsidR="00051405" w:rsidRPr="00AD2FDA" w14:paraId="18A9EB00"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FFFFFF" w:themeFill="background1"/>
            <w:noWrap/>
            <w:vAlign w:val="center"/>
            <w:hideMark/>
          </w:tcPr>
          <w:p w14:paraId="7BD4D216"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Franklin</w:t>
            </w:r>
          </w:p>
        </w:tc>
        <w:tc>
          <w:tcPr>
            <w:tcW w:w="1826" w:type="dxa"/>
            <w:shd w:val="clear" w:color="auto" w:fill="FFFFFF" w:themeFill="background1"/>
            <w:vAlign w:val="center"/>
            <w:hideMark/>
          </w:tcPr>
          <w:p w14:paraId="2E8C949F"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Bradley Moss</w:t>
            </w:r>
          </w:p>
        </w:tc>
        <w:tc>
          <w:tcPr>
            <w:tcW w:w="1523" w:type="dxa"/>
            <w:shd w:val="clear" w:color="auto" w:fill="FFFFFF" w:themeFill="background1"/>
            <w:vAlign w:val="center"/>
            <w:hideMark/>
          </w:tcPr>
          <w:p w14:paraId="622E70B3"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w:t>
            </w:r>
          </w:p>
        </w:tc>
        <w:tc>
          <w:tcPr>
            <w:tcW w:w="3492" w:type="dxa"/>
            <w:shd w:val="clear" w:color="auto" w:fill="FFFFFF" w:themeFill="background1"/>
            <w:vAlign w:val="center"/>
            <w:hideMark/>
          </w:tcPr>
          <w:p w14:paraId="2AA6742C"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 Director</w:t>
            </w:r>
          </w:p>
        </w:tc>
        <w:tc>
          <w:tcPr>
            <w:tcW w:w="3550" w:type="dxa"/>
            <w:shd w:val="clear" w:color="auto" w:fill="FFFFFF" w:themeFill="background1"/>
            <w:noWrap/>
            <w:vAlign w:val="center"/>
            <w:hideMark/>
          </w:tcPr>
          <w:p w14:paraId="4EC37A19"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bradleymoss@fcschools.net</w:t>
            </w:r>
          </w:p>
        </w:tc>
        <w:tc>
          <w:tcPr>
            <w:tcW w:w="2718" w:type="dxa"/>
            <w:shd w:val="clear" w:color="auto" w:fill="FFFFFF" w:themeFill="background1"/>
            <w:noWrap/>
            <w:vAlign w:val="center"/>
            <w:hideMark/>
          </w:tcPr>
          <w:p w14:paraId="3C30012D"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p>
        </w:tc>
      </w:tr>
      <w:tr w:rsidR="00051405" w:rsidRPr="00AD2FDA" w14:paraId="3A373CCD"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49A915B3"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Gibson</w:t>
            </w:r>
          </w:p>
        </w:tc>
        <w:tc>
          <w:tcPr>
            <w:tcW w:w="1826" w:type="dxa"/>
            <w:shd w:val="clear" w:color="auto" w:fill="DBE5F1" w:themeFill="accent1" w:themeFillTint="33"/>
            <w:noWrap/>
            <w:vAlign w:val="center"/>
            <w:hideMark/>
          </w:tcPr>
          <w:p w14:paraId="76B23E6E"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Charles </w:t>
            </w:r>
            <w:proofErr w:type="spellStart"/>
            <w:r w:rsidRPr="00AD2FDA">
              <w:rPr>
                <w:rFonts w:ascii="Cambria" w:eastAsia="Times New Roman" w:hAnsi="Cambria" w:cs="Calibri"/>
                <w:color w:val="000000" w:themeColor="text1"/>
                <w:sz w:val="20"/>
                <w:szCs w:val="24"/>
              </w:rPr>
              <w:t>Salles</w:t>
            </w:r>
            <w:proofErr w:type="spellEnd"/>
          </w:p>
        </w:tc>
        <w:tc>
          <w:tcPr>
            <w:tcW w:w="1523" w:type="dxa"/>
            <w:shd w:val="clear" w:color="auto" w:fill="DBE5F1" w:themeFill="accent1" w:themeFillTint="33"/>
            <w:noWrap/>
            <w:vAlign w:val="center"/>
            <w:hideMark/>
          </w:tcPr>
          <w:p w14:paraId="2F11E9F6"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Buildings</w:t>
            </w:r>
          </w:p>
        </w:tc>
        <w:tc>
          <w:tcPr>
            <w:tcW w:w="3492" w:type="dxa"/>
            <w:shd w:val="clear" w:color="auto" w:fill="DBE5F1" w:themeFill="accent1" w:themeFillTint="33"/>
            <w:noWrap/>
            <w:vAlign w:val="center"/>
            <w:hideMark/>
          </w:tcPr>
          <w:p w14:paraId="5D4960B3"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Building and Grounds Supervisor</w:t>
            </w:r>
          </w:p>
        </w:tc>
        <w:tc>
          <w:tcPr>
            <w:tcW w:w="3550" w:type="dxa"/>
            <w:shd w:val="clear" w:color="auto" w:fill="DBE5F1" w:themeFill="accent1" w:themeFillTint="33"/>
            <w:noWrap/>
            <w:vAlign w:val="center"/>
            <w:hideMark/>
          </w:tcPr>
          <w:p w14:paraId="630FA72A"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csalles@gcssd.org</w:t>
            </w:r>
          </w:p>
        </w:tc>
        <w:tc>
          <w:tcPr>
            <w:tcW w:w="2718" w:type="dxa"/>
            <w:shd w:val="clear" w:color="auto" w:fill="DBE5F1" w:themeFill="accent1" w:themeFillTint="33"/>
            <w:noWrap/>
            <w:vAlign w:val="center"/>
            <w:hideMark/>
          </w:tcPr>
          <w:p w14:paraId="6A8CE4ED"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p>
        </w:tc>
      </w:tr>
      <w:tr w:rsidR="00051405" w:rsidRPr="00AD2FDA" w14:paraId="2202F6AF"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FFFFFF" w:themeFill="background1"/>
            <w:noWrap/>
            <w:vAlign w:val="center"/>
            <w:hideMark/>
          </w:tcPr>
          <w:p w14:paraId="7424631B"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Giles</w:t>
            </w:r>
          </w:p>
        </w:tc>
        <w:tc>
          <w:tcPr>
            <w:tcW w:w="1826" w:type="dxa"/>
            <w:shd w:val="clear" w:color="auto" w:fill="FFFFFF" w:themeFill="background1"/>
            <w:noWrap/>
            <w:vAlign w:val="center"/>
            <w:hideMark/>
          </w:tcPr>
          <w:p w14:paraId="32FAEC75"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Mike Watson</w:t>
            </w:r>
          </w:p>
        </w:tc>
        <w:tc>
          <w:tcPr>
            <w:tcW w:w="1523" w:type="dxa"/>
            <w:shd w:val="clear" w:color="auto" w:fill="FFFFFF" w:themeFill="background1"/>
            <w:noWrap/>
            <w:vAlign w:val="center"/>
            <w:hideMark/>
          </w:tcPr>
          <w:p w14:paraId="5F4E22D6"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w:t>
            </w:r>
          </w:p>
        </w:tc>
        <w:tc>
          <w:tcPr>
            <w:tcW w:w="3492" w:type="dxa"/>
            <w:shd w:val="clear" w:color="auto" w:fill="FFFFFF" w:themeFill="background1"/>
            <w:noWrap/>
            <w:vAlign w:val="center"/>
            <w:hideMark/>
          </w:tcPr>
          <w:p w14:paraId="539B5FE1"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 Supervisor</w:t>
            </w:r>
          </w:p>
        </w:tc>
        <w:tc>
          <w:tcPr>
            <w:tcW w:w="3550" w:type="dxa"/>
            <w:shd w:val="clear" w:color="auto" w:fill="FFFFFF" w:themeFill="background1"/>
            <w:noWrap/>
            <w:vAlign w:val="center"/>
            <w:hideMark/>
          </w:tcPr>
          <w:p w14:paraId="0ABA2969"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p>
        </w:tc>
        <w:tc>
          <w:tcPr>
            <w:tcW w:w="2718" w:type="dxa"/>
            <w:shd w:val="clear" w:color="auto" w:fill="FFFFFF" w:themeFill="background1"/>
            <w:noWrap/>
            <w:vAlign w:val="center"/>
            <w:hideMark/>
          </w:tcPr>
          <w:p w14:paraId="22D35F7D"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p>
        </w:tc>
      </w:tr>
      <w:tr w:rsidR="00051405" w:rsidRPr="00AD2FDA" w14:paraId="1D3E4D1C"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66BE5ADC"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lastRenderedPageBreak/>
              <w:t>Grainger</w:t>
            </w:r>
          </w:p>
        </w:tc>
        <w:tc>
          <w:tcPr>
            <w:tcW w:w="1826" w:type="dxa"/>
            <w:shd w:val="clear" w:color="auto" w:fill="DBE5F1" w:themeFill="accent1" w:themeFillTint="33"/>
            <w:noWrap/>
            <w:vAlign w:val="center"/>
            <w:hideMark/>
          </w:tcPr>
          <w:p w14:paraId="2FB0881C"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CH Dalton</w:t>
            </w:r>
          </w:p>
        </w:tc>
        <w:tc>
          <w:tcPr>
            <w:tcW w:w="1523" w:type="dxa"/>
            <w:shd w:val="clear" w:color="auto" w:fill="DBE5F1" w:themeFill="accent1" w:themeFillTint="33"/>
            <w:noWrap/>
            <w:vAlign w:val="center"/>
            <w:hideMark/>
          </w:tcPr>
          <w:p w14:paraId="22625A03"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w:t>
            </w:r>
          </w:p>
        </w:tc>
        <w:tc>
          <w:tcPr>
            <w:tcW w:w="3492" w:type="dxa"/>
            <w:shd w:val="clear" w:color="auto" w:fill="DBE5F1" w:themeFill="accent1" w:themeFillTint="33"/>
            <w:noWrap/>
            <w:vAlign w:val="center"/>
            <w:hideMark/>
          </w:tcPr>
          <w:p w14:paraId="3223F5A4"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 Supervisor</w:t>
            </w:r>
          </w:p>
        </w:tc>
        <w:tc>
          <w:tcPr>
            <w:tcW w:w="3550" w:type="dxa"/>
            <w:shd w:val="clear" w:color="auto" w:fill="DBE5F1" w:themeFill="accent1" w:themeFillTint="33"/>
            <w:noWrap/>
            <w:vAlign w:val="center"/>
            <w:hideMark/>
          </w:tcPr>
          <w:p w14:paraId="2893522C"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p>
        </w:tc>
        <w:tc>
          <w:tcPr>
            <w:tcW w:w="2718" w:type="dxa"/>
            <w:shd w:val="clear" w:color="auto" w:fill="DBE5F1" w:themeFill="accent1" w:themeFillTint="33"/>
            <w:noWrap/>
            <w:vAlign w:val="center"/>
            <w:hideMark/>
          </w:tcPr>
          <w:p w14:paraId="36C4214D"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(865) 828-4265</w:t>
            </w:r>
          </w:p>
        </w:tc>
      </w:tr>
      <w:tr w:rsidR="00051405" w:rsidRPr="00AD2FDA" w14:paraId="2815566F"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FFFFFF" w:themeFill="background1"/>
            <w:noWrap/>
            <w:vAlign w:val="center"/>
            <w:hideMark/>
          </w:tcPr>
          <w:p w14:paraId="7A20DF3E"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Greene</w:t>
            </w:r>
          </w:p>
        </w:tc>
        <w:tc>
          <w:tcPr>
            <w:tcW w:w="1826" w:type="dxa"/>
            <w:shd w:val="clear" w:color="auto" w:fill="FFFFFF" w:themeFill="background1"/>
            <w:noWrap/>
            <w:vAlign w:val="center"/>
            <w:hideMark/>
          </w:tcPr>
          <w:p w14:paraId="5A2156F1"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Steve Tipton</w:t>
            </w:r>
          </w:p>
        </w:tc>
        <w:tc>
          <w:tcPr>
            <w:tcW w:w="1523" w:type="dxa"/>
            <w:shd w:val="clear" w:color="auto" w:fill="FFFFFF" w:themeFill="background1"/>
            <w:noWrap/>
            <w:vAlign w:val="center"/>
            <w:hideMark/>
          </w:tcPr>
          <w:p w14:paraId="4C113A7C"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Energy</w:t>
            </w:r>
          </w:p>
        </w:tc>
        <w:tc>
          <w:tcPr>
            <w:tcW w:w="3492" w:type="dxa"/>
            <w:shd w:val="clear" w:color="auto" w:fill="FFFFFF" w:themeFill="background1"/>
            <w:noWrap/>
            <w:vAlign w:val="center"/>
            <w:hideMark/>
          </w:tcPr>
          <w:p w14:paraId="4BFD8635"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Energy Specialist</w:t>
            </w:r>
          </w:p>
        </w:tc>
        <w:tc>
          <w:tcPr>
            <w:tcW w:w="3550" w:type="dxa"/>
            <w:shd w:val="clear" w:color="auto" w:fill="FFFFFF" w:themeFill="background1"/>
            <w:noWrap/>
            <w:vAlign w:val="center"/>
            <w:hideMark/>
          </w:tcPr>
          <w:p w14:paraId="58126CF4"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steve.tipton@gcstn.org</w:t>
            </w:r>
          </w:p>
        </w:tc>
        <w:tc>
          <w:tcPr>
            <w:tcW w:w="2718" w:type="dxa"/>
            <w:shd w:val="clear" w:color="auto" w:fill="FFFFFF" w:themeFill="background1"/>
            <w:noWrap/>
            <w:vAlign w:val="center"/>
            <w:hideMark/>
          </w:tcPr>
          <w:p w14:paraId="55EAB457"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p>
        </w:tc>
      </w:tr>
      <w:tr w:rsidR="00051405" w:rsidRPr="00AD2FDA" w14:paraId="5400101E"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55A19838"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Grundy</w:t>
            </w:r>
          </w:p>
        </w:tc>
        <w:tc>
          <w:tcPr>
            <w:tcW w:w="1826" w:type="dxa"/>
            <w:shd w:val="clear" w:color="auto" w:fill="DBE5F1" w:themeFill="accent1" w:themeFillTint="33"/>
            <w:noWrap/>
            <w:vAlign w:val="center"/>
            <w:hideMark/>
          </w:tcPr>
          <w:p w14:paraId="33598984"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Jeff </w:t>
            </w:r>
            <w:proofErr w:type="spellStart"/>
            <w:r w:rsidRPr="00AD2FDA">
              <w:rPr>
                <w:rFonts w:ascii="Cambria" w:eastAsia="Times New Roman" w:hAnsi="Cambria" w:cs="Calibri"/>
                <w:color w:val="000000" w:themeColor="text1"/>
                <w:sz w:val="20"/>
                <w:szCs w:val="24"/>
              </w:rPr>
              <w:t>Sholey</w:t>
            </w:r>
            <w:proofErr w:type="spellEnd"/>
          </w:p>
        </w:tc>
        <w:tc>
          <w:tcPr>
            <w:tcW w:w="1523" w:type="dxa"/>
            <w:shd w:val="clear" w:color="auto" w:fill="DBE5F1" w:themeFill="accent1" w:themeFillTint="33"/>
            <w:noWrap/>
            <w:vAlign w:val="center"/>
            <w:hideMark/>
          </w:tcPr>
          <w:p w14:paraId="0CFD5962"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w:t>
            </w:r>
          </w:p>
        </w:tc>
        <w:tc>
          <w:tcPr>
            <w:tcW w:w="3492" w:type="dxa"/>
            <w:shd w:val="clear" w:color="auto" w:fill="DBE5F1" w:themeFill="accent1" w:themeFillTint="33"/>
            <w:noWrap/>
            <w:vAlign w:val="center"/>
            <w:hideMark/>
          </w:tcPr>
          <w:p w14:paraId="6E5AC291"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 Supervisor</w:t>
            </w:r>
          </w:p>
        </w:tc>
        <w:tc>
          <w:tcPr>
            <w:tcW w:w="3550" w:type="dxa"/>
            <w:shd w:val="clear" w:color="auto" w:fill="DBE5F1" w:themeFill="accent1" w:themeFillTint="33"/>
            <w:noWrap/>
            <w:vAlign w:val="center"/>
            <w:hideMark/>
          </w:tcPr>
          <w:p w14:paraId="2AE716D5"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Email through website</w:t>
            </w:r>
          </w:p>
        </w:tc>
        <w:tc>
          <w:tcPr>
            <w:tcW w:w="2718" w:type="dxa"/>
            <w:shd w:val="clear" w:color="auto" w:fill="DBE5F1" w:themeFill="accent1" w:themeFillTint="33"/>
            <w:noWrap/>
            <w:vAlign w:val="center"/>
            <w:hideMark/>
          </w:tcPr>
          <w:p w14:paraId="7E63C16B"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(731) 692-5406 </w:t>
            </w:r>
          </w:p>
        </w:tc>
      </w:tr>
      <w:tr w:rsidR="00051405" w:rsidRPr="00AD2FDA" w14:paraId="5CFE79E5"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FFFFFF" w:themeFill="background1"/>
            <w:noWrap/>
            <w:vAlign w:val="center"/>
            <w:hideMark/>
          </w:tcPr>
          <w:p w14:paraId="21773E9E"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Hamblen</w:t>
            </w:r>
          </w:p>
        </w:tc>
        <w:tc>
          <w:tcPr>
            <w:tcW w:w="1826" w:type="dxa"/>
            <w:shd w:val="clear" w:color="auto" w:fill="FFFFFF" w:themeFill="background1"/>
            <w:noWrap/>
            <w:vAlign w:val="center"/>
            <w:hideMark/>
          </w:tcPr>
          <w:p w14:paraId="76AA0691"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p>
        </w:tc>
        <w:tc>
          <w:tcPr>
            <w:tcW w:w="1523" w:type="dxa"/>
            <w:shd w:val="clear" w:color="auto" w:fill="FFFFFF" w:themeFill="background1"/>
            <w:noWrap/>
            <w:vAlign w:val="center"/>
            <w:hideMark/>
          </w:tcPr>
          <w:p w14:paraId="73CADA57"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w:t>
            </w:r>
          </w:p>
        </w:tc>
        <w:tc>
          <w:tcPr>
            <w:tcW w:w="3492" w:type="dxa"/>
            <w:shd w:val="clear" w:color="auto" w:fill="FFFFFF" w:themeFill="background1"/>
            <w:vAlign w:val="center"/>
            <w:hideMark/>
          </w:tcPr>
          <w:p w14:paraId="48272A93"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Hamblen County Schools Maintenance </w:t>
            </w:r>
          </w:p>
        </w:tc>
        <w:tc>
          <w:tcPr>
            <w:tcW w:w="3550" w:type="dxa"/>
            <w:shd w:val="clear" w:color="auto" w:fill="FFFFFF" w:themeFill="background1"/>
            <w:noWrap/>
            <w:vAlign w:val="center"/>
            <w:hideMark/>
          </w:tcPr>
          <w:p w14:paraId="219923B1"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p>
        </w:tc>
        <w:tc>
          <w:tcPr>
            <w:tcW w:w="2718" w:type="dxa"/>
            <w:shd w:val="clear" w:color="auto" w:fill="FFFFFF" w:themeFill="background1"/>
            <w:vAlign w:val="center"/>
            <w:hideMark/>
          </w:tcPr>
          <w:p w14:paraId="0AFB126C"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(423) 587-4800</w:t>
            </w:r>
          </w:p>
        </w:tc>
      </w:tr>
      <w:tr w:rsidR="00051405" w:rsidRPr="00AD2FDA" w14:paraId="1A27E48C"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29973D08"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Hamilton</w:t>
            </w:r>
          </w:p>
        </w:tc>
        <w:tc>
          <w:tcPr>
            <w:tcW w:w="1826" w:type="dxa"/>
            <w:shd w:val="clear" w:color="auto" w:fill="DBE5F1" w:themeFill="accent1" w:themeFillTint="33"/>
            <w:noWrap/>
            <w:vAlign w:val="center"/>
            <w:hideMark/>
          </w:tcPr>
          <w:p w14:paraId="2A0D1288"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Justin Witt</w:t>
            </w:r>
          </w:p>
        </w:tc>
        <w:tc>
          <w:tcPr>
            <w:tcW w:w="1523" w:type="dxa"/>
            <w:shd w:val="clear" w:color="auto" w:fill="DBE5F1" w:themeFill="accent1" w:themeFillTint="33"/>
            <w:noWrap/>
            <w:vAlign w:val="center"/>
            <w:hideMark/>
          </w:tcPr>
          <w:p w14:paraId="528CAED7"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w:t>
            </w:r>
          </w:p>
        </w:tc>
        <w:tc>
          <w:tcPr>
            <w:tcW w:w="3492" w:type="dxa"/>
            <w:shd w:val="clear" w:color="auto" w:fill="DBE5F1" w:themeFill="accent1" w:themeFillTint="33"/>
            <w:vAlign w:val="center"/>
            <w:hideMark/>
          </w:tcPr>
          <w:p w14:paraId="7A1C5A39"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 Director</w:t>
            </w:r>
          </w:p>
        </w:tc>
        <w:tc>
          <w:tcPr>
            <w:tcW w:w="3550" w:type="dxa"/>
            <w:shd w:val="clear" w:color="auto" w:fill="DBE5F1" w:themeFill="accent1" w:themeFillTint="33"/>
            <w:noWrap/>
            <w:vAlign w:val="center"/>
            <w:hideMark/>
          </w:tcPr>
          <w:p w14:paraId="2CBE4108"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p>
        </w:tc>
        <w:tc>
          <w:tcPr>
            <w:tcW w:w="2718" w:type="dxa"/>
            <w:shd w:val="clear" w:color="auto" w:fill="DBE5F1" w:themeFill="accent1" w:themeFillTint="33"/>
            <w:noWrap/>
            <w:vAlign w:val="center"/>
            <w:hideMark/>
          </w:tcPr>
          <w:p w14:paraId="19D1A15B"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(423) 498-7255    </w:t>
            </w:r>
          </w:p>
        </w:tc>
      </w:tr>
      <w:tr w:rsidR="00051405" w:rsidRPr="00AD2FDA" w14:paraId="0DE50410"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07778317"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Hamilton</w:t>
            </w:r>
          </w:p>
        </w:tc>
        <w:tc>
          <w:tcPr>
            <w:tcW w:w="1826" w:type="dxa"/>
            <w:shd w:val="clear" w:color="auto" w:fill="DBE5F1" w:themeFill="accent1" w:themeFillTint="33"/>
            <w:noWrap/>
            <w:vAlign w:val="center"/>
            <w:hideMark/>
          </w:tcPr>
          <w:p w14:paraId="0EECADA0"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Greg Higgins</w:t>
            </w:r>
          </w:p>
        </w:tc>
        <w:tc>
          <w:tcPr>
            <w:tcW w:w="1523" w:type="dxa"/>
            <w:shd w:val="clear" w:color="auto" w:fill="DBE5F1" w:themeFill="accent1" w:themeFillTint="33"/>
            <w:noWrap/>
            <w:vAlign w:val="center"/>
            <w:hideMark/>
          </w:tcPr>
          <w:p w14:paraId="28CD834E"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Energy</w:t>
            </w:r>
          </w:p>
        </w:tc>
        <w:tc>
          <w:tcPr>
            <w:tcW w:w="3492" w:type="dxa"/>
            <w:shd w:val="clear" w:color="auto" w:fill="DBE5F1" w:themeFill="accent1" w:themeFillTint="33"/>
            <w:vAlign w:val="center"/>
            <w:hideMark/>
          </w:tcPr>
          <w:p w14:paraId="6F33194E"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Energy Manager</w:t>
            </w:r>
          </w:p>
        </w:tc>
        <w:tc>
          <w:tcPr>
            <w:tcW w:w="3550" w:type="dxa"/>
            <w:shd w:val="clear" w:color="auto" w:fill="DBE5F1" w:themeFill="accent1" w:themeFillTint="33"/>
            <w:noWrap/>
            <w:vAlign w:val="center"/>
            <w:hideMark/>
          </w:tcPr>
          <w:p w14:paraId="165EBA9A"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p>
        </w:tc>
        <w:tc>
          <w:tcPr>
            <w:tcW w:w="2718" w:type="dxa"/>
            <w:shd w:val="clear" w:color="auto" w:fill="DBE5F1" w:themeFill="accent1" w:themeFillTint="33"/>
            <w:noWrap/>
            <w:vAlign w:val="center"/>
            <w:hideMark/>
          </w:tcPr>
          <w:p w14:paraId="4B2963C3"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(423) 498-7271  </w:t>
            </w:r>
          </w:p>
        </w:tc>
      </w:tr>
      <w:tr w:rsidR="00051405" w:rsidRPr="00AD2FDA" w14:paraId="631F0198"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noWrap/>
            <w:vAlign w:val="center"/>
            <w:hideMark/>
          </w:tcPr>
          <w:p w14:paraId="25D99396"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Hancock</w:t>
            </w:r>
          </w:p>
        </w:tc>
        <w:tc>
          <w:tcPr>
            <w:tcW w:w="1826" w:type="dxa"/>
            <w:noWrap/>
            <w:vAlign w:val="center"/>
            <w:hideMark/>
          </w:tcPr>
          <w:p w14:paraId="26FF96B1"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Lee Johnson</w:t>
            </w:r>
          </w:p>
        </w:tc>
        <w:tc>
          <w:tcPr>
            <w:tcW w:w="1523" w:type="dxa"/>
            <w:noWrap/>
            <w:vAlign w:val="center"/>
            <w:hideMark/>
          </w:tcPr>
          <w:p w14:paraId="3644DCCB"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Public Works</w:t>
            </w:r>
          </w:p>
        </w:tc>
        <w:tc>
          <w:tcPr>
            <w:tcW w:w="3492" w:type="dxa"/>
            <w:noWrap/>
            <w:vAlign w:val="center"/>
            <w:hideMark/>
          </w:tcPr>
          <w:p w14:paraId="0AD71F15"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Public Works Supervisor</w:t>
            </w:r>
          </w:p>
        </w:tc>
        <w:tc>
          <w:tcPr>
            <w:tcW w:w="3550" w:type="dxa"/>
            <w:noWrap/>
            <w:vAlign w:val="center"/>
            <w:hideMark/>
          </w:tcPr>
          <w:p w14:paraId="79D0191B"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p>
        </w:tc>
        <w:tc>
          <w:tcPr>
            <w:tcW w:w="2718" w:type="dxa"/>
            <w:noWrap/>
            <w:vAlign w:val="center"/>
            <w:hideMark/>
          </w:tcPr>
          <w:p w14:paraId="3F600EA7"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(423) 733-2254</w:t>
            </w:r>
          </w:p>
        </w:tc>
      </w:tr>
      <w:tr w:rsidR="00051405" w:rsidRPr="00AD2FDA" w14:paraId="019C7CB1"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378D17C2"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Hardeman</w:t>
            </w:r>
          </w:p>
        </w:tc>
        <w:tc>
          <w:tcPr>
            <w:tcW w:w="1826" w:type="dxa"/>
            <w:shd w:val="clear" w:color="auto" w:fill="DBE5F1" w:themeFill="accent1" w:themeFillTint="33"/>
            <w:noWrap/>
            <w:vAlign w:val="center"/>
            <w:hideMark/>
          </w:tcPr>
          <w:p w14:paraId="3AD54AC3"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Randy Hill </w:t>
            </w:r>
          </w:p>
        </w:tc>
        <w:tc>
          <w:tcPr>
            <w:tcW w:w="1523" w:type="dxa"/>
            <w:shd w:val="clear" w:color="auto" w:fill="DBE5F1" w:themeFill="accent1" w:themeFillTint="33"/>
            <w:noWrap/>
            <w:vAlign w:val="center"/>
            <w:hideMark/>
          </w:tcPr>
          <w:p w14:paraId="23A1FA27"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w:t>
            </w:r>
          </w:p>
        </w:tc>
        <w:tc>
          <w:tcPr>
            <w:tcW w:w="3492" w:type="dxa"/>
            <w:shd w:val="clear" w:color="auto" w:fill="DBE5F1" w:themeFill="accent1" w:themeFillTint="33"/>
            <w:noWrap/>
            <w:vAlign w:val="center"/>
            <w:hideMark/>
          </w:tcPr>
          <w:p w14:paraId="18065F72"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 Supervisor</w:t>
            </w:r>
          </w:p>
        </w:tc>
        <w:tc>
          <w:tcPr>
            <w:tcW w:w="3550" w:type="dxa"/>
            <w:shd w:val="clear" w:color="auto" w:fill="DBE5F1" w:themeFill="accent1" w:themeFillTint="33"/>
            <w:noWrap/>
            <w:vAlign w:val="center"/>
            <w:hideMark/>
          </w:tcPr>
          <w:p w14:paraId="47885182"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hillr4@hardemancountyschools.org</w:t>
            </w:r>
          </w:p>
        </w:tc>
        <w:tc>
          <w:tcPr>
            <w:tcW w:w="2718" w:type="dxa"/>
            <w:shd w:val="clear" w:color="auto" w:fill="DBE5F1" w:themeFill="accent1" w:themeFillTint="33"/>
            <w:noWrap/>
            <w:vAlign w:val="center"/>
            <w:hideMark/>
          </w:tcPr>
          <w:p w14:paraId="53ABD1CD"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p>
        </w:tc>
      </w:tr>
      <w:tr w:rsidR="00051405" w:rsidRPr="00AD2FDA" w14:paraId="78AD397B"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noWrap/>
            <w:vAlign w:val="center"/>
            <w:hideMark/>
          </w:tcPr>
          <w:p w14:paraId="6B685642"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Hardin</w:t>
            </w:r>
          </w:p>
        </w:tc>
        <w:tc>
          <w:tcPr>
            <w:tcW w:w="1826" w:type="dxa"/>
            <w:noWrap/>
            <w:vAlign w:val="center"/>
            <w:hideMark/>
          </w:tcPr>
          <w:p w14:paraId="1CC21884"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p>
        </w:tc>
        <w:tc>
          <w:tcPr>
            <w:tcW w:w="1523" w:type="dxa"/>
            <w:noWrap/>
            <w:vAlign w:val="center"/>
            <w:hideMark/>
          </w:tcPr>
          <w:p w14:paraId="5D334C9A"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Waste</w:t>
            </w:r>
          </w:p>
        </w:tc>
        <w:tc>
          <w:tcPr>
            <w:tcW w:w="3492" w:type="dxa"/>
            <w:noWrap/>
            <w:vAlign w:val="center"/>
            <w:hideMark/>
          </w:tcPr>
          <w:p w14:paraId="140EA92F"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Hardin County Solid Waste</w:t>
            </w:r>
          </w:p>
        </w:tc>
        <w:tc>
          <w:tcPr>
            <w:tcW w:w="3550" w:type="dxa"/>
            <w:noWrap/>
            <w:vAlign w:val="center"/>
            <w:hideMark/>
          </w:tcPr>
          <w:p w14:paraId="117D1F82"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p>
        </w:tc>
        <w:tc>
          <w:tcPr>
            <w:tcW w:w="2718" w:type="dxa"/>
            <w:noWrap/>
            <w:vAlign w:val="center"/>
            <w:hideMark/>
          </w:tcPr>
          <w:p w14:paraId="082E70E2"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(731) 925-9943</w:t>
            </w:r>
          </w:p>
        </w:tc>
      </w:tr>
      <w:tr w:rsidR="00051405" w:rsidRPr="00AD2FDA" w14:paraId="1B92CCBE"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28832A68"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Hawkins</w:t>
            </w:r>
          </w:p>
        </w:tc>
        <w:tc>
          <w:tcPr>
            <w:tcW w:w="1826" w:type="dxa"/>
            <w:shd w:val="clear" w:color="auto" w:fill="DBE5F1" w:themeFill="accent1" w:themeFillTint="33"/>
            <w:noWrap/>
            <w:vAlign w:val="center"/>
            <w:hideMark/>
          </w:tcPr>
          <w:p w14:paraId="4AFEA209"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Shannon Glass</w:t>
            </w:r>
          </w:p>
        </w:tc>
        <w:tc>
          <w:tcPr>
            <w:tcW w:w="1523" w:type="dxa"/>
            <w:shd w:val="clear" w:color="auto" w:fill="DBE5F1" w:themeFill="accent1" w:themeFillTint="33"/>
            <w:noWrap/>
            <w:vAlign w:val="center"/>
            <w:hideMark/>
          </w:tcPr>
          <w:p w14:paraId="259B0D56"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w:t>
            </w:r>
          </w:p>
        </w:tc>
        <w:tc>
          <w:tcPr>
            <w:tcW w:w="3492" w:type="dxa"/>
            <w:shd w:val="clear" w:color="auto" w:fill="DBE5F1" w:themeFill="accent1" w:themeFillTint="33"/>
            <w:noWrap/>
            <w:vAlign w:val="center"/>
            <w:hideMark/>
          </w:tcPr>
          <w:p w14:paraId="485B5C75"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Director of Maintenance</w:t>
            </w:r>
          </w:p>
        </w:tc>
        <w:tc>
          <w:tcPr>
            <w:tcW w:w="3550" w:type="dxa"/>
            <w:shd w:val="clear" w:color="auto" w:fill="DBE5F1" w:themeFill="accent1" w:themeFillTint="33"/>
            <w:noWrap/>
            <w:vAlign w:val="center"/>
            <w:hideMark/>
          </w:tcPr>
          <w:p w14:paraId="73F6C187"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p>
        </w:tc>
        <w:tc>
          <w:tcPr>
            <w:tcW w:w="2718" w:type="dxa"/>
            <w:shd w:val="clear" w:color="auto" w:fill="DBE5F1" w:themeFill="accent1" w:themeFillTint="33"/>
            <w:noWrap/>
            <w:vAlign w:val="center"/>
            <w:hideMark/>
          </w:tcPr>
          <w:p w14:paraId="5C6B4DC1"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(423) 272-8551</w:t>
            </w:r>
          </w:p>
        </w:tc>
      </w:tr>
      <w:tr w:rsidR="00051405" w:rsidRPr="00AD2FDA" w14:paraId="672B6D58"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noWrap/>
            <w:vAlign w:val="center"/>
            <w:hideMark/>
          </w:tcPr>
          <w:p w14:paraId="69C55084"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Haywood</w:t>
            </w:r>
          </w:p>
        </w:tc>
        <w:tc>
          <w:tcPr>
            <w:tcW w:w="1826" w:type="dxa"/>
            <w:noWrap/>
            <w:vAlign w:val="center"/>
            <w:hideMark/>
          </w:tcPr>
          <w:p w14:paraId="51AEBA55"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Tyler Howell</w:t>
            </w:r>
          </w:p>
        </w:tc>
        <w:tc>
          <w:tcPr>
            <w:tcW w:w="1523" w:type="dxa"/>
            <w:noWrap/>
            <w:vAlign w:val="center"/>
            <w:hideMark/>
          </w:tcPr>
          <w:p w14:paraId="372F3BAD"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w:t>
            </w:r>
          </w:p>
        </w:tc>
        <w:tc>
          <w:tcPr>
            <w:tcW w:w="3492" w:type="dxa"/>
            <w:noWrap/>
            <w:vAlign w:val="center"/>
            <w:hideMark/>
          </w:tcPr>
          <w:p w14:paraId="2A112BCC"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 Director</w:t>
            </w:r>
          </w:p>
        </w:tc>
        <w:tc>
          <w:tcPr>
            <w:tcW w:w="3550" w:type="dxa"/>
            <w:noWrap/>
            <w:vAlign w:val="center"/>
            <w:hideMark/>
          </w:tcPr>
          <w:p w14:paraId="6FCA03AE"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tyler.howell@hcsk12.net</w:t>
            </w:r>
          </w:p>
        </w:tc>
        <w:tc>
          <w:tcPr>
            <w:tcW w:w="2718" w:type="dxa"/>
            <w:noWrap/>
            <w:vAlign w:val="center"/>
            <w:hideMark/>
          </w:tcPr>
          <w:p w14:paraId="33FC0A7F"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p>
        </w:tc>
      </w:tr>
      <w:tr w:rsidR="00051405" w:rsidRPr="00AD2FDA" w14:paraId="270771E6"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080EC68D"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Henderson</w:t>
            </w:r>
          </w:p>
        </w:tc>
        <w:tc>
          <w:tcPr>
            <w:tcW w:w="1826" w:type="dxa"/>
            <w:shd w:val="clear" w:color="auto" w:fill="DBE5F1" w:themeFill="accent1" w:themeFillTint="33"/>
            <w:noWrap/>
            <w:vAlign w:val="center"/>
            <w:hideMark/>
          </w:tcPr>
          <w:p w14:paraId="39E3D32F"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Jacky Maness</w:t>
            </w:r>
          </w:p>
        </w:tc>
        <w:tc>
          <w:tcPr>
            <w:tcW w:w="1523" w:type="dxa"/>
            <w:shd w:val="clear" w:color="auto" w:fill="DBE5F1" w:themeFill="accent1" w:themeFillTint="33"/>
            <w:noWrap/>
            <w:vAlign w:val="center"/>
            <w:hideMark/>
          </w:tcPr>
          <w:p w14:paraId="7429823F"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Waste</w:t>
            </w:r>
          </w:p>
        </w:tc>
        <w:tc>
          <w:tcPr>
            <w:tcW w:w="3492" w:type="dxa"/>
            <w:shd w:val="clear" w:color="auto" w:fill="DBE5F1" w:themeFill="accent1" w:themeFillTint="33"/>
            <w:noWrap/>
            <w:vAlign w:val="center"/>
            <w:hideMark/>
          </w:tcPr>
          <w:p w14:paraId="7776925C"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Director of Solid Waste</w:t>
            </w:r>
          </w:p>
        </w:tc>
        <w:tc>
          <w:tcPr>
            <w:tcW w:w="3550" w:type="dxa"/>
            <w:shd w:val="clear" w:color="auto" w:fill="DBE5F1" w:themeFill="accent1" w:themeFillTint="33"/>
            <w:noWrap/>
            <w:vAlign w:val="center"/>
            <w:hideMark/>
          </w:tcPr>
          <w:p w14:paraId="1AD9CDC8"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p>
        </w:tc>
        <w:tc>
          <w:tcPr>
            <w:tcW w:w="2718" w:type="dxa"/>
            <w:shd w:val="clear" w:color="auto" w:fill="DBE5F1" w:themeFill="accent1" w:themeFillTint="33"/>
            <w:noWrap/>
            <w:vAlign w:val="center"/>
            <w:hideMark/>
          </w:tcPr>
          <w:p w14:paraId="30B83CF6"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(731) 845-4925</w:t>
            </w:r>
          </w:p>
        </w:tc>
      </w:tr>
      <w:tr w:rsidR="00051405" w:rsidRPr="00AD2FDA" w14:paraId="3EB29E2F"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noWrap/>
            <w:vAlign w:val="center"/>
            <w:hideMark/>
          </w:tcPr>
          <w:p w14:paraId="63A957CC"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Henry</w:t>
            </w:r>
          </w:p>
        </w:tc>
        <w:tc>
          <w:tcPr>
            <w:tcW w:w="1826" w:type="dxa"/>
            <w:noWrap/>
            <w:vAlign w:val="center"/>
            <w:hideMark/>
          </w:tcPr>
          <w:p w14:paraId="729A25BE"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Ronald Watkins</w:t>
            </w:r>
          </w:p>
        </w:tc>
        <w:tc>
          <w:tcPr>
            <w:tcW w:w="1523" w:type="dxa"/>
            <w:noWrap/>
            <w:vAlign w:val="center"/>
            <w:hideMark/>
          </w:tcPr>
          <w:p w14:paraId="1EA6D4CC"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Waste</w:t>
            </w:r>
          </w:p>
        </w:tc>
        <w:tc>
          <w:tcPr>
            <w:tcW w:w="3492" w:type="dxa"/>
            <w:noWrap/>
            <w:vAlign w:val="center"/>
            <w:hideMark/>
          </w:tcPr>
          <w:p w14:paraId="013E69CF"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Director of Solid Waste</w:t>
            </w:r>
          </w:p>
        </w:tc>
        <w:tc>
          <w:tcPr>
            <w:tcW w:w="3550" w:type="dxa"/>
            <w:noWrap/>
            <w:vAlign w:val="center"/>
            <w:hideMark/>
          </w:tcPr>
          <w:p w14:paraId="526DD98E"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hcsolidwaste@bellsouth.net</w:t>
            </w:r>
          </w:p>
        </w:tc>
        <w:tc>
          <w:tcPr>
            <w:tcW w:w="2718" w:type="dxa"/>
            <w:noWrap/>
            <w:vAlign w:val="center"/>
            <w:hideMark/>
          </w:tcPr>
          <w:p w14:paraId="5B3FEEA2"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(731) 641-0018</w:t>
            </w:r>
          </w:p>
        </w:tc>
      </w:tr>
      <w:tr w:rsidR="00051405" w:rsidRPr="00AD2FDA" w14:paraId="1EB6B53D"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656B490A"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Hickman </w:t>
            </w:r>
          </w:p>
        </w:tc>
        <w:tc>
          <w:tcPr>
            <w:tcW w:w="1826" w:type="dxa"/>
            <w:shd w:val="clear" w:color="auto" w:fill="DBE5F1" w:themeFill="accent1" w:themeFillTint="33"/>
            <w:noWrap/>
            <w:vAlign w:val="center"/>
            <w:hideMark/>
          </w:tcPr>
          <w:p w14:paraId="5FDDE7E9"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Mike Plunkett</w:t>
            </w:r>
          </w:p>
        </w:tc>
        <w:tc>
          <w:tcPr>
            <w:tcW w:w="1523" w:type="dxa"/>
            <w:shd w:val="clear" w:color="auto" w:fill="DBE5F1" w:themeFill="accent1" w:themeFillTint="33"/>
            <w:noWrap/>
            <w:vAlign w:val="center"/>
            <w:hideMark/>
          </w:tcPr>
          <w:p w14:paraId="5F16C955"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w:t>
            </w:r>
          </w:p>
        </w:tc>
        <w:tc>
          <w:tcPr>
            <w:tcW w:w="3492" w:type="dxa"/>
            <w:shd w:val="clear" w:color="auto" w:fill="DBE5F1" w:themeFill="accent1" w:themeFillTint="33"/>
            <w:noWrap/>
            <w:vAlign w:val="center"/>
            <w:hideMark/>
          </w:tcPr>
          <w:p w14:paraId="0836AD1B"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p>
        </w:tc>
        <w:tc>
          <w:tcPr>
            <w:tcW w:w="3550" w:type="dxa"/>
            <w:shd w:val="clear" w:color="auto" w:fill="DBE5F1" w:themeFill="accent1" w:themeFillTint="33"/>
            <w:noWrap/>
            <w:vAlign w:val="center"/>
            <w:hideMark/>
          </w:tcPr>
          <w:p w14:paraId="349B9583"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Mike.Plunkett@hickmank12.org</w:t>
            </w:r>
          </w:p>
        </w:tc>
        <w:tc>
          <w:tcPr>
            <w:tcW w:w="2718" w:type="dxa"/>
            <w:shd w:val="clear" w:color="auto" w:fill="DBE5F1" w:themeFill="accent1" w:themeFillTint="33"/>
            <w:noWrap/>
            <w:vAlign w:val="center"/>
            <w:hideMark/>
          </w:tcPr>
          <w:p w14:paraId="4FC39EFA"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(931) 729-3391 ext. 2240</w:t>
            </w:r>
          </w:p>
        </w:tc>
      </w:tr>
      <w:tr w:rsidR="00051405" w:rsidRPr="00AD2FDA" w14:paraId="14A17ABC"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noWrap/>
            <w:vAlign w:val="center"/>
            <w:hideMark/>
          </w:tcPr>
          <w:p w14:paraId="6253A586"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Houston</w:t>
            </w:r>
          </w:p>
        </w:tc>
        <w:tc>
          <w:tcPr>
            <w:tcW w:w="1826" w:type="dxa"/>
            <w:noWrap/>
            <w:vAlign w:val="center"/>
            <w:hideMark/>
          </w:tcPr>
          <w:p w14:paraId="3E01E0A5"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c>
          <w:tcPr>
            <w:tcW w:w="1523" w:type="dxa"/>
            <w:noWrap/>
            <w:vAlign w:val="center"/>
            <w:hideMark/>
          </w:tcPr>
          <w:p w14:paraId="6913E10C"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c>
          <w:tcPr>
            <w:tcW w:w="3492" w:type="dxa"/>
            <w:noWrap/>
            <w:vAlign w:val="center"/>
            <w:hideMark/>
          </w:tcPr>
          <w:p w14:paraId="3AAD71A9"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c>
          <w:tcPr>
            <w:tcW w:w="3550" w:type="dxa"/>
            <w:noWrap/>
            <w:vAlign w:val="center"/>
            <w:hideMark/>
          </w:tcPr>
          <w:p w14:paraId="2AEE343E"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c>
          <w:tcPr>
            <w:tcW w:w="2718" w:type="dxa"/>
            <w:noWrap/>
            <w:vAlign w:val="center"/>
            <w:hideMark/>
          </w:tcPr>
          <w:p w14:paraId="0F56EBD1"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r>
      <w:tr w:rsidR="00051405" w:rsidRPr="00AD2FDA" w14:paraId="72811E58"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11EE2E8E"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Humphreys</w:t>
            </w:r>
          </w:p>
        </w:tc>
        <w:tc>
          <w:tcPr>
            <w:tcW w:w="1826" w:type="dxa"/>
            <w:shd w:val="clear" w:color="auto" w:fill="DBE5F1" w:themeFill="accent1" w:themeFillTint="33"/>
            <w:noWrap/>
            <w:vAlign w:val="center"/>
            <w:hideMark/>
          </w:tcPr>
          <w:p w14:paraId="797CB029"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Rick Owens </w:t>
            </w:r>
          </w:p>
        </w:tc>
        <w:tc>
          <w:tcPr>
            <w:tcW w:w="1523" w:type="dxa"/>
            <w:shd w:val="clear" w:color="auto" w:fill="DBE5F1" w:themeFill="accent1" w:themeFillTint="33"/>
            <w:noWrap/>
            <w:vAlign w:val="center"/>
            <w:hideMark/>
          </w:tcPr>
          <w:p w14:paraId="3F7F0609"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w:t>
            </w:r>
          </w:p>
        </w:tc>
        <w:tc>
          <w:tcPr>
            <w:tcW w:w="3492" w:type="dxa"/>
            <w:shd w:val="clear" w:color="auto" w:fill="DBE5F1" w:themeFill="accent1" w:themeFillTint="33"/>
            <w:vAlign w:val="center"/>
            <w:hideMark/>
          </w:tcPr>
          <w:p w14:paraId="07176BE7"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 Supervisor </w:t>
            </w:r>
          </w:p>
        </w:tc>
        <w:tc>
          <w:tcPr>
            <w:tcW w:w="3550" w:type="dxa"/>
            <w:shd w:val="clear" w:color="auto" w:fill="DBE5F1" w:themeFill="accent1" w:themeFillTint="33"/>
            <w:vAlign w:val="center"/>
            <w:hideMark/>
          </w:tcPr>
          <w:p w14:paraId="28932E39"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p>
        </w:tc>
        <w:tc>
          <w:tcPr>
            <w:tcW w:w="2718" w:type="dxa"/>
            <w:shd w:val="clear" w:color="auto" w:fill="DBE5F1" w:themeFill="accent1" w:themeFillTint="33"/>
            <w:vAlign w:val="center"/>
            <w:hideMark/>
          </w:tcPr>
          <w:p w14:paraId="3161081D"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(931) 296-2568 ext. 2238</w:t>
            </w:r>
          </w:p>
        </w:tc>
      </w:tr>
      <w:tr w:rsidR="00051405" w:rsidRPr="00AD2FDA" w14:paraId="7EE8A797"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noWrap/>
            <w:vAlign w:val="center"/>
            <w:hideMark/>
          </w:tcPr>
          <w:p w14:paraId="5E75FFB1"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Jackson </w:t>
            </w:r>
          </w:p>
        </w:tc>
        <w:tc>
          <w:tcPr>
            <w:tcW w:w="1826" w:type="dxa"/>
            <w:noWrap/>
            <w:vAlign w:val="center"/>
            <w:hideMark/>
          </w:tcPr>
          <w:p w14:paraId="6FDF0E87"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c>
          <w:tcPr>
            <w:tcW w:w="1523" w:type="dxa"/>
            <w:noWrap/>
            <w:vAlign w:val="center"/>
            <w:hideMark/>
          </w:tcPr>
          <w:p w14:paraId="5B3D3A17"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c>
          <w:tcPr>
            <w:tcW w:w="3492" w:type="dxa"/>
            <w:noWrap/>
            <w:vAlign w:val="center"/>
            <w:hideMark/>
          </w:tcPr>
          <w:p w14:paraId="56EA77AB"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c>
          <w:tcPr>
            <w:tcW w:w="3550" w:type="dxa"/>
            <w:noWrap/>
            <w:vAlign w:val="center"/>
            <w:hideMark/>
          </w:tcPr>
          <w:p w14:paraId="7BFDC9DD"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c>
          <w:tcPr>
            <w:tcW w:w="2718" w:type="dxa"/>
            <w:noWrap/>
            <w:vAlign w:val="center"/>
            <w:hideMark/>
          </w:tcPr>
          <w:p w14:paraId="52360EF5"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r>
      <w:tr w:rsidR="00051405" w:rsidRPr="00AD2FDA" w14:paraId="011F465C"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3E723CD9"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Jefferson</w:t>
            </w:r>
          </w:p>
        </w:tc>
        <w:tc>
          <w:tcPr>
            <w:tcW w:w="1826" w:type="dxa"/>
            <w:shd w:val="clear" w:color="auto" w:fill="DBE5F1" w:themeFill="accent1" w:themeFillTint="33"/>
            <w:noWrap/>
            <w:vAlign w:val="center"/>
            <w:hideMark/>
          </w:tcPr>
          <w:p w14:paraId="3F952760"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p>
        </w:tc>
        <w:tc>
          <w:tcPr>
            <w:tcW w:w="1523" w:type="dxa"/>
            <w:shd w:val="clear" w:color="auto" w:fill="DBE5F1" w:themeFill="accent1" w:themeFillTint="33"/>
            <w:noWrap/>
            <w:vAlign w:val="center"/>
            <w:hideMark/>
          </w:tcPr>
          <w:p w14:paraId="58145FD8"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w:t>
            </w:r>
          </w:p>
        </w:tc>
        <w:tc>
          <w:tcPr>
            <w:tcW w:w="3492" w:type="dxa"/>
            <w:shd w:val="clear" w:color="auto" w:fill="DBE5F1" w:themeFill="accent1" w:themeFillTint="33"/>
            <w:noWrap/>
            <w:vAlign w:val="center"/>
            <w:hideMark/>
          </w:tcPr>
          <w:p w14:paraId="20ADD6BC"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 Department</w:t>
            </w:r>
          </w:p>
        </w:tc>
        <w:tc>
          <w:tcPr>
            <w:tcW w:w="3550" w:type="dxa"/>
            <w:shd w:val="clear" w:color="auto" w:fill="DBE5F1" w:themeFill="accent1" w:themeFillTint="33"/>
            <w:noWrap/>
            <w:vAlign w:val="center"/>
            <w:hideMark/>
          </w:tcPr>
          <w:p w14:paraId="4813A80A"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p>
        </w:tc>
        <w:tc>
          <w:tcPr>
            <w:tcW w:w="2718" w:type="dxa"/>
            <w:shd w:val="clear" w:color="auto" w:fill="DBE5F1" w:themeFill="accent1" w:themeFillTint="33"/>
            <w:noWrap/>
            <w:vAlign w:val="center"/>
            <w:hideMark/>
          </w:tcPr>
          <w:p w14:paraId="352254E3"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(865) 397-3436</w:t>
            </w:r>
          </w:p>
        </w:tc>
      </w:tr>
      <w:tr w:rsidR="00051405" w:rsidRPr="00AD2FDA" w14:paraId="2A5049AF"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noWrap/>
            <w:vAlign w:val="center"/>
            <w:hideMark/>
          </w:tcPr>
          <w:p w14:paraId="27DAEC40"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Johnson</w:t>
            </w:r>
          </w:p>
        </w:tc>
        <w:tc>
          <w:tcPr>
            <w:tcW w:w="1826" w:type="dxa"/>
            <w:noWrap/>
            <w:vAlign w:val="center"/>
            <w:hideMark/>
          </w:tcPr>
          <w:p w14:paraId="14A608E7"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c>
          <w:tcPr>
            <w:tcW w:w="1523" w:type="dxa"/>
            <w:noWrap/>
            <w:vAlign w:val="center"/>
            <w:hideMark/>
          </w:tcPr>
          <w:p w14:paraId="40B046FE"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c>
          <w:tcPr>
            <w:tcW w:w="3492" w:type="dxa"/>
            <w:noWrap/>
            <w:vAlign w:val="center"/>
            <w:hideMark/>
          </w:tcPr>
          <w:p w14:paraId="45A061E4"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c>
          <w:tcPr>
            <w:tcW w:w="3550" w:type="dxa"/>
            <w:noWrap/>
            <w:vAlign w:val="center"/>
            <w:hideMark/>
          </w:tcPr>
          <w:p w14:paraId="34D8414B"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c>
          <w:tcPr>
            <w:tcW w:w="2718" w:type="dxa"/>
            <w:noWrap/>
            <w:vAlign w:val="center"/>
            <w:hideMark/>
          </w:tcPr>
          <w:p w14:paraId="674DAF70"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r>
      <w:tr w:rsidR="00051405" w:rsidRPr="00AD2FDA" w14:paraId="5501EECB"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65278AED"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lastRenderedPageBreak/>
              <w:t>Knox</w:t>
            </w:r>
          </w:p>
        </w:tc>
        <w:tc>
          <w:tcPr>
            <w:tcW w:w="1826" w:type="dxa"/>
            <w:shd w:val="clear" w:color="auto" w:fill="DBE5F1" w:themeFill="accent1" w:themeFillTint="33"/>
            <w:noWrap/>
            <w:vAlign w:val="center"/>
            <w:hideMark/>
          </w:tcPr>
          <w:p w14:paraId="39098376"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Chris </w:t>
            </w:r>
            <w:proofErr w:type="spellStart"/>
            <w:r w:rsidRPr="00AD2FDA">
              <w:rPr>
                <w:rFonts w:ascii="Cambria" w:eastAsia="Times New Roman" w:hAnsi="Cambria" w:cs="Calibri"/>
                <w:color w:val="000000" w:themeColor="text1"/>
                <w:sz w:val="20"/>
                <w:szCs w:val="24"/>
              </w:rPr>
              <w:t>Towe</w:t>
            </w:r>
            <w:proofErr w:type="spellEnd"/>
          </w:p>
        </w:tc>
        <w:tc>
          <w:tcPr>
            <w:tcW w:w="1523" w:type="dxa"/>
            <w:shd w:val="clear" w:color="auto" w:fill="DBE5F1" w:themeFill="accent1" w:themeFillTint="33"/>
            <w:noWrap/>
            <w:vAlign w:val="center"/>
            <w:hideMark/>
          </w:tcPr>
          <w:p w14:paraId="3D0505C8"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w:t>
            </w:r>
          </w:p>
        </w:tc>
        <w:tc>
          <w:tcPr>
            <w:tcW w:w="3492" w:type="dxa"/>
            <w:shd w:val="clear" w:color="auto" w:fill="DBE5F1" w:themeFill="accent1" w:themeFillTint="33"/>
            <w:noWrap/>
            <w:vAlign w:val="center"/>
            <w:hideMark/>
          </w:tcPr>
          <w:p w14:paraId="04BBA12D"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Director of Maintenance </w:t>
            </w:r>
          </w:p>
        </w:tc>
        <w:tc>
          <w:tcPr>
            <w:tcW w:w="3550" w:type="dxa"/>
            <w:shd w:val="clear" w:color="auto" w:fill="DBE5F1" w:themeFill="accent1" w:themeFillTint="33"/>
            <w:noWrap/>
            <w:vAlign w:val="center"/>
            <w:hideMark/>
          </w:tcPr>
          <w:p w14:paraId="2D22F4D2"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chris.towe@knoxschools.org</w:t>
            </w:r>
          </w:p>
        </w:tc>
        <w:tc>
          <w:tcPr>
            <w:tcW w:w="2718" w:type="dxa"/>
            <w:shd w:val="clear" w:color="auto" w:fill="DBE5F1" w:themeFill="accent1" w:themeFillTint="33"/>
            <w:noWrap/>
            <w:vAlign w:val="center"/>
            <w:hideMark/>
          </w:tcPr>
          <w:p w14:paraId="3116DBFB"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(865) 594-3633</w:t>
            </w:r>
          </w:p>
        </w:tc>
      </w:tr>
      <w:tr w:rsidR="00051405" w:rsidRPr="00AD2FDA" w14:paraId="06FB1FD1"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4632CDF1"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Knox</w:t>
            </w:r>
          </w:p>
        </w:tc>
        <w:tc>
          <w:tcPr>
            <w:tcW w:w="1826" w:type="dxa"/>
            <w:shd w:val="clear" w:color="auto" w:fill="DBE5F1" w:themeFill="accent1" w:themeFillTint="33"/>
            <w:noWrap/>
            <w:vAlign w:val="center"/>
            <w:hideMark/>
          </w:tcPr>
          <w:p w14:paraId="26137B7B"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Patience </w:t>
            </w:r>
            <w:proofErr w:type="spellStart"/>
            <w:r w:rsidRPr="00AD2FDA">
              <w:rPr>
                <w:rFonts w:ascii="Cambria" w:eastAsia="Times New Roman" w:hAnsi="Cambria" w:cs="Calibri"/>
                <w:color w:val="000000" w:themeColor="text1"/>
                <w:sz w:val="20"/>
                <w:szCs w:val="24"/>
              </w:rPr>
              <w:t>Melnik</w:t>
            </w:r>
            <w:proofErr w:type="spellEnd"/>
            <w:r w:rsidRPr="00AD2FDA">
              <w:rPr>
                <w:rFonts w:ascii="Cambria" w:eastAsia="Times New Roman" w:hAnsi="Cambria" w:cs="Calibri"/>
                <w:color w:val="000000" w:themeColor="text1"/>
                <w:sz w:val="20"/>
                <w:szCs w:val="24"/>
              </w:rPr>
              <w:t xml:space="preserve"> </w:t>
            </w:r>
          </w:p>
        </w:tc>
        <w:tc>
          <w:tcPr>
            <w:tcW w:w="1523" w:type="dxa"/>
            <w:shd w:val="clear" w:color="auto" w:fill="DBE5F1" w:themeFill="accent1" w:themeFillTint="33"/>
            <w:noWrap/>
            <w:vAlign w:val="center"/>
            <w:hideMark/>
          </w:tcPr>
          <w:p w14:paraId="5474EADC"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Waste</w:t>
            </w:r>
          </w:p>
        </w:tc>
        <w:tc>
          <w:tcPr>
            <w:tcW w:w="3492" w:type="dxa"/>
            <w:shd w:val="clear" w:color="auto" w:fill="DBE5F1" w:themeFill="accent1" w:themeFillTint="33"/>
            <w:noWrap/>
            <w:vAlign w:val="center"/>
            <w:hideMark/>
          </w:tcPr>
          <w:p w14:paraId="2462D736"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Solid Waste Director</w:t>
            </w:r>
          </w:p>
        </w:tc>
        <w:tc>
          <w:tcPr>
            <w:tcW w:w="3550" w:type="dxa"/>
            <w:shd w:val="clear" w:color="auto" w:fill="DBE5F1" w:themeFill="accent1" w:themeFillTint="33"/>
            <w:noWrap/>
            <w:vAlign w:val="center"/>
            <w:hideMark/>
          </w:tcPr>
          <w:p w14:paraId="7EE6EB8F"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pmelnik@knoxvilletn.gov</w:t>
            </w:r>
          </w:p>
        </w:tc>
        <w:tc>
          <w:tcPr>
            <w:tcW w:w="2718" w:type="dxa"/>
            <w:shd w:val="clear" w:color="auto" w:fill="DBE5F1" w:themeFill="accent1" w:themeFillTint="33"/>
            <w:noWrap/>
            <w:vAlign w:val="center"/>
            <w:hideMark/>
          </w:tcPr>
          <w:p w14:paraId="7BE7CEF2"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(865) 215-4311</w:t>
            </w:r>
          </w:p>
        </w:tc>
      </w:tr>
      <w:tr w:rsidR="00051405" w:rsidRPr="00AD2FDA" w14:paraId="44509F2F"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FFFFFF" w:themeFill="background1"/>
            <w:noWrap/>
            <w:vAlign w:val="center"/>
            <w:hideMark/>
          </w:tcPr>
          <w:p w14:paraId="6B0038D0"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Lake</w:t>
            </w:r>
          </w:p>
        </w:tc>
        <w:tc>
          <w:tcPr>
            <w:tcW w:w="1826" w:type="dxa"/>
            <w:shd w:val="clear" w:color="auto" w:fill="FFFFFF" w:themeFill="background1"/>
            <w:noWrap/>
            <w:vAlign w:val="center"/>
            <w:hideMark/>
          </w:tcPr>
          <w:p w14:paraId="029083FE"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c>
          <w:tcPr>
            <w:tcW w:w="1523" w:type="dxa"/>
            <w:shd w:val="clear" w:color="auto" w:fill="FFFFFF" w:themeFill="background1"/>
            <w:noWrap/>
            <w:vAlign w:val="center"/>
            <w:hideMark/>
          </w:tcPr>
          <w:p w14:paraId="7D2467A2"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c>
          <w:tcPr>
            <w:tcW w:w="3492" w:type="dxa"/>
            <w:shd w:val="clear" w:color="auto" w:fill="FFFFFF" w:themeFill="background1"/>
            <w:noWrap/>
            <w:vAlign w:val="center"/>
            <w:hideMark/>
          </w:tcPr>
          <w:p w14:paraId="78A8B32D"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c>
          <w:tcPr>
            <w:tcW w:w="3550" w:type="dxa"/>
            <w:shd w:val="clear" w:color="auto" w:fill="FFFFFF" w:themeFill="background1"/>
            <w:noWrap/>
            <w:vAlign w:val="center"/>
            <w:hideMark/>
          </w:tcPr>
          <w:p w14:paraId="7AEEC9E4"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c>
          <w:tcPr>
            <w:tcW w:w="2718" w:type="dxa"/>
            <w:shd w:val="clear" w:color="auto" w:fill="FFFFFF" w:themeFill="background1"/>
            <w:noWrap/>
            <w:vAlign w:val="center"/>
            <w:hideMark/>
          </w:tcPr>
          <w:p w14:paraId="35C43C78"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r>
      <w:tr w:rsidR="00051405" w:rsidRPr="00AD2FDA" w14:paraId="090868D2"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63F7B4E0"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Lauderdale</w:t>
            </w:r>
          </w:p>
        </w:tc>
        <w:tc>
          <w:tcPr>
            <w:tcW w:w="1826" w:type="dxa"/>
            <w:shd w:val="clear" w:color="auto" w:fill="DBE5F1" w:themeFill="accent1" w:themeFillTint="33"/>
            <w:noWrap/>
            <w:vAlign w:val="center"/>
            <w:hideMark/>
          </w:tcPr>
          <w:p w14:paraId="30E2D74F"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Donnie York</w:t>
            </w:r>
          </w:p>
        </w:tc>
        <w:tc>
          <w:tcPr>
            <w:tcW w:w="1523" w:type="dxa"/>
            <w:shd w:val="clear" w:color="auto" w:fill="DBE5F1" w:themeFill="accent1" w:themeFillTint="33"/>
            <w:noWrap/>
            <w:vAlign w:val="center"/>
            <w:hideMark/>
          </w:tcPr>
          <w:p w14:paraId="096AB4B0"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w:t>
            </w:r>
          </w:p>
        </w:tc>
        <w:tc>
          <w:tcPr>
            <w:tcW w:w="3492" w:type="dxa"/>
            <w:shd w:val="clear" w:color="auto" w:fill="DBE5F1" w:themeFill="accent1" w:themeFillTint="33"/>
            <w:noWrap/>
            <w:vAlign w:val="center"/>
            <w:hideMark/>
          </w:tcPr>
          <w:p w14:paraId="5DA2863F"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Director of Maintenance</w:t>
            </w:r>
          </w:p>
        </w:tc>
        <w:tc>
          <w:tcPr>
            <w:tcW w:w="3550" w:type="dxa"/>
            <w:shd w:val="clear" w:color="auto" w:fill="DBE5F1" w:themeFill="accent1" w:themeFillTint="33"/>
            <w:noWrap/>
            <w:vAlign w:val="center"/>
            <w:hideMark/>
          </w:tcPr>
          <w:p w14:paraId="3F051593" w14:textId="77777777" w:rsidR="00051405" w:rsidRPr="00AD2FDA" w:rsidRDefault="007547B6"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hyperlink r:id="rId31" w:history="1">
              <w:r w:rsidR="00051405" w:rsidRPr="00AD2FDA">
                <w:rPr>
                  <w:rFonts w:ascii="Cambria" w:eastAsia="Times New Roman" w:hAnsi="Cambria" w:cs="Calibri"/>
                  <w:color w:val="000000" w:themeColor="text1"/>
                  <w:sz w:val="20"/>
                  <w:szCs w:val="24"/>
                </w:rPr>
                <w:t>Dyork@mail.lced.net</w:t>
              </w:r>
            </w:hyperlink>
          </w:p>
        </w:tc>
        <w:tc>
          <w:tcPr>
            <w:tcW w:w="2718" w:type="dxa"/>
            <w:shd w:val="clear" w:color="auto" w:fill="DBE5F1" w:themeFill="accent1" w:themeFillTint="33"/>
            <w:noWrap/>
            <w:vAlign w:val="center"/>
            <w:hideMark/>
          </w:tcPr>
          <w:p w14:paraId="41197774"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p>
        </w:tc>
      </w:tr>
      <w:tr w:rsidR="00051405" w:rsidRPr="00AD2FDA" w14:paraId="7D930ABA"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FFFFFF" w:themeFill="background1"/>
            <w:noWrap/>
            <w:vAlign w:val="center"/>
            <w:hideMark/>
          </w:tcPr>
          <w:p w14:paraId="22AA054D"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Lawrence</w:t>
            </w:r>
          </w:p>
        </w:tc>
        <w:tc>
          <w:tcPr>
            <w:tcW w:w="1826" w:type="dxa"/>
            <w:shd w:val="clear" w:color="auto" w:fill="FFFFFF" w:themeFill="background1"/>
            <w:noWrap/>
            <w:vAlign w:val="center"/>
            <w:hideMark/>
          </w:tcPr>
          <w:p w14:paraId="6F9A199C"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Gary Wayne Hyde</w:t>
            </w:r>
          </w:p>
        </w:tc>
        <w:tc>
          <w:tcPr>
            <w:tcW w:w="1523" w:type="dxa"/>
            <w:shd w:val="clear" w:color="auto" w:fill="FFFFFF" w:themeFill="background1"/>
            <w:noWrap/>
            <w:vAlign w:val="center"/>
            <w:hideMark/>
          </w:tcPr>
          <w:p w14:paraId="05D5702F"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Waste</w:t>
            </w:r>
          </w:p>
        </w:tc>
        <w:tc>
          <w:tcPr>
            <w:tcW w:w="3492" w:type="dxa"/>
            <w:shd w:val="clear" w:color="auto" w:fill="FFFFFF" w:themeFill="background1"/>
            <w:noWrap/>
            <w:vAlign w:val="center"/>
            <w:hideMark/>
          </w:tcPr>
          <w:p w14:paraId="683D6DF3"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Solid Waste Department</w:t>
            </w:r>
          </w:p>
        </w:tc>
        <w:tc>
          <w:tcPr>
            <w:tcW w:w="3550" w:type="dxa"/>
            <w:shd w:val="clear" w:color="auto" w:fill="FFFFFF" w:themeFill="background1"/>
            <w:noWrap/>
            <w:vAlign w:val="center"/>
            <w:hideMark/>
          </w:tcPr>
          <w:p w14:paraId="17AFE9EF"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p>
        </w:tc>
        <w:tc>
          <w:tcPr>
            <w:tcW w:w="2718" w:type="dxa"/>
            <w:shd w:val="clear" w:color="auto" w:fill="FFFFFF" w:themeFill="background1"/>
            <w:noWrap/>
            <w:vAlign w:val="center"/>
            <w:hideMark/>
          </w:tcPr>
          <w:p w14:paraId="52AE2374"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(931) 766-4469</w:t>
            </w:r>
          </w:p>
        </w:tc>
      </w:tr>
      <w:tr w:rsidR="00051405" w:rsidRPr="00AD2FDA" w14:paraId="6B48F486"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0D0F8FDD"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Lewis </w:t>
            </w:r>
          </w:p>
        </w:tc>
        <w:tc>
          <w:tcPr>
            <w:tcW w:w="1826" w:type="dxa"/>
            <w:shd w:val="clear" w:color="auto" w:fill="DBE5F1" w:themeFill="accent1" w:themeFillTint="33"/>
            <w:noWrap/>
            <w:vAlign w:val="center"/>
            <w:hideMark/>
          </w:tcPr>
          <w:p w14:paraId="290EC25D"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Tony Bailey</w:t>
            </w:r>
          </w:p>
        </w:tc>
        <w:tc>
          <w:tcPr>
            <w:tcW w:w="1523" w:type="dxa"/>
            <w:shd w:val="clear" w:color="auto" w:fill="DBE5F1" w:themeFill="accent1" w:themeFillTint="33"/>
            <w:noWrap/>
            <w:vAlign w:val="center"/>
            <w:hideMark/>
          </w:tcPr>
          <w:p w14:paraId="364342A7"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Waste</w:t>
            </w:r>
          </w:p>
        </w:tc>
        <w:tc>
          <w:tcPr>
            <w:tcW w:w="3492" w:type="dxa"/>
            <w:shd w:val="clear" w:color="auto" w:fill="DBE5F1" w:themeFill="accent1" w:themeFillTint="33"/>
            <w:noWrap/>
            <w:vAlign w:val="center"/>
            <w:hideMark/>
          </w:tcPr>
          <w:p w14:paraId="4D60C47A"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Solid Waste Director</w:t>
            </w:r>
          </w:p>
        </w:tc>
        <w:tc>
          <w:tcPr>
            <w:tcW w:w="3550" w:type="dxa"/>
            <w:shd w:val="clear" w:color="auto" w:fill="DBE5F1" w:themeFill="accent1" w:themeFillTint="33"/>
            <w:noWrap/>
            <w:vAlign w:val="center"/>
            <w:hideMark/>
          </w:tcPr>
          <w:p w14:paraId="145E64EC"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p>
        </w:tc>
        <w:tc>
          <w:tcPr>
            <w:tcW w:w="2718" w:type="dxa"/>
            <w:shd w:val="clear" w:color="auto" w:fill="DBE5F1" w:themeFill="accent1" w:themeFillTint="33"/>
            <w:noWrap/>
            <w:vAlign w:val="center"/>
            <w:hideMark/>
          </w:tcPr>
          <w:p w14:paraId="04527B18"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(931) 796-6058</w:t>
            </w:r>
          </w:p>
        </w:tc>
      </w:tr>
      <w:tr w:rsidR="00051405" w:rsidRPr="00AD2FDA" w14:paraId="169B698B"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FFFFFF" w:themeFill="background1"/>
            <w:noWrap/>
            <w:vAlign w:val="center"/>
            <w:hideMark/>
          </w:tcPr>
          <w:p w14:paraId="68D9AA58"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Lincoln</w:t>
            </w:r>
          </w:p>
        </w:tc>
        <w:tc>
          <w:tcPr>
            <w:tcW w:w="1826" w:type="dxa"/>
            <w:shd w:val="clear" w:color="auto" w:fill="FFFFFF" w:themeFill="background1"/>
            <w:noWrap/>
            <w:vAlign w:val="center"/>
            <w:hideMark/>
          </w:tcPr>
          <w:p w14:paraId="0168E0F1"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Ricky Bryant</w:t>
            </w:r>
          </w:p>
        </w:tc>
        <w:tc>
          <w:tcPr>
            <w:tcW w:w="1523" w:type="dxa"/>
            <w:shd w:val="clear" w:color="auto" w:fill="FFFFFF" w:themeFill="background1"/>
            <w:vAlign w:val="center"/>
            <w:hideMark/>
          </w:tcPr>
          <w:p w14:paraId="2F8A3167"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w:t>
            </w:r>
          </w:p>
        </w:tc>
        <w:tc>
          <w:tcPr>
            <w:tcW w:w="3492" w:type="dxa"/>
            <w:shd w:val="clear" w:color="auto" w:fill="FFFFFF" w:themeFill="background1"/>
            <w:noWrap/>
            <w:vAlign w:val="center"/>
            <w:hideMark/>
          </w:tcPr>
          <w:p w14:paraId="63960A91"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Supervisor of Maintenance </w:t>
            </w:r>
          </w:p>
        </w:tc>
        <w:tc>
          <w:tcPr>
            <w:tcW w:w="3550" w:type="dxa"/>
            <w:shd w:val="clear" w:color="auto" w:fill="FFFFFF" w:themeFill="background1"/>
            <w:noWrap/>
            <w:vAlign w:val="center"/>
            <w:hideMark/>
          </w:tcPr>
          <w:p w14:paraId="0E205354"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rbyant@lcdoe.org</w:t>
            </w:r>
          </w:p>
        </w:tc>
        <w:tc>
          <w:tcPr>
            <w:tcW w:w="2718" w:type="dxa"/>
            <w:shd w:val="clear" w:color="auto" w:fill="FFFFFF" w:themeFill="background1"/>
            <w:noWrap/>
            <w:vAlign w:val="center"/>
            <w:hideMark/>
          </w:tcPr>
          <w:p w14:paraId="092975DE"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p>
        </w:tc>
      </w:tr>
      <w:tr w:rsidR="00051405" w:rsidRPr="00AD2FDA" w14:paraId="625B3CC4"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632CAD32"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Loudon</w:t>
            </w:r>
          </w:p>
        </w:tc>
        <w:tc>
          <w:tcPr>
            <w:tcW w:w="1826" w:type="dxa"/>
            <w:shd w:val="clear" w:color="auto" w:fill="DBE5F1" w:themeFill="accent1" w:themeFillTint="33"/>
            <w:noWrap/>
            <w:vAlign w:val="center"/>
            <w:hideMark/>
          </w:tcPr>
          <w:p w14:paraId="43FD3DBE"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Chris Parks</w:t>
            </w:r>
          </w:p>
        </w:tc>
        <w:tc>
          <w:tcPr>
            <w:tcW w:w="1523" w:type="dxa"/>
            <w:shd w:val="clear" w:color="auto" w:fill="DBE5F1" w:themeFill="accent1" w:themeFillTint="33"/>
            <w:noWrap/>
            <w:vAlign w:val="center"/>
            <w:hideMark/>
          </w:tcPr>
          <w:p w14:paraId="65366F0C"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Waste</w:t>
            </w:r>
          </w:p>
        </w:tc>
        <w:tc>
          <w:tcPr>
            <w:tcW w:w="3492" w:type="dxa"/>
            <w:shd w:val="clear" w:color="auto" w:fill="DBE5F1" w:themeFill="accent1" w:themeFillTint="33"/>
            <w:noWrap/>
            <w:vAlign w:val="center"/>
            <w:hideMark/>
          </w:tcPr>
          <w:p w14:paraId="744F1512"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Loudon Convenience Center</w:t>
            </w:r>
          </w:p>
        </w:tc>
        <w:tc>
          <w:tcPr>
            <w:tcW w:w="3550" w:type="dxa"/>
            <w:shd w:val="clear" w:color="auto" w:fill="DBE5F1" w:themeFill="accent1" w:themeFillTint="33"/>
            <w:noWrap/>
            <w:vAlign w:val="center"/>
            <w:hideMark/>
          </w:tcPr>
          <w:p w14:paraId="18E83B18"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p>
        </w:tc>
        <w:tc>
          <w:tcPr>
            <w:tcW w:w="2718" w:type="dxa"/>
            <w:shd w:val="clear" w:color="auto" w:fill="DBE5F1" w:themeFill="accent1" w:themeFillTint="33"/>
            <w:noWrap/>
            <w:vAlign w:val="center"/>
            <w:hideMark/>
          </w:tcPr>
          <w:p w14:paraId="202FBC65"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(865) 458-8536 </w:t>
            </w:r>
          </w:p>
        </w:tc>
      </w:tr>
      <w:tr w:rsidR="00051405" w:rsidRPr="00AD2FDA" w14:paraId="1A320BA3"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FFFFFF" w:themeFill="background1"/>
            <w:noWrap/>
            <w:vAlign w:val="center"/>
            <w:hideMark/>
          </w:tcPr>
          <w:p w14:paraId="61370F61"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Macon</w:t>
            </w:r>
          </w:p>
        </w:tc>
        <w:tc>
          <w:tcPr>
            <w:tcW w:w="1826" w:type="dxa"/>
            <w:shd w:val="clear" w:color="auto" w:fill="FFFFFF" w:themeFill="background1"/>
            <w:noWrap/>
            <w:vAlign w:val="center"/>
            <w:hideMark/>
          </w:tcPr>
          <w:p w14:paraId="1855F6D3"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Randy Robinson</w:t>
            </w:r>
          </w:p>
        </w:tc>
        <w:tc>
          <w:tcPr>
            <w:tcW w:w="1523" w:type="dxa"/>
            <w:shd w:val="clear" w:color="auto" w:fill="FFFFFF" w:themeFill="background1"/>
            <w:noWrap/>
            <w:vAlign w:val="center"/>
            <w:hideMark/>
          </w:tcPr>
          <w:p w14:paraId="34EAB66C"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w:t>
            </w:r>
          </w:p>
        </w:tc>
        <w:tc>
          <w:tcPr>
            <w:tcW w:w="3492" w:type="dxa"/>
            <w:shd w:val="clear" w:color="auto" w:fill="FFFFFF" w:themeFill="background1"/>
            <w:noWrap/>
            <w:vAlign w:val="center"/>
            <w:hideMark/>
          </w:tcPr>
          <w:p w14:paraId="2B6528CC"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 Supervisor</w:t>
            </w:r>
          </w:p>
        </w:tc>
        <w:tc>
          <w:tcPr>
            <w:tcW w:w="3550" w:type="dxa"/>
            <w:shd w:val="clear" w:color="auto" w:fill="FFFFFF" w:themeFill="background1"/>
            <w:noWrap/>
            <w:vAlign w:val="center"/>
            <w:hideMark/>
          </w:tcPr>
          <w:p w14:paraId="62DAF299"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Email through website</w:t>
            </w:r>
          </w:p>
        </w:tc>
        <w:tc>
          <w:tcPr>
            <w:tcW w:w="2718" w:type="dxa"/>
            <w:shd w:val="clear" w:color="auto" w:fill="FFFFFF" w:themeFill="background1"/>
            <w:noWrap/>
            <w:vAlign w:val="center"/>
            <w:hideMark/>
          </w:tcPr>
          <w:p w14:paraId="0499C548"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(615) 666-4970</w:t>
            </w:r>
          </w:p>
        </w:tc>
      </w:tr>
      <w:tr w:rsidR="00051405" w:rsidRPr="00AD2FDA" w14:paraId="7B221982"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0CF533B3"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Madison</w:t>
            </w:r>
          </w:p>
        </w:tc>
        <w:tc>
          <w:tcPr>
            <w:tcW w:w="1826" w:type="dxa"/>
            <w:shd w:val="clear" w:color="auto" w:fill="DBE5F1" w:themeFill="accent1" w:themeFillTint="33"/>
            <w:noWrap/>
            <w:vAlign w:val="center"/>
            <w:hideMark/>
          </w:tcPr>
          <w:p w14:paraId="35CD1872"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Allen Powell</w:t>
            </w:r>
          </w:p>
        </w:tc>
        <w:tc>
          <w:tcPr>
            <w:tcW w:w="1523" w:type="dxa"/>
            <w:shd w:val="clear" w:color="auto" w:fill="DBE5F1" w:themeFill="accent1" w:themeFillTint="33"/>
            <w:noWrap/>
            <w:vAlign w:val="center"/>
            <w:hideMark/>
          </w:tcPr>
          <w:p w14:paraId="182F8CA8"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Facilities</w:t>
            </w:r>
          </w:p>
        </w:tc>
        <w:tc>
          <w:tcPr>
            <w:tcW w:w="3492" w:type="dxa"/>
            <w:shd w:val="clear" w:color="auto" w:fill="DBE5F1" w:themeFill="accent1" w:themeFillTint="33"/>
            <w:noWrap/>
            <w:vAlign w:val="center"/>
            <w:hideMark/>
          </w:tcPr>
          <w:p w14:paraId="7333C831" w14:textId="77777777" w:rsidR="00051405" w:rsidRPr="00AD2FDA" w:rsidRDefault="00DA0AD1"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Pr>
                <w:rFonts w:ascii="Cambria" w:eastAsia="Times New Roman" w:hAnsi="Cambria" w:cs="Calibri"/>
                <w:color w:val="000000" w:themeColor="text1"/>
                <w:sz w:val="20"/>
                <w:szCs w:val="24"/>
              </w:rPr>
              <w:t xml:space="preserve">Operations/Facilities </w:t>
            </w:r>
            <w:r w:rsidR="00051405" w:rsidRPr="00AD2FDA">
              <w:rPr>
                <w:rFonts w:ascii="Cambria" w:eastAsia="Times New Roman" w:hAnsi="Cambria" w:cs="Calibri"/>
                <w:color w:val="000000" w:themeColor="text1"/>
                <w:sz w:val="20"/>
                <w:szCs w:val="24"/>
              </w:rPr>
              <w:t>Manager</w:t>
            </w:r>
          </w:p>
        </w:tc>
        <w:tc>
          <w:tcPr>
            <w:tcW w:w="3550" w:type="dxa"/>
            <w:shd w:val="clear" w:color="auto" w:fill="DBE5F1" w:themeFill="accent1" w:themeFillTint="33"/>
            <w:noWrap/>
            <w:vAlign w:val="center"/>
            <w:hideMark/>
          </w:tcPr>
          <w:p w14:paraId="249404BA"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kapowell@jmcss.org</w:t>
            </w:r>
          </w:p>
        </w:tc>
        <w:tc>
          <w:tcPr>
            <w:tcW w:w="2718" w:type="dxa"/>
            <w:shd w:val="clear" w:color="auto" w:fill="DBE5F1" w:themeFill="accent1" w:themeFillTint="33"/>
            <w:noWrap/>
            <w:vAlign w:val="center"/>
            <w:hideMark/>
          </w:tcPr>
          <w:p w14:paraId="5D861009"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p>
        </w:tc>
      </w:tr>
      <w:tr w:rsidR="00051405" w:rsidRPr="00AD2FDA" w14:paraId="70654D9D"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6639942C"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Madison</w:t>
            </w:r>
          </w:p>
        </w:tc>
        <w:tc>
          <w:tcPr>
            <w:tcW w:w="1826" w:type="dxa"/>
            <w:shd w:val="clear" w:color="auto" w:fill="DBE5F1" w:themeFill="accent1" w:themeFillTint="33"/>
            <w:noWrap/>
            <w:vAlign w:val="center"/>
            <w:hideMark/>
          </w:tcPr>
          <w:p w14:paraId="49F6573E"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Chris Johnson</w:t>
            </w:r>
          </w:p>
        </w:tc>
        <w:tc>
          <w:tcPr>
            <w:tcW w:w="1523" w:type="dxa"/>
            <w:shd w:val="clear" w:color="auto" w:fill="DBE5F1" w:themeFill="accent1" w:themeFillTint="33"/>
            <w:vAlign w:val="center"/>
            <w:hideMark/>
          </w:tcPr>
          <w:p w14:paraId="0A7DB7A6"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w:t>
            </w:r>
          </w:p>
        </w:tc>
        <w:tc>
          <w:tcPr>
            <w:tcW w:w="3492" w:type="dxa"/>
            <w:shd w:val="clear" w:color="auto" w:fill="DBE5F1" w:themeFill="accent1" w:themeFillTint="33"/>
            <w:noWrap/>
            <w:vAlign w:val="center"/>
            <w:hideMark/>
          </w:tcPr>
          <w:p w14:paraId="13FB11C8" w14:textId="77777777" w:rsidR="00051405" w:rsidRPr="00AD2FDA" w:rsidRDefault="00DA0AD1" w:rsidP="00DA0AD1">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Pr>
                <w:rFonts w:ascii="Cambria" w:eastAsia="Times New Roman" w:hAnsi="Cambria" w:cs="Calibri"/>
                <w:color w:val="000000" w:themeColor="text1"/>
                <w:sz w:val="20"/>
                <w:szCs w:val="24"/>
              </w:rPr>
              <w:t>Maintenance Supervisor</w:t>
            </w:r>
            <w:r w:rsidR="00051405" w:rsidRPr="00AD2FDA">
              <w:rPr>
                <w:rFonts w:ascii="Cambria" w:eastAsia="Times New Roman" w:hAnsi="Cambria" w:cs="Calibri"/>
                <w:color w:val="000000" w:themeColor="text1"/>
                <w:sz w:val="20"/>
                <w:szCs w:val="24"/>
              </w:rPr>
              <w:t xml:space="preserve"> </w:t>
            </w:r>
          </w:p>
        </w:tc>
        <w:tc>
          <w:tcPr>
            <w:tcW w:w="3550" w:type="dxa"/>
            <w:shd w:val="clear" w:color="auto" w:fill="DBE5F1" w:themeFill="accent1" w:themeFillTint="33"/>
            <w:noWrap/>
            <w:vAlign w:val="center"/>
            <w:hideMark/>
          </w:tcPr>
          <w:p w14:paraId="21E5DB28"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cnjohnson@jmcss.org</w:t>
            </w:r>
          </w:p>
        </w:tc>
        <w:tc>
          <w:tcPr>
            <w:tcW w:w="2718" w:type="dxa"/>
            <w:shd w:val="clear" w:color="auto" w:fill="DBE5F1" w:themeFill="accent1" w:themeFillTint="33"/>
            <w:noWrap/>
            <w:vAlign w:val="center"/>
            <w:hideMark/>
          </w:tcPr>
          <w:p w14:paraId="0A155B89"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p>
        </w:tc>
      </w:tr>
      <w:tr w:rsidR="00051405" w:rsidRPr="00AD2FDA" w14:paraId="0B713564"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noWrap/>
            <w:vAlign w:val="center"/>
            <w:hideMark/>
          </w:tcPr>
          <w:p w14:paraId="795F7EBC"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Marion </w:t>
            </w:r>
          </w:p>
        </w:tc>
        <w:tc>
          <w:tcPr>
            <w:tcW w:w="1826" w:type="dxa"/>
            <w:noWrap/>
            <w:vAlign w:val="center"/>
            <w:hideMark/>
          </w:tcPr>
          <w:p w14:paraId="5F8DF87E"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Ronnie Webb</w:t>
            </w:r>
          </w:p>
        </w:tc>
        <w:tc>
          <w:tcPr>
            <w:tcW w:w="1523" w:type="dxa"/>
            <w:noWrap/>
            <w:vAlign w:val="center"/>
            <w:hideMark/>
          </w:tcPr>
          <w:p w14:paraId="6482DFE6"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Waste</w:t>
            </w:r>
          </w:p>
        </w:tc>
        <w:tc>
          <w:tcPr>
            <w:tcW w:w="3492" w:type="dxa"/>
            <w:noWrap/>
            <w:vAlign w:val="center"/>
            <w:hideMark/>
          </w:tcPr>
          <w:p w14:paraId="0BD46A80"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Director of Streets &amp; Sanitation</w:t>
            </w:r>
          </w:p>
        </w:tc>
        <w:tc>
          <w:tcPr>
            <w:tcW w:w="3550" w:type="dxa"/>
            <w:noWrap/>
            <w:vAlign w:val="center"/>
            <w:hideMark/>
          </w:tcPr>
          <w:p w14:paraId="6F067236"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p>
        </w:tc>
        <w:tc>
          <w:tcPr>
            <w:tcW w:w="2718" w:type="dxa"/>
            <w:noWrap/>
            <w:vAlign w:val="center"/>
            <w:hideMark/>
          </w:tcPr>
          <w:p w14:paraId="655866EB"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(423) 942-3180</w:t>
            </w:r>
          </w:p>
        </w:tc>
      </w:tr>
      <w:tr w:rsidR="00051405" w:rsidRPr="00AD2FDA" w14:paraId="3FB1244A"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111A0603"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Marshall</w:t>
            </w:r>
          </w:p>
        </w:tc>
        <w:tc>
          <w:tcPr>
            <w:tcW w:w="1826" w:type="dxa"/>
            <w:shd w:val="clear" w:color="auto" w:fill="DBE5F1" w:themeFill="accent1" w:themeFillTint="33"/>
            <w:noWrap/>
            <w:vAlign w:val="center"/>
            <w:hideMark/>
          </w:tcPr>
          <w:p w14:paraId="2E655BE9"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Vicki Veatch</w:t>
            </w:r>
          </w:p>
        </w:tc>
        <w:tc>
          <w:tcPr>
            <w:tcW w:w="1523" w:type="dxa"/>
            <w:shd w:val="clear" w:color="auto" w:fill="DBE5F1" w:themeFill="accent1" w:themeFillTint="33"/>
            <w:noWrap/>
            <w:vAlign w:val="center"/>
            <w:hideMark/>
          </w:tcPr>
          <w:p w14:paraId="0183C3AE"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w:t>
            </w:r>
          </w:p>
        </w:tc>
        <w:tc>
          <w:tcPr>
            <w:tcW w:w="3492" w:type="dxa"/>
            <w:shd w:val="clear" w:color="auto" w:fill="DBE5F1" w:themeFill="accent1" w:themeFillTint="33"/>
            <w:noWrap/>
            <w:vAlign w:val="center"/>
            <w:hideMark/>
          </w:tcPr>
          <w:p w14:paraId="36F68902"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 Director</w:t>
            </w:r>
          </w:p>
        </w:tc>
        <w:tc>
          <w:tcPr>
            <w:tcW w:w="3550" w:type="dxa"/>
            <w:shd w:val="clear" w:color="auto" w:fill="DBE5F1" w:themeFill="accent1" w:themeFillTint="33"/>
            <w:noWrap/>
            <w:vAlign w:val="center"/>
            <w:hideMark/>
          </w:tcPr>
          <w:p w14:paraId="2AF2DE4E"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veatchv@k12marshalltn.net</w:t>
            </w:r>
          </w:p>
        </w:tc>
        <w:tc>
          <w:tcPr>
            <w:tcW w:w="2718" w:type="dxa"/>
            <w:shd w:val="clear" w:color="auto" w:fill="DBE5F1" w:themeFill="accent1" w:themeFillTint="33"/>
            <w:noWrap/>
            <w:vAlign w:val="center"/>
            <w:hideMark/>
          </w:tcPr>
          <w:p w14:paraId="42472DB4"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p>
        </w:tc>
      </w:tr>
      <w:tr w:rsidR="00051405" w:rsidRPr="00AD2FDA" w14:paraId="3C216966"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noWrap/>
            <w:vAlign w:val="center"/>
            <w:hideMark/>
          </w:tcPr>
          <w:p w14:paraId="09C9F2D1"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Maury </w:t>
            </w:r>
          </w:p>
        </w:tc>
        <w:tc>
          <w:tcPr>
            <w:tcW w:w="1826" w:type="dxa"/>
            <w:noWrap/>
            <w:vAlign w:val="center"/>
            <w:hideMark/>
          </w:tcPr>
          <w:p w14:paraId="2374FDCA"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Mike Sweeney</w:t>
            </w:r>
          </w:p>
        </w:tc>
        <w:tc>
          <w:tcPr>
            <w:tcW w:w="1523" w:type="dxa"/>
            <w:noWrap/>
            <w:vAlign w:val="center"/>
            <w:hideMark/>
          </w:tcPr>
          <w:p w14:paraId="5A38FB42"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Waste</w:t>
            </w:r>
          </w:p>
        </w:tc>
        <w:tc>
          <w:tcPr>
            <w:tcW w:w="3492" w:type="dxa"/>
            <w:noWrap/>
            <w:vAlign w:val="center"/>
            <w:hideMark/>
          </w:tcPr>
          <w:p w14:paraId="570BFAC0"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Director of Solid Waste</w:t>
            </w:r>
          </w:p>
        </w:tc>
        <w:tc>
          <w:tcPr>
            <w:tcW w:w="3550" w:type="dxa"/>
            <w:noWrap/>
            <w:vAlign w:val="center"/>
            <w:hideMark/>
          </w:tcPr>
          <w:p w14:paraId="019F878C"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MSweeney@MauryCounty-TN.Gov</w:t>
            </w:r>
          </w:p>
        </w:tc>
        <w:tc>
          <w:tcPr>
            <w:tcW w:w="2718" w:type="dxa"/>
            <w:noWrap/>
            <w:vAlign w:val="center"/>
            <w:hideMark/>
          </w:tcPr>
          <w:p w14:paraId="601FB9A2"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p>
        </w:tc>
      </w:tr>
      <w:tr w:rsidR="00051405" w:rsidRPr="00AD2FDA" w14:paraId="701F5255"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68D5426C"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McMinn</w:t>
            </w:r>
          </w:p>
        </w:tc>
        <w:tc>
          <w:tcPr>
            <w:tcW w:w="1826" w:type="dxa"/>
            <w:shd w:val="clear" w:color="auto" w:fill="DBE5F1" w:themeFill="accent1" w:themeFillTint="33"/>
            <w:noWrap/>
            <w:vAlign w:val="center"/>
            <w:hideMark/>
          </w:tcPr>
          <w:p w14:paraId="5862174E"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p>
        </w:tc>
        <w:tc>
          <w:tcPr>
            <w:tcW w:w="1523" w:type="dxa"/>
            <w:shd w:val="clear" w:color="auto" w:fill="DBE5F1" w:themeFill="accent1" w:themeFillTint="33"/>
            <w:noWrap/>
            <w:vAlign w:val="center"/>
            <w:hideMark/>
          </w:tcPr>
          <w:p w14:paraId="4624DEA8"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Waste</w:t>
            </w:r>
          </w:p>
        </w:tc>
        <w:tc>
          <w:tcPr>
            <w:tcW w:w="3492" w:type="dxa"/>
            <w:shd w:val="clear" w:color="auto" w:fill="DBE5F1" w:themeFill="accent1" w:themeFillTint="33"/>
            <w:noWrap/>
            <w:vAlign w:val="center"/>
            <w:hideMark/>
          </w:tcPr>
          <w:p w14:paraId="0F7EAC46"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McMinn County Landfill</w:t>
            </w:r>
          </w:p>
        </w:tc>
        <w:tc>
          <w:tcPr>
            <w:tcW w:w="3550" w:type="dxa"/>
            <w:shd w:val="clear" w:color="auto" w:fill="DBE5F1" w:themeFill="accent1" w:themeFillTint="33"/>
            <w:noWrap/>
            <w:vAlign w:val="center"/>
            <w:hideMark/>
          </w:tcPr>
          <w:p w14:paraId="09A3B9B9"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p>
        </w:tc>
        <w:tc>
          <w:tcPr>
            <w:tcW w:w="2718" w:type="dxa"/>
            <w:shd w:val="clear" w:color="auto" w:fill="DBE5F1" w:themeFill="accent1" w:themeFillTint="33"/>
            <w:noWrap/>
            <w:vAlign w:val="center"/>
            <w:hideMark/>
          </w:tcPr>
          <w:p w14:paraId="69189BD6"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(423) 745-3244</w:t>
            </w:r>
          </w:p>
        </w:tc>
      </w:tr>
      <w:tr w:rsidR="00051405" w:rsidRPr="00AD2FDA" w14:paraId="18871167"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noWrap/>
            <w:vAlign w:val="center"/>
            <w:hideMark/>
          </w:tcPr>
          <w:p w14:paraId="7CA66ECD"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McNairy</w:t>
            </w:r>
          </w:p>
        </w:tc>
        <w:tc>
          <w:tcPr>
            <w:tcW w:w="1826" w:type="dxa"/>
            <w:noWrap/>
            <w:vAlign w:val="center"/>
            <w:hideMark/>
          </w:tcPr>
          <w:p w14:paraId="17F5AC48"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Cindy Kennedy</w:t>
            </w:r>
          </w:p>
        </w:tc>
        <w:tc>
          <w:tcPr>
            <w:tcW w:w="1523" w:type="dxa"/>
            <w:noWrap/>
            <w:vAlign w:val="center"/>
            <w:hideMark/>
          </w:tcPr>
          <w:p w14:paraId="46DEF8BC"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Waste</w:t>
            </w:r>
          </w:p>
        </w:tc>
        <w:tc>
          <w:tcPr>
            <w:tcW w:w="3492" w:type="dxa"/>
            <w:noWrap/>
            <w:vAlign w:val="center"/>
            <w:hideMark/>
          </w:tcPr>
          <w:p w14:paraId="72F90F13"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Director of Solid Waste</w:t>
            </w:r>
          </w:p>
        </w:tc>
        <w:tc>
          <w:tcPr>
            <w:tcW w:w="3550" w:type="dxa"/>
            <w:noWrap/>
            <w:vAlign w:val="center"/>
            <w:hideMark/>
          </w:tcPr>
          <w:p w14:paraId="57C43061"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p>
        </w:tc>
        <w:tc>
          <w:tcPr>
            <w:tcW w:w="2718" w:type="dxa"/>
            <w:noWrap/>
            <w:vAlign w:val="center"/>
            <w:hideMark/>
          </w:tcPr>
          <w:p w14:paraId="1C80E969"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(731) 645-5909</w:t>
            </w:r>
          </w:p>
        </w:tc>
      </w:tr>
      <w:tr w:rsidR="00051405" w:rsidRPr="00AD2FDA" w14:paraId="373FE3E8"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10B34EFF" w14:textId="77777777" w:rsidR="00051405" w:rsidRPr="00AD2FDA" w:rsidRDefault="00051405" w:rsidP="008479AC">
            <w:pPr>
              <w:rPr>
                <w:rFonts w:ascii="Cambria" w:eastAsia="Times New Roman" w:hAnsi="Cambria" w:cs="Calibri"/>
                <w:color w:val="000000" w:themeColor="text1"/>
                <w:sz w:val="20"/>
                <w:szCs w:val="24"/>
              </w:rPr>
            </w:pPr>
            <w:proofErr w:type="spellStart"/>
            <w:r w:rsidRPr="00AD2FDA">
              <w:rPr>
                <w:rFonts w:ascii="Cambria" w:eastAsia="Times New Roman" w:hAnsi="Cambria" w:cs="Calibri"/>
                <w:color w:val="000000" w:themeColor="text1"/>
                <w:sz w:val="20"/>
                <w:szCs w:val="24"/>
              </w:rPr>
              <w:t>Meigs</w:t>
            </w:r>
            <w:proofErr w:type="spellEnd"/>
          </w:p>
        </w:tc>
        <w:tc>
          <w:tcPr>
            <w:tcW w:w="1826" w:type="dxa"/>
            <w:shd w:val="clear" w:color="auto" w:fill="DBE5F1" w:themeFill="accent1" w:themeFillTint="33"/>
            <w:vAlign w:val="center"/>
            <w:hideMark/>
          </w:tcPr>
          <w:p w14:paraId="49EA576A"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Gene </w:t>
            </w:r>
            <w:proofErr w:type="spellStart"/>
            <w:r w:rsidRPr="00AD2FDA">
              <w:rPr>
                <w:rFonts w:ascii="Cambria" w:eastAsia="Times New Roman" w:hAnsi="Cambria" w:cs="Calibri"/>
                <w:color w:val="000000" w:themeColor="text1"/>
                <w:sz w:val="20"/>
                <w:szCs w:val="24"/>
              </w:rPr>
              <w:t>McHone</w:t>
            </w:r>
            <w:proofErr w:type="spellEnd"/>
          </w:p>
        </w:tc>
        <w:tc>
          <w:tcPr>
            <w:tcW w:w="1523" w:type="dxa"/>
            <w:shd w:val="clear" w:color="auto" w:fill="DBE5F1" w:themeFill="accent1" w:themeFillTint="33"/>
            <w:vAlign w:val="center"/>
            <w:hideMark/>
          </w:tcPr>
          <w:p w14:paraId="3E2861FD"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w:t>
            </w:r>
          </w:p>
        </w:tc>
        <w:tc>
          <w:tcPr>
            <w:tcW w:w="3492" w:type="dxa"/>
            <w:shd w:val="clear" w:color="auto" w:fill="DBE5F1" w:themeFill="accent1" w:themeFillTint="33"/>
            <w:noWrap/>
            <w:vAlign w:val="center"/>
            <w:hideMark/>
          </w:tcPr>
          <w:p w14:paraId="2E43F0A4"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System Maintenance Supervisor </w:t>
            </w:r>
          </w:p>
        </w:tc>
        <w:tc>
          <w:tcPr>
            <w:tcW w:w="3550" w:type="dxa"/>
            <w:shd w:val="clear" w:color="auto" w:fill="DBE5F1" w:themeFill="accent1" w:themeFillTint="33"/>
            <w:noWrap/>
            <w:vAlign w:val="center"/>
            <w:hideMark/>
          </w:tcPr>
          <w:p w14:paraId="7F739339"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p>
        </w:tc>
        <w:tc>
          <w:tcPr>
            <w:tcW w:w="2718" w:type="dxa"/>
            <w:shd w:val="clear" w:color="auto" w:fill="DBE5F1" w:themeFill="accent1" w:themeFillTint="33"/>
            <w:vAlign w:val="center"/>
            <w:hideMark/>
          </w:tcPr>
          <w:p w14:paraId="0FE3F522"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(423) 334-9655</w:t>
            </w:r>
          </w:p>
        </w:tc>
      </w:tr>
      <w:tr w:rsidR="00051405" w:rsidRPr="00AD2FDA" w14:paraId="2D83DD01"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noWrap/>
            <w:vAlign w:val="center"/>
            <w:hideMark/>
          </w:tcPr>
          <w:p w14:paraId="29170ADB"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Monroe</w:t>
            </w:r>
          </w:p>
        </w:tc>
        <w:tc>
          <w:tcPr>
            <w:tcW w:w="1826" w:type="dxa"/>
            <w:vAlign w:val="center"/>
            <w:hideMark/>
          </w:tcPr>
          <w:p w14:paraId="740849A6"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Phillip Carroll</w:t>
            </w:r>
          </w:p>
        </w:tc>
        <w:tc>
          <w:tcPr>
            <w:tcW w:w="1523" w:type="dxa"/>
            <w:noWrap/>
            <w:vAlign w:val="center"/>
            <w:hideMark/>
          </w:tcPr>
          <w:p w14:paraId="7CFE5A30"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w:t>
            </w:r>
          </w:p>
        </w:tc>
        <w:tc>
          <w:tcPr>
            <w:tcW w:w="3492" w:type="dxa"/>
            <w:noWrap/>
            <w:vAlign w:val="center"/>
            <w:hideMark/>
          </w:tcPr>
          <w:p w14:paraId="44D6F16D"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 Supervisor</w:t>
            </w:r>
          </w:p>
        </w:tc>
        <w:tc>
          <w:tcPr>
            <w:tcW w:w="3550" w:type="dxa"/>
            <w:noWrap/>
            <w:vAlign w:val="center"/>
            <w:hideMark/>
          </w:tcPr>
          <w:p w14:paraId="04F8C488"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Email through website</w:t>
            </w:r>
          </w:p>
        </w:tc>
        <w:tc>
          <w:tcPr>
            <w:tcW w:w="2718" w:type="dxa"/>
            <w:noWrap/>
            <w:vAlign w:val="center"/>
            <w:hideMark/>
          </w:tcPr>
          <w:p w14:paraId="56985864"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(423) 442-3916</w:t>
            </w:r>
          </w:p>
        </w:tc>
      </w:tr>
      <w:tr w:rsidR="00051405" w:rsidRPr="00AD2FDA" w14:paraId="48FF1AB5"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36C23FB0"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Montgomery</w:t>
            </w:r>
          </w:p>
        </w:tc>
        <w:tc>
          <w:tcPr>
            <w:tcW w:w="1826" w:type="dxa"/>
            <w:shd w:val="clear" w:color="auto" w:fill="DBE5F1" w:themeFill="accent1" w:themeFillTint="33"/>
            <w:noWrap/>
            <w:vAlign w:val="center"/>
            <w:hideMark/>
          </w:tcPr>
          <w:p w14:paraId="551211FC"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proofErr w:type="spellStart"/>
            <w:r w:rsidRPr="00AD2FDA">
              <w:rPr>
                <w:rFonts w:ascii="Cambria" w:eastAsia="Times New Roman" w:hAnsi="Cambria" w:cs="Calibri"/>
                <w:color w:val="000000" w:themeColor="text1"/>
                <w:sz w:val="20"/>
                <w:szCs w:val="24"/>
              </w:rPr>
              <w:t>Carlye</w:t>
            </w:r>
            <w:proofErr w:type="spellEnd"/>
            <w:r w:rsidRPr="00AD2FDA">
              <w:rPr>
                <w:rFonts w:ascii="Cambria" w:eastAsia="Times New Roman" w:hAnsi="Cambria" w:cs="Calibri"/>
                <w:color w:val="000000" w:themeColor="text1"/>
                <w:sz w:val="20"/>
                <w:szCs w:val="24"/>
              </w:rPr>
              <w:t xml:space="preserve"> Sommers</w:t>
            </w:r>
          </w:p>
        </w:tc>
        <w:tc>
          <w:tcPr>
            <w:tcW w:w="1523" w:type="dxa"/>
            <w:shd w:val="clear" w:color="auto" w:fill="DBE5F1" w:themeFill="accent1" w:themeFillTint="33"/>
            <w:noWrap/>
            <w:vAlign w:val="center"/>
            <w:hideMark/>
          </w:tcPr>
          <w:p w14:paraId="3148E297"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Waste</w:t>
            </w:r>
          </w:p>
        </w:tc>
        <w:tc>
          <w:tcPr>
            <w:tcW w:w="3492" w:type="dxa"/>
            <w:shd w:val="clear" w:color="auto" w:fill="DBE5F1" w:themeFill="accent1" w:themeFillTint="33"/>
            <w:noWrap/>
            <w:vAlign w:val="center"/>
            <w:hideMark/>
          </w:tcPr>
          <w:p w14:paraId="54297FDD"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CMC Green Certification Program</w:t>
            </w:r>
          </w:p>
        </w:tc>
        <w:tc>
          <w:tcPr>
            <w:tcW w:w="3550" w:type="dxa"/>
            <w:shd w:val="clear" w:color="auto" w:fill="DBE5F1" w:themeFill="accent1" w:themeFillTint="33"/>
            <w:noWrap/>
            <w:vAlign w:val="center"/>
            <w:hideMark/>
          </w:tcPr>
          <w:p w14:paraId="571B264A"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cmsommers@mcgtn.net</w:t>
            </w:r>
          </w:p>
        </w:tc>
        <w:tc>
          <w:tcPr>
            <w:tcW w:w="2718" w:type="dxa"/>
            <w:shd w:val="clear" w:color="auto" w:fill="DBE5F1" w:themeFill="accent1" w:themeFillTint="33"/>
            <w:noWrap/>
            <w:vAlign w:val="center"/>
            <w:hideMark/>
          </w:tcPr>
          <w:p w14:paraId="4798B907"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(931) 245-1867</w:t>
            </w:r>
          </w:p>
        </w:tc>
      </w:tr>
      <w:tr w:rsidR="00051405" w:rsidRPr="00AD2FDA" w14:paraId="5315A615"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7DB0716F"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lastRenderedPageBreak/>
              <w:t>Montgomery</w:t>
            </w:r>
          </w:p>
        </w:tc>
        <w:tc>
          <w:tcPr>
            <w:tcW w:w="1826" w:type="dxa"/>
            <w:shd w:val="clear" w:color="auto" w:fill="DBE5F1" w:themeFill="accent1" w:themeFillTint="33"/>
            <w:noWrap/>
            <w:vAlign w:val="center"/>
            <w:hideMark/>
          </w:tcPr>
          <w:p w14:paraId="74FCADCD"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Norm </w:t>
            </w:r>
            <w:proofErr w:type="spellStart"/>
            <w:r w:rsidRPr="00AD2FDA">
              <w:rPr>
                <w:rFonts w:ascii="Cambria" w:eastAsia="Times New Roman" w:hAnsi="Cambria" w:cs="Calibri"/>
                <w:color w:val="000000" w:themeColor="text1"/>
                <w:sz w:val="20"/>
                <w:szCs w:val="24"/>
              </w:rPr>
              <w:t>Brumblay</w:t>
            </w:r>
            <w:proofErr w:type="spellEnd"/>
          </w:p>
        </w:tc>
        <w:tc>
          <w:tcPr>
            <w:tcW w:w="1523" w:type="dxa"/>
            <w:shd w:val="clear" w:color="auto" w:fill="DBE5F1" w:themeFill="accent1" w:themeFillTint="33"/>
            <w:noWrap/>
            <w:vAlign w:val="center"/>
            <w:hideMark/>
          </w:tcPr>
          <w:p w14:paraId="1CA482B1"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Facilities</w:t>
            </w:r>
          </w:p>
        </w:tc>
        <w:tc>
          <w:tcPr>
            <w:tcW w:w="3492" w:type="dxa"/>
            <w:shd w:val="clear" w:color="auto" w:fill="DBE5F1" w:themeFill="accent1" w:themeFillTint="33"/>
            <w:noWrap/>
            <w:vAlign w:val="center"/>
            <w:hideMark/>
          </w:tcPr>
          <w:p w14:paraId="6E368575"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Facilities Manager</w:t>
            </w:r>
          </w:p>
        </w:tc>
        <w:tc>
          <w:tcPr>
            <w:tcW w:w="3550" w:type="dxa"/>
            <w:shd w:val="clear" w:color="auto" w:fill="DBE5F1" w:themeFill="accent1" w:themeFillTint="33"/>
            <w:noWrap/>
            <w:vAlign w:val="center"/>
            <w:hideMark/>
          </w:tcPr>
          <w:p w14:paraId="3CAACC72"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norm.brumblay@cmcss.net</w:t>
            </w:r>
          </w:p>
        </w:tc>
        <w:tc>
          <w:tcPr>
            <w:tcW w:w="2718" w:type="dxa"/>
            <w:shd w:val="clear" w:color="auto" w:fill="DBE5F1" w:themeFill="accent1" w:themeFillTint="33"/>
            <w:vAlign w:val="center"/>
            <w:hideMark/>
          </w:tcPr>
          <w:p w14:paraId="7F71FD76"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(931) 358-4235</w:t>
            </w:r>
          </w:p>
        </w:tc>
      </w:tr>
      <w:tr w:rsidR="00051405" w:rsidRPr="00AD2FDA" w14:paraId="02DBF4D7"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FFFFFF" w:themeFill="background1"/>
            <w:noWrap/>
            <w:vAlign w:val="center"/>
            <w:hideMark/>
          </w:tcPr>
          <w:p w14:paraId="0091442E"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Moore</w:t>
            </w:r>
          </w:p>
        </w:tc>
        <w:tc>
          <w:tcPr>
            <w:tcW w:w="1826" w:type="dxa"/>
            <w:shd w:val="clear" w:color="auto" w:fill="FFFFFF" w:themeFill="background1"/>
            <w:noWrap/>
            <w:vAlign w:val="center"/>
            <w:hideMark/>
          </w:tcPr>
          <w:p w14:paraId="5FF1564D"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Steven L. </w:t>
            </w:r>
            <w:proofErr w:type="spellStart"/>
            <w:r w:rsidRPr="00AD2FDA">
              <w:rPr>
                <w:rFonts w:ascii="Cambria" w:eastAsia="Times New Roman" w:hAnsi="Cambria" w:cs="Calibri"/>
                <w:color w:val="000000" w:themeColor="text1"/>
                <w:sz w:val="20"/>
                <w:szCs w:val="24"/>
              </w:rPr>
              <w:t>Gatzke</w:t>
            </w:r>
            <w:proofErr w:type="spellEnd"/>
          </w:p>
        </w:tc>
        <w:tc>
          <w:tcPr>
            <w:tcW w:w="1523" w:type="dxa"/>
            <w:shd w:val="clear" w:color="auto" w:fill="FFFFFF" w:themeFill="background1"/>
            <w:noWrap/>
            <w:vAlign w:val="center"/>
            <w:hideMark/>
          </w:tcPr>
          <w:p w14:paraId="4888ADA7"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Facilities</w:t>
            </w:r>
          </w:p>
        </w:tc>
        <w:tc>
          <w:tcPr>
            <w:tcW w:w="3492" w:type="dxa"/>
            <w:shd w:val="clear" w:color="auto" w:fill="FFFFFF" w:themeFill="background1"/>
            <w:noWrap/>
            <w:vAlign w:val="center"/>
            <w:hideMark/>
          </w:tcPr>
          <w:p w14:paraId="3E7AB144"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Director of Facilities</w:t>
            </w:r>
          </w:p>
        </w:tc>
        <w:tc>
          <w:tcPr>
            <w:tcW w:w="3550" w:type="dxa"/>
            <w:shd w:val="clear" w:color="auto" w:fill="FFFFFF" w:themeFill="background1"/>
            <w:noWrap/>
            <w:vAlign w:val="center"/>
            <w:hideMark/>
          </w:tcPr>
          <w:p w14:paraId="03EF5021"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gatzkesl@lcsedu.net</w:t>
            </w:r>
          </w:p>
        </w:tc>
        <w:tc>
          <w:tcPr>
            <w:tcW w:w="2718" w:type="dxa"/>
            <w:shd w:val="clear" w:color="auto" w:fill="FFFFFF" w:themeFill="background1"/>
            <w:noWrap/>
            <w:vAlign w:val="center"/>
            <w:hideMark/>
          </w:tcPr>
          <w:p w14:paraId="0EE1ADF9"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p>
        </w:tc>
      </w:tr>
      <w:tr w:rsidR="00051405" w:rsidRPr="00AD2FDA" w14:paraId="2911CEC4"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4B4C853E"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Morgan</w:t>
            </w:r>
          </w:p>
        </w:tc>
        <w:tc>
          <w:tcPr>
            <w:tcW w:w="1826" w:type="dxa"/>
            <w:shd w:val="clear" w:color="auto" w:fill="DBE5F1" w:themeFill="accent1" w:themeFillTint="33"/>
            <w:vAlign w:val="center"/>
            <w:hideMark/>
          </w:tcPr>
          <w:p w14:paraId="51A06AA6"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Jim </w:t>
            </w:r>
            <w:proofErr w:type="spellStart"/>
            <w:r w:rsidRPr="00AD2FDA">
              <w:rPr>
                <w:rFonts w:ascii="Cambria" w:eastAsia="Times New Roman" w:hAnsi="Cambria" w:cs="Calibri"/>
                <w:color w:val="000000" w:themeColor="text1"/>
                <w:sz w:val="20"/>
                <w:szCs w:val="24"/>
              </w:rPr>
              <w:t>Aytes</w:t>
            </w:r>
            <w:proofErr w:type="spellEnd"/>
          </w:p>
        </w:tc>
        <w:tc>
          <w:tcPr>
            <w:tcW w:w="1523" w:type="dxa"/>
            <w:shd w:val="clear" w:color="auto" w:fill="DBE5F1" w:themeFill="accent1" w:themeFillTint="33"/>
            <w:noWrap/>
            <w:vAlign w:val="center"/>
            <w:hideMark/>
          </w:tcPr>
          <w:p w14:paraId="12284BF5"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w:t>
            </w:r>
          </w:p>
        </w:tc>
        <w:tc>
          <w:tcPr>
            <w:tcW w:w="3492" w:type="dxa"/>
            <w:shd w:val="clear" w:color="auto" w:fill="DBE5F1" w:themeFill="accent1" w:themeFillTint="33"/>
            <w:vAlign w:val="center"/>
            <w:hideMark/>
          </w:tcPr>
          <w:p w14:paraId="2EF6ADD4"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 Supervisor</w:t>
            </w:r>
          </w:p>
        </w:tc>
        <w:tc>
          <w:tcPr>
            <w:tcW w:w="3550" w:type="dxa"/>
            <w:shd w:val="clear" w:color="auto" w:fill="DBE5F1" w:themeFill="accent1" w:themeFillTint="33"/>
            <w:vAlign w:val="center"/>
            <w:hideMark/>
          </w:tcPr>
          <w:p w14:paraId="48775DDB"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aytesj@mcsed.net</w:t>
            </w:r>
          </w:p>
        </w:tc>
        <w:tc>
          <w:tcPr>
            <w:tcW w:w="2718" w:type="dxa"/>
            <w:shd w:val="clear" w:color="auto" w:fill="DBE5F1" w:themeFill="accent1" w:themeFillTint="33"/>
            <w:vAlign w:val="center"/>
            <w:hideMark/>
          </w:tcPr>
          <w:p w14:paraId="26586B1C"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(423) 346-3840 </w:t>
            </w:r>
          </w:p>
        </w:tc>
      </w:tr>
      <w:tr w:rsidR="00051405" w:rsidRPr="00AD2FDA" w14:paraId="3258B9A5"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FFFFFF" w:themeFill="background1"/>
            <w:noWrap/>
            <w:vAlign w:val="center"/>
            <w:hideMark/>
          </w:tcPr>
          <w:p w14:paraId="2B35F485"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Obion</w:t>
            </w:r>
          </w:p>
        </w:tc>
        <w:tc>
          <w:tcPr>
            <w:tcW w:w="1826" w:type="dxa"/>
            <w:shd w:val="clear" w:color="auto" w:fill="FFFFFF" w:themeFill="background1"/>
            <w:noWrap/>
            <w:vAlign w:val="center"/>
            <w:hideMark/>
          </w:tcPr>
          <w:p w14:paraId="4FF25873"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Steve Ladd</w:t>
            </w:r>
          </w:p>
        </w:tc>
        <w:tc>
          <w:tcPr>
            <w:tcW w:w="1523" w:type="dxa"/>
            <w:shd w:val="clear" w:color="auto" w:fill="FFFFFF" w:themeFill="background1"/>
            <w:noWrap/>
            <w:vAlign w:val="center"/>
            <w:hideMark/>
          </w:tcPr>
          <w:p w14:paraId="1F380E38"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Public Works</w:t>
            </w:r>
          </w:p>
        </w:tc>
        <w:tc>
          <w:tcPr>
            <w:tcW w:w="3492" w:type="dxa"/>
            <w:shd w:val="clear" w:color="auto" w:fill="FFFFFF" w:themeFill="background1"/>
            <w:noWrap/>
            <w:vAlign w:val="center"/>
            <w:hideMark/>
          </w:tcPr>
          <w:p w14:paraId="44863709"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Public Works Director </w:t>
            </w:r>
          </w:p>
        </w:tc>
        <w:tc>
          <w:tcPr>
            <w:tcW w:w="3550" w:type="dxa"/>
            <w:shd w:val="clear" w:color="auto" w:fill="FFFFFF" w:themeFill="background1"/>
            <w:noWrap/>
            <w:vAlign w:val="center"/>
            <w:hideMark/>
          </w:tcPr>
          <w:p w14:paraId="6BFA330D"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p>
        </w:tc>
        <w:tc>
          <w:tcPr>
            <w:tcW w:w="2718" w:type="dxa"/>
            <w:shd w:val="clear" w:color="auto" w:fill="FFFFFF" w:themeFill="background1"/>
            <w:noWrap/>
            <w:vAlign w:val="center"/>
            <w:hideMark/>
          </w:tcPr>
          <w:p w14:paraId="7885714E"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(731) 885-9601</w:t>
            </w:r>
          </w:p>
        </w:tc>
      </w:tr>
      <w:tr w:rsidR="00051405" w:rsidRPr="00AD2FDA" w14:paraId="789DCFBF"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10D6AF9C"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Overton</w:t>
            </w:r>
          </w:p>
        </w:tc>
        <w:tc>
          <w:tcPr>
            <w:tcW w:w="1826" w:type="dxa"/>
            <w:shd w:val="clear" w:color="auto" w:fill="DBE5F1" w:themeFill="accent1" w:themeFillTint="33"/>
            <w:noWrap/>
            <w:vAlign w:val="center"/>
            <w:hideMark/>
          </w:tcPr>
          <w:p w14:paraId="171B9DC9"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proofErr w:type="spellStart"/>
            <w:r w:rsidRPr="00AD2FDA">
              <w:rPr>
                <w:rFonts w:ascii="Cambria" w:eastAsia="Times New Roman" w:hAnsi="Cambria" w:cs="Calibri"/>
                <w:color w:val="000000" w:themeColor="text1"/>
                <w:sz w:val="20"/>
                <w:szCs w:val="24"/>
              </w:rPr>
              <w:t>Valden</w:t>
            </w:r>
            <w:proofErr w:type="spellEnd"/>
            <w:r w:rsidRPr="00AD2FDA">
              <w:rPr>
                <w:rFonts w:ascii="Cambria" w:eastAsia="Times New Roman" w:hAnsi="Cambria" w:cs="Calibri"/>
                <w:color w:val="000000" w:themeColor="text1"/>
                <w:sz w:val="20"/>
                <w:szCs w:val="24"/>
              </w:rPr>
              <w:t xml:space="preserve"> Thompson</w:t>
            </w:r>
          </w:p>
        </w:tc>
        <w:tc>
          <w:tcPr>
            <w:tcW w:w="1523" w:type="dxa"/>
            <w:shd w:val="clear" w:color="auto" w:fill="DBE5F1" w:themeFill="accent1" w:themeFillTint="33"/>
            <w:noWrap/>
            <w:vAlign w:val="center"/>
            <w:hideMark/>
          </w:tcPr>
          <w:p w14:paraId="1980DEA5"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Waste</w:t>
            </w:r>
          </w:p>
        </w:tc>
        <w:tc>
          <w:tcPr>
            <w:tcW w:w="3492" w:type="dxa"/>
            <w:shd w:val="clear" w:color="auto" w:fill="DBE5F1" w:themeFill="accent1" w:themeFillTint="33"/>
            <w:noWrap/>
            <w:vAlign w:val="center"/>
            <w:hideMark/>
          </w:tcPr>
          <w:p w14:paraId="7FEA2360"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Livingston Landfill Supervisor</w:t>
            </w:r>
          </w:p>
        </w:tc>
        <w:tc>
          <w:tcPr>
            <w:tcW w:w="3550" w:type="dxa"/>
            <w:shd w:val="clear" w:color="auto" w:fill="DBE5F1" w:themeFill="accent1" w:themeFillTint="33"/>
            <w:noWrap/>
            <w:vAlign w:val="center"/>
            <w:hideMark/>
          </w:tcPr>
          <w:p w14:paraId="545C05FF"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p>
        </w:tc>
        <w:tc>
          <w:tcPr>
            <w:tcW w:w="2718" w:type="dxa"/>
            <w:shd w:val="clear" w:color="auto" w:fill="DBE5F1" w:themeFill="accent1" w:themeFillTint="33"/>
            <w:noWrap/>
            <w:vAlign w:val="center"/>
            <w:hideMark/>
          </w:tcPr>
          <w:p w14:paraId="695EE5AB"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(931) 823-8665</w:t>
            </w:r>
          </w:p>
        </w:tc>
      </w:tr>
      <w:tr w:rsidR="00051405" w:rsidRPr="00AD2FDA" w14:paraId="071809BD"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FFFFFF" w:themeFill="background1"/>
            <w:noWrap/>
            <w:vAlign w:val="center"/>
            <w:hideMark/>
          </w:tcPr>
          <w:p w14:paraId="5937D18A"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Perry</w:t>
            </w:r>
          </w:p>
        </w:tc>
        <w:tc>
          <w:tcPr>
            <w:tcW w:w="1826" w:type="dxa"/>
            <w:shd w:val="clear" w:color="auto" w:fill="FFFFFF" w:themeFill="background1"/>
            <w:noWrap/>
            <w:vAlign w:val="center"/>
            <w:hideMark/>
          </w:tcPr>
          <w:p w14:paraId="4D6E7E6A"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Anthony </w:t>
            </w:r>
            <w:proofErr w:type="spellStart"/>
            <w:r w:rsidRPr="00AD2FDA">
              <w:rPr>
                <w:rFonts w:ascii="Cambria" w:eastAsia="Times New Roman" w:hAnsi="Cambria" w:cs="Calibri"/>
                <w:color w:val="000000" w:themeColor="text1"/>
                <w:sz w:val="20"/>
                <w:szCs w:val="24"/>
              </w:rPr>
              <w:t>Taynor</w:t>
            </w:r>
            <w:proofErr w:type="spellEnd"/>
          </w:p>
        </w:tc>
        <w:tc>
          <w:tcPr>
            <w:tcW w:w="1523" w:type="dxa"/>
            <w:shd w:val="clear" w:color="auto" w:fill="FFFFFF" w:themeFill="background1"/>
            <w:noWrap/>
            <w:vAlign w:val="center"/>
            <w:hideMark/>
          </w:tcPr>
          <w:p w14:paraId="22F475D6"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w:t>
            </w:r>
          </w:p>
        </w:tc>
        <w:tc>
          <w:tcPr>
            <w:tcW w:w="3492" w:type="dxa"/>
            <w:shd w:val="clear" w:color="auto" w:fill="FFFFFF" w:themeFill="background1"/>
            <w:noWrap/>
            <w:vAlign w:val="center"/>
            <w:hideMark/>
          </w:tcPr>
          <w:p w14:paraId="1759579B"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 Director</w:t>
            </w:r>
          </w:p>
        </w:tc>
        <w:tc>
          <w:tcPr>
            <w:tcW w:w="3550" w:type="dxa"/>
            <w:shd w:val="clear" w:color="auto" w:fill="FFFFFF" w:themeFill="background1"/>
            <w:noWrap/>
            <w:vAlign w:val="center"/>
            <w:hideMark/>
          </w:tcPr>
          <w:p w14:paraId="59828603"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ataynor@tds.net</w:t>
            </w:r>
          </w:p>
        </w:tc>
        <w:tc>
          <w:tcPr>
            <w:tcW w:w="2718" w:type="dxa"/>
            <w:shd w:val="clear" w:color="auto" w:fill="FFFFFF" w:themeFill="background1"/>
            <w:noWrap/>
            <w:vAlign w:val="center"/>
            <w:hideMark/>
          </w:tcPr>
          <w:p w14:paraId="7F5BFD79"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(931) 589-5918</w:t>
            </w:r>
          </w:p>
        </w:tc>
      </w:tr>
      <w:tr w:rsidR="00051405" w:rsidRPr="00AD2FDA" w14:paraId="6DB3C919"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403A5806"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Pickett</w:t>
            </w:r>
          </w:p>
        </w:tc>
        <w:tc>
          <w:tcPr>
            <w:tcW w:w="1826" w:type="dxa"/>
            <w:shd w:val="clear" w:color="auto" w:fill="DBE5F1" w:themeFill="accent1" w:themeFillTint="33"/>
            <w:noWrap/>
            <w:vAlign w:val="center"/>
            <w:hideMark/>
          </w:tcPr>
          <w:p w14:paraId="194FB925"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 </w:t>
            </w:r>
          </w:p>
        </w:tc>
        <w:tc>
          <w:tcPr>
            <w:tcW w:w="1523" w:type="dxa"/>
            <w:shd w:val="clear" w:color="auto" w:fill="DBE5F1" w:themeFill="accent1" w:themeFillTint="33"/>
            <w:noWrap/>
            <w:vAlign w:val="center"/>
            <w:hideMark/>
          </w:tcPr>
          <w:p w14:paraId="227E878D"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c>
          <w:tcPr>
            <w:tcW w:w="3492" w:type="dxa"/>
            <w:shd w:val="clear" w:color="auto" w:fill="DBE5F1" w:themeFill="accent1" w:themeFillTint="33"/>
            <w:noWrap/>
            <w:vAlign w:val="center"/>
            <w:hideMark/>
          </w:tcPr>
          <w:p w14:paraId="6B22EE28"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c>
          <w:tcPr>
            <w:tcW w:w="3550" w:type="dxa"/>
            <w:shd w:val="clear" w:color="auto" w:fill="DBE5F1" w:themeFill="accent1" w:themeFillTint="33"/>
            <w:noWrap/>
            <w:vAlign w:val="center"/>
            <w:hideMark/>
          </w:tcPr>
          <w:p w14:paraId="36176EBD"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c>
          <w:tcPr>
            <w:tcW w:w="2718" w:type="dxa"/>
            <w:shd w:val="clear" w:color="auto" w:fill="DBE5F1" w:themeFill="accent1" w:themeFillTint="33"/>
            <w:noWrap/>
            <w:vAlign w:val="center"/>
            <w:hideMark/>
          </w:tcPr>
          <w:p w14:paraId="3C002C64"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r>
      <w:tr w:rsidR="00051405" w:rsidRPr="00AD2FDA" w14:paraId="1E093726"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FFFFFF" w:themeFill="background1"/>
            <w:noWrap/>
            <w:vAlign w:val="center"/>
            <w:hideMark/>
          </w:tcPr>
          <w:p w14:paraId="2536BCF1"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Polk</w:t>
            </w:r>
          </w:p>
        </w:tc>
        <w:tc>
          <w:tcPr>
            <w:tcW w:w="1826" w:type="dxa"/>
            <w:shd w:val="clear" w:color="auto" w:fill="FFFFFF" w:themeFill="background1"/>
            <w:noWrap/>
            <w:vAlign w:val="center"/>
            <w:hideMark/>
          </w:tcPr>
          <w:p w14:paraId="3FFB42F1"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Charles McClure</w:t>
            </w:r>
          </w:p>
        </w:tc>
        <w:tc>
          <w:tcPr>
            <w:tcW w:w="1523" w:type="dxa"/>
            <w:shd w:val="clear" w:color="auto" w:fill="FFFFFF" w:themeFill="background1"/>
            <w:noWrap/>
            <w:vAlign w:val="center"/>
            <w:hideMark/>
          </w:tcPr>
          <w:p w14:paraId="2543E5C7"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w:t>
            </w:r>
          </w:p>
        </w:tc>
        <w:tc>
          <w:tcPr>
            <w:tcW w:w="3492" w:type="dxa"/>
            <w:shd w:val="clear" w:color="auto" w:fill="FFFFFF" w:themeFill="background1"/>
            <w:noWrap/>
            <w:vAlign w:val="center"/>
            <w:hideMark/>
          </w:tcPr>
          <w:p w14:paraId="38D2CF0C"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Transportation/Maintenance Director</w:t>
            </w:r>
          </w:p>
        </w:tc>
        <w:tc>
          <w:tcPr>
            <w:tcW w:w="3550" w:type="dxa"/>
            <w:shd w:val="clear" w:color="auto" w:fill="FFFFFF" w:themeFill="background1"/>
            <w:noWrap/>
            <w:vAlign w:val="center"/>
            <w:hideMark/>
          </w:tcPr>
          <w:p w14:paraId="0A5DCB57"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p>
        </w:tc>
        <w:tc>
          <w:tcPr>
            <w:tcW w:w="2718" w:type="dxa"/>
            <w:shd w:val="clear" w:color="auto" w:fill="FFFFFF" w:themeFill="background1"/>
            <w:noWrap/>
            <w:vAlign w:val="center"/>
            <w:hideMark/>
          </w:tcPr>
          <w:p w14:paraId="4B4E8320"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(423) 299-0471 ext. 7001</w:t>
            </w:r>
          </w:p>
        </w:tc>
      </w:tr>
      <w:tr w:rsidR="00051405" w:rsidRPr="00AD2FDA" w14:paraId="2384C680"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62955C15"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Putnam</w:t>
            </w:r>
          </w:p>
        </w:tc>
        <w:tc>
          <w:tcPr>
            <w:tcW w:w="1826" w:type="dxa"/>
            <w:shd w:val="clear" w:color="auto" w:fill="DBE5F1" w:themeFill="accent1" w:themeFillTint="33"/>
            <w:vAlign w:val="center"/>
            <w:hideMark/>
          </w:tcPr>
          <w:p w14:paraId="16FA8313"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Keith Street</w:t>
            </w:r>
          </w:p>
        </w:tc>
        <w:tc>
          <w:tcPr>
            <w:tcW w:w="1523" w:type="dxa"/>
            <w:shd w:val="clear" w:color="auto" w:fill="DBE5F1" w:themeFill="accent1" w:themeFillTint="33"/>
            <w:noWrap/>
            <w:vAlign w:val="center"/>
            <w:hideMark/>
          </w:tcPr>
          <w:p w14:paraId="23832388"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Waste</w:t>
            </w:r>
          </w:p>
        </w:tc>
        <w:tc>
          <w:tcPr>
            <w:tcW w:w="3492" w:type="dxa"/>
            <w:shd w:val="clear" w:color="auto" w:fill="DBE5F1" w:themeFill="accent1" w:themeFillTint="33"/>
            <w:vAlign w:val="center"/>
            <w:hideMark/>
          </w:tcPr>
          <w:p w14:paraId="78F6D1A6"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Solid Waste Director</w:t>
            </w:r>
          </w:p>
        </w:tc>
        <w:tc>
          <w:tcPr>
            <w:tcW w:w="3550" w:type="dxa"/>
            <w:shd w:val="clear" w:color="auto" w:fill="DBE5F1" w:themeFill="accent1" w:themeFillTint="33"/>
            <w:noWrap/>
            <w:vAlign w:val="center"/>
            <w:hideMark/>
          </w:tcPr>
          <w:p w14:paraId="2FD5C4D1"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kstreet@putnamcountytn.gov</w:t>
            </w:r>
          </w:p>
        </w:tc>
        <w:tc>
          <w:tcPr>
            <w:tcW w:w="2718" w:type="dxa"/>
            <w:shd w:val="clear" w:color="auto" w:fill="DBE5F1" w:themeFill="accent1" w:themeFillTint="33"/>
            <w:vAlign w:val="center"/>
            <w:hideMark/>
          </w:tcPr>
          <w:p w14:paraId="36EC54FA"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(931) 528-3884</w:t>
            </w:r>
          </w:p>
        </w:tc>
      </w:tr>
      <w:tr w:rsidR="00051405" w:rsidRPr="00AD2FDA" w14:paraId="3C65FBAC"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FFFFFF" w:themeFill="background1"/>
            <w:noWrap/>
            <w:vAlign w:val="center"/>
            <w:hideMark/>
          </w:tcPr>
          <w:p w14:paraId="37BFE183"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Rhea</w:t>
            </w:r>
          </w:p>
        </w:tc>
        <w:tc>
          <w:tcPr>
            <w:tcW w:w="1826" w:type="dxa"/>
            <w:shd w:val="clear" w:color="auto" w:fill="FFFFFF" w:themeFill="background1"/>
            <w:noWrap/>
            <w:vAlign w:val="center"/>
            <w:hideMark/>
          </w:tcPr>
          <w:p w14:paraId="573B1D3B"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David King</w:t>
            </w:r>
          </w:p>
        </w:tc>
        <w:tc>
          <w:tcPr>
            <w:tcW w:w="1523" w:type="dxa"/>
            <w:shd w:val="clear" w:color="auto" w:fill="FFFFFF" w:themeFill="background1"/>
            <w:noWrap/>
            <w:vAlign w:val="center"/>
            <w:hideMark/>
          </w:tcPr>
          <w:p w14:paraId="11DD3495"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Waste</w:t>
            </w:r>
          </w:p>
        </w:tc>
        <w:tc>
          <w:tcPr>
            <w:tcW w:w="3492" w:type="dxa"/>
            <w:shd w:val="clear" w:color="auto" w:fill="FFFFFF" w:themeFill="background1"/>
            <w:noWrap/>
            <w:vAlign w:val="center"/>
            <w:hideMark/>
          </w:tcPr>
          <w:p w14:paraId="6E36EAEE"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Sanitation Supervisor</w:t>
            </w:r>
          </w:p>
        </w:tc>
        <w:tc>
          <w:tcPr>
            <w:tcW w:w="3550" w:type="dxa"/>
            <w:shd w:val="clear" w:color="auto" w:fill="FFFFFF" w:themeFill="background1"/>
            <w:noWrap/>
            <w:vAlign w:val="center"/>
            <w:hideMark/>
          </w:tcPr>
          <w:p w14:paraId="4BDF8C25"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p>
        </w:tc>
        <w:tc>
          <w:tcPr>
            <w:tcW w:w="2718" w:type="dxa"/>
            <w:shd w:val="clear" w:color="auto" w:fill="FFFFFF" w:themeFill="background1"/>
            <w:noWrap/>
            <w:vAlign w:val="center"/>
            <w:hideMark/>
          </w:tcPr>
          <w:p w14:paraId="5A103FA1"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(423) 775-1817 </w:t>
            </w:r>
          </w:p>
        </w:tc>
      </w:tr>
      <w:tr w:rsidR="00051405" w:rsidRPr="00AD2FDA" w14:paraId="1B64D328"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2F74DCD0"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Roane</w:t>
            </w:r>
          </w:p>
        </w:tc>
        <w:tc>
          <w:tcPr>
            <w:tcW w:w="1826" w:type="dxa"/>
            <w:shd w:val="clear" w:color="auto" w:fill="DBE5F1" w:themeFill="accent1" w:themeFillTint="33"/>
            <w:noWrap/>
            <w:vAlign w:val="center"/>
            <w:hideMark/>
          </w:tcPr>
          <w:p w14:paraId="3147DD8C"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Robert Jones</w:t>
            </w:r>
          </w:p>
        </w:tc>
        <w:tc>
          <w:tcPr>
            <w:tcW w:w="1523" w:type="dxa"/>
            <w:shd w:val="clear" w:color="auto" w:fill="DBE5F1" w:themeFill="accent1" w:themeFillTint="33"/>
            <w:noWrap/>
            <w:vAlign w:val="center"/>
            <w:hideMark/>
          </w:tcPr>
          <w:p w14:paraId="2D0B105D"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w:t>
            </w:r>
          </w:p>
        </w:tc>
        <w:tc>
          <w:tcPr>
            <w:tcW w:w="3492" w:type="dxa"/>
            <w:shd w:val="clear" w:color="auto" w:fill="DBE5F1" w:themeFill="accent1" w:themeFillTint="33"/>
            <w:noWrap/>
            <w:vAlign w:val="center"/>
            <w:hideMark/>
          </w:tcPr>
          <w:p w14:paraId="1C7F84B9"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 Supervisor</w:t>
            </w:r>
          </w:p>
        </w:tc>
        <w:tc>
          <w:tcPr>
            <w:tcW w:w="3550" w:type="dxa"/>
            <w:shd w:val="clear" w:color="auto" w:fill="DBE5F1" w:themeFill="accent1" w:themeFillTint="33"/>
            <w:noWrap/>
            <w:vAlign w:val="center"/>
            <w:hideMark/>
          </w:tcPr>
          <w:p w14:paraId="631364E0"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p>
        </w:tc>
        <w:tc>
          <w:tcPr>
            <w:tcW w:w="2718" w:type="dxa"/>
            <w:shd w:val="clear" w:color="auto" w:fill="DBE5F1" w:themeFill="accent1" w:themeFillTint="33"/>
            <w:noWrap/>
            <w:vAlign w:val="center"/>
            <w:hideMark/>
          </w:tcPr>
          <w:p w14:paraId="7A11E400" w14:textId="77777777" w:rsidR="00051405" w:rsidRPr="00AD2FDA" w:rsidRDefault="007547B6"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hyperlink r:id="rId32" w:history="1">
              <w:r w:rsidR="00051405" w:rsidRPr="00AD2FDA">
                <w:rPr>
                  <w:rFonts w:ascii="Cambria" w:eastAsia="Times New Roman" w:hAnsi="Cambria" w:cs="Calibri"/>
                  <w:color w:val="000000" w:themeColor="text1"/>
                  <w:sz w:val="20"/>
                  <w:szCs w:val="24"/>
                </w:rPr>
                <w:t>(865) 376-5592</w:t>
              </w:r>
            </w:hyperlink>
          </w:p>
        </w:tc>
      </w:tr>
      <w:tr w:rsidR="00051405" w:rsidRPr="00AD2FDA" w14:paraId="04EAECE8"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FFFFFF" w:themeFill="background1"/>
            <w:noWrap/>
            <w:vAlign w:val="center"/>
            <w:hideMark/>
          </w:tcPr>
          <w:p w14:paraId="06056274"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Robertson</w:t>
            </w:r>
          </w:p>
        </w:tc>
        <w:tc>
          <w:tcPr>
            <w:tcW w:w="1826" w:type="dxa"/>
            <w:shd w:val="clear" w:color="auto" w:fill="FFFFFF" w:themeFill="background1"/>
            <w:noWrap/>
            <w:vAlign w:val="center"/>
            <w:hideMark/>
          </w:tcPr>
          <w:p w14:paraId="179EA31B"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Jimmy Finch</w:t>
            </w:r>
          </w:p>
        </w:tc>
        <w:tc>
          <w:tcPr>
            <w:tcW w:w="1523" w:type="dxa"/>
            <w:shd w:val="clear" w:color="auto" w:fill="FFFFFF" w:themeFill="background1"/>
            <w:noWrap/>
            <w:vAlign w:val="center"/>
            <w:hideMark/>
          </w:tcPr>
          <w:p w14:paraId="3BE407AB"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Buildings</w:t>
            </w:r>
          </w:p>
        </w:tc>
        <w:tc>
          <w:tcPr>
            <w:tcW w:w="3492" w:type="dxa"/>
            <w:shd w:val="clear" w:color="auto" w:fill="FFFFFF" w:themeFill="background1"/>
            <w:noWrap/>
            <w:vAlign w:val="center"/>
            <w:hideMark/>
          </w:tcPr>
          <w:p w14:paraId="36070230"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Supervisor of Buildings and Grounds</w:t>
            </w:r>
          </w:p>
        </w:tc>
        <w:tc>
          <w:tcPr>
            <w:tcW w:w="3550" w:type="dxa"/>
            <w:shd w:val="clear" w:color="auto" w:fill="FFFFFF" w:themeFill="background1"/>
            <w:noWrap/>
            <w:vAlign w:val="center"/>
            <w:hideMark/>
          </w:tcPr>
          <w:p w14:paraId="45EBC7D3"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p>
        </w:tc>
        <w:tc>
          <w:tcPr>
            <w:tcW w:w="2718" w:type="dxa"/>
            <w:shd w:val="clear" w:color="auto" w:fill="FFFFFF" w:themeFill="background1"/>
            <w:noWrap/>
            <w:vAlign w:val="center"/>
            <w:hideMark/>
          </w:tcPr>
          <w:p w14:paraId="015DC212"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(615) 384-0213</w:t>
            </w:r>
          </w:p>
        </w:tc>
      </w:tr>
      <w:tr w:rsidR="00051405" w:rsidRPr="00AD2FDA" w14:paraId="46015FA8"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438F34E2"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Rutherford</w:t>
            </w:r>
          </w:p>
        </w:tc>
        <w:tc>
          <w:tcPr>
            <w:tcW w:w="1826" w:type="dxa"/>
            <w:shd w:val="clear" w:color="auto" w:fill="DBE5F1" w:themeFill="accent1" w:themeFillTint="33"/>
            <w:vAlign w:val="center"/>
            <w:hideMark/>
          </w:tcPr>
          <w:p w14:paraId="67EC94B4"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Trey Lee</w:t>
            </w:r>
          </w:p>
        </w:tc>
        <w:tc>
          <w:tcPr>
            <w:tcW w:w="1523" w:type="dxa"/>
            <w:shd w:val="clear" w:color="auto" w:fill="DBE5F1" w:themeFill="accent1" w:themeFillTint="33"/>
            <w:vAlign w:val="center"/>
            <w:hideMark/>
          </w:tcPr>
          <w:p w14:paraId="7A11ACBB"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Buildings</w:t>
            </w:r>
          </w:p>
        </w:tc>
        <w:tc>
          <w:tcPr>
            <w:tcW w:w="3492" w:type="dxa"/>
            <w:shd w:val="clear" w:color="auto" w:fill="DBE5F1" w:themeFill="accent1" w:themeFillTint="33"/>
            <w:vAlign w:val="center"/>
            <w:hideMark/>
          </w:tcPr>
          <w:p w14:paraId="131C7EFE"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Asst. </w:t>
            </w:r>
            <w:proofErr w:type="spellStart"/>
            <w:r w:rsidRPr="00AD2FDA">
              <w:rPr>
                <w:rFonts w:ascii="Cambria" w:eastAsia="Times New Roman" w:hAnsi="Cambria" w:cs="Calibri"/>
                <w:color w:val="000000" w:themeColor="text1"/>
                <w:sz w:val="20"/>
                <w:szCs w:val="24"/>
              </w:rPr>
              <w:t>Superindendent</w:t>
            </w:r>
            <w:proofErr w:type="spellEnd"/>
            <w:r w:rsidRPr="00AD2FDA">
              <w:rPr>
                <w:rFonts w:ascii="Cambria" w:eastAsia="Times New Roman" w:hAnsi="Cambria" w:cs="Calibri"/>
                <w:color w:val="000000" w:themeColor="text1"/>
                <w:sz w:val="20"/>
                <w:szCs w:val="24"/>
              </w:rPr>
              <w:t xml:space="preserve"> for Construction</w:t>
            </w:r>
          </w:p>
        </w:tc>
        <w:tc>
          <w:tcPr>
            <w:tcW w:w="3550" w:type="dxa"/>
            <w:shd w:val="clear" w:color="auto" w:fill="DBE5F1" w:themeFill="accent1" w:themeFillTint="33"/>
            <w:vAlign w:val="center"/>
            <w:hideMark/>
          </w:tcPr>
          <w:p w14:paraId="47408FE5" w14:textId="77777777" w:rsidR="00051405" w:rsidRPr="00AD2FDA" w:rsidRDefault="007547B6"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hyperlink r:id="rId33" w:history="1">
              <w:r w:rsidR="00051405" w:rsidRPr="00AD2FDA">
                <w:rPr>
                  <w:rFonts w:ascii="Cambria" w:eastAsia="Times New Roman" w:hAnsi="Cambria" w:cs="Calibri"/>
                  <w:color w:val="000000" w:themeColor="text1"/>
                  <w:sz w:val="20"/>
                  <w:szCs w:val="24"/>
                </w:rPr>
                <w:t>leetr@rcs.k12.tn.us</w:t>
              </w:r>
            </w:hyperlink>
            <w:r w:rsidR="00051405" w:rsidRPr="00AD2FDA">
              <w:rPr>
                <w:rFonts w:ascii="Cambria" w:eastAsia="Times New Roman" w:hAnsi="Cambria" w:cs="Calibri"/>
                <w:color w:val="000000" w:themeColor="text1"/>
                <w:sz w:val="20"/>
                <w:szCs w:val="24"/>
              </w:rPr>
              <w:t xml:space="preserve"> </w:t>
            </w:r>
          </w:p>
        </w:tc>
        <w:tc>
          <w:tcPr>
            <w:tcW w:w="2718" w:type="dxa"/>
            <w:shd w:val="clear" w:color="auto" w:fill="DBE5F1" w:themeFill="accent1" w:themeFillTint="33"/>
            <w:vAlign w:val="center"/>
            <w:hideMark/>
          </w:tcPr>
          <w:p w14:paraId="12DD11D2"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(615) 893-5815 ext. 22027</w:t>
            </w:r>
          </w:p>
        </w:tc>
      </w:tr>
      <w:tr w:rsidR="00051405" w:rsidRPr="00AD2FDA" w14:paraId="42131669"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FFFFFF" w:themeFill="background1"/>
            <w:noWrap/>
            <w:vAlign w:val="center"/>
            <w:hideMark/>
          </w:tcPr>
          <w:p w14:paraId="3DBF9CFA"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Scott</w:t>
            </w:r>
          </w:p>
        </w:tc>
        <w:tc>
          <w:tcPr>
            <w:tcW w:w="1826" w:type="dxa"/>
            <w:shd w:val="clear" w:color="auto" w:fill="FFFFFF" w:themeFill="background1"/>
            <w:vAlign w:val="center"/>
            <w:hideMark/>
          </w:tcPr>
          <w:p w14:paraId="7AF600B4"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c>
          <w:tcPr>
            <w:tcW w:w="1523" w:type="dxa"/>
            <w:shd w:val="clear" w:color="auto" w:fill="FFFFFF" w:themeFill="background1"/>
            <w:vAlign w:val="center"/>
            <w:hideMark/>
          </w:tcPr>
          <w:p w14:paraId="4A85EA15"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c>
          <w:tcPr>
            <w:tcW w:w="3492" w:type="dxa"/>
            <w:shd w:val="clear" w:color="auto" w:fill="FFFFFF" w:themeFill="background1"/>
            <w:vAlign w:val="center"/>
            <w:hideMark/>
          </w:tcPr>
          <w:p w14:paraId="0E7208AA"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c>
          <w:tcPr>
            <w:tcW w:w="3550" w:type="dxa"/>
            <w:shd w:val="clear" w:color="auto" w:fill="FFFFFF" w:themeFill="background1"/>
            <w:noWrap/>
            <w:vAlign w:val="center"/>
            <w:hideMark/>
          </w:tcPr>
          <w:p w14:paraId="47C31DDA"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c>
          <w:tcPr>
            <w:tcW w:w="2718" w:type="dxa"/>
            <w:shd w:val="clear" w:color="auto" w:fill="FFFFFF" w:themeFill="background1"/>
            <w:noWrap/>
            <w:vAlign w:val="center"/>
            <w:hideMark/>
          </w:tcPr>
          <w:p w14:paraId="235D0199"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r>
      <w:tr w:rsidR="00051405" w:rsidRPr="00AD2FDA" w14:paraId="688DDC61"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714F8D16"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Sequatchie</w:t>
            </w:r>
          </w:p>
        </w:tc>
        <w:tc>
          <w:tcPr>
            <w:tcW w:w="1826" w:type="dxa"/>
            <w:shd w:val="clear" w:color="auto" w:fill="DBE5F1" w:themeFill="accent1" w:themeFillTint="33"/>
            <w:vAlign w:val="center"/>
            <w:hideMark/>
          </w:tcPr>
          <w:p w14:paraId="13E4881F"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c>
          <w:tcPr>
            <w:tcW w:w="1523" w:type="dxa"/>
            <w:shd w:val="clear" w:color="auto" w:fill="DBE5F1" w:themeFill="accent1" w:themeFillTint="33"/>
            <w:vAlign w:val="center"/>
            <w:hideMark/>
          </w:tcPr>
          <w:p w14:paraId="4146BBF1"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c>
          <w:tcPr>
            <w:tcW w:w="3492" w:type="dxa"/>
            <w:shd w:val="clear" w:color="auto" w:fill="DBE5F1" w:themeFill="accent1" w:themeFillTint="33"/>
            <w:vAlign w:val="center"/>
            <w:hideMark/>
          </w:tcPr>
          <w:p w14:paraId="51A4EC9C"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c>
          <w:tcPr>
            <w:tcW w:w="3550" w:type="dxa"/>
            <w:shd w:val="clear" w:color="auto" w:fill="DBE5F1" w:themeFill="accent1" w:themeFillTint="33"/>
            <w:noWrap/>
            <w:vAlign w:val="center"/>
            <w:hideMark/>
          </w:tcPr>
          <w:p w14:paraId="3F15F144"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c>
          <w:tcPr>
            <w:tcW w:w="2718" w:type="dxa"/>
            <w:shd w:val="clear" w:color="auto" w:fill="DBE5F1" w:themeFill="accent1" w:themeFillTint="33"/>
            <w:noWrap/>
            <w:vAlign w:val="center"/>
            <w:hideMark/>
          </w:tcPr>
          <w:p w14:paraId="47D59A50"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r>
      <w:tr w:rsidR="00051405" w:rsidRPr="00AD2FDA" w14:paraId="4514BA81"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FFFFFF" w:themeFill="background1"/>
            <w:noWrap/>
            <w:vAlign w:val="center"/>
            <w:hideMark/>
          </w:tcPr>
          <w:p w14:paraId="254C75F8"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Sevier</w:t>
            </w:r>
          </w:p>
        </w:tc>
        <w:tc>
          <w:tcPr>
            <w:tcW w:w="1826" w:type="dxa"/>
            <w:shd w:val="clear" w:color="auto" w:fill="FFFFFF" w:themeFill="background1"/>
            <w:vAlign w:val="center"/>
            <w:hideMark/>
          </w:tcPr>
          <w:p w14:paraId="015660D2"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Kevin McClure</w:t>
            </w:r>
          </w:p>
        </w:tc>
        <w:tc>
          <w:tcPr>
            <w:tcW w:w="1523" w:type="dxa"/>
            <w:shd w:val="clear" w:color="auto" w:fill="FFFFFF" w:themeFill="background1"/>
            <w:vAlign w:val="center"/>
            <w:hideMark/>
          </w:tcPr>
          <w:p w14:paraId="69CD14D4"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w:t>
            </w:r>
          </w:p>
        </w:tc>
        <w:tc>
          <w:tcPr>
            <w:tcW w:w="3492" w:type="dxa"/>
            <w:shd w:val="clear" w:color="auto" w:fill="FFFFFF" w:themeFill="background1"/>
            <w:vAlign w:val="center"/>
            <w:hideMark/>
          </w:tcPr>
          <w:p w14:paraId="7BA50039"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 and Facilities</w:t>
            </w:r>
          </w:p>
        </w:tc>
        <w:tc>
          <w:tcPr>
            <w:tcW w:w="3550" w:type="dxa"/>
            <w:shd w:val="clear" w:color="auto" w:fill="FFFFFF" w:themeFill="background1"/>
            <w:noWrap/>
            <w:vAlign w:val="center"/>
            <w:hideMark/>
          </w:tcPr>
          <w:p w14:paraId="04069601"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kevinmcclure@sevier.org</w:t>
            </w:r>
          </w:p>
        </w:tc>
        <w:tc>
          <w:tcPr>
            <w:tcW w:w="2718" w:type="dxa"/>
            <w:shd w:val="clear" w:color="auto" w:fill="FFFFFF" w:themeFill="background1"/>
            <w:vAlign w:val="center"/>
            <w:hideMark/>
          </w:tcPr>
          <w:p w14:paraId="0BB54B41"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(901) 416-9420</w:t>
            </w:r>
          </w:p>
        </w:tc>
      </w:tr>
      <w:tr w:rsidR="00051405" w:rsidRPr="00AD2FDA" w14:paraId="62FC9C9A"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4743C20D"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Shelby</w:t>
            </w:r>
          </w:p>
        </w:tc>
        <w:tc>
          <w:tcPr>
            <w:tcW w:w="1826" w:type="dxa"/>
            <w:shd w:val="clear" w:color="auto" w:fill="DBE5F1" w:themeFill="accent1" w:themeFillTint="33"/>
            <w:vAlign w:val="center"/>
            <w:hideMark/>
          </w:tcPr>
          <w:p w14:paraId="0D7848BD"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Anthony Wright</w:t>
            </w:r>
          </w:p>
        </w:tc>
        <w:tc>
          <w:tcPr>
            <w:tcW w:w="1523" w:type="dxa"/>
            <w:shd w:val="clear" w:color="auto" w:fill="DBE5F1" w:themeFill="accent1" w:themeFillTint="33"/>
            <w:noWrap/>
            <w:vAlign w:val="center"/>
            <w:hideMark/>
          </w:tcPr>
          <w:p w14:paraId="5A8B303C"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Energy</w:t>
            </w:r>
          </w:p>
        </w:tc>
        <w:tc>
          <w:tcPr>
            <w:tcW w:w="3492" w:type="dxa"/>
            <w:shd w:val="clear" w:color="auto" w:fill="DBE5F1" w:themeFill="accent1" w:themeFillTint="33"/>
            <w:vAlign w:val="center"/>
            <w:hideMark/>
          </w:tcPr>
          <w:p w14:paraId="28C642C4"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Energy Manager</w:t>
            </w:r>
          </w:p>
        </w:tc>
        <w:tc>
          <w:tcPr>
            <w:tcW w:w="3550" w:type="dxa"/>
            <w:shd w:val="clear" w:color="auto" w:fill="DBE5F1" w:themeFill="accent1" w:themeFillTint="33"/>
            <w:noWrap/>
            <w:vAlign w:val="center"/>
            <w:hideMark/>
          </w:tcPr>
          <w:p w14:paraId="58FC324B"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wrightaw@scsk12.org</w:t>
            </w:r>
          </w:p>
        </w:tc>
        <w:tc>
          <w:tcPr>
            <w:tcW w:w="2718" w:type="dxa"/>
            <w:shd w:val="clear" w:color="auto" w:fill="DBE5F1" w:themeFill="accent1" w:themeFillTint="33"/>
            <w:noWrap/>
            <w:vAlign w:val="center"/>
            <w:hideMark/>
          </w:tcPr>
          <w:p w14:paraId="5E223FF6"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p>
        </w:tc>
      </w:tr>
      <w:tr w:rsidR="00051405" w:rsidRPr="00AD2FDA" w14:paraId="65B4CC4A"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1010B0CA"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Shelby</w:t>
            </w:r>
          </w:p>
        </w:tc>
        <w:tc>
          <w:tcPr>
            <w:tcW w:w="1826" w:type="dxa"/>
            <w:shd w:val="clear" w:color="auto" w:fill="DBE5F1" w:themeFill="accent1" w:themeFillTint="33"/>
            <w:noWrap/>
            <w:vAlign w:val="center"/>
            <w:hideMark/>
          </w:tcPr>
          <w:p w14:paraId="6B5AFDFC"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p>
        </w:tc>
        <w:tc>
          <w:tcPr>
            <w:tcW w:w="1523" w:type="dxa"/>
            <w:shd w:val="clear" w:color="auto" w:fill="DBE5F1" w:themeFill="accent1" w:themeFillTint="33"/>
            <w:noWrap/>
            <w:vAlign w:val="center"/>
            <w:hideMark/>
          </w:tcPr>
          <w:p w14:paraId="1CCEAD20"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Waste</w:t>
            </w:r>
          </w:p>
        </w:tc>
        <w:tc>
          <w:tcPr>
            <w:tcW w:w="3492" w:type="dxa"/>
            <w:shd w:val="clear" w:color="auto" w:fill="DBE5F1" w:themeFill="accent1" w:themeFillTint="33"/>
            <w:noWrap/>
            <w:vAlign w:val="center"/>
            <w:hideMark/>
          </w:tcPr>
          <w:p w14:paraId="3FD472C7"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Solid Waste Management Department</w:t>
            </w:r>
          </w:p>
        </w:tc>
        <w:tc>
          <w:tcPr>
            <w:tcW w:w="3550" w:type="dxa"/>
            <w:shd w:val="clear" w:color="auto" w:fill="DBE5F1" w:themeFill="accent1" w:themeFillTint="33"/>
            <w:noWrap/>
            <w:vAlign w:val="center"/>
            <w:hideMark/>
          </w:tcPr>
          <w:p w14:paraId="54440114"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p>
        </w:tc>
        <w:tc>
          <w:tcPr>
            <w:tcW w:w="2718" w:type="dxa"/>
            <w:shd w:val="clear" w:color="auto" w:fill="DBE5F1" w:themeFill="accent1" w:themeFillTint="33"/>
            <w:noWrap/>
            <w:vAlign w:val="center"/>
            <w:hideMark/>
          </w:tcPr>
          <w:p w14:paraId="4FEA2C5D"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(901) 636-6866</w:t>
            </w:r>
          </w:p>
        </w:tc>
      </w:tr>
      <w:tr w:rsidR="00051405" w:rsidRPr="00AD2FDA" w14:paraId="0333E1B1"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noWrap/>
            <w:vAlign w:val="center"/>
            <w:hideMark/>
          </w:tcPr>
          <w:p w14:paraId="640E3149"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Smith</w:t>
            </w:r>
          </w:p>
        </w:tc>
        <w:tc>
          <w:tcPr>
            <w:tcW w:w="1826" w:type="dxa"/>
            <w:vAlign w:val="center"/>
            <w:hideMark/>
          </w:tcPr>
          <w:p w14:paraId="0F85A7C5"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David Nixon</w:t>
            </w:r>
          </w:p>
        </w:tc>
        <w:tc>
          <w:tcPr>
            <w:tcW w:w="1523" w:type="dxa"/>
            <w:noWrap/>
            <w:vAlign w:val="center"/>
            <w:hideMark/>
          </w:tcPr>
          <w:p w14:paraId="1581F9C6"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w:t>
            </w:r>
          </w:p>
        </w:tc>
        <w:tc>
          <w:tcPr>
            <w:tcW w:w="3492" w:type="dxa"/>
            <w:vAlign w:val="center"/>
            <w:hideMark/>
          </w:tcPr>
          <w:p w14:paraId="3657E62A"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 Supervisor</w:t>
            </w:r>
          </w:p>
        </w:tc>
        <w:tc>
          <w:tcPr>
            <w:tcW w:w="3550" w:type="dxa"/>
            <w:vAlign w:val="center"/>
            <w:hideMark/>
          </w:tcPr>
          <w:p w14:paraId="6525ACCD"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nixond@smithcoedu.net</w:t>
            </w:r>
            <w:r w:rsidRPr="00AD2FDA">
              <w:rPr>
                <w:rFonts w:ascii="Tahoma" w:eastAsia="Times New Roman" w:hAnsi="Tahoma" w:cs="Tahoma"/>
                <w:color w:val="000000" w:themeColor="text1"/>
                <w:sz w:val="20"/>
                <w:szCs w:val="24"/>
              </w:rPr>
              <w:t>﻿</w:t>
            </w:r>
          </w:p>
        </w:tc>
        <w:tc>
          <w:tcPr>
            <w:tcW w:w="2718" w:type="dxa"/>
            <w:vAlign w:val="center"/>
            <w:hideMark/>
          </w:tcPr>
          <w:p w14:paraId="7163229D"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(615) 735-9625</w:t>
            </w:r>
          </w:p>
        </w:tc>
      </w:tr>
      <w:tr w:rsidR="00051405" w:rsidRPr="00AD2FDA" w14:paraId="2BBC1FD9"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noWrap/>
            <w:vAlign w:val="center"/>
            <w:hideMark/>
          </w:tcPr>
          <w:p w14:paraId="7865F221"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lastRenderedPageBreak/>
              <w:t xml:space="preserve">Stewart </w:t>
            </w:r>
          </w:p>
        </w:tc>
        <w:tc>
          <w:tcPr>
            <w:tcW w:w="1826" w:type="dxa"/>
            <w:noWrap/>
            <w:vAlign w:val="center"/>
            <w:hideMark/>
          </w:tcPr>
          <w:p w14:paraId="7A06C9FB"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p>
        </w:tc>
        <w:tc>
          <w:tcPr>
            <w:tcW w:w="1523" w:type="dxa"/>
            <w:noWrap/>
            <w:vAlign w:val="center"/>
            <w:hideMark/>
          </w:tcPr>
          <w:p w14:paraId="717FABF9"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Waste</w:t>
            </w:r>
          </w:p>
        </w:tc>
        <w:tc>
          <w:tcPr>
            <w:tcW w:w="3492" w:type="dxa"/>
            <w:noWrap/>
            <w:vAlign w:val="center"/>
            <w:hideMark/>
          </w:tcPr>
          <w:p w14:paraId="49F57128"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Bi-County Solid Waste Management</w:t>
            </w:r>
          </w:p>
        </w:tc>
        <w:tc>
          <w:tcPr>
            <w:tcW w:w="3550" w:type="dxa"/>
            <w:noWrap/>
            <w:vAlign w:val="center"/>
            <w:hideMark/>
          </w:tcPr>
          <w:p w14:paraId="6802F58D"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mcanderson@mcgtn.net</w:t>
            </w:r>
          </w:p>
        </w:tc>
        <w:tc>
          <w:tcPr>
            <w:tcW w:w="2718" w:type="dxa"/>
            <w:noWrap/>
            <w:vAlign w:val="center"/>
            <w:hideMark/>
          </w:tcPr>
          <w:p w14:paraId="54932340"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(931) 648-5751</w:t>
            </w:r>
          </w:p>
        </w:tc>
      </w:tr>
      <w:tr w:rsidR="00051405" w:rsidRPr="00AD2FDA" w14:paraId="01231A20"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noWrap/>
            <w:vAlign w:val="center"/>
            <w:hideMark/>
          </w:tcPr>
          <w:p w14:paraId="6B1E9A40"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Sullivan</w:t>
            </w:r>
          </w:p>
        </w:tc>
        <w:tc>
          <w:tcPr>
            <w:tcW w:w="1826" w:type="dxa"/>
            <w:vAlign w:val="center"/>
            <w:hideMark/>
          </w:tcPr>
          <w:p w14:paraId="101081F6"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Charles Hubbard</w:t>
            </w:r>
          </w:p>
        </w:tc>
        <w:tc>
          <w:tcPr>
            <w:tcW w:w="1523" w:type="dxa"/>
            <w:noWrap/>
            <w:vAlign w:val="center"/>
            <w:hideMark/>
          </w:tcPr>
          <w:p w14:paraId="645685D1"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w:t>
            </w:r>
          </w:p>
        </w:tc>
        <w:tc>
          <w:tcPr>
            <w:tcW w:w="3492" w:type="dxa"/>
            <w:vAlign w:val="center"/>
            <w:hideMark/>
          </w:tcPr>
          <w:p w14:paraId="66589FC1"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 Supervisor</w:t>
            </w:r>
          </w:p>
        </w:tc>
        <w:tc>
          <w:tcPr>
            <w:tcW w:w="3550" w:type="dxa"/>
            <w:vAlign w:val="center"/>
            <w:hideMark/>
          </w:tcPr>
          <w:p w14:paraId="70F5A07A"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charles.hubbard@sullivank12.net</w:t>
            </w:r>
          </w:p>
        </w:tc>
        <w:tc>
          <w:tcPr>
            <w:tcW w:w="2718" w:type="dxa"/>
            <w:vAlign w:val="center"/>
            <w:hideMark/>
          </w:tcPr>
          <w:p w14:paraId="1A1A61B5"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(423) 354-1152</w:t>
            </w:r>
          </w:p>
        </w:tc>
      </w:tr>
      <w:tr w:rsidR="00051405" w:rsidRPr="00AD2FDA" w14:paraId="7E88988C"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noWrap/>
            <w:vAlign w:val="center"/>
            <w:hideMark/>
          </w:tcPr>
          <w:p w14:paraId="3AADE809"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Sumner</w:t>
            </w:r>
          </w:p>
        </w:tc>
        <w:tc>
          <w:tcPr>
            <w:tcW w:w="1826" w:type="dxa"/>
            <w:noWrap/>
            <w:vAlign w:val="center"/>
            <w:hideMark/>
          </w:tcPr>
          <w:p w14:paraId="3CAB73C4"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Andy Brown</w:t>
            </w:r>
          </w:p>
        </w:tc>
        <w:tc>
          <w:tcPr>
            <w:tcW w:w="1523" w:type="dxa"/>
            <w:noWrap/>
            <w:vAlign w:val="center"/>
            <w:hideMark/>
          </w:tcPr>
          <w:p w14:paraId="18850AFC"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Facilities</w:t>
            </w:r>
          </w:p>
        </w:tc>
        <w:tc>
          <w:tcPr>
            <w:tcW w:w="3492" w:type="dxa"/>
            <w:noWrap/>
            <w:vAlign w:val="center"/>
            <w:hideMark/>
          </w:tcPr>
          <w:p w14:paraId="430324C9"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Assistant Director for Facilities</w:t>
            </w:r>
          </w:p>
        </w:tc>
        <w:tc>
          <w:tcPr>
            <w:tcW w:w="3550" w:type="dxa"/>
            <w:noWrap/>
            <w:vAlign w:val="center"/>
            <w:hideMark/>
          </w:tcPr>
          <w:p w14:paraId="6AA7188C"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Email through website</w:t>
            </w:r>
          </w:p>
        </w:tc>
        <w:tc>
          <w:tcPr>
            <w:tcW w:w="2718" w:type="dxa"/>
            <w:noWrap/>
            <w:vAlign w:val="center"/>
            <w:hideMark/>
          </w:tcPr>
          <w:p w14:paraId="2765916C"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(615) 451-5255 </w:t>
            </w:r>
          </w:p>
        </w:tc>
      </w:tr>
      <w:tr w:rsidR="00051405" w:rsidRPr="00AD2FDA" w14:paraId="67FD4026"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noWrap/>
            <w:vAlign w:val="center"/>
            <w:hideMark/>
          </w:tcPr>
          <w:p w14:paraId="59513B87"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Tipton</w:t>
            </w:r>
          </w:p>
        </w:tc>
        <w:tc>
          <w:tcPr>
            <w:tcW w:w="1826" w:type="dxa"/>
            <w:noWrap/>
            <w:vAlign w:val="center"/>
            <w:hideMark/>
          </w:tcPr>
          <w:p w14:paraId="1C658FDF"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Charlotte Fisher</w:t>
            </w:r>
          </w:p>
        </w:tc>
        <w:tc>
          <w:tcPr>
            <w:tcW w:w="1523" w:type="dxa"/>
            <w:noWrap/>
            <w:vAlign w:val="center"/>
            <w:hideMark/>
          </w:tcPr>
          <w:p w14:paraId="7F4D3214"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Operations</w:t>
            </w:r>
          </w:p>
        </w:tc>
        <w:tc>
          <w:tcPr>
            <w:tcW w:w="3492" w:type="dxa"/>
            <w:noWrap/>
            <w:vAlign w:val="center"/>
            <w:hideMark/>
          </w:tcPr>
          <w:p w14:paraId="4F8721D3"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Director of Operations</w:t>
            </w:r>
          </w:p>
        </w:tc>
        <w:tc>
          <w:tcPr>
            <w:tcW w:w="3550" w:type="dxa"/>
            <w:noWrap/>
            <w:vAlign w:val="center"/>
            <w:hideMark/>
          </w:tcPr>
          <w:p w14:paraId="0E297F89"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Cfisher@tipton-county.com</w:t>
            </w:r>
          </w:p>
        </w:tc>
        <w:tc>
          <w:tcPr>
            <w:tcW w:w="2718" w:type="dxa"/>
            <w:noWrap/>
            <w:vAlign w:val="center"/>
            <w:hideMark/>
          </w:tcPr>
          <w:p w14:paraId="690E631D"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p>
        </w:tc>
      </w:tr>
      <w:tr w:rsidR="00051405" w:rsidRPr="00AD2FDA" w14:paraId="3AB7626C"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noWrap/>
            <w:vAlign w:val="center"/>
            <w:hideMark/>
          </w:tcPr>
          <w:p w14:paraId="7992F23B"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Trousdale</w:t>
            </w:r>
          </w:p>
        </w:tc>
        <w:tc>
          <w:tcPr>
            <w:tcW w:w="1826" w:type="dxa"/>
            <w:vAlign w:val="center"/>
            <w:hideMark/>
          </w:tcPr>
          <w:p w14:paraId="1563A803"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David </w:t>
            </w:r>
            <w:proofErr w:type="spellStart"/>
            <w:r w:rsidRPr="00AD2FDA">
              <w:rPr>
                <w:rFonts w:ascii="Cambria" w:eastAsia="Times New Roman" w:hAnsi="Cambria" w:cs="Calibri"/>
                <w:color w:val="000000" w:themeColor="text1"/>
                <w:sz w:val="20"/>
                <w:szCs w:val="24"/>
              </w:rPr>
              <w:t>Cothron</w:t>
            </w:r>
            <w:proofErr w:type="spellEnd"/>
          </w:p>
        </w:tc>
        <w:tc>
          <w:tcPr>
            <w:tcW w:w="1523" w:type="dxa"/>
            <w:noWrap/>
            <w:vAlign w:val="center"/>
            <w:hideMark/>
          </w:tcPr>
          <w:p w14:paraId="2B314831"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w:t>
            </w:r>
          </w:p>
        </w:tc>
        <w:tc>
          <w:tcPr>
            <w:tcW w:w="3492" w:type="dxa"/>
            <w:vAlign w:val="center"/>
            <w:hideMark/>
          </w:tcPr>
          <w:p w14:paraId="1CAB561F"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 and Transportation Supervisor</w:t>
            </w:r>
          </w:p>
        </w:tc>
        <w:tc>
          <w:tcPr>
            <w:tcW w:w="3550" w:type="dxa"/>
            <w:noWrap/>
            <w:vAlign w:val="center"/>
            <w:hideMark/>
          </w:tcPr>
          <w:p w14:paraId="7413A053"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davidcothron@tcschools.org</w:t>
            </w:r>
          </w:p>
        </w:tc>
        <w:tc>
          <w:tcPr>
            <w:tcW w:w="2718" w:type="dxa"/>
            <w:noWrap/>
            <w:vAlign w:val="center"/>
            <w:hideMark/>
          </w:tcPr>
          <w:p w14:paraId="2FFA91C8"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p>
        </w:tc>
      </w:tr>
      <w:tr w:rsidR="00051405" w:rsidRPr="00AD2FDA" w14:paraId="1E197D67"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noWrap/>
            <w:vAlign w:val="center"/>
            <w:hideMark/>
          </w:tcPr>
          <w:p w14:paraId="2847AEFD"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Unicoi</w:t>
            </w:r>
          </w:p>
        </w:tc>
        <w:tc>
          <w:tcPr>
            <w:tcW w:w="1826" w:type="dxa"/>
            <w:noWrap/>
            <w:vAlign w:val="center"/>
            <w:hideMark/>
          </w:tcPr>
          <w:p w14:paraId="6110ED02"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c>
          <w:tcPr>
            <w:tcW w:w="1523" w:type="dxa"/>
            <w:noWrap/>
            <w:vAlign w:val="center"/>
            <w:hideMark/>
          </w:tcPr>
          <w:p w14:paraId="61616268"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c>
          <w:tcPr>
            <w:tcW w:w="3492" w:type="dxa"/>
            <w:noWrap/>
            <w:vAlign w:val="center"/>
            <w:hideMark/>
          </w:tcPr>
          <w:p w14:paraId="70091335"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c>
          <w:tcPr>
            <w:tcW w:w="3550" w:type="dxa"/>
            <w:noWrap/>
            <w:vAlign w:val="center"/>
            <w:hideMark/>
          </w:tcPr>
          <w:p w14:paraId="2732D9E2"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c>
          <w:tcPr>
            <w:tcW w:w="2718" w:type="dxa"/>
            <w:noWrap/>
            <w:vAlign w:val="center"/>
            <w:hideMark/>
          </w:tcPr>
          <w:p w14:paraId="64DD6FDE"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w:t>
            </w:r>
          </w:p>
        </w:tc>
      </w:tr>
      <w:tr w:rsidR="00051405" w:rsidRPr="00AD2FDA" w14:paraId="0E487670"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noWrap/>
            <w:vAlign w:val="center"/>
            <w:hideMark/>
          </w:tcPr>
          <w:p w14:paraId="52ECA585"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Union</w:t>
            </w:r>
          </w:p>
        </w:tc>
        <w:tc>
          <w:tcPr>
            <w:tcW w:w="1826" w:type="dxa"/>
            <w:vAlign w:val="center"/>
            <w:hideMark/>
          </w:tcPr>
          <w:p w14:paraId="5B96B5A2"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Mike Johnson</w:t>
            </w:r>
          </w:p>
        </w:tc>
        <w:tc>
          <w:tcPr>
            <w:tcW w:w="1523" w:type="dxa"/>
            <w:vAlign w:val="center"/>
            <w:hideMark/>
          </w:tcPr>
          <w:p w14:paraId="3FC2EB48"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w:t>
            </w:r>
          </w:p>
        </w:tc>
        <w:tc>
          <w:tcPr>
            <w:tcW w:w="3492" w:type="dxa"/>
            <w:vAlign w:val="center"/>
            <w:hideMark/>
          </w:tcPr>
          <w:p w14:paraId="33C9046C"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Director of Maintenance</w:t>
            </w:r>
          </w:p>
        </w:tc>
        <w:tc>
          <w:tcPr>
            <w:tcW w:w="3550" w:type="dxa"/>
            <w:noWrap/>
            <w:vAlign w:val="center"/>
            <w:hideMark/>
          </w:tcPr>
          <w:p w14:paraId="41BB5FDA"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johnsonma@ucps.org</w:t>
            </w:r>
          </w:p>
        </w:tc>
        <w:tc>
          <w:tcPr>
            <w:tcW w:w="2718" w:type="dxa"/>
            <w:noWrap/>
            <w:vAlign w:val="center"/>
            <w:hideMark/>
          </w:tcPr>
          <w:p w14:paraId="4C590603"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p>
        </w:tc>
      </w:tr>
      <w:tr w:rsidR="00051405" w:rsidRPr="00AD2FDA" w14:paraId="4F6B976F"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noWrap/>
            <w:vAlign w:val="center"/>
            <w:hideMark/>
          </w:tcPr>
          <w:p w14:paraId="0CF455E5"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Van Buren</w:t>
            </w:r>
          </w:p>
        </w:tc>
        <w:tc>
          <w:tcPr>
            <w:tcW w:w="1826" w:type="dxa"/>
            <w:noWrap/>
            <w:vAlign w:val="center"/>
            <w:hideMark/>
          </w:tcPr>
          <w:p w14:paraId="148FF64E"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Kenny Baker</w:t>
            </w:r>
          </w:p>
        </w:tc>
        <w:tc>
          <w:tcPr>
            <w:tcW w:w="1523" w:type="dxa"/>
            <w:noWrap/>
            <w:vAlign w:val="center"/>
            <w:hideMark/>
          </w:tcPr>
          <w:p w14:paraId="71E8C614"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Waste</w:t>
            </w:r>
          </w:p>
        </w:tc>
        <w:tc>
          <w:tcPr>
            <w:tcW w:w="3492" w:type="dxa"/>
            <w:noWrap/>
            <w:vAlign w:val="center"/>
            <w:hideMark/>
          </w:tcPr>
          <w:p w14:paraId="0A03F2DE"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Solid Waste Manager</w:t>
            </w:r>
          </w:p>
        </w:tc>
        <w:tc>
          <w:tcPr>
            <w:tcW w:w="3550" w:type="dxa"/>
            <w:noWrap/>
            <w:vAlign w:val="center"/>
            <w:hideMark/>
          </w:tcPr>
          <w:p w14:paraId="5488DD07"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p>
        </w:tc>
        <w:tc>
          <w:tcPr>
            <w:tcW w:w="2718" w:type="dxa"/>
            <w:noWrap/>
            <w:vAlign w:val="center"/>
            <w:hideMark/>
          </w:tcPr>
          <w:p w14:paraId="21944018"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(931) 946-2616</w:t>
            </w:r>
          </w:p>
        </w:tc>
      </w:tr>
      <w:tr w:rsidR="00051405" w:rsidRPr="00AD2FDA" w14:paraId="2AD92537"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noWrap/>
            <w:vAlign w:val="center"/>
            <w:hideMark/>
          </w:tcPr>
          <w:p w14:paraId="6D9D586F"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Warren</w:t>
            </w:r>
          </w:p>
        </w:tc>
        <w:tc>
          <w:tcPr>
            <w:tcW w:w="1826" w:type="dxa"/>
            <w:noWrap/>
            <w:vAlign w:val="center"/>
            <w:hideMark/>
          </w:tcPr>
          <w:p w14:paraId="485695BB"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Russell </w:t>
            </w:r>
            <w:proofErr w:type="spellStart"/>
            <w:r w:rsidRPr="00AD2FDA">
              <w:rPr>
                <w:rFonts w:ascii="Cambria" w:eastAsia="Times New Roman" w:hAnsi="Cambria" w:cs="Calibri"/>
                <w:color w:val="000000" w:themeColor="text1"/>
                <w:sz w:val="20"/>
                <w:szCs w:val="24"/>
              </w:rPr>
              <w:t>Pedigo</w:t>
            </w:r>
            <w:proofErr w:type="spellEnd"/>
            <w:r w:rsidRPr="00AD2FDA">
              <w:rPr>
                <w:rFonts w:ascii="Cambria" w:eastAsia="Times New Roman" w:hAnsi="Cambria" w:cs="Calibri"/>
                <w:color w:val="000000" w:themeColor="text1"/>
                <w:sz w:val="20"/>
                <w:szCs w:val="24"/>
              </w:rPr>
              <w:t xml:space="preserve"> </w:t>
            </w:r>
          </w:p>
        </w:tc>
        <w:tc>
          <w:tcPr>
            <w:tcW w:w="1523" w:type="dxa"/>
            <w:noWrap/>
            <w:vAlign w:val="center"/>
            <w:hideMark/>
          </w:tcPr>
          <w:p w14:paraId="3CBB0711"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w:t>
            </w:r>
          </w:p>
        </w:tc>
        <w:tc>
          <w:tcPr>
            <w:tcW w:w="3492" w:type="dxa"/>
            <w:vAlign w:val="center"/>
            <w:hideMark/>
          </w:tcPr>
          <w:p w14:paraId="6E0AF2BC"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Maintenance/Food Service Manager</w:t>
            </w:r>
          </w:p>
        </w:tc>
        <w:tc>
          <w:tcPr>
            <w:tcW w:w="3550" w:type="dxa"/>
            <w:noWrap/>
            <w:vAlign w:val="center"/>
            <w:hideMark/>
          </w:tcPr>
          <w:p w14:paraId="350F1527"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pedigor@warrenschools.com</w:t>
            </w:r>
          </w:p>
        </w:tc>
        <w:tc>
          <w:tcPr>
            <w:tcW w:w="2718" w:type="dxa"/>
            <w:noWrap/>
            <w:vAlign w:val="center"/>
            <w:hideMark/>
          </w:tcPr>
          <w:p w14:paraId="1EAB4094"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(931) 668-4022 ext. 254 </w:t>
            </w:r>
          </w:p>
        </w:tc>
      </w:tr>
      <w:tr w:rsidR="00051405" w:rsidRPr="00AD2FDA" w14:paraId="7643B649"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noWrap/>
            <w:vAlign w:val="center"/>
            <w:hideMark/>
          </w:tcPr>
          <w:p w14:paraId="67757257"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Washington</w:t>
            </w:r>
          </w:p>
        </w:tc>
        <w:tc>
          <w:tcPr>
            <w:tcW w:w="1826" w:type="dxa"/>
            <w:noWrap/>
            <w:vAlign w:val="center"/>
            <w:hideMark/>
          </w:tcPr>
          <w:p w14:paraId="1FB058C3"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Phillip Patrick</w:t>
            </w:r>
          </w:p>
        </w:tc>
        <w:tc>
          <w:tcPr>
            <w:tcW w:w="1523" w:type="dxa"/>
            <w:noWrap/>
            <w:vAlign w:val="center"/>
            <w:hideMark/>
          </w:tcPr>
          <w:p w14:paraId="4B49EC8F"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w:t>
            </w:r>
          </w:p>
        </w:tc>
        <w:tc>
          <w:tcPr>
            <w:tcW w:w="3492" w:type="dxa"/>
            <w:noWrap/>
            <w:vAlign w:val="center"/>
            <w:hideMark/>
          </w:tcPr>
          <w:p w14:paraId="6E04FADF"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 Supervisor</w:t>
            </w:r>
          </w:p>
        </w:tc>
        <w:tc>
          <w:tcPr>
            <w:tcW w:w="3550" w:type="dxa"/>
            <w:noWrap/>
            <w:vAlign w:val="center"/>
            <w:hideMark/>
          </w:tcPr>
          <w:p w14:paraId="50191D72"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patrickp@wcde.org</w:t>
            </w:r>
          </w:p>
        </w:tc>
        <w:tc>
          <w:tcPr>
            <w:tcW w:w="2718" w:type="dxa"/>
            <w:noWrap/>
            <w:vAlign w:val="center"/>
            <w:hideMark/>
          </w:tcPr>
          <w:p w14:paraId="6E8B6F8F"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(423) 753-1100</w:t>
            </w:r>
          </w:p>
        </w:tc>
      </w:tr>
      <w:tr w:rsidR="00051405" w:rsidRPr="00AD2FDA" w14:paraId="0348DFF9"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noWrap/>
            <w:vAlign w:val="center"/>
            <w:hideMark/>
          </w:tcPr>
          <w:p w14:paraId="1EB4F9BF"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Wayne</w:t>
            </w:r>
          </w:p>
        </w:tc>
        <w:tc>
          <w:tcPr>
            <w:tcW w:w="1826" w:type="dxa"/>
            <w:noWrap/>
            <w:vAlign w:val="center"/>
            <w:hideMark/>
          </w:tcPr>
          <w:p w14:paraId="1FDDC52B"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p>
        </w:tc>
        <w:tc>
          <w:tcPr>
            <w:tcW w:w="1523" w:type="dxa"/>
            <w:noWrap/>
            <w:vAlign w:val="center"/>
            <w:hideMark/>
          </w:tcPr>
          <w:p w14:paraId="19E1BF9E"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Public Works</w:t>
            </w:r>
          </w:p>
        </w:tc>
        <w:tc>
          <w:tcPr>
            <w:tcW w:w="3492" w:type="dxa"/>
            <w:noWrap/>
            <w:vAlign w:val="center"/>
            <w:hideMark/>
          </w:tcPr>
          <w:p w14:paraId="0480BE55"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Public Works Department</w:t>
            </w:r>
          </w:p>
        </w:tc>
        <w:tc>
          <w:tcPr>
            <w:tcW w:w="3550" w:type="dxa"/>
            <w:noWrap/>
            <w:vAlign w:val="center"/>
            <w:hideMark/>
          </w:tcPr>
          <w:p w14:paraId="5A12839E"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p>
        </w:tc>
        <w:tc>
          <w:tcPr>
            <w:tcW w:w="2718" w:type="dxa"/>
            <w:noWrap/>
            <w:vAlign w:val="center"/>
            <w:hideMark/>
          </w:tcPr>
          <w:p w14:paraId="13501BD8"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(931) 676-3702</w:t>
            </w:r>
          </w:p>
        </w:tc>
      </w:tr>
      <w:tr w:rsidR="00051405" w:rsidRPr="00AD2FDA" w14:paraId="68B2376D"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noWrap/>
            <w:vAlign w:val="center"/>
            <w:hideMark/>
          </w:tcPr>
          <w:p w14:paraId="1DC51745"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Weakley </w:t>
            </w:r>
          </w:p>
        </w:tc>
        <w:tc>
          <w:tcPr>
            <w:tcW w:w="1826" w:type="dxa"/>
            <w:noWrap/>
            <w:vAlign w:val="center"/>
            <w:hideMark/>
          </w:tcPr>
          <w:p w14:paraId="2D1A744F"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Deborah James</w:t>
            </w:r>
          </w:p>
        </w:tc>
        <w:tc>
          <w:tcPr>
            <w:tcW w:w="1523" w:type="dxa"/>
            <w:noWrap/>
            <w:vAlign w:val="center"/>
            <w:hideMark/>
          </w:tcPr>
          <w:p w14:paraId="6AECB4B1"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Waste</w:t>
            </w:r>
          </w:p>
        </w:tc>
        <w:tc>
          <w:tcPr>
            <w:tcW w:w="3492" w:type="dxa"/>
            <w:noWrap/>
            <w:vAlign w:val="center"/>
            <w:hideMark/>
          </w:tcPr>
          <w:p w14:paraId="15DCDAC5"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Solid Waste Manager</w:t>
            </w:r>
          </w:p>
        </w:tc>
        <w:tc>
          <w:tcPr>
            <w:tcW w:w="3550" w:type="dxa"/>
            <w:noWrap/>
            <w:vAlign w:val="center"/>
            <w:hideMark/>
          </w:tcPr>
          <w:p w14:paraId="54C183C4"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p>
        </w:tc>
        <w:tc>
          <w:tcPr>
            <w:tcW w:w="2718" w:type="dxa"/>
            <w:noWrap/>
            <w:vAlign w:val="center"/>
            <w:hideMark/>
          </w:tcPr>
          <w:p w14:paraId="1EE8EBFE"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(731) 364-6798</w:t>
            </w:r>
          </w:p>
        </w:tc>
      </w:tr>
      <w:tr w:rsidR="00051405" w:rsidRPr="00AD2FDA" w14:paraId="762CB5EE" w14:textId="77777777" w:rsidTr="00552FE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noWrap/>
            <w:vAlign w:val="center"/>
            <w:hideMark/>
          </w:tcPr>
          <w:p w14:paraId="18054DBB"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White </w:t>
            </w:r>
          </w:p>
        </w:tc>
        <w:tc>
          <w:tcPr>
            <w:tcW w:w="1826" w:type="dxa"/>
            <w:noWrap/>
            <w:vAlign w:val="center"/>
            <w:hideMark/>
          </w:tcPr>
          <w:p w14:paraId="1E83BF73"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Randy Alley</w:t>
            </w:r>
          </w:p>
        </w:tc>
        <w:tc>
          <w:tcPr>
            <w:tcW w:w="1523" w:type="dxa"/>
            <w:noWrap/>
            <w:vAlign w:val="center"/>
            <w:hideMark/>
          </w:tcPr>
          <w:p w14:paraId="3F546150"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w:t>
            </w:r>
          </w:p>
        </w:tc>
        <w:tc>
          <w:tcPr>
            <w:tcW w:w="3492" w:type="dxa"/>
            <w:noWrap/>
            <w:vAlign w:val="center"/>
            <w:hideMark/>
          </w:tcPr>
          <w:p w14:paraId="23261F4B"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 Supervisor</w:t>
            </w:r>
          </w:p>
        </w:tc>
        <w:tc>
          <w:tcPr>
            <w:tcW w:w="3550" w:type="dxa"/>
            <w:noWrap/>
            <w:vAlign w:val="center"/>
            <w:hideMark/>
          </w:tcPr>
          <w:p w14:paraId="088B42F0"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randy.alley@whitecoschools.net</w:t>
            </w:r>
          </w:p>
        </w:tc>
        <w:tc>
          <w:tcPr>
            <w:tcW w:w="2718" w:type="dxa"/>
            <w:vAlign w:val="center"/>
            <w:hideMark/>
          </w:tcPr>
          <w:p w14:paraId="619397A0"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(931) 739-2011</w:t>
            </w:r>
          </w:p>
        </w:tc>
      </w:tr>
      <w:tr w:rsidR="00051405" w:rsidRPr="00AD2FDA" w14:paraId="6D30D56C" w14:textId="77777777" w:rsidTr="00552FE0">
        <w:trPr>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FFFFFF" w:themeFill="background1"/>
            <w:noWrap/>
            <w:vAlign w:val="center"/>
            <w:hideMark/>
          </w:tcPr>
          <w:p w14:paraId="2C4C5F60"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Williamson</w:t>
            </w:r>
          </w:p>
        </w:tc>
        <w:tc>
          <w:tcPr>
            <w:tcW w:w="1826" w:type="dxa"/>
            <w:shd w:val="clear" w:color="auto" w:fill="FFFFFF" w:themeFill="background1"/>
            <w:vAlign w:val="center"/>
            <w:hideMark/>
          </w:tcPr>
          <w:p w14:paraId="08F3BFB8"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Mark Samuels</w:t>
            </w:r>
          </w:p>
        </w:tc>
        <w:tc>
          <w:tcPr>
            <w:tcW w:w="1523" w:type="dxa"/>
            <w:shd w:val="clear" w:color="auto" w:fill="FFFFFF" w:themeFill="background1"/>
            <w:vAlign w:val="center"/>
            <w:hideMark/>
          </w:tcPr>
          <w:p w14:paraId="0A0EA128"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w:t>
            </w:r>
          </w:p>
        </w:tc>
        <w:tc>
          <w:tcPr>
            <w:tcW w:w="3492" w:type="dxa"/>
            <w:shd w:val="clear" w:color="auto" w:fill="FFFFFF" w:themeFill="background1"/>
            <w:vAlign w:val="center"/>
            <w:hideMark/>
          </w:tcPr>
          <w:p w14:paraId="6E492E8E"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Maintenance Manager</w:t>
            </w:r>
          </w:p>
        </w:tc>
        <w:tc>
          <w:tcPr>
            <w:tcW w:w="3550" w:type="dxa"/>
            <w:shd w:val="clear" w:color="auto" w:fill="FFFFFF" w:themeFill="background1"/>
            <w:noWrap/>
            <w:vAlign w:val="center"/>
            <w:hideMark/>
          </w:tcPr>
          <w:p w14:paraId="088BF22E"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marks@wcs.edu</w:t>
            </w:r>
          </w:p>
        </w:tc>
        <w:tc>
          <w:tcPr>
            <w:tcW w:w="2718" w:type="dxa"/>
            <w:shd w:val="clear" w:color="auto" w:fill="FFFFFF" w:themeFill="background1"/>
            <w:noWrap/>
            <w:vAlign w:val="center"/>
            <w:hideMark/>
          </w:tcPr>
          <w:p w14:paraId="7BD67419"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(615) 472-4974</w:t>
            </w:r>
          </w:p>
        </w:tc>
      </w:tr>
      <w:tr w:rsidR="00051405" w:rsidRPr="00AD2FDA" w14:paraId="416AD1BE" w14:textId="77777777" w:rsidTr="00591EEE">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FFFFFF" w:themeFill="background1"/>
            <w:noWrap/>
            <w:vAlign w:val="center"/>
            <w:hideMark/>
          </w:tcPr>
          <w:p w14:paraId="05787145"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Williamson</w:t>
            </w:r>
          </w:p>
        </w:tc>
        <w:tc>
          <w:tcPr>
            <w:tcW w:w="1826" w:type="dxa"/>
            <w:shd w:val="clear" w:color="auto" w:fill="FFFFFF" w:themeFill="background1"/>
            <w:noWrap/>
            <w:vAlign w:val="center"/>
            <w:hideMark/>
          </w:tcPr>
          <w:p w14:paraId="789E203B"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Jennifer </w:t>
            </w:r>
            <w:proofErr w:type="spellStart"/>
            <w:r w:rsidRPr="00AD2FDA">
              <w:rPr>
                <w:rFonts w:ascii="Cambria" w:eastAsia="Times New Roman" w:hAnsi="Cambria" w:cs="Calibri"/>
                <w:color w:val="000000" w:themeColor="text1"/>
                <w:sz w:val="20"/>
                <w:szCs w:val="24"/>
              </w:rPr>
              <w:t>Gosciniak</w:t>
            </w:r>
            <w:proofErr w:type="spellEnd"/>
          </w:p>
        </w:tc>
        <w:tc>
          <w:tcPr>
            <w:tcW w:w="1523" w:type="dxa"/>
            <w:shd w:val="clear" w:color="auto" w:fill="FFFFFF" w:themeFill="background1"/>
            <w:noWrap/>
            <w:vAlign w:val="center"/>
            <w:hideMark/>
          </w:tcPr>
          <w:p w14:paraId="6547722A"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Waste</w:t>
            </w:r>
          </w:p>
        </w:tc>
        <w:tc>
          <w:tcPr>
            <w:tcW w:w="3492" w:type="dxa"/>
            <w:shd w:val="clear" w:color="auto" w:fill="FFFFFF" w:themeFill="background1"/>
            <w:vAlign w:val="center"/>
            <w:hideMark/>
          </w:tcPr>
          <w:p w14:paraId="00F3A37B"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Recycling Specialist</w:t>
            </w:r>
          </w:p>
        </w:tc>
        <w:tc>
          <w:tcPr>
            <w:tcW w:w="3550" w:type="dxa"/>
            <w:shd w:val="clear" w:color="auto" w:fill="FFFFFF" w:themeFill="background1"/>
            <w:noWrap/>
            <w:vAlign w:val="center"/>
            <w:hideMark/>
          </w:tcPr>
          <w:p w14:paraId="1DD36094" w14:textId="77777777" w:rsidR="00051405" w:rsidRPr="00AD2FDA" w:rsidRDefault="00051405" w:rsidP="008479AC">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jenniferg@williamson-tn.org</w:t>
            </w:r>
          </w:p>
        </w:tc>
        <w:tc>
          <w:tcPr>
            <w:tcW w:w="2718" w:type="dxa"/>
            <w:shd w:val="clear" w:color="auto" w:fill="FFFFFF" w:themeFill="background1"/>
            <w:vAlign w:val="center"/>
            <w:hideMark/>
          </w:tcPr>
          <w:p w14:paraId="512CDEC3" w14:textId="77777777" w:rsidR="00051405" w:rsidRPr="00AD2FDA" w:rsidRDefault="00051405" w:rsidP="008479AC">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(615) 786-0166 </w:t>
            </w:r>
          </w:p>
        </w:tc>
      </w:tr>
      <w:tr w:rsidR="00051405" w:rsidRPr="00AD2FDA" w14:paraId="72201861" w14:textId="77777777" w:rsidTr="00591EEE">
        <w:trPr>
          <w:trHeight w:val="495"/>
        </w:trPr>
        <w:tc>
          <w:tcPr>
            <w:cnfStyle w:val="001000000000" w:firstRow="0" w:lastRow="0" w:firstColumn="1" w:lastColumn="0" w:oddVBand="0" w:evenVBand="0" w:oddHBand="0" w:evenHBand="0" w:firstRowFirstColumn="0" w:firstRowLastColumn="0" w:lastRowFirstColumn="0" w:lastRowLastColumn="0"/>
            <w:tcW w:w="1507" w:type="dxa"/>
            <w:shd w:val="clear" w:color="auto" w:fill="DBE5F1" w:themeFill="accent1" w:themeFillTint="33"/>
            <w:noWrap/>
            <w:vAlign w:val="center"/>
            <w:hideMark/>
          </w:tcPr>
          <w:p w14:paraId="39FD4196" w14:textId="77777777" w:rsidR="00051405" w:rsidRPr="00AD2FDA" w:rsidRDefault="00051405" w:rsidP="008479AC">
            <w:pPr>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 xml:space="preserve">Wilson </w:t>
            </w:r>
          </w:p>
        </w:tc>
        <w:tc>
          <w:tcPr>
            <w:tcW w:w="1826" w:type="dxa"/>
            <w:shd w:val="clear" w:color="auto" w:fill="DBE5F1" w:themeFill="accent1" w:themeFillTint="33"/>
            <w:noWrap/>
            <w:vAlign w:val="center"/>
            <w:hideMark/>
          </w:tcPr>
          <w:p w14:paraId="43C9EFFC"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Cindy Lynch</w:t>
            </w:r>
          </w:p>
        </w:tc>
        <w:tc>
          <w:tcPr>
            <w:tcW w:w="1523" w:type="dxa"/>
            <w:shd w:val="clear" w:color="auto" w:fill="DBE5F1" w:themeFill="accent1" w:themeFillTint="33"/>
            <w:noWrap/>
            <w:vAlign w:val="center"/>
            <w:hideMark/>
          </w:tcPr>
          <w:p w14:paraId="35085DE1"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Waste</w:t>
            </w:r>
          </w:p>
        </w:tc>
        <w:tc>
          <w:tcPr>
            <w:tcW w:w="3492" w:type="dxa"/>
            <w:shd w:val="clear" w:color="auto" w:fill="DBE5F1" w:themeFill="accent1" w:themeFillTint="33"/>
            <w:noWrap/>
            <w:vAlign w:val="center"/>
            <w:hideMark/>
          </w:tcPr>
          <w:p w14:paraId="1D065795" w14:textId="77777777" w:rsidR="00051405"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Wilson County Solid Waste</w:t>
            </w:r>
          </w:p>
        </w:tc>
        <w:tc>
          <w:tcPr>
            <w:tcW w:w="3550" w:type="dxa"/>
            <w:shd w:val="clear" w:color="auto" w:fill="DBE5F1" w:themeFill="accent1" w:themeFillTint="33"/>
            <w:noWrap/>
            <w:vAlign w:val="center"/>
            <w:hideMark/>
          </w:tcPr>
          <w:p w14:paraId="175AB69D" w14:textId="77777777" w:rsidR="00051405" w:rsidRPr="00AD2FDA" w:rsidRDefault="00051405" w:rsidP="008479AC">
            <w:pPr>
              <w:ind w:right="-117"/>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p>
        </w:tc>
        <w:tc>
          <w:tcPr>
            <w:tcW w:w="2718" w:type="dxa"/>
            <w:shd w:val="clear" w:color="auto" w:fill="DBE5F1" w:themeFill="accent1" w:themeFillTint="33"/>
            <w:noWrap/>
            <w:vAlign w:val="center"/>
            <w:hideMark/>
          </w:tcPr>
          <w:p w14:paraId="0E1C6374" w14:textId="77777777" w:rsidR="00591EEE" w:rsidRPr="00AD2FDA" w:rsidRDefault="00051405" w:rsidP="008479AC">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themeColor="text1"/>
                <w:sz w:val="20"/>
                <w:szCs w:val="24"/>
              </w:rPr>
            </w:pPr>
            <w:r w:rsidRPr="00AD2FDA">
              <w:rPr>
                <w:rFonts w:ascii="Cambria" w:eastAsia="Times New Roman" w:hAnsi="Cambria" w:cs="Calibri"/>
                <w:color w:val="000000" w:themeColor="text1"/>
                <w:sz w:val="20"/>
                <w:szCs w:val="24"/>
              </w:rPr>
              <w:t>(615) 444-8360</w:t>
            </w:r>
          </w:p>
        </w:tc>
      </w:tr>
    </w:tbl>
    <w:p w14:paraId="545426C4" w14:textId="77777777" w:rsidR="006B0A38" w:rsidRDefault="006B0A38" w:rsidP="00A2192D">
      <w:pPr>
        <w:jc w:val="both"/>
        <w:rPr>
          <w:rFonts w:asciiTheme="majorHAnsi" w:hAnsiTheme="majorHAnsi"/>
          <w:color w:val="000000" w:themeColor="text1"/>
          <w:sz w:val="24"/>
        </w:rPr>
        <w:sectPr w:rsidR="006B0A38" w:rsidSect="00791036">
          <w:headerReference w:type="even" r:id="rId34"/>
          <w:headerReference w:type="default" r:id="rId35"/>
          <w:footerReference w:type="default" r:id="rId36"/>
          <w:headerReference w:type="first" r:id="rId37"/>
          <w:pgSz w:w="15840" w:h="12240" w:orient="landscape"/>
          <w:pgMar w:top="720" w:right="720" w:bottom="720" w:left="720" w:header="720" w:footer="720" w:gutter="0"/>
          <w:cols w:space="720"/>
          <w:docGrid w:linePitch="360"/>
        </w:sectPr>
      </w:pPr>
    </w:p>
    <w:p w14:paraId="3B600BD7" w14:textId="77777777" w:rsidR="00051405" w:rsidRDefault="00051405" w:rsidP="00A2192D">
      <w:pPr>
        <w:jc w:val="both"/>
        <w:rPr>
          <w:rFonts w:asciiTheme="majorHAnsi" w:hAnsiTheme="majorHAnsi"/>
          <w:color w:val="000000" w:themeColor="text1"/>
          <w:sz w:val="24"/>
        </w:rPr>
      </w:pPr>
    </w:p>
    <w:tbl>
      <w:tblPr>
        <w:tblStyle w:val="LightShading-Accent2"/>
        <w:tblW w:w="14616" w:type="dxa"/>
        <w:tblLook w:val="04A0" w:firstRow="1" w:lastRow="0" w:firstColumn="1" w:lastColumn="0" w:noHBand="0" w:noVBand="1"/>
      </w:tblPr>
      <w:tblGrid>
        <w:gridCol w:w="1507"/>
        <w:gridCol w:w="1826"/>
        <w:gridCol w:w="1523"/>
        <w:gridCol w:w="3492"/>
        <w:gridCol w:w="3550"/>
        <w:gridCol w:w="2718"/>
      </w:tblGrid>
      <w:tr w:rsidR="00591EEE" w:rsidRPr="00AD2FDA" w14:paraId="6E0938E7" w14:textId="77777777" w:rsidTr="00DE3BFF">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noWrap/>
            <w:vAlign w:val="center"/>
          </w:tcPr>
          <w:p w14:paraId="6EB2FA63" w14:textId="77777777" w:rsidR="00591EEE" w:rsidRPr="00591EEE" w:rsidRDefault="00591EEE" w:rsidP="00DE3BFF">
            <w:pPr>
              <w:rPr>
                <w:rFonts w:ascii="Cambria" w:eastAsia="Times New Roman" w:hAnsi="Cambria" w:cs="Calibri"/>
                <w:color w:val="000000" w:themeColor="text1"/>
                <w:sz w:val="20"/>
                <w:szCs w:val="24"/>
              </w:rPr>
            </w:pPr>
            <w:r w:rsidRPr="00591EEE">
              <w:rPr>
                <w:rFonts w:ascii="Cambria" w:eastAsia="Times New Roman" w:hAnsi="Cambria" w:cs="Calibri"/>
                <w:color w:val="000000" w:themeColor="text1"/>
                <w:sz w:val="20"/>
                <w:szCs w:val="24"/>
              </w:rPr>
              <w:t>Statewide</w:t>
            </w:r>
          </w:p>
        </w:tc>
        <w:tc>
          <w:tcPr>
            <w:tcW w:w="1826" w:type="dxa"/>
            <w:noWrap/>
            <w:vAlign w:val="center"/>
          </w:tcPr>
          <w:p w14:paraId="633CAC83" w14:textId="77777777" w:rsidR="00591EEE" w:rsidRPr="00591EEE" w:rsidRDefault="00591EEE" w:rsidP="00DE3BFF">
            <w:pPr>
              <w:cnfStyle w:val="100000000000" w:firstRow="1" w:lastRow="0" w:firstColumn="0" w:lastColumn="0" w:oddVBand="0" w:evenVBand="0" w:oddHBand="0" w:evenHBand="0" w:firstRowFirstColumn="0" w:firstRowLastColumn="0" w:lastRowFirstColumn="0" w:lastRowLastColumn="0"/>
              <w:rPr>
                <w:rFonts w:ascii="Cambria" w:eastAsia="Times New Roman" w:hAnsi="Cambria" w:cs="Calibri"/>
                <w:b w:val="0"/>
                <w:color w:val="000000" w:themeColor="text1"/>
                <w:sz w:val="20"/>
                <w:szCs w:val="24"/>
              </w:rPr>
            </w:pPr>
            <w:r w:rsidRPr="00591EEE">
              <w:rPr>
                <w:rFonts w:ascii="Cambria" w:eastAsia="Times New Roman" w:hAnsi="Cambria" w:cs="Calibri"/>
                <w:b w:val="0"/>
                <w:color w:val="000000" w:themeColor="text1"/>
                <w:sz w:val="20"/>
                <w:szCs w:val="24"/>
              </w:rPr>
              <w:t>Alle Crampton</w:t>
            </w:r>
          </w:p>
        </w:tc>
        <w:tc>
          <w:tcPr>
            <w:tcW w:w="1523" w:type="dxa"/>
            <w:noWrap/>
            <w:vAlign w:val="center"/>
          </w:tcPr>
          <w:p w14:paraId="29B303DE" w14:textId="77777777" w:rsidR="00591EEE" w:rsidRPr="00591EEE" w:rsidRDefault="00591EEE" w:rsidP="00DE3BFF">
            <w:pPr>
              <w:cnfStyle w:val="100000000000" w:firstRow="1" w:lastRow="0" w:firstColumn="0" w:lastColumn="0" w:oddVBand="0" w:evenVBand="0" w:oddHBand="0" w:evenHBand="0" w:firstRowFirstColumn="0" w:firstRowLastColumn="0" w:lastRowFirstColumn="0" w:lastRowLastColumn="0"/>
              <w:rPr>
                <w:rFonts w:ascii="Cambria" w:eastAsia="Times New Roman" w:hAnsi="Cambria" w:cs="Calibri"/>
                <w:b w:val="0"/>
                <w:color w:val="000000" w:themeColor="text1"/>
                <w:sz w:val="20"/>
                <w:szCs w:val="24"/>
              </w:rPr>
            </w:pPr>
            <w:r w:rsidRPr="00591EEE">
              <w:rPr>
                <w:rFonts w:ascii="Cambria" w:eastAsia="Times New Roman" w:hAnsi="Cambria" w:cs="Calibri"/>
                <w:b w:val="0"/>
                <w:color w:val="000000" w:themeColor="text1"/>
                <w:sz w:val="20"/>
                <w:szCs w:val="24"/>
              </w:rPr>
              <w:t>TDEC</w:t>
            </w:r>
          </w:p>
        </w:tc>
        <w:tc>
          <w:tcPr>
            <w:tcW w:w="3492" w:type="dxa"/>
            <w:noWrap/>
            <w:vAlign w:val="center"/>
          </w:tcPr>
          <w:p w14:paraId="53A8332A" w14:textId="77777777" w:rsidR="00591EEE" w:rsidRPr="00591EEE" w:rsidRDefault="00591EEE" w:rsidP="00DE3BFF">
            <w:pPr>
              <w:cnfStyle w:val="100000000000" w:firstRow="1" w:lastRow="0" w:firstColumn="0" w:lastColumn="0" w:oddVBand="0" w:evenVBand="0" w:oddHBand="0" w:evenHBand="0" w:firstRowFirstColumn="0" w:firstRowLastColumn="0" w:lastRowFirstColumn="0" w:lastRowLastColumn="0"/>
              <w:rPr>
                <w:rFonts w:ascii="Cambria" w:eastAsia="Times New Roman" w:hAnsi="Cambria" w:cs="Calibri"/>
                <w:b w:val="0"/>
                <w:color w:val="000000" w:themeColor="text1"/>
                <w:sz w:val="20"/>
                <w:szCs w:val="24"/>
              </w:rPr>
            </w:pPr>
            <w:r w:rsidRPr="00591EEE">
              <w:rPr>
                <w:rFonts w:ascii="Cambria" w:eastAsia="Times New Roman" w:hAnsi="Cambria" w:cs="Calibri"/>
                <w:b w:val="0"/>
                <w:color w:val="000000" w:themeColor="text1"/>
                <w:sz w:val="20"/>
                <w:szCs w:val="24"/>
              </w:rPr>
              <w:t>Environmental Scientist</w:t>
            </w:r>
          </w:p>
        </w:tc>
        <w:tc>
          <w:tcPr>
            <w:tcW w:w="3550" w:type="dxa"/>
            <w:noWrap/>
            <w:vAlign w:val="center"/>
          </w:tcPr>
          <w:p w14:paraId="76BFB217" w14:textId="77777777" w:rsidR="00591EEE" w:rsidRPr="00591EEE" w:rsidRDefault="00591EEE" w:rsidP="00DE3BFF">
            <w:pPr>
              <w:ind w:right="-117"/>
              <w:cnfStyle w:val="100000000000" w:firstRow="1" w:lastRow="0" w:firstColumn="0" w:lastColumn="0" w:oddVBand="0" w:evenVBand="0" w:oddHBand="0" w:evenHBand="0" w:firstRowFirstColumn="0" w:firstRowLastColumn="0" w:lastRowFirstColumn="0" w:lastRowLastColumn="0"/>
              <w:rPr>
                <w:rFonts w:ascii="Cambria" w:eastAsia="Times New Roman" w:hAnsi="Cambria" w:cs="Calibri"/>
                <w:b w:val="0"/>
                <w:color w:val="000000" w:themeColor="text1"/>
                <w:sz w:val="20"/>
                <w:szCs w:val="24"/>
              </w:rPr>
            </w:pPr>
            <w:r w:rsidRPr="00591EEE">
              <w:rPr>
                <w:rFonts w:ascii="Cambria" w:eastAsia="Times New Roman" w:hAnsi="Cambria" w:cs="Calibri"/>
                <w:b w:val="0"/>
                <w:color w:val="000000" w:themeColor="text1"/>
                <w:sz w:val="20"/>
                <w:szCs w:val="24"/>
              </w:rPr>
              <w:t>alle.crampton@tn.gov</w:t>
            </w:r>
          </w:p>
        </w:tc>
        <w:tc>
          <w:tcPr>
            <w:tcW w:w="2718" w:type="dxa"/>
            <w:noWrap/>
            <w:vAlign w:val="center"/>
          </w:tcPr>
          <w:p w14:paraId="33200269" w14:textId="77777777" w:rsidR="00591EEE" w:rsidRPr="00591EEE" w:rsidRDefault="00591EEE" w:rsidP="00DE3BFF">
            <w:pPr>
              <w:cnfStyle w:val="100000000000" w:firstRow="1" w:lastRow="0" w:firstColumn="0" w:lastColumn="0" w:oddVBand="0" w:evenVBand="0" w:oddHBand="0" w:evenHBand="0" w:firstRowFirstColumn="0" w:firstRowLastColumn="0" w:lastRowFirstColumn="0" w:lastRowLastColumn="0"/>
              <w:rPr>
                <w:rFonts w:ascii="Cambria" w:eastAsia="Times New Roman" w:hAnsi="Cambria" w:cs="Calibri"/>
                <w:b w:val="0"/>
                <w:color w:val="000000" w:themeColor="text1"/>
                <w:sz w:val="20"/>
                <w:szCs w:val="24"/>
              </w:rPr>
            </w:pPr>
            <w:r w:rsidRPr="00591EEE">
              <w:rPr>
                <w:rFonts w:ascii="Cambria" w:eastAsia="Times New Roman" w:hAnsi="Cambria" w:cs="Calibri"/>
                <w:b w:val="0"/>
                <w:color w:val="000000" w:themeColor="text1"/>
                <w:sz w:val="20"/>
                <w:szCs w:val="24"/>
              </w:rPr>
              <w:t>(615) 253-1729</w:t>
            </w:r>
          </w:p>
        </w:tc>
      </w:tr>
      <w:tr w:rsidR="00591EEE" w:rsidRPr="00AD2FDA" w14:paraId="62F3D1F1" w14:textId="77777777" w:rsidTr="00DE3BFF">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507" w:type="dxa"/>
            <w:noWrap/>
            <w:vAlign w:val="center"/>
          </w:tcPr>
          <w:p w14:paraId="72D8F00C" w14:textId="77777777" w:rsidR="00591EEE" w:rsidRPr="00AD2FDA" w:rsidRDefault="00591EEE" w:rsidP="00DE3BFF">
            <w:pPr>
              <w:rPr>
                <w:rFonts w:ascii="Cambria" w:eastAsia="Times New Roman" w:hAnsi="Cambria" w:cs="Calibri"/>
                <w:color w:val="000000" w:themeColor="text1"/>
                <w:sz w:val="20"/>
                <w:szCs w:val="24"/>
              </w:rPr>
            </w:pPr>
            <w:r>
              <w:rPr>
                <w:rFonts w:ascii="Cambria" w:eastAsia="Times New Roman" w:hAnsi="Cambria" w:cs="Calibri"/>
                <w:color w:val="000000" w:themeColor="text1"/>
                <w:sz w:val="20"/>
                <w:szCs w:val="24"/>
              </w:rPr>
              <w:t>Regional</w:t>
            </w:r>
          </w:p>
        </w:tc>
        <w:tc>
          <w:tcPr>
            <w:tcW w:w="1826" w:type="dxa"/>
            <w:noWrap/>
            <w:vAlign w:val="center"/>
          </w:tcPr>
          <w:p w14:paraId="077DFF90" w14:textId="77777777" w:rsidR="00591EEE" w:rsidRDefault="00591EEE" w:rsidP="00DE3BFF">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Pr>
                <w:rFonts w:ascii="Cambria" w:eastAsia="Times New Roman" w:hAnsi="Cambria" w:cs="Calibri"/>
                <w:color w:val="000000" w:themeColor="text1"/>
                <w:sz w:val="20"/>
                <w:szCs w:val="24"/>
              </w:rPr>
              <w:t>Jason McDonald</w:t>
            </w:r>
          </w:p>
        </w:tc>
        <w:tc>
          <w:tcPr>
            <w:tcW w:w="1523" w:type="dxa"/>
            <w:noWrap/>
            <w:vAlign w:val="center"/>
          </w:tcPr>
          <w:p w14:paraId="07C1ECE4" w14:textId="77777777" w:rsidR="00591EEE" w:rsidRDefault="00591EEE" w:rsidP="00DE3BFF">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Pr>
                <w:rFonts w:ascii="Cambria" w:eastAsia="Times New Roman" w:hAnsi="Cambria" w:cs="Calibri"/>
                <w:color w:val="000000" w:themeColor="text1"/>
                <w:sz w:val="20"/>
                <w:szCs w:val="24"/>
              </w:rPr>
              <w:t>EPA</w:t>
            </w:r>
          </w:p>
        </w:tc>
        <w:tc>
          <w:tcPr>
            <w:tcW w:w="3492" w:type="dxa"/>
            <w:noWrap/>
            <w:vAlign w:val="center"/>
          </w:tcPr>
          <w:p w14:paraId="35A9956F" w14:textId="77777777" w:rsidR="00591EEE" w:rsidRPr="00AD2FDA" w:rsidRDefault="00591EEE" w:rsidP="00DE3BFF">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sidRPr="00D35078">
              <w:rPr>
                <w:rFonts w:ascii="Cambria" w:eastAsia="Times New Roman" w:hAnsi="Cambria" w:cs="Calibri"/>
                <w:color w:val="000000" w:themeColor="text1"/>
                <w:sz w:val="20"/>
                <w:szCs w:val="24"/>
              </w:rPr>
              <w:t>Environmental Education Coordinator</w:t>
            </w:r>
          </w:p>
        </w:tc>
        <w:tc>
          <w:tcPr>
            <w:tcW w:w="3550" w:type="dxa"/>
            <w:noWrap/>
            <w:vAlign w:val="center"/>
          </w:tcPr>
          <w:p w14:paraId="45D69C6A" w14:textId="77777777" w:rsidR="00591EEE" w:rsidRPr="00AD2FDA" w:rsidRDefault="00591EEE" w:rsidP="00DE3BFF">
            <w:pPr>
              <w:ind w:right="-117"/>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r>
              <w:rPr>
                <w:rFonts w:ascii="Cambria" w:eastAsia="Times New Roman" w:hAnsi="Cambria" w:cs="Calibri"/>
                <w:color w:val="000000" w:themeColor="text1"/>
                <w:sz w:val="20"/>
                <w:szCs w:val="24"/>
              </w:rPr>
              <w:t>m</w:t>
            </w:r>
            <w:r w:rsidRPr="00D35078">
              <w:rPr>
                <w:rFonts w:ascii="Cambria" w:eastAsia="Times New Roman" w:hAnsi="Cambria" w:cs="Calibri"/>
                <w:color w:val="000000" w:themeColor="text1"/>
                <w:sz w:val="20"/>
                <w:szCs w:val="24"/>
              </w:rPr>
              <w:t>cdonald.jason@epa.gov</w:t>
            </w:r>
            <w:r>
              <w:rPr>
                <w:rFonts w:ascii="Cambria" w:eastAsia="Times New Roman" w:hAnsi="Cambria" w:cs="Calibri"/>
                <w:color w:val="000000" w:themeColor="text1"/>
                <w:sz w:val="20"/>
                <w:szCs w:val="24"/>
              </w:rPr>
              <w:t xml:space="preserve"> </w:t>
            </w:r>
          </w:p>
        </w:tc>
        <w:tc>
          <w:tcPr>
            <w:tcW w:w="2718" w:type="dxa"/>
            <w:noWrap/>
            <w:vAlign w:val="center"/>
          </w:tcPr>
          <w:p w14:paraId="553B6739" w14:textId="77777777" w:rsidR="00591EEE" w:rsidRPr="00AD2FDA" w:rsidRDefault="00591EEE" w:rsidP="00DE3BFF">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themeColor="text1"/>
                <w:sz w:val="20"/>
                <w:szCs w:val="24"/>
              </w:rPr>
            </w:pPr>
          </w:p>
        </w:tc>
      </w:tr>
    </w:tbl>
    <w:p w14:paraId="3EC9FB65" w14:textId="77777777" w:rsidR="00591EEE" w:rsidRPr="00AD2FDA" w:rsidRDefault="00591EEE" w:rsidP="00A2192D">
      <w:pPr>
        <w:jc w:val="both"/>
        <w:rPr>
          <w:rFonts w:asciiTheme="majorHAnsi" w:hAnsiTheme="majorHAnsi"/>
          <w:color w:val="000000" w:themeColor="text1"/>
          <w:sz w:val="24"/>
        </w:rPr>
        <w:sectPr w:rsidR="00591EEE" w:rsidRPr="00AD2FDA" w:rsidSect="00791036">
          <w:headerReference w:type="even" r:id="rId38"/>
          <w:headerReference w:type="default" r:id="rId39"/>
          <w:headerReference w:type="first" r:id="rId40"/>
          <w:type w:val="continuous"/>
          <w:pgSz w:w="15840" w:h="12240" w:orient="landscape"/>
          <w:pgMar w:top="720" w:right="720" w:bottom="720" w:left="720" w:header="720" w:footer="720" w:gutter="0"/>
          <w:cols w:space="720"/>
          <w:docGrid w:linePitch="360"/>
        </w:sectPr>
      </w:pPr>
    </w:p>
    <w:p w14:paraId="65BE1A4C" w14:textId="77777777" w:rsidR="00051405" w:rsidRPr="00AD2FDA" w:rsidRDefault="00051405" w:rsidP="00051405">
      <w:pPr>
        <w:jc w:val="center"/>
        <w:rPr>
          <w:rFonts w:asciiTheme="majorHAnsi" w:hAnsiTheme="majorHAnsi"/>
          <w:b/>
          <w:color w:val="000000" w:themeColor="text1"/>
        </w:rPr>
      </w:pPr>
      <w:r w:rsidRPr="00AD2FDA">
        <w:rPr>
          <w:rFonts w:asciiTheme="majorHAnsi" w:hAnsiTheme="majorHAnsi"/>
          <w:b/>
          <w:color w:val="000000" w:themeColor="text1"/>
        </w:rPr>
        <w:lastRenderedPageBreak/>
        <w:t>TENNESSEETOWN MIDDLE SCHOOL GREEN TEAM</w:t>
      </w:r>
    </w:p>
    <w:p w14:paraId="4903AFD3" w14:textId="77777777" w:rsidR="00051405" w:rsidRPr="00AD2FDA" w:rsidRDefault="00051405" w:rsidP="00051405">
      <w:pPr>
        <w:jc w:val="center"/>
        <w:rPr>
          <w:rFonts w:asciiTheme="majorHAnsi" w:hAnsiTheme="majorHAnsi"/>
          <w:b/>
          <w:color w:val="000000" w:themeColor="text1"/>
        </w:rPr>
      </w:pPr>
      <w:r w:rsidRPr="00AD2FDA">
        <w:rPr>
          <w:rFonts w:asciiTheme="majorHAnsi" w:hAnsiTheme="majorHAnsi"/>
          <w:b/>
          <w:color w:val="000000" w:themeColor="text1"/>
        </w:rPr>
        <w:t>BYLAWS</w:t>
      </w:r>
    </w:p>
    <w:p w14:paraId="2D7CFFCE" w14:textId="77777777" w:rsidR="00051405" w:rsidRPr="00AD2FDA" w:rsidRDefault="00051405" w:rsidP="00051405">
      <w:pPr>
        <w:jc w:val="center"/>
        <w:rPr>
          <w:rFonts w:asciiTheme="majorHAnsi" w:hAnsiTheme="majorHAnsi"/>
          <w:color w:val="000000" w:themeColor="text1"/>
        </w:rPr>
      </w:pPr>
    </w:p>
    <w:p w14:paraId="2F6E469F" w14:textId="77777777" w:rsidR="00051405" w:rsidRPr="00AD2FDA" w:rsidRDefault="00051405" w:rsidP="00051405">
      <w:pPr>
        <w:jc w:val="center"/>
        <w:rPr>
          <w:rFonts w:asciiTheme="majorHAnsi" w:hAnsiTheme="majorHAnsi"/>
          <w:b/>
          <w:color w:val="000000" w:themeColor="text1"/>
        </w:rPr>
      </w:pPr>
      <w:r w:rsidRPr="00AD2FDA">
        <w:rPr>
          <w:rFonts w:asciiTheme="majorHAnsi" w:hAnsiTheme="majorHAnsi"/>
          <w:b/>
          <w:color w:val="000000" w:themeColor="text1"/>
        </w:rPr>
        <w:t>ARTICLE I PURPOSE</w:t>
      </w:r>
    </w:p>
    <w:p w14:paraId="349811DC" w14:textId="77777777" w:rsidR="00051405" w:rsidRPr="00AD2FDA" w:rsidRDefault="00051405" w:rsidP="00DE3BFF">
      <w:pPr>
        <w:numPr>
          <w:ilvl w:val="0"/>
          <w:numId w:val="13"/>
        </w:numPr>
        <w:spacing w:after="0"/>
        <w:contextualSpacing/>
        <w:jc w:val="both"/>
        <w:rPr>
          <w:rFonts w:asciiTheme="majorHAnsi" w:hAnsiTheme="majorHAnsi"/>
          <w:color w:val="000000" w:themeColor="text1"/>
        </w:rPr>
      </w:pPr>
      <w:r w:rsidRPr="00AD2FDA">
        <w:rPr>
          <w:rFonts w:asciiTheme="majorHAnsi" w:hAnsiTheme="majorHAnsi"/>
          <w:b/>
          <w:color w:val="000000" w:themeColor="text1"/>
        </w:rPr>
        <w:t>MISSION.</w:t>
      </w:r>
      <w:r w:rsidRPr="00AD2FDA">
        <w:rPr>
          <w:rFonts w:asciiTheme="majorHAnsi" w:hAnsiTheme="majorHAnsi"/>
          <w:color w:val="000000" w:themeColor="text1"/>
        </w:rPr>
        <w:t xml:space="preserve"> The mission of the </w:t>
      </w:r>
      <w:proofErr w:type="spellStart"/>
      <w:r w:rsidRPr="00AD2FDA">
        <w:rPr>
          <w:rFonts w:asciiTheme="majorHAnsi" w:hAnsiTheme="majorHAnsi"/>
          <w:color w:val="000000" w:themeColor="text1"/>
        </w:rPr>
        <w:t>Tennesseetown</w:t>
      </w:r>
      <w:proofErr w:type="spellEnd"/>
      <w:r w:rsidRPr="00AD2FDA">
        <w:rPr>
          <w:rFonts w:asciiTheme="majorHAnsi" w:hAnsiTheme="majorHAnsi"/>
          <w:color w:val="000000" w:themeColor="text1"/>
        </w:rPr>
        <w:t xml:space="preserve"> Middle School Green Team is to promote sustainability and environmental awareness throughout </w:t>
      </w:r>
      <w:proofErr w:type="spellStart"/>
      <w:r w:rsidRPr="00AD2FDA">
        <w:rPr>
          <w:rFonts w:asciiTheme="majorHAnsi" w:hAnsiTheme="majorHAnsi"/>
          <w:color w:val="000000" w:themeColor="text1"/>
        </w:rPr>
        <w:t>Tennesseetown</w:t>
      </w:r>
      <w:proofErr w:type="spellEnd"/>
      <w:r w:rsidRPr="00AD2FDA">
        <w:rPr>
          <w:rFonts w:asciiTheme="majorHAnsi" w:hAnsiTheme="majorHAnsi"/>
          <w:color w:val="000000" w:themeColor="text1"/>
        </w:rPr>
        <w:t xml:space="preserve">. We will focus specifically on solid waste and recycling, and would like to divert 25% of the waste of </w:t>
      </w:r>
      <w:proofErr w:type="spellStart"/>
      <w:r w:rsidRPr="00AD2FDA">
        <w:rPr>
          <w:rFonts w:asciiTheme="majorHAnsi" w:hAnsiTheme="majorHAnsi"/>
          <w:color w:val="000000" w:themeColor="text1"/>
        </w:rPr>
        <w:t>Tennesseetown</w:t>
      </w:r>
      <w:proofErr w:type="spellEnd"/>
      <w:r w:rsidRPr="00AD2FDA">
        <w:rPr>
          <w:rFonts w:asciiTheme="majorHAnsi" w:hAnsiTheme="majorHAnsi"/>
          <w:color w:val="000000" w:themeColor="text1"/>
        </w:rPr>
        <w:t xml:space="preserve"> Middle School from landfills over the next 3 years. </w:t>
      </w:r>
    </w:p>
    <w:p w14:paraId="48F2056E" w14:textId="77777777" w:rsidR="00051405" w:rsidRPr="00AD2FDA" w:rsidRDefault="00051405" w:rsidP="00591EEE">
      <w:pPr>
        <w:spacing w:before="240"/>
        <w:ind w:left="45"/>
        <w:jc w:val="center"/>
        <w:rPr>
          <w:rFonts w:asciiTheme="majorHAnsi" w:hAnsiTheme="majorHAnsi"/>
          <w:b/>
          <w:color w:val="000000" w:themeColor="text1"/>
        </w:rPr>
      </w:pPr>
      <w:r w:rsidRPr="00AD2FDA">
        <w:rPr>
          <w:rFonts w:asciiTheme="majorHAnsi" w:hAnsiTheme="majorHAnsi"/>
          <w:b/>
          <w:color w:val="000000" w:themeColor="text1"/>
        </w:rPr>
        <w:t>ARTICLE II MEMBERS</w:t>
      </w:r>
    </w:p>
    <w:p w14:paraId="07C72501" w14:textId="77777777" w:rsidR="00051405" w:rsidRPr="00AD2FDA" w:rsidRDefault="00051405" w:rsidP="00051405">
      <w:pPr>
        <w:numPr>
          <w:ilvl w:val="0"/>
          <w:numId w:val="14"/>
        </w:numPr>
        <w:contextualSpacing/>
        <w:jc w:val="both"/>
        <w:rPr>
          <w:rFonts w:asciiTheme="majorHAnsi" w:hAnsiTheme="majorHAnsi"/>
          <w:b/>
          <w:color w:val="000000" w:themeColor="text1"/>
        </w:rPr>
      </w:pPr>
      <w:r w:rsidRPr="00AD2FDA">
        <w:rPr>
          <w:rFonts w:asciiTheme="majorHAnsi" w:hAnsiTheme="majorHAnsi"/>
          <w:b/>
          <w:color w:val="000000" w:themeColor="text1"/>
        </w:rPr>
        <w:t>NUMBER AND ELECTION</w:t>
      </w:r>
      <w:r w:rsidR="008E7120">
        <w:rPr>
          <w:rFonts w:asciiTheme="majorHAnsi" w:hAnsiTheme="majorHAnsi"/>
          <w:b/>
          <w:color w:val="000000" w:themeColor="text1"/>
        </w:rPr>
        <w:t xml:space="preserve">. </w:t>
      </w:r>
      <w:r w:rsidRPr="00AD2FDA">
        <w:rPr>
          <w:rFonts w:asciiTheme="majorHAnsi" w:hAnsiTheme="majorHAnsi"/>
          <w:color w:val="000000" w:themeColor="text1"/>
        </w:rPr>
        <w:t xml:space="preserve">The </w:t>
      </w:r>
      <w:proofErr w:type="spellStart"/>
      <w:r w:rsidRPr="00AD2FDA">
        <w:rPr>
          <w:rFonts w:asciiTheme="majorHAnsi" w:hAnsiTheme="majorHAnsi"/>
          <w:color w:val="000000" w:themeColor="text1"/>
        </w:rPr>
        <w:t>Tennesseetown</w:t>
      </w:r>
      <w:proofErr w:type="spellEnd"/>
      <w:r w:rsidRPr="00AD2FDA">
        <w:rPr>
          <w:rFonts w:asciiTheme="majorHAnsi" w:hAnsiTheme="majorHAnsi"/>
          <w:color w:val="000000" w:themeColor="text1"/>
        </w:rPr>
        <w:t xml:space="preserve"> Middle School Green Team (“Green Team”) will consist of no less than three (3) and no more than thirty (30) members, not including faculty sponsors, administrative officers, custodial staff, or part-time members</w:t>
      </w:r>
      <w:r w:rsidR="008E7120">
        <w:rPr>
          <w:rFonts w:asciiTheme="majorHAnsi" w:hAnsiTheme="majorHAnsi"/>
          <w:color w:val="000000" w:themeColor="text1"/>
        </w:rPr>
        <w:t xml:space="preserve">. </w:t>
      </w:r>
    </w:p>
    <w:p w14:paraId="7DE35B3F" w14:textId="77777777" w:rsidR="00051405" w:rsidRPr="00AD2FDA" w:rsidRDefault="00051405" w:rsidP="00051405">
      <w:pPr>
        <w:numPr>
          <w:ilvl w:val="0"/>
          <w:numId w:val="14"/>
        </w:numPr>
        <w:contextualSpacing/>
        <w:jc w:val="both"/>
        <w:rPr>
          <w:rFonts w:asciiTheme="majorHAnsi" w:hAnsiTheme="majorHAnsi"/>
          <w:color w:val="000000" w:themeColor="text1"/>
        </w:rPr>
      </w:pPr>
      <w:r w:rsidRPr="00AD2FDA">
        <w:rPr>
          <w:rFonts w:asciiTheme="majorHAnsi" w:hAnsiTheme="majorHAnsi"/>
          <w:b/>
          <w:color w:val="000000" w:themeColor="text1"/>
        </w:rPr>
        <w:t xml:space="preserve">POWERS OF MEMBERS. </w:t>
      </w:r>
      <w:r w:rsidRPr="00AD2FDA">
        <w:rPr>
          <w:rFonts w:asciiTheme="majorHAnsi" w:hAnsiTheme="majorHAnsi"/>
          <w:color w:val="000000" w:themeColor="text1"/>
        </w:rPr>
        <w:t xml:space="preserve">The duties of members shall be to implement the mission of the Green Team throughout </w:t>
      </w:r>
      <w:proofErr w:type="spellStart"/>
      <w:r w:rsidRPr="00AD2FDA">
        <w:rPr>
          <w:rFonts w:asciiTheme="majorHAnsi" w:hAnsiTheme="majorHAnsi"/>
          <w:color w:val="000000" w:themeColor="text1"/>
        </w:rPr>
        <w:t>Tennesseetown</w:t>
      </w:r>
      <w:proofErr w:type="spellEnd"/>
      <w:r w:rsidRPr="00AD2FDA">
        <w:rPr>
          <w:rFonts w:asciiTheme="majorHAnsi" w:hAnsiTheme="majorHAnsi"/>
          <w:color w:val="000000" w:themeColor="text1"/>
        </w:rPr>
        <w:t>, organizing service and educational events, and managing the funds of the Green Team.</w:t>
      </w:r>
      <w:r w:rsidRPr="00AD2FDA">
        <w:rPr>
          <w:rFonts w:asciiTheme="majorHAnsi" w:hAnsiTheme="majorHAnsi"/>
          <w:b/>
          <w:color w:val="000000" w:themeColor="text1"/>
        </w:rPr>
        <w:t xml:space="preserve"> </w:t>
      </w:r>
      <w:r w:rsidRPr="00AD2FDA">
        <w:rPr>
          <w:rFonts w:asciiTheme="majorHAnsi" w:hAnsiTheme="majorHAnsi"/>
          <w:color w:val="000000" w:themeColor="text1"/>
        </w:rPr>
        <w:t xml:space="preserve">Members are subject to removal by a two-thirds (2/3) vote of the Green Team for any reason at any time. </w:t>
      </w:r>
    </w:p>
    <w:p w14:paraId="16306F75" w14:textId="77777777" w:rsidR="00051405" w:rsidRPr="00AD2FDA" w:rsidRDefault="00051405" w:rsidP="00051405">
      <w:pPr>
        <w:numPr>
          <w:ilvl w:val="0"/>
          <w:numId w:val="14"/>
        </w:numPr>
        <w:contextualSpacing/>
        <w:jc w:val="both"/>
        <w:rPr>
          <w:rFonts w:asciiTheme="majorHAnsi" w:hAnsiTheme="majorHAnsi"/>
          <w:color w:val="000000" w:themeColor="text1"/>
        </w:rPr>
      </w:pPr>
      <w:r w:rsidRPr="00AD2FDA">
        <w:rPr>
          <w:rFonts w:asciiTheme="majorHAnsi" w:hAnsiTheme="majorHAnsi"/>
          <w:b/>
          <w:color w:val="000000" w:themeColor="text1"/>
        </w:rPr>
        <w:t>TERM OF MEMBERSHIP</w:t>
      </w:r>
      <w:r w:rsidR="008E7120">
        <w:rPr>
          <w:rFonts w:asciiTheme="majorHAnsi" w:hAnsiTheme="majorHAnsi"/>
          <w:b/>
          <w:color w:val="000000" w:themeColor="text1"/>
        </w:rPr>
        <w:t xml:space="preserve">. </w:t>
      </w:r>
      <w:r w:rsidRPr="00AD2FDA">
        <w:rPr>
          <w:rFonts w:asciiTheme="majorHAnsi" w:hAnsiTheme="majorHAnsi"/>
          <w:color w:val="000000" w:themeColor="text1"/>
        </w:rPr>
        <w:t xml:space="preserve">Members may serve unlimited 1-year terms. The term of a member of the Green Team shall run from August 1 of the present school year to July 31 immediately preceding the next. The term of any member will be renewed automatically on July 31, provided they will remain in school at </w:t>
      </w:r>
      <w:proofErr w:type="spellStart"/>
      <w:r w:rsidRPr="00AD2FDA">
        <w:rPr>
          <w:rFonts w:asciiTheme="majorHAnsi" w:hAnsiTheme="majorHAnsi"/>
          <w:color w:val="000000" w:themeColor="text1"/>
        </w:rPr>
        <w:t>Tennesseetown</w:t>
      </w:r>
      <w:proofErr w:type="spellEnd"/>
      <w:r w:rsidRPr="00AD2FDA">
        <w:rPr>
          <w:rFonts w:asciiTheme="majorHAnsi" w:hAnsiTheme="majorHAnsi"/>
          <w:color w:val="000000" w:themeColor="text1"/>
        </w:rPr>
        <w:t xml:space="preserve"> Middle School. </w:t>
      </w:r>
    </w:p>
    <w:p w14:paraId="5B30A0D0" w14:textId="77777777" w:rsidR="00051405" w:rsidRPr="00AD2FDA" w:rsidRDefault="00051405" w:rsidP="00051405">
      <w:pPr>
        <w:numPr>
          <w:ilvl w:val="0"/>
          <w:numId w:val="14"/>
        </w:numPr>
        <w:contextualSpacing/>
        <w:jc w:val="both"/>
        <w:rPr>
          <w:rFonts w:asciiTheme="majorHAnsi" w:hAnsiTheme="majorHAnsi"/>
          <w:color w:val="000000" w:themeColor="text1"/>
        </w:rPr>
      </w:pPr>
      <w:r w:rsidRPr="00AD2FDA">
        <w:rPr>
          <w:rFonts w:asciiTheme="majorHAnsi" w:hAnsiTheme="majorHAnsi"/>
          <w:b/>
          <w:color w:val="000000" w:themeColor="text1"/>
        </w:rPr>
        <w:t>MEETINGS OF MEMBERS</w:t>
      </w:r>
      <w:r w:rsidR="008E7120">
        <w:rPr>
          <w:rFonts w:asciiTheme="majorHAnsi" w:hAnsiTheme="majorHAnsi"/>
          <w:b/>
          <w:color w:val="000000" w:themeColor="text1"/>
        </w:rPr>
        <w:t xml:space="preserve">. </w:t>
      </w:r>
      <w:r w:rsidRPr="00AD2FDA">
        <w:rPr>
          <w:rFonts w:asciiTheme="majorHAnsi" w:hAnsiTheme="majorHAnsi"/>
          <w:color w:val="000000" w:themeColor="text1"/>
        </w:rPr>
        <w:t xml:space="preserve">Meetings of the Green Team may be called by the President, Vice-President, Faculty Sponsor, or by any five directors at any time and any place designated in the notice of meeting. Regular meetings will be held twice monthly, on Thursdays from 3:15 PM to 4:15 PM, in the cafeteria of </w:t>
      </w:r>
      <w:proofErr w:type="spellStart"/>
      <w:r w:rsidRPr="00AD2FDA">
        <w:rPr>
          <w:rFonts w:asciiTheme="majorHAnsi" w:hAnsiTheme="majorHAnsi"/>
          <w:color w:val="000000" w:themeColor="text1"/>
        </w:rPr>
        <w:t>Tennesseetown</w:t>
      </w:r>
      <w:proofErr w:type="spellEnd"/>
      <w:r w:rsidRPr="00AD2FDA">
        <w:rPr>
          <w:rFonts w:asciiTheme="majorHAnsi" w:hAnsiTheme="majorHAnsi"/>
          <w:color w:val="000000" w:themeColor="text1"/>
        </w:rPr>
        <w:t xml:space="preserve"> Middle School. </w:t>
      </w:r>
    </w:p>
    <w:p w14:paraId="73962613" w14:textId="77777777" w:rsidR="00051405" w:rsidRPr="00AD2FDA" w:rsidRDefault="00051405" w:rsidP="00051405">
      <w:pPr>
        <w:numPr>
          <w:ilvl w:val="0"/>
          <w:numId w:val="14"/>
        </w:numPr>
        <w:contextualSpacing/>
        <w:jc w:val="both"/>
        <w:rPr>
          <w:rFonts w:asciiTheme="majorHAnsi" w:hAnsiTheme="majorHAnsi"/>
          <w:color w:val="000000" w:themeColor="text1"/>
        </w:rPr>
      </w:pPr>
      <w:r w:rsidRPr="00AD2FDA">
        <w:rPr>
          <w:rFonts w:asciiTheme="majorHAnsi" w:hAnsiTheme="majorHAnsi"/>
          <w:b/>
          <w:color w:val="000000" w:themeColor="text1"/>
        </w:rPr>
        <w:t>VOTING AT MEMBERS MEETING</w:t>
      </w:r>
      <w:r w:rsidR="008E7120">
        <w:rPr>
          <w:rFonts w:asciiTheme="majorHAnsi" w:hAnsiTheme="majorHAnsi"/>
          <w:b/>
          <w:color w:val="000000" w:themeColor="text1"/>
        </w:rPr>
        <w:t xml:space="preserve">. </w:t>
      </w:r>
      <w:r w:rsidRPr="00AD2FDA">
        <w:rPr>
          <w:rFonts w:asciiTheme="majorHAnsi" w:hAnsiTheme="majorHAnsi"/>
          <w:color w:val="000000" w:themeColor="text1"/>
        </w:rPr>
        <w:t xml:space="preserve">Each member with voting rights shall be entitled to one vote. Faculty sponsors, administrative officers, custodial staff, and part-time members shall not be entitled to a vote. </w:t>
      </w:r>
    </w:p>
    <w:p w14:paraId="623F90ED" w14:textId="77777777" w:rsidR="00051405" w:rsidRPr="00AD2FDA" w:rsidRDefault="00051405" w:rsidP="00DE3BFF">
      <w:pPr>
        <w:spacing w:before="240"/>
        <w:jc w:val="center"/>
        <w:rPr>
          <w:rFonts w:asciiTheme="majorHAnsi" w:hAnsiTheme="majorHAnsi"/>
          <w:color w:val="000000" w:themeColor="text1"/>
        </w:rPr>
      </w:pPr>
      <w:r w:rsidRPr="00AD2FDA">
        <w:rPr>
          <w:rFonts w:asciiTheme="majorHAnsi" w:hAnsiTheme="majorHAnsi"/>
          <w:b/>
          <w:color w:val="000000" w:themeColor="text1"/>
        </w:rPr>
        <w:t>ARTICLE III OFFICERS</w:t>
      </w:r>
    </w:p>
    <w:p w14:paraId="3BA7AED6" w14:textId="77777777" w:rsidR="00051405" w:rsidRPr="00AD2FDA" w:rsidRDefault="00051405" w:rsidP="00051405">
      <w:pPr>
        <w:numPr>
          <w:ilvl w:val="0"/>
          <w:numId w:val="15"/>
        </w:numPr>
        <w:ind w:left="360"/>
        <w:contextualSpacing/>
        <w:jc w:val="both"/>
        <w:rPr>
          <w:rFonts w:asciiTheme="majorHAnsi" w:hAnsiTheme="majorHAnsi"/>
          <w:color w:val="000000" w:themeColor="text1"/>
        </w:rPr>
      </w:pPr>
      <w:r w:rsidRPr="00AD2FDA">
        <w:rPr>
          <w:rFonts w:asciiTheme="majorHAnsi" w:hAnsiTheme="majorHAnsi"/>
          <w:b/>
          <w:color w:val="000000" w:themeColor="text1"/>
        </w:rPr>
        <w:t>OFFICERS</w:t>
      </w:r>
      <w:r w:rsidR="008E7120">
        <w:rPr>
          <w:rFonts w:asciiTheme="majorHAnsi" w:hAnsiTheme="majorHAnsi"/>
          <w:color w:val="000000" w:themeColor="text1"/>
        </w:rPr>
        <w:t xml:space="preserve">. </w:t>
      </w:r>
      <w:r w:rsidRPr="00AD2FDA">
        <w:rPr>
          <w:rFonts w:asciiTheme="majorHAnsi" w:hAnsiTheme="majorHAnsi"/>
          <w:color w:val="000000" w:themeColor="text1"/>
        </w:rPr>
        <w:t>The officers of the Green Team shall consist of a President, a Vice-President, a Secretary, and a Treasurer, and may include such other officers as may be deemed necessary or desirable by the Green Team</w:t>
      </w:r>
      <w:r w:rsidR="008E7120">
        <w:rPr>
          <w:rFonts w:asciiTheme="majorHAnsi" w:hAnsiTheme="majorHAnsi"/>
          <w:color w:val="000000" w:themeColor="text1"/>
        </w:rPr>
        <w:t xml:space="preserve">. </w:t>
      </w:r>
      <w:r w:rsidRPr="00AD2FDA">
        <w:rPr>
          <w:rFonts w:asciiTheme="majorHAnsi" w:hAnsiTheme="majorHAnsi"/>
          <w:color w:val="000000" w:themeColor="text1"/>
        </w:rPr>
        <w:t>Each officer shall be elected for a term of one (1) years by the Green Team after nomination and second</w:t>
      </w:r>
      <w:r w:rsidR="008E7120">
        <w:rPr>
          <w:rFonts w:asciiTheme="majorHAnsi" w:hAnsiTheme="majorHAnsi"/>
          <w:color w:val="000000" w:themeColor="text1"/>
        </w:rPr>
        <w:t xml:space="preserve">. </w:t>
      </w:r>
      <w:r w:rsidRPr="00AD2FDA">
        <w:rPr>
          <w:rFonts w:asciiTheme="majorHAnsi" w:hAnsiTheme="majorHAnsi"/>
          <w:color w:val="000000" w:themeColor="text1"/>
        </w:rPr>
        <w:t>No officer may serve more than 2 consecutive 1-year terms in the same position</w:t>
      </w:r>
      <w:r w:rsidR="008E7120">
        <w:rPr>
          <w:rFonts w:asciiTheme="majorHAnsi" w:hAnsiTheme="majorHAnsi"/>
          <w:color w:val="000000" w:themeColor="text1"/>
        </w:rPr>
        <w:t xml:space="preserve">. </w:t>
      </w:r>
      <w:r w:rsidRPr="00AD2FDA">
        <w:rPr>
          <w:rFonts w:asciiTheme="majorHAnsi" w:hAnsiTheme="majorHAnsi"/>
          <w:color w:val="000000" w:themeColor="text1"/>
        </w:rPr>
        <w:t>Offices may not be held by the same person simultaneously.</w:t>
      </w:r>
    </w:p>
    <w:p w14:paraId="2AEB204F" w14:textId="77777777" w:rsidR="00051405" w:rsidRPr="00AD2FDA" w:rsidRDefault="00051405" w:rsidP="00051405">
      <w:pPr>
        <w:numPr>
          <w:ilvl w:val="0"/>
          <w:numId w:val="15"/>
        </w:numPr>
        <w:ind w:left="360"/>
        <w:contextualSpacing/>
        <w:jc w:val="both"/>
        <w:rPr>
          <w:rFonts w:asciiTheme="majorHAnsi" w:hAnsiTheme="majorHAnsi"/>
          <w:color w:val="000000" w:themeColor="text1"/>
        </w:rPr>
      </w:pPr>
      <w:r w:rsidRPr="00AD2FDA">
        <w:rPr>
          <w:rFonts w:asciiTheme="majorHAnsi" w:hAnsiTheme="majorHAnsi"/>
          <w:b/>
          <w:color w:val="000000" w:themeColor="text1"/>
        </w:rPr>
        <w:t>REMOVAL OF OFFICERS</w:t>
      </w:r>
      <w:r w:rsidR="008E7120">
        <w:rPr>
          <w:rFonts w:asciiTheme="majorHAnsi" w:hAnsiTheme="majorHAnsi"/>
          <w:color w:val="000000" w:themeColor="text1"/>
        </w:rPr>
        <w:t xml:space="preserve">. </w:t>
      </w:r>
      <w:r w:rsidRPr="00AD2FDA">
        <w:rPr>
          <w:rFonts w:asciiTheme="majorHAnsi" w:hAnsiTheme="majorHAnsi"/>
          <w:color w:val="000000" w:themeColor="text1"/>
        </w:rPr>
        <w:t xml:space="preserve">Any officer may be removed with or without cause by a two-thirds vote of the Green Team members at a meeting especially called for the purpose thereof. </w:t>
      </w:r>
    </w:p>
    <w:p w14:paraId="19434501" w14:textId="77777777" w:rsidR="00051405" w:rsidRPr="00AD2FDA" w:rsidRDefault="00051405" w:rsidP="00051405">
      <w:pPr>
        <w:numPr>
          <w:ilvl w:val="0"/>
          <w:numId w:val="15"/>
        </w:numPr>
        <w:ind w:left="360"/>
        <w:contextualSpacing/>
        <w:jc w:val="both"/>
        <w:rPr>
          <w:rFonts w:asciiTheme="majorHAnsi" w:hAnsiTheme="majorHAnsi"/>
          <w:color w:val="000000" w:themeColor="text1"/>
        </w:rPr>
      </w:pPr>
      <w:r w:rsidRPr="00AD2FDA">
        <w:rPr>
          <w:rFonts w:asciiTheme="majorHAnsi" w:hAnsiTheme="majorHAnsi"/>
          <w:b/>
          <w:color w:val="000000" w:themeColor="text1"/>
        </w:rPr>
        <w:t>POWERS AND DUTIES OF OFFICERS.</w:t>
      </w:r>
      <w:r w:rsidRPr="00AD2FDA">
        <w:rPr>
          <w:rFonts w:asciiTheme="majorHAnsi" w:hAnsiTheme="majorHAnsi"/>
          <w:color w:val="000000" w:themeColor="text1"/>
        </w:rPr>
        <w:t xml:space="preserve"> Each officer shall have such powers and duties as are customarily incident to his or her office and shall have such further powers and duties as the Green Team members shall designate from time to time. </w:t>
      </w:r>
    </w:p>
    <w:p w14:paraId="44BAE3B9" w14:textId="77777777" w:rsidR="00051405" w:rsidRPr="00AD2FDA" w:rsidRDefault="00051405" w:rsidP="00051405">
      <w:pPr>
        <w:numPr>
          <w:ilvl w:val="0"/>
          <w:numId w:val="15"/>
        </w:numPr>
        <w:ind w:left="360"/>
        <w:contextualSpacing/>
        <w:jc w:val="both"/>
        <w:rPr>
          <w:rFonts w:asciiTheme="majorHAnsi" w:hAnsiTheme="majorHAnsi"/>
          <w:color w:val="000000" w:themeColor="text1"/>
        </w:rPr>
      </w:pPr>
      <w:r w:rsidRPr="00AD2FDA">
        <w:rPr>
          <w:rFonts w:asciiTheme="majorHAnsi" w:hAnsiTheme="majorHAnsi"/>
          <w:b/>
          <w:color w:val="000000" w:themeColor="text1"/>
        </w:rPr>
        <w:t>PRESIDENT</w:t>
      </w:r>
      <w:r w:rsidRPr="00AD2FDA">
        <w:rPr>
          <w:rFonts w:asciiTheme="majorHAnsi" w:hAnsiTheme="majorHAnsi"/>
          <w:color w:val="000000" w:themeColor="text1"/>
        </w:rPr>
        <w:t xml:space="preserve">. The President shall report to the members, as well as coordinating the publication of 2 biannual reports, one by December 31 and the other by May 31. </w:t>
      </w:r>
    </w:p>
    <w:p w14:paraId="50BEF810" w14:textId="77777777" w:rsidR="00051405" w:rsidRPr="00AD2FDA" w:rsidRDefault="00051405" w:rsidP="00051405">
      <w:pPr>
        <w:numPr>
          <w:ilvl w:val="0"/>
          <w:numId w:val="15"/>
        </w:numPr>
        <w:ind w:left="360"/>
        <w:contextualSpacing/>
        <w:jc w:val="both"/>
        <w:rPr>
          <w:rFonts w:asciiTheme="majorHAnsi" w:hAnsiTheme="majorHAnsi"/>
          <w:color w:val="000000" w:themeColor="text1"/>
        </w:rPr>
      </w:pPr>
      <w:r w:rsidRPr="00AD2FDA">
        <w:rPr>
          <w:rFonts w:asciiTheme="majorHAnsi" w:hAnsiTheme="majorHAnsi"/>
          <w:b/>
          <w:color w:val="000000" w:themeColor="text1"/>
        </w:rPr>
        <w:lastRenderedPageBreak/>
        <w:t>VICE PRESIDENT.</w:t>
      </w:r>
      <w:r w:rsidRPr="00AD2FDA">
        <w:rPr>
          <w:rFonts w:asciiTheme="majorHAnsi" w:hAnsiTheme="majorHAnsi"/>
          <w:color w:val="000000" w:themeColor="text1"/>
        </w:rPr>
        <w:t xml:space="preserve"> The Vice President shall manage members and meetings in the event of the President’s absence or removal from office. The Vice President will also manage, or appoint an officer to manage, each service and outreach event throughout the year. </w:t>
      </w:r>
    </w:p>
    <w:p w14:paraId="493F5F12" w14:textId="77777777" w:rsidR="00051405" w:rsidRPr="00AD2FDA" w:rsidRDefault="00051405" w:rsidP="00051405">
      <w:pPr>
        <w:numPr>
          <w:ilvl w:val="0"/>
          <w:numId w:val="15"/>
        </w:numPr>
        <w:ind w:left="360"/>
        <w:contextualSpacing/>
        <w:jc w:val="both"/>
        <w:rPr>
          <w:rFonts w:asciiTheme="majorHAnsi" w:hAnsiTheme="majorHAnsi"/>
          <w:color w:val="000000" w:themeColor="text1"/>
        </w:rPr>
      </w:pPr>
      <w:r w:rsidRPr="00AD2FDA">
        <w:rPr>
          <w:rFonts w:asciiTheme="majorHAnsi" w:hAnsiTheme="majorHAnsi"/>
          <w:b/>
          <w:color w:val="000000" w:themeColor="text1"/>
        </w:rPr>
        <w:t>SECRETARY</w:t>
      </w:r>
      <w:r w:rsidRPr="00AD2FDA">
        <w:rPr>
          <w:rFonts w:asciiTheme="majorHAnsi" w:hAnsiTheme="majorHAnsi"/>
          <w:color w:val="000000" w:themeColor="text1"/>
        </w:rPr>
        <w:t xml:space="preserve">. The Secretary shall keep a record of all meetings of the Green Team. The secretary will also coordinate, or appoint an officer to coordinate, recruitment for the coming year. </w:t>
      </w:r>
    </w:p>
    <w:p w14:paraId="1F2F068A" w14:textId="77777777" w:rsidR="00AD2FDA" w:rsidRPr="00591EEE" w:rsidRDefault="00051405" w:rsidP="00DE3BFF">
      <w:pPr>
        <w:numPr>
          <w:ilvl w:val="0"/>
          <w:numId w:val="15"/>
        </w:numPr>
        <w:spacing w:after="0"/>
        <w:ind w:left="360"/>
        <w:contextualSpacing/>
        <w:jc w:val="both"/>
        <w:rPr>
          <w:rFonts w:asciiTheme="majorHAnsi" w:hAnsiTheme="majorHAnsi"/>
          <w:color w:val="000000" w:themeColor="text1"/>
        </w:rPr>
      </w:pPr>
      <w:r w:rsidRPr="00AD2FDA">
        <w:rPr>
          <w:rFonts w:asciiTheme="majorHAnsi" w:hAnsiTheme="majorHAnsi"/>
          <w:b/>
          <w:color w:val="000000" w:themeColor="text1"/>
        </w:rPr>
        <w:t>TREASURER</w:t>
      </w:r>
      <w:r w:rsidRPr="00AD2FDA">
        <w:rPr>
          <w:rFonts w:asciiTheme="majorHAnsi" w:hAnsiTheme="majorHAnsi"/>
          <w:color w:val="000000" w:themeColor="text1"/>
        </w:rPr>
        <w:t>. The Treasurer will manage the funds of the Green Team. Along with the President and Faculty Sponsor, the Treasurer must sign off on any use of funds by the Green Team</w:t>
      </w:r>
      <w:r w:rsidR="008E7120">
        <w:rPr>
          <w:rFonts w:asciiTheme="majorHAnsi" w:hAnsiTheme="majorHAnsi"/>
          <w:color w:val="000000" w:themeColor="text1"/>
        </w:rPr>
        <w:t xml:space="preserve">. </w:t>
      </w:r>
    </w:p>
    <w:p w14:paraId="6A1A9D2B" w14:textId="77777777" w:rsidR="00051405" w:rsidRPr="00AD2FDA" w:rsidRDefault="00051405" w:rsidP="00591EEE">
      <w:pPr>
        <w:spacing w:before="240"/>
        <w:jc w:val="center"/>
        <w:rPr>
          <w:rFonts w:asciiTheme="majorHAnsi" w:hAnsiTheme="majorHAnsi"/>
          <w:b/>
          <w:color w:val="000000" w:themeColor="text1"/>
        </w:rPr>
      </w:pPr>
      <w:r w:rsidRPr="00AD2FDA">
        <w:rPr>
          <w:rFonts w:asciiTheme="majorHAnsi" w:hAnsiTheme="majorHAnsi"/>
          <w:b/>
          <w:color w:val="000000" w:themeColor="text1"/>
        </w:rPr>
        <w:t>ARTICLE IV BOOKS AND RECORDS</w:t>
      </w:r>
    </w:p>
    <w:p w14:paraId="1A0C6DF0" w14:textId="77777777" w:rsidR="00051405" w:rsidRPr="00AD2FDA" w:rsidRDefault="00051405" w:rsidP="00051405">
      <w:pPr>
        <w:jc w:val="both"/>
        <w:rPr>
          <w:rFonts w:asciiTheme="majorHAnsi" w:hAnsiTheme="majorHAnsi"/>
          <w:color w:val="000000" w:themeColor="text1"/>
        </w:rPr>
      </w:pPr>
      <w:r w:rsidRPr="00AD2FDA">
        <w:rPr>
          <w:rFonts w:asciiTheme="majorHAnsi" w:hAnsiTheme="majorHAnsi"/>
          <w:color w:val="000000" w:themeColor="text1"/>
        </w:rPr>
        <w:t>The secretary shall keep complete books and records of account and minutes of the proceedings of the Green Team</w:t>
      </w:r>
      <w:r w:rsidR="008E7120">
        <w:rPr>
          <w:rFonts w:asciiTheme="majorHAnsi" w:hAnsiTheme="majorHAnsi"/>
          <w:color w:val="000000" w:themeColor="text1"/>
        </w:rPr>
        <w:t xml:space="preserve">. </w:t>
      </w:r>
      <w:r w:rsidRPr="00AD2FDA">
        <w:rPr>
          <w:rFonts w:asciiTheme="majorHAnsi" w:hAnsiTheme="majorHAnsi"/>
          <w:color w:val="000000" w:themeColor="text1"/>
        </w:rPr>
        <w:t xml:space="preserve"> </w:t>
      </w:r>
    </w:p>
    <w:p w14:paraId="69E25891" w14:textId="77777777" w:rsidR="00051405" w:rsidRPr="00AD2FDA" w:rsidRDefault="00051405" w:rsidP="00051405">
      <w:pPr>
        <w:jc w:val="center"/>
        <w:rPr>
          <w:rFonts w:asciiTheme="majorHAnsi" w:hAnsiTheme="majorHAnsi"/>
          <w:b/>
          <w:color w:val="000000" w:themeColor="text1"/>
        </w:rPr>
      </w:pPr>
      <w:r w:rsidRPr="00AD2FDA">
        <w:rPr>
          <w:rFonts w:asciiTheme="majorHAnsi" w:hAnsiTheme="majorHAnsi"/>
          <w:b/>
          <w:color w:val="000000" w:themeColor="text1"/>
        </w:rPr>
        <w:t>ARTICLE V AMENDMENTS</w:t>
      </w:r>
    </w:p>
    <w:p w14:paraId="2B6C9E59" w14:textId="77777777" w:rsidR="00051405" w:rsidRPr="00AD2FDA" w:rsidRDefault="00051405" w:rsidP="00DE3BFF">
      <w:pPr>
        <w:numPr>
          <w:ilvl w:val="0"/>
          <w:numId w:val="16"/>
        </w:numPr>
        <w:spacing w:after="0"/>
        <w:ind w:left="360"/>
        <w:contextualSpacing/>
        <w:jc w:val="both"/>
        <w:rPr>
          <w:rFonts w:asciiTheme="majorHAnsi" w:hAnsiTheme="majorHAnsi"/>
          <w:color w:val="000000" w:themeColor="text1"/>
        </w:rPr>
      </w:pPr>
      <w:r w:rsidRPr="00AD2FDA">
        <w:rPr>
          <w:rFonts w:asciiTheme="majorHAnsi" w:hAnsiTheme="majorHAnsi"/>
          <w:b/>
          <w:color w:val="000000" w:themeColor="text1"/>
        </w:rPr>
        <w:t>BYLAWS</w:t>
      </w:r>
      <w:r w:rsidR="008E7120">
        <w:rPr>
          <w:rFonts w:asciiTheme="majorHAnsi" w:hAnsiTheme="majorHAnsi"/>
          <w:color w:val="000000" w:themeColor="text1"/>
        </w:rPr>
        <w:t xml:space="preserve">. </w:t>
      </w:r>
      <w:r w:rsidRPr="00AD2FDA">
        <w:rPr>
          <w:rFonts w:asciiTheme="majorHAnsi" w:hAnsiTheme="majorHAnsi"/>
          <w:color w:val="000000" w:themeColor="text1"/>
        </w:rPr>
        <w:t xml:space="preserve">The Green Team may amend these Bylaws by two-thirds (2/3) vote at any regular or special meeting with written notice. </w:t>
      </w:r>
    </w:p>
    <w:p w14:paraId="010396D9" w14:textId="77777777" w:rsidR="00051405" w:rsidRPr="00AD2FDA" w:rsidRDefault="00051405" w:rsidP="00DE3BFF">
      <w:pPr>
        <w:spacing w:before="240"/>
        <w:jc w:val="center"/>
        <w:rPr>
          <w:rFonts w:asciiTheme="majorHAnsi" w:hAnsiTheme="majorHAnsi"/>
          <w:b/>
          <w:color w:val="000000" w:themeColor="text1"/>
        </w:rPr>
      </w:pPr>
      <w:r w:rsidRPr="00AD2FDA">
        <w:rPr>
          <w:rFonts w:asciiTheme="majorHAnsi" w:hAnsiTheme="majorHAnsi"/>
          <w:b/>
          <w:color w:val="000000" w:themeColor="text1"/>
        </w:rPr>
        <w:t>ARTICLE VI RATIFICATION</w:t>
      </w:r>
    </w:p>
    <w:p w14:paraId="01BEC67F" w14:textId="77777777" w:rsidR="00051405" w:rsidRPr="00AD2FDA" w:rsidRDefault="00051405" w:rsidP="00051405">
      <w:pPr>
        <w:rPr>
          <w:rFonts w:asciiTheme="majorHAnsi" w:hAnsiTheme="majorHAnsi"/>
          <w:color w:val="000000" w:themeColor="text1"/>
        </w:rPr>
      </w:pPr>
      <w:r w:rsidRPr="00AD2FDA">
        <w:rPr>
          <w:rFonts w:asciiTheme="majorHAnsi" w:hAnsiTheme="majorHAnsi"/>
          <w:color w:val="000000" w:themeColor="text1"/>
        </w:rPr>
        <w:t>These bylaws are effective immediately upon ratification by two-thirds (2/3) of Green Team members, provided all</w:t>
      </w:r>
      <w:r w:rsidR="00DE3BFF">
        <w:rPr>
          <w:rFonts w:asciiTheme="majorHAnsi" w:hAnsiTheme="majorHAnsi"/>
          <w:color w:val="000000" w:themeColor="text1"/>
        </w:rPr>
        <w:t xml:space="preserve"> officer positions are filled. </w:t>
      </w:r>
    </w:p>
    <w:p w14:paraId="0ED1AA71" w14:textId="77777777" w:rsidR="00051405" w:rsidRPr="00AD2FDA" w:rsidRDefault="00051405" w:rsidP="00051405">
      <w:pPr>
        <w:rPr>
          <w:rFonts w:asciiTheme="majorHAnsi" w:hAnsiTheme="majorHAnsi"/>
          <w:color w:val="000000" w:themeColor="text1"/>
        </w:rPr>
      </w:pPr>
      <w:r w:rsidRPr="00AD2FDA">
        <w:rPr>
          <w:rFonts w:asciiTheme="majorHAnsi" w:hAnsiTheme="majorHAnsi"/>
          <w:color w:val="000000" w:themeColor="text1"/>
        </w:rPr>
        <w:t xml:space="preserve">We, the undersigned, are the founding officers and sponsors of the </w:t>
      </w:r>
      <w:proofErr w:type="spellStart"/>
      <w:r w:rsidRPr="00AD2FDA">
        <w:rPr>
          <w:rFonts w:asciiTheme="majorHAnsi" w:hAnsiTheme="majorHAnsi"/>
          <w:color w:val="000000" w:themeColor="text1"/>
        </w:rPr>
        <w:t>Tennesseetown</w:t>
      </w:r>
      <w:proofErr w:type="spellEnd"/>
      <w:r w:rsidRPr="00AD2FDA">
        <w:rPr>
          <w:rFonts w:asciiTheme="majorHAnsi" w:hAnsiTheme="majorHAnsi"/>
          <w:color w:val="000000" w:themeColor="text1"/>
        </w:rPr>
        <w:t xml:space="preserve"> Middle School Green Team. By affixing our signatures to this document, we hereby certify that these bylaws have been properly ratified, and are put into effect this 1</w:t>
      </w:r>
      <w:r w:rsidR="00DE3BFF">
        <w:rPr>
          <w:rFonts w:asciiTheme="majorHAnsi" w:hAnsiTheme="majorHAnsi"/>
          <w:color w:val="000000" w:themeColor="text1"/>
        </w:rPr>
        <w:t>5</w:t>
      </w:r>
      <w:r w:rsidRPr="00AD2FDA">
        <w:rPr>
          <w:rFonts w:asciiTheme="majorHAnsi" w:hAnsiTheme="majorHAnsi"/>
          <w:color w:val="000000" w:themeColor="text1"/>
        </w:rPr>
        <w:t xml:space="preserve"> day of August in the year 2018. </w:t>
      </w:r>
    </w:p>
    <w:p w14:paraId="1C8467C9" w14:textId="77777777" w:rsidR="00051405" w:rsidRPr="00AD2FDA" w:rsidRDefault="00051405" w:rsidP="00051405">
      <w:pPr>
        <w:rPr>
          <w:rFonts w:asciiTheme="majorHAnsi" w:hAnsiTheme="majorHAnsi"/>
          <w:color w:val="000000" w:themeColor="text1"/>
        </w:rPr>
      </w:pPr>
    </w:p>
    <w:p w14:paraId="1E8E5417" w14:textId="77777777" w:rsidR="00051405" w:rsidRPr="00AD2FDA" w:rsidRDefault="00051405" w:rsidP="00051405">
      <w:pPr>
        <w:rPr>
          <w:rFonts w:asciiTheme="majorHAnsi" w:hAnsiTheme="majorHAnsi"/>
          <w:color w:val="000000" w:themeColor="text1"/>
        </w:rPr>
      </w:pPr>
      <w:r w:rsidRPr="00AD2FDA">
        <w:rPr>
          <w:rFonts w:asciiTheme="majorHAnsi" w:hAnsiTheme="majorHAnsi"/>
          <w:color w:val="000000" w:themeColor="text1"/>
        </w:rPr>
        <w:t>_______________________________________</w:t>
      </w:r>
      <w:r w:rsidRPr="00AD2FDA">
        <w:rPr>
          <w:rFonts w:asciiTheme="majorHAnsi" w:hAnsiTheme="majorHAnsi"/>
          <w:color w:val="000000" w:themeColor="text1"/>
        </w:rPr>
        <w:tab/>
      </w:r>
      <w:r w:rsidRPr="00AD2FDA">
        <w:rPr>
          <w:rFonts w:asciiTheme="majorHAnsi" w:hAnsiTheme="majorHAnsi"/>
          <w:color w:val="000000" w:themeColor="text1"/>
        </w:rPr>
        <w:tab/>
      </w:r>
      <w:r w:rsidRPr="00AD2FDA">
        <w:rPr>
          <w:rFonts w:asciiTheme="majorHAnsi" w:hAnsiTheme="majorHAnsi"/>
          <w:color w:val="000000" w:themeColor="text1"/>
        </w:rPr>
        <w:tab/>
      </w:r>
      <w:r w:rsidRPr="00AD2FDA">
        <w:rPr>
          <w:rFonts w:asciiTheme="majorHAnsi" w:hAnsiTheme="majorHAnsi"/>
          <w:color w:val="000000" w:themeColor="text1"/>
        </w:rPr>
        <w:tab/>
        <w:t>_______________________________________</w:t>
      </w:r>
    </w:p>
    <w:p w14:paraId="553CABD1" w14:textId="77777777" w:rsidR="00051405" w:rsidRPr="00AD2FDA" w:rsidRDefault="00051405" w:rsidP="00051405">
      <w:pPr>
        <w:rPr>
          <w:rFonts w:asciiTheme="majorHAnsi" w:hAnsiTheme="majorHAnsi"/>
          <w:color w:val="000000" w:themeColor="text1"/>
        </w:rPr>
      </w:pPr>
      <w:r w:rsidRPr="00AD2FDA">
        <w:rPr>
          <w:rFonts w:asciiTheme="majorHAnsi" w:hAnsiTheme="majorHAnsi"/>
          <w:color w:val="000000" w:themeColor="text1"/>
        </w:rPr>
        <w:t>President</w:t>
      </w:r>
      <w:r w:rsidRPr="00AD2FDA">
        <w:rPr>
          <w:rFonts w:asciiTheme="majorHAnsi" w:hAnsiTheme="majorHAnsi"/>
          <w:color w:val="000000" w:themeColor="text1"/>
        </w:rPr>
        <w:tab/>
      </w:r>
      <w:r w:rsidRPr="00AD2FDA">
        <w:rPr>
          <w:rFonts w:asciiTheme="majorHAnsi" w:hAnsiTheme="majorHAnsi"/>
          <w:color w:val="000000" w:themeColor="text1"/>
        </w:rPr>
        <w:tab/>
      </w:r>
      <w:r w:rsidRPr="00AD2FDA">
        <w:rPr>
          <w:rFonts w:asciiTheme="majorHAnsi" w:hAnsiTheme="majorHAnsi"/>
          <w:color w:val="000000" w:themeColor="text1"/>
        </w:rPr>
        <w:tab/>
      </w:r>
      <w:r w:rsidRPr="00AD2FDA">
        <w:rPr>
          <w:rFonts w:asciiTheme="majorHAnsi" w:hAnsiTheme="majorHAnsi"/>
          <w:color w:val="000000" w:themeColor="text1"/>
        </w:rPr>
        <w:tab/>
      </w:r>
      <w:r w:rsidRPr="00AD2FDA">
        <w:rPr>
          <w:rFonts w:asciiTheme="majorHAnsi" w:hAnsiTheme="majorHAnsi"/>
          <w:color w:val="000000" w:themeColor="text1"/>
        </w:rPr>
        <w:tab/>
      </w:r>
      <w:r w:rsidRPr="00AD2FDA">
        <w:rPr>
          <w:rFonts w:asciiTheme="majorHAnsi" w:hAnsiTheme="majorHAnsi"/>
          <w:color w:val="000000" w:themeColor="text1"/>
        </w:rPr>
        <w:tab/>
      </w:r>
      <w:r w:rsidRPr="00AD2FDA">
        <w:rPr>
          <w:rFonts w:asciiTheme="majorHAnsi" w:hAnsiTheme="majorHAnsi"/>
          <w:color w:val="000000" w:themeColor="text1"/>
        </w:rPr>
        <w:tab/>
        <w:t xml:space="preserve">Vice-President </w:t>
      </w:r>
    </w:p>
    <w:p w14:paraId="13984EA0" w14:textId="77777777" w:rsidR="00051405" w:rsidRPr="00AD2FDA" w:rsidRDefault="00051405" w:rsidP="00051405">
      <w:pPr>
        <w:rPr>
          <w:rFonts w:asciiTheme="majorHAnsi" w:hAnsiTheme="majorHAnsi"/>
          <w:color w:val="000000" w:themeColor="text1"/>
        </w:rPr>
      </w:pPr>
    </w:p>
    <w:p w14:paraId="550D1C40" w14:textId="77777777" w:rsidR="00051405" w:rsidRPr="00AD2FDA" w:rsidRDefault="00051405" w:rsidP="00051405">
      <w:pPr>
        <w:rPr>
          <w:rFonts w:asciiTheme="majorHAnsi" w:hAnsiTheme="majorHAnsi"/>
          <w:color w:val="000000" w:themeColor="text1"/>
        </w:rPr>
      </w:pPr>
      <w:r w:rsidRPr="00AD2FDA">
        <w:rPr>
          <w:rFonts w:asciiTheme="majorHAnsi" w:hAnsiTheme="majorHAnsi"/>
          <w:color w:val="000000" w:themeColor="text1"/>
        </w:rPr>
        <w:t>_______________________________________</w:t>
      </w:r>
      <w:r w:rsidRPr="00AD2FDA">
        <w:rPr>
          <w:rFonts w:asciiTheme="majorHAnsi" w:hAnsiTheme="majorHAnsi"/>
          <w:color w:val="000000" w:themeColor="text1"/>
        </w:rPr>
        <w:tab/>
      </w:r>
      <w:r w:rsidRPr="00AD2FDA">
        <w:rPr>
          <w:rFonts w:asciiTheme="majorHAnsi" w:hAnsiTheme="majorHAnsi"/>
          <w:color w:val="000000" w:themeColor="text1"/>
        </w:rPr>
        <w:tab/>
      </w:r>
      <w:r w:rsidRPr="00AD2FDA">
        <w:rPr>
          <w:rFonts w:asciiTheme="majorHAnsi" w:hAnsiTheme="majorHAnsi"/>
          <w:color w:val="000000" w:themeColor="text1"/>
        </w:rPr>
        <w:tab/>
      </w:r>
      <w:r w:rsidRPr="00AD2FDA">
        <w:rPr>
          <w:rFonts w:asciiTheme="majorHAnsi" w:hAnsiTheme="majorHAnsi"/>
          <w:color w:val="000000" w:themeColor="text1"/>
        </w:rPr>
        <w:tab/>
        <w:t>_______________________________________</w:t>
      </w:r>
    </w:p>
    <w:p w14:paraId="7301B211" w14:textId="77777777" w:rsidR="00051405" w:rsidRPr="00AD2FDA" w:rsidRDefault="00051405" w:rsidP="00051405">
      <w:pPr>
        <w:rPr>
          <w:rFonts w:asciiTheme="majorHAnsi" w:hAnsiTheme="majorHAnsi"/>
          <w:color w:val="000000" w:themeColor="text1"/>
        </w:rPr>
      </w:pPr>
      <w:r w:rsidRPr="00AD2FDA">
        <w:rPr>
          <w:rFonts w:asciiTheme="majorHAnsi" w:hAnsiTheme="majorHAnsi"/>
          <w:color w:val="000000" w:themeColor="text1"/>
        </w:rPr>
        <w:t>Secretary</w:t>
      </w:r>
      <w:r w:rsidRPr="00AD2FDA">
        <w:rPr>
          <w:rFonts w:asciiTheme="majorHAnsi" w:hAnsiTheme="majorHAnsi"/>
          <w:color w:val="000000" w:themeColor="text1"/>
        </w:rPr>
        <w:tab/>
      </w:r>
      <w:r w:rsidRPr="00AD2FDA">
        <w:rPr>
          <w:rFonts w:asciiTheme="majorHAnsi" w:hAnsiTheme="majorHAnsi"/>
          <w:color w:val="000000" w:themeColor="text1"/>
        </w:rPr>
        <w:tab/>
      </w:r>
      <w:r w:rsidRPr="00AD2FDA">
        <w:rPr>
          <w:rFonts w:asciiTheme="majorHAnsi" w:hAnsiTheme="majorHAnsi"/>
          <w:color w:val="000000" w:themeColor="text1"/>
        </w:rPr>
        <w:tab/>
      </w:r>
      <w:r w:rsidRPr="00AD2FDA">
        <w:rPr>
          <w:rFonts w:asciiTheme="majorHAnsi" w:hAnsiTheme="majorHAnsi"/>
          <w:color w:val="000000" w:themeColor="text1"/>
        </w:rPr>
        <w:tab/>
      </w:r>
      <w:r w:rsidRPr="00AD2FDA">
        <w:rPr>
          <w:rFonts w:asciiTheme="majorHAnsi" w:hAnsiTheme="majorHAnsi"/>
          <w:color w:val="000000" w:themeColor="text1"/>
        </w:rPr>
        <w:tab/>
      </w:r>
      <w:r w:rsidRPr="00AD2FDA">
        <w:rPr>
          <w:rFonts w:asciiTheme="majorHAnsi" w:hAnsiTheme="majorHAnsi"/>
          <w:color w:val="000000" w:themeColor="text1"/>
        </w:rPr>
        <w:tab/>
      </w:r>
      <w:r w:rsidRPr="00AD2FDA">
        <w:rPr>
          <w:rFonts w:asciiTheme="majorHAnsi" w:hAnsiTheme="majorHAnsi"/>
          <w:color w:val="000000" w:themeColor="text1"/>
        </w:rPr>
        <w:tab/>
        <w:t>Treasurer</w:t>
      </w:r>
    </w:p>
    <w:p w14:paraId="231928D1" w14:textId="77777777" w:rsidR="00051405" w:rsidRPr="00AD2FDA" w:rsidRDefault="00051405" w:rsidP="00051405">
      <w:pPr>
        <w:rPr>
          <w:rFonts w:asciiTheme="majorHAnsi" w:hAnsiTheme="majorHAnsi"/>
          <w:color w:val="000000" w:themeColor="text1"/>
        </w:rPr>
      </w:pPr>
    </w:p>
    <w:p w14:paraId="173FB079" w14:textId="77777777" w:rsidR="00051405" w:rsidRPr="00AD2FDA" w:rsidRDefault="00051405" w:rsidP="00051405">
      <w:pPr>
        <w:rPr>
          <w:rFonts w:asciiTheme="majorHAnsi" w:hAnsiTheme="majorHAnsi"/>
          <w:color w:val="000000" w:themeColor="text1"/>
        </w:rPr>
      </w:pPr>
      <w:r w:rsidRPr="00AD2FDA">
        <w:rPr>
          <w:rFonts w:asciiTheme="majorHAnsi" w:hAnsiTheme="majorHAnsi"/>
          <w:color w:val="000000" w:themeColor="text1"/>
        </w:rPr>
        <w:t>_______________________________________</w:t>
      </w:r>
      <w:r w:rsidRPr="00AD2FDA">
        <w:rPr>
          <w:rFonts w:asciiTheme="majorHAnsi" w:hAnsiTheme="majorHAnsi"/>
          <w:color w:val="000000" w:themeColor="text1"/>
        </w:rPr>
        <w:tab/>
      </w:r>
      <w:r w:rsidRPr="00AD2FDA">
        <w:rPr>
          <w:rFonts w:asciiTheme="majorHAnsi" w:hAnsiTheme="majorHAnsi"/>
          <w:color w:val="000000" w:themeColor="text1"/>
        </w:rPr>
        <w:tab/>
      </w:r>
      <w:r w:rsidRPr="00AD2FDA">
        <w:rPr>
          <w:rFonts w:asciiTheme="majorHAnsi" w:hAnsiTheme="majorHAnsi"/>
          <w:color w:val="000000" w:themeColor="text1"/>
        </w:rPr>
        <w:tab/>
      </w:r>
      <w:r w:rsidRPr="00AD2FDA">
        <w:rPr>
          <w:rFonts w:asciiTheme="majorHAnsi" w:hAnsiTheme="majorHAnsi"/>
          <w:color w:val="000000" w:themeColor="text1"/>
        </w:rPr>
        <w:tab/>
        <w:t>_______________________________________</w:t>
      </w:r>
    </w:p>
    <w:p w14:paraId="0161BD92" w14:textId="77777777" w:rsidR="00051405" w:rsidRPr="00AD2FDA" w:rsidRDefault="00051405" w:rsidP="00051405">
      <w:pPr>
        <w:rPr>
          <w:rFonts w:asciiTheme="majorHAnsi" w:hAnsiTheme="majorHAnsi"/>
          <w:color w:val="000000" w:themeColor="text1"/>
        </w:rPr>
        <w:sectPr w:rsidR="00051405" w:rsidRPr="00AD2FDA" w:rsidSect="00791036">
          <w:headerReference w:type="even" r:id="rId41"/>
          <w:headerReference w:type="default" r:id="rId42"/>
          <w:headerReference w:type="first" r:id="rId43"/>
          <w:pgSz w:w="12240" w:h="15840"/>
          <w:pgMar w:top="720" w:right="720" w:bottom="720" w:left="720" w:header="720" w:footer="720" w:gutter="0"/>
          <w:cols w:space="720"/>
          <w:docGrid w:linePitch="360"/>
        </w:sectPr>
      </w:pPr>
      <w:r w:rsidRPr="00AD2FDA">
        <w:rPr>
          <w:rFonts w:asciiTheme="majorHAnsi" w:hAnsiTheme="majorHAnsi"/>
          <w:color w:val="000000" w:themeColor="text1"/>
        </w:rPr>
        <w:t>Faculty Sponsor</w:t>
      </w:r>
      <w:r w:rsidRPr="00AD2FDA">
        <w:rPr>
          <w:rFonts w:asciiTheme="majorHAnsi" w:hAnsiTheme="majorHAnsi"/>
          <w:color w:val="000000" w:themeColor="text1"/>
        </w:rPr>
        <w:tab/>
      </w:r>
      <w:r w:rsidRPr="00AD2FDA">
        <w:rPr>
          <w:rFonts w:asciiTheme="majorHAnsi" w:hAnsiTheme="majorHAnsi"/>
          <w:color w:val="000000" w:themeColor="text1"/>
        </w:rPr>
        <w:tab/>
      </w:r>
      <w:r w:rsidRPr="00AD2FDA">
        <w:rPr>
          <w:rFonts w:asciiTheme="majorHAnsi" w:hAnsiTheme="majorHAnsi"/>
          <w:color w:val="000000" w:themeColor="text1"/>
        </w:rPr>
        <w:tab/>
      </w:r>
      <w:r w:rsidRPr="00AD2FDA">
        <w:rPr>
          <w:rFonts w:asciiTheme="majorHAnsi" w:hAnsiTheme="majorHAnsi"/>
          <w:color w:val="000000" w:themeColor="text1"/>
        </w:rPr>
        <w:tab/>
      </w:r>
      <w:r w:rsidRPr="00AD2FDA">
        <w:rPr>
          <w:rFonts w:asciiTheme="majorHAnsi" w:hAnsiTheme="majorHAnsi"/>
          <w:color w:val="000000" w:themeColor="text1"/>
        </w:rPr>
        <w:tab/>
      </w:r>
      <w:r w:rsidRPr="00AD2FDA">
        <w:rPr>
          <w:rFonts w:asciiTheme="majorHAnsi" w:hAnsiTheme="majorHAnsi"/>
          <w:color w:val="000000" w:themeColor="text1"/>
        </w:rPr>
        <w:tab/>
        <w:t>Administrative Sponsor</w:t>
      </w:r>
    </w:p>
    <w:p w14:paraId="1DB23294" w14:textId="77777777" w:rsidR="00051405" w:rsidRPr="00AD2FDA" w:rsidRDefault="00051405" w:rsidP="00051405">
      <w:pPr>
        <w:jc w:val="center"/>
        <w:rPr>
          <w:rFonts w:asciiTheme="majorHAnsi" w:hAnsiTheme="majorHAnsi"/>
          <w:b/>
          <w:color w:val="000000" w:themeColor="text1"/>
          <w:sz w:val="24"/>
        </w:rPr>
      </w:pPr>
      <w:r w:rsidRPr="00AD2FDA">
        <w:rPr>
          <w:rFonts w:asciiTheme="majorHAnsi" w:hAnsiTheme="majorHAnsi"/>
          <w:b/>
          <w:color w:val="000000" w:themeColor="text1"/>
          <w:sz w:val="24"/>
        </w:rPr>
        <w:lastRenderedPageBreak/>
        <w:t>Activity 1: Waste Reduction Competition</w:t>
      </w:r>
    </w:p>
    <w:p w14:paraId="584B1582" w14:textId="77777777" w:rsidR="00051405" w:rsidRPr="00AD2FDA" w:rsidRDefault="00051405" w:rsidP="00051405">
      <w:pPr>
        <w:jc w:val="both"/>
        <w:rPr>
          <w:rFonts w:asciiTheme="majorHAnsi" w:hAnsiTheme="majorHAnsi"/>
          <w:color w:val="000000" w:themeColor="text1"/>
          <w:sz w:val="24"/>
        </w:rPr>
      </w:pPr>
      <w:r w:rsidRPr="00AD2FDA">
        <w:rPr>
          <w:rFonts w:asciiTheme="majorHAnsi" w:hAnsiTheme="majorHAnsi"/>
          <w:color w:val="000000" w:themeColor="text1"/>
          <w:sz w:val="24"/>
        </w:rPr>
        <w:t xml:space="preserve">In this activity, we will set up a competition within </w:t>
      </w:r>
      <w:proofErr w:type="spellStart"/>
      <w:r w:rsidRPr="00AD2FDA">
        <w:rPr>
          <w:rFonts w:asciiTheme="majorHAnsi" w:hAnsiTheme="majorHAnsi"/>
          <w:color w:val="000000" w:themeColor="text1"/>
          <w:sz w:val="24"/>
        </w:rPr>
        <w:t>Tennesseetown</w:t>
      </w:r>
      <w:proofErr w:type="spellEnd"/>
      <w:r w:rsidRPr="00AD2FDA">
        <w:rPr>
          <w:rFonts w:asciiTheme="majorHAnsi" w:hAnsiTheme="majorHAnsi"/>
          <w:color w:val="000000" w:themeColor="text1"/>
          <w:sz w:val="24"/>
        </w:rPr>
        <w:t xml:space="preserve"> Middle School. There will be 4 teams – 5</w:t>
      </w:r>
      <w:r w:rsidRPr="00AD2FDA">
        <w:rPr>
          <w:rFonts w:asciiTheme="majorHAnsi" w:hAnsiTheme="majorHAnsi"/>
          <w:color w:val="000000" w:themeColor="text1"/>
          <w:sz w:val="24"/>
          <w:vertAlign w:val="superscript"/>
        </w:rPr>
        <w:t>th</w:t>
      </w:r>
      <w:r w:rsidRPr="00AD2FDA">
        <w:rPr>
          <w:rFonts w:asciiTheme="majorHAnsi" w:hAnsiTheme="majorHAnsi"/>
          <w:color w:val="000000" w:themeColor="text1"/>
          <w:sz w:val="24"/>
        </w:rPr>
        <w:t xml:space="preserve"> </w:t>
      </w:r>
      <w:proofErr w:type="gramStart"/>
      <w:r w:rsidRPr="00AD2FDA">
        <w:rPr>
          <w:rFonts w:asciiTheme="majorHAnsi" w:hAnsiTheme="majorHAnsi"/>
          <w:color w:val="000000" w:themeColor="text1"/>
          <w:sz w:val="24"/>
        </w:rPr>
        <w:t>grade</w:t>
      </w:r>
      <w:proofErr w:type="gramEnd"/>
      <w:r w:rsidRPr="00AD2FDA">
        <w:rPr>
          <w:rFonts w:asciiTheme="majorHAnsi" w:hAnsiTheme="majorHAnsi"/>
          <w:color w:val="000000" w:themeColor="text1"/>
          <w:sz w:val="24"/>
        </w:rPr>
        <w:t>, 6</w:t>
      </w:r>
      <w:r w:rsidRPr="00AD2FDA">
        <w:rPr>
          <w:rFonts w:asciiTheme="majorHAnsi" w:hAnsiTheme="majorHAnsi"/>
          <w:color w:val="000000" w:themeColor="text1"/>
          <w:sz w:val="24"/>
          <w:vertAlign w:val="superscript"/>
        </w:rPr>
        <w:t>th</w:t>
      </w:r>
      <w:r w:rsidRPr="00AD2FDA">
        <w:rPr>
          <w:rFonts w:asciiTheme="majorHAnsi" w:hAnsiTheme="majorHAnsi"/>
          <w:color w:val="000000" w:themeColor="text1"/>
          <w:sz w:val="24"/>
        </w:rPr>
        <w:t xml:space="preserve"> grade, 7</w:t>
      </w:r>
      <w:r w:rsidRPr="00AD2FDA">
        <w:rPr>
          <w:rFonts w:asciiTheme="majorHAnsi" w:hAnsiTheme="majorHAnsi"/>
          <w:color w:val="000000" w:themeColor="text1"/>
          <w:sz w:val="24"/>
          <w:vertAlign w:val="superscript"/>
        </w:rPr>
        <w:t>th</w:t>
      </w:r>
      <w:r w:rsidRPr="00AD2FDA">
        <w:rPr>
          <w:rFonts w:asciiTheme="majorHAnsi" w:hAnsiTheme="majorHAnsi"/>
          <w:color w:val="000000" w:themeColor="text1"/>
          <w:sz w:val="24"/>
        </w:rPr>
        <w:t xml:space="preserve"> grade, and 8</w:t>
      </w:r>
      <w:r w:rsidRPr="00AD2FDA">
        <w:rPr>
          <w:rFonts w:asciiTheme="majorHAnsi" w:hAnsiTheme="majorHAnsi"/>
          <w:color w:val="000000" w:themeColor="text1"/>
          <w:sz w:val="24"/>
          <w:vertAlign w:val="superscript"/>
        </w:rPr>
        <w:t>th</w:t>
      </w:r>
      <w:r w:rsidRPr="00AD2FDA">
        <w:rPr>
          <w:rFonts w:asciiTheme="majorHAnsi" w:hAnsiTheme="majorHAnsi"/>
          <w:color w:val="000000" w:themeColor="text1"/>
          <w:sz w:val="24"/>
        </w:rPr>
        <w:t xml:space="preserve"> grade, and each will compete individually. Four waste stations will be setup around the school, with the locations in the table below – each grade will weight their waste and recyclables for the next week. At the end of the week, whichever grade has the highest recyclables-to-waste ratio will win the competition. </w:t>
      </w:r>
    </w:p>
    <w:tbl>
      <w:tblPr>
        <w:tblStyle w:val="TableGrid1"/>
        <w:tblW w:w="5000" w:type="pct"/>
        <w:jc w:val="center"/>
        <w:tblLook w:val="04A0" w:firstRow="1" w:lastRow="0" w:firstColumn="1" w:lastColumn="0" w:noHBand="0" w:noVBand="1"/>
      </w:tblPr>
      <w:tblGrid>
        <w:gridCol w:w="1780"/>
        <w:gridCol w:w="3210"/>
        <w:gridCol w:w="3107"/>
        <w:gridCol w:w="2919"/>
      </w:tblGrid>
      <w:tr w:rsidR="00051405" w:rsidRPr="00AD2FDA" w14:paraId="130BFED5" w14:textId="77777777" w:rsidTr="008479AC">
        <w:trPr>
          <w:trHeight w:val="562"/>
          <w:jc w:val="center"/>
        </w:trPr>
        <w:tc>
          <w:tcPr>
            <w:tcW w:w="808" w:type="pct"/>
            <w:vAlign w:val="center"/>
          </w:tcPr>
          <w:p w14:paraId="5384F4FA" w14:textId="77777777" w:rsidR="00051405" w:rsidRPr="00AD2FDA" w:rsidRDefault="00051405" w:rsidP="00051405">
            <w:pPr>
              <w:jc w:val="center"/>
              <w:rPr>
                <w:rFonts w:asciiTheme="majorHAnsi" w:hAnsiTheme="majorHAnsi"/>
                <w:b/>
                <w:color w:val="000000" w:themeColor="text1"/>
                <w:sz w:val="24"/>
              </w:rPr>
            </w:pPr>
            <w:r w:rsidRPr="00AD2FDA">
              <w:rPr>
                <w:rFonts w:asciiTheme="majorHAnsi" w:hAnsiTheme="majorHAnsi"/>
                <w:b/>
                <w:color w:val="000000" w:themeColor="text1"/>
                <w:sz w:val="24"/>
              </w:rPr>
              <w:t>Grade Level</w:t>
            </w:r>
          </w:p>
        </w:tc>
        <w:tc>
          <w:tcPr>
            <w:tcW w:w="1457" w:type="pct"/>
            <w:vAlign w:val="center"/>
          </w:tcPr>
          <w:p w14:paraId="2EB70DC3" w14:textId="77777777" w:rsidR="00051405" w:rsidRPr="00AD2FDA" w:rsidRDefault="00051405" w:rsidP="00051405">
            <w:pPr>
              <w:jc w:val="center"/>
              <w:rPr>
                <w:rFonts w:asciiTheme="majorHAnsi" w:hAnsiTheme="majorHAnsi"/>
                <w:b/>
                <w:color w:val="000000" w:themeColor="text1"/>
                <w:sz w:val="24"/>
              </w:rPr>
            </w:pPr>
            <w:r w:rsidRPr="00AD2FDA">
              <w:rPr>
                <w:rFonts w:asciiTheme="majorHAnsi" w:hAnsiTheme="majorHAnsi"/>
                <w:b/>
                <w:color w:val="000000" w:themeColor="text1"/>
                <w:sz w:val="24"/>
              </w:rPr>
              <w:t>Waste Station Location</w:t>
            </w:r>
          </w:p>
        </w:tc>
        <w:tc>
          <w:tcPr>
            <w:tcW w:w="1410" w:type="pct"/>
            <w:vAlign w:val="center"/>
          </w:tcPr>
          <w:p w14:paraId="3F97BDBE" w14:textId="77777777" w:rsidR="00051405" w:rsidRPr="00AD2FDA" w:rsidRDefault="00051405" w:rsidP="00051405">
            <w:pPr>
              <w:jc w:val="center"/>
              <w:rPr>
                <w:rFonts w:asciiTheme="majorHAnsi" w:hAnsiTheme="majorHAnsi"/>
                <w:b/>
                <w:color w:val="000000" w:themeColor="text1"/>
                <w:sz w:val="24"/>
              </w:rPr>
            </w:pPr>
            <w:r w:rsidRPr="00AD2FDA">
              <w:rPr>
                <w:rFonts w:asciiTheme="majorHAnsi" w:hAnsiTheme="majorHAnsi"/>
                <w:b/>
                <w:color w:val="000000" w:themeColor="text1"/>
                <w:sz w:val="24"/>
              </w:rPr>
              <w:t>Green Team Monitor</w:t>
            </w:r>
          </w:p>
        </w:tc>
        <w:tc>
          <w:tcPr>
            <w:tcW w:w="1325" w:type="pct"/>
            <w:vAlign w:val="center"/>
          </w:tcPr>
          <w:p w14:paraId="3B56FBF0" w14:textId="77777777" w:rsidR="00051405" w:rsidRPr="00AD2FDA" w:rsidRDefault="00051405" w:rsidP="00051405">
            <w:pPr>
              <w:jc w:val="center"/>
              <w:rPr>
                <w:rFonts w:asciiTheme="majorHAnsi" w:hAnsiTheme="majorHAnsi"/>
                <w:b/>
                <w:color w:val="000000" w:themeColor="text1"/>
                <w:sz w:val="24"/>
              </w:rPr>
            </w:pPr>
            <w:r w:rsidRPr="00AD2FDA">
              <w:rPr>
                <w:rFonts w:asciiTheme="majorHAnsi" w:hAnsiTheme="majorHAnsi"/>
                <w:b/>
                <w:color w:val="000000" w:themeColor="text1"/>
                <w:sz w:val="24"/>
              </w:rPr>
              <w:t>Faculty Monitor</w:t>
            </w:r>
          </w:p>
        </w:tc>
      </w:tr>
      <w:tr w:rsidR="00051405" w:rsidRPr="00AD2FDA" w14:paraId="14DAF0FC" w14:textId="77777777" w:rsidTr="008479AC">
        <w:trPr>
          <w:trHeight w:val="562"/>
          <w:jc w:val="center"/>
        </w:trPr>
        <w:tc>
          <w:tcPr>
            <w:tcW w:w="808" w:type="pct"/>
            <w:vAlign w:val="center"/>
          </w:tcPr>
          <w:p w14:paraId="4E3BE049" w14:textId="77777777" w:rsidR="00051405" w:rsidRPr="00AD2FDA" w:rsidRDefault="00051405" w:rsidP="00051405">
            <w:pPr>
              <w:jc w:val="center"/>
              <w:rPr>
                <w:rFonts w:asciiTheme="majorHAnsi" w:hAnsiTheme="majorHAnsi"/>
                <w:color w:val="000000" w:themeColor="text1"/>
                <w:sz w:val="24"/>
              </w:rPr>
            </w:pPr>
            <w:r w:rsidRPr="00AD2FDA">
              <w:rPr>
                <w:rFonts w:asciiTheme="majorHAnsi" w:hAnsiTheme="majorHAnsi"/>
                <w:color w:val="000000" w:themeColor="text1"/>
                <w:sz w:val="24"/>
              </w:rPr>
              <w:t>5</w:t>
            </w:r>
          </w:p>
        </w:tc>
        <w:tc>
          <w:tcPr>
            <w:tcW w:w="1457" w:type="pct"/>
            <w:vAlign w:val="center"/>
          </w:tcPr>
          <w:p w14:paraId="6A181F1E" w14:textId="77777777" w:rsidR="00051405" w:rsidRPr="00AD2FDA" w:rsidRDefault="00051405" w:rsidP="00051405">
            <w:pPr>
              <w:jc w:val="center"/>
              <w:rPr>
                <w:rFonts w:asciiTheme="majorHAnsi" w:hAnsiTheme="majorHAnsi"/>
                <w:color w:val="000000" w:themeColor="text1"/>
                <w:sz w:val="24"/>
              </w:rPr>
            </w:pPr>
            <w:r w:rsidRPr="00AD2FDA">
              <w:rPr>
                <w:rFonts w:asciiTheme="majorHAnsi" w:hAnsiTheme="majorHAnsi"/>
                <w:color w:val="000000" w:themeColor="text1"/>
                <w:sz w:val="24"/>
              </w:rPr>
              <w:t>Gym</w:t>
            </w:r>
          </w:p>
        </w:tc>
        <w:tc>
          <w:tcPr>
            <w:tcW w:w="1410" w:type="pct"/>
            <w:vAlign w:val="center"/>
          </w:tcPr>
          <w:p w14:paraId="3A6EB07E" w14:textId="77777777" w:rsidR="00051405" w:rsidRPr="00AD2FDA" w:rsidRDefault="00051405" w:rsidP="00051405">
            <w:pPr>
              <w:jc w:val="center"/>
              <w:rPr>
                <w:rFonts w:asciiTheme="majorHAnsi" w:hAnsiTheme="majorHAnsi"/>
                <w:color w:val="000000" w:themeColor="text1"/>
                <w:sz w:val="24"/>
              </w:rPr>
            </w:pPr>
            <w:r w:rsidRPr="00AD2FDA">
              <w:rPr>
                <w:rFonts w:asciiTheme="majorHAnsi" w:hAnsiTheme="majorHAnsi"/>
                <w:color w:val="000000" w:themeColor="text1"/>
                <w:sz w:val="24"/>
              </w:rPr>
              <w:t>Angela</w:t>
            </w:r>
          </w:p>
        </w:tc>
        <w:tc>
          <w:tcPr>
            <w:tcW w:w="1325" w:type="pct"/>
            <w:vAlign w:val="center"/>
          </w:tcPr>
          <w:p w14:paraId="4375AF82" w14:textId="77777777" w:rsidR="00051405" w:rsidRPr="00AD2FDA" w:rsidRDefault="00051405" w:rsidP="00051405">
            <w:pPr>
              <w:jc w:val="center"/>
              <w:rPr>
                <w:rFonts w:asciiTheme="majorHAnsi" w:hAnsiTheme="majorHAnsi"/>
                <w:color w:val="000000" w:themeColor="text1"/>
                <w:sz w:val="24"/>
              </w:rPr>
            </w:pPr>
            <w:r w:rsidRPr="00AD2FDA">
              <w:rPr>
                <w:rFonts w:asciiTheme="majorHAnsi" w:hAnsiTheme="majorHAnsi"/>
                <w:color w:val="000000" w:themeColor="text1"/>
                <w:sz w:val="24"/>
              </w:rPr>
              <w:t>Coach Smith</w:t>
            </w:r>
          </w:p>
        </w:tc>
      </w:tr>
      <w:tr w:rsidR="00051405" w:rsidRPr="00AD2FDA" w14:paraId="2288629D" w14:textId="77777777" w:rsidTr="008479AC">
        <w:trPr>
          <w:trHeight w:val="562"/>
          <w:jc w:val="center"/>
        </w:trPr>
        <w:tc>
          <w:tcPr>
            <w:tcW w:w="808" w:type="pct"/>
            <w:vAlign w:val="center"/>
          </w:tcPr>
          <w:p w14:paraId="2E5BB676" w14:textId="77777777" w:rsidR="00051405" w:rsidRPr="00AD2FDA" w:rsidRDefault="00051405" w:rsidP="00051405">
            <w:pPr>
              <w:jc w:val="center"/>
              <w:rPr>
                <w:rFonts w:asciiTheme="majorHAnsi" w:hAnsiTheme="majorHAnsi"/>
                <w:color w:val="000000" w:themeColor="text1"/>
                <w:sz w:val="24"/>
              </w:rPr>
            </w:pPr>
            <w:r w:rsidRPr="00AD2FDA">
              <w:rPr>
                <w:rFonts w:asciiTheme="majorHAnsi" w:hAnsiTheme="majorHAnsi"/>
                <w:color w:val="000000" w:themeColor="text1"/>
                <w:sz w:val="24"/>
              </w:rPr>
              <w:t>6</w:t>
            </w:r>
          </w:p>
        </w:tc>
        <w:tc>
          <w:tcPr>
            <w:tcW w:w="1457" w:type="pct"/>
            <w:vAlign w:val="center"/>
          </w:tcPr>
          <w:p w14:paraId="0F738837" w14:textId="77777777" w:rsidR="00051405" w:rsidRPr="00AD2FDA" w:rsidRDefault="00051405" w:rsidP="00051405">
            <w:pPr>
              <w:jc w:val="center"/>
              <w:rPr>
                <w:rFonts w:asciiTheme="majorHAnsi" w:hAnsiTheme="majorHAnsi"/>
                <w:color w:val="000000" w:themeColor="text1"/>
                <w:sz w:val="24"/>
              </w:rPr>
            </w:pPr>
            <w:r w:rsidRPr="00AD2FDA">
              <w:rPr>
                <w:rFonts w:asciiTheme="majorHAnsi" w:hAnsiTheme="majorHAnsi"/>
                <w:color w:val="000000" w:themeColor="text1"/>
                <w:sz w:val="24"/>
              </w:rPr>
              <w:t>Library</w:t>
            </w:r>
          </w:p>
        </w:tc>
        <w:tc>
          <w:tcPr>
            <w:tcW w:w="1410" w:type="pct"/>
            <w:vAlign w:val="center"/>
          </w:tcPr>
          <w:p w14:paraId="5E3D540F" w14:textId="77777777" w:rsidR="00051405" w:rsidRPr="00AD2FDA" w:rsidRDefault="00051405" w:rsidP="00051405">
            <w:pPr>
              <w:jc w:val="center"/>
              <w:rPr>
                <w:rFonts w:asciiTheme="majorHAnsi" w:hAnsiTheme="majorHAnsi"/>
                <w:color w:val="000000" w:themeColor="text1"/>
                <w:sz w:val="24"/>
              </w:rPr>
            </w:pPr>
            <w:r w:rsidRPr="00AD2FDA">
              <w:rPr>
                <w:rFonts w:asciiTheme="majorHAnsi" w:hAnsiTheme="majorHAnsi"/>
                <w:color w:val="000000" w:themeColor="text1"/>
                <w:sz w:val="24"/>
              </w:rPr>
              <w:t>Steven</w:t>
            </w:r>
          </w:p>
        </w:tc>
        <w:tc>
          <w:tcPr>
            <w:tcW w:w="1325" w:type="pct"/>
            <w:vAlign w:val="center"/>
          </w:tcPr>
          <w:p w14:paraId="71CEB87C" w14:textId="77777777" w:rsidR="00051405" w:rsidRPr="00AD2FDA" w:rsidRDefault="00051405" w:rsidP="00051405">
            <w:pPr>
              <w:jc w:val="center"/>
              <w:rPr>
                <w:rFonts w:asciiTheme="majorHAnsi" w:hAnsiTheme="majorHAnsi"/>
                <w:color w:val="000000" w:themeColor="text1"/>
                <w:sz w:val="24"/>
              </w:rPr>
            </w:pPr>
            <w:r w:rsidRPr="00AD2FDA">
              <w:rPr>
                <w:rFonts w:asciiTheme="majorHAnsi" w:hAnsiTheme="majorHAnsi"/>
                <w:color w:val="000000" w:themeColor="text1"/>
                <w:sz w:val="24"/>
              </w:rPr>
              <w:t>Ms. Hayes</w:t>
            </w:r>
          </w:p>
        </w:tc>
      </w:tr>
      <w:tr w:rsidR="00051405" w:rsidRPr="00AD2FDA" w14:paraId="654BD3E8" w14:textId="77777777" w:rsidTr="008479AC">
        <w:trPr>
          <w:trHeight w:val="562"/>
          <w:jc w:val="center"/>
        </w:trPr>
        <w:tc>
          <w:tcPr>
            <w:tcW w:w="808" w:type="pct"/>
            <w:vAlign w:val="center"/>
          </w:tcPr>
          <w:p w14:paraId="653BD45C" w14:textId="77777777" w:rsidR="00051405" w:rsidRPr="00AD2FDA" w:rsidRDefault="00051405" w:rsidP="00051405">
            <w:pPr>
              <w:jc w:val="center"/>
              <w:rPr>
                <w:rFonts w:asciiTheme="majorHAnsi" w:hAnsiTheme="majorHAnsi"/>
                <w:color w:val="000000" w:themeColor="text1"/>
                <w:sz w:val="24"/>
              </w:rPr>
            </w:pPr>
            <w:r w:rsidRPr="00AD2FDA">
              <w:rPr>
                <w:rFonts w:asciiTheme="majorHAnsi" w:hAnsiTheme="majorHAnsi"/>
                <w:color w:val="000000" w:themeColor="text1"/>
                <w:sz w:val="24"/>
              </w:rPr>
              <w:t>7</w:t>
            </w:r>
          </w:p>
        </w:tc>
        <w:tc>
          <w:tcPr>
            <w:tcW w:w="1457" w:type="pct"/>
            <w:vAlign w:val="center"/>
          </w:tcPr>
          <w:p w14:paraId="434EB785" w14:textId="77777777" w:rsidR="00051405" w:rsidRPr="00AD2FDA" w:rsidRDefault="00051405" w:rsidP="00051405">
            <w:pPr>
              <w:jc w:val="center"/>
              <w:rPr>
                <w:rFonts w:asciiTheme="majorHAnsi" w:hAnsiTheme="majorHAnsi"/>
                <w:color w:val="000000" w:themeColor="text1"/>
                <w:sz w:val="24"/>
              </w:rPr>
            </w:pPr>
            <w:r w:rsidRPr="00AD2FDA">
              <w:rPr>
                <w:rFonts w:asciiTheme="majorHAnsi" w:hAnsiTheme="majorHAnsi"/>
                <w:color w:val="000000" w:themeColor="text1"/>
                <w:sz w:val="24"/>
              </w:rPr>
              <w:t>Front Hallway</w:t>
            </w:r>
          </w:p>
        </w:tc>
        <w:tc>
          <w:tcPr>
            <w:tcW w:w="1410" w:type="pct"/>
            <w:vAlign w:val="center"/>
          </w:tcPr>
          <w:p w14:paraId="3DE34AF3" w14:textId="77777777" w:rsidR="00051405" w:rsidRPr="00AD2FDA" w:rsidRDefault="00051405" w:rsidP="00051405">
            <w:pPr>
              <w:jc w:val="center"/>
              <w:rPr>
                <w:rFonts w:asciiTheme="majorHAnsi" w:hAnsiTheme="majorHAnsi"/>
                <w:color w:val="000000" w:themeColor="text1"/>
                <w:sz w:val="24"/>
              </w:rPr>
            </w:pPr>
            <w:r w:rsidRPr="00AD2FDA">
              <w:rPr>
                <w:rFonts w:asciiTheme="majorHAnsi" w:hAnsiTheme="majorHAnsi"/>
                <w:color w:val="000000" w:themeColor="text1"/>
                <w:sz w:val="24"/>
              </w:rPr>
              <w:t>Janet</w:t>
            </w:r>
          </w:p>
        </w:tc>
        <w:tc>
          <w:tcPr>
            <w:tcW w:w="1325" w:type="pct"/>
            <w:vAlign w:val="center"/>
          </w:tcPr>
          <w:p w14:paraId="53BF19C1" w14:textId="77777777" w:rsidR="00051405" w:rsidRPr="00AD2FDA" w:rsidRDefault="00051405" w:rsidP="00051405">
            <w:pPr>
              <w:jc w:val="center"/>
              <w:rPr>
                <w:rFonts w:asciiTheme="majorHAnsi" w:hAnsiTheme="majorHAnsi"/>
                <w:color w:val="000000" w:themeColor="text1"/>
                <w:sz w:val="24"/>
              </w:rPr>
            </w:pPr>
            <w:r w:rsidRPr="00AD2FDA">
              <w:rPr>
                <w:rFonts w:asciiTheme="majorHAnsi" w:hAnsiTheme="majorHAnsi"/>
                <w:color w:val="000000" w:themeColor="text1"/>
                <w:sz w:val="24"/>
              </w:rPr>
              <w:t>Mrs. Arnold</w:t>
            </w:r>
          </w:p>
        </w:tc>
      </w:tr>
      <w:tr w:rsidR="00051405" w:rsidRPr="00AD2FDA" w14:paraId="09AC5328" w14:textId="77777777" w:rsidTr="008479AC">
        <w:trPr>
          <w:trHeight w:val="562"/>
          <w:jc w:val="center"/>
        </w:trPr>
        <w:tc>
          <w:tcPr>
            <w:tcW w:w="808" w:type="pct"/>
            <w:vAlign w:val="center"/>
          </w:tcPr>
          <w:p w14:paraId="290D6079" w14:textId="77777777" w:rsidR="00051405" w:rsidRPr="00AD2FDA" w:rsidRDefault="00051405" w:rsidP="00051405">
            <w:pPr>
              <w:jc w:val="center"/>
              <w:rPr>
                <w:rFonts w:asciiTheme="majorHAnsi" w:hAnsiTheme="majorHAnsi"/>
                <w:color w:val="000000" w:themeColor="text1"/>
                <w:sz w:val="24"/>
              </w:rPr>
            </w:pPr>
            <w:r w:rsidRPr="00AD2FDA">
              <w:rPr>
                <w:rFonts w:asciiTheme="majorHAnsi" w:hAnsiTheme="majorHAnsi"/>
                <w:color w:val="000000" w:themeColor="text1"/>
                <w:sz w:val="24"/>
              </w:rPr>
              <w:t>8</w:t>
            </w:r>
          </w:p>
        </w:tc>
        <w:tc>
          <w:tcPr>
            <w:tcW w:w="1457" w:type="pct"/>
            <w:vAlign w:val="center"/>
          </w:tcPr>
          <w:p w14:paraId="013AB8BC" w14:textId="77777777" w:rsidR="00051405" w:rsidRPr="00AD2FDA" w:rsidRDefault="00051405" w:rsidP="00051405">
            <w:pPr>
              <w:jc w:val="center"/>
              <w:rPr>
                <w:rFonts w:asciiTheme="majorHAnsi" w:hAnsiTheme="majorHAnsi"/>
                <w:color w:val="000000" w:themeColor="text1"/>
                <w:sz w:val="24"/>
              </w:rPr>
            </w:pPr>
            <w:r w:rsidRPr="00AD2FDA">
              <w:rPr>
                <w:rFonts w:asciiTheme="majorHAnsi" w:hAnsiTheme="majorHAnsi"/>
                <w:color w:val="000000" w:themeColor="text1"/>
                <w:sz w:val="24"/>
              </w:rPr>
              <w:t>Cafeteria</w:t>
            </w:r>
          </w:p>
        </w:tc>
        <w:tc>
          <w:tcPr>
            <w:tcW w:w="1410" w:type="pct"/>
            <w:vAlign w:val="center"/>
          </w:tcPr>
          <w:p w14:paraId="44CDAF4E" w14:textId="77777777" w:rsidR="00051405" w:rsidRPr="00AD2FDA" w:rsidRDefault="00051405" w:rsidP="00051405">
            <w:pPr>
              <w:jc w:val="center"/>
              <w:rPr>
                <w:rFonts w:asciiTheme="majorHAnsi" w:hAnsiTheme="majorHAnsi"/>
                <w:color w:val="000000" w:themeColor="text1"/>
                <w:sz w:val="24"/>
              </w:rPr>
            </w:pPr>
            <w:r w:rsidRPr="00AD2FDA">
              <w:rPr>
                <w:rFonts w:asciiTheme="majorHAnsi" w:hAnsiTheme="majorHAnsi"/>
                <w:color w:val="000000" w:themeColor="text1"/>
                <w:sz w:val="24"/>
              </w:rPr>
              <w:t>Mike</w:t>
            </w:r>
          </w:p>
        </w:tc>
        <w:tc>
          <w:tcPr>
            <w:tcW w:w="1325" w:type="pct"/>
            <w:vAlign w:val="center"/>
          </w:tcPr>
          <w:p w14:paraId="21CB2738" w14:textId="77777777" w:rsidR="00051405" w:rsidRPr="00AD2FDA" w:rsidRDefault="00051405" w:rsidP="00051405">
            <w:pPr>
              <w:jc w:val="center"/>
              <w:rPr>
                <w:rFonts w:asciiTheme="majorHAnsi" w:hAnsiTheme="majorHAnsi"/>
                <w:color w:val="000000" w:themeColor="text1"/>
                <w:sz w:val="24"/>
              </w:rPr>
            </w:pPr>
            <w:r w:rsidRPr="00AD2FDA">
              <w:rPr>
                <w:rFonts w:asciiTheme="majorHAnsi" w:hAnsiTheme="majorHAnsi"/>
                <w:color w:val="000000" w:themeColor="text1"/>
                <w:sz w:val="24"/>
              </w:rPr>
              <w:t>Mr. Lee</w:t>
            </w:r>
          </w:p>
        </w:tc>
      </w:tr>
    </w:tbl>
    <w:p w14:paraId="32FEE7C5" w14:textId="77777777" w:rsidR="00051405" w:rsidRPr="00AD2FDA" w:rsidRDefault="00051405" w:rsidP="00051405">
      <w:pPr>
        <w:rPr>
          <w:rFonts w:asciiTheme="majorHAnsi" w:hAnsiTheme="majorHAnsi"/>
          <w:color w:val="000000" w:themeColor="text1"/>
          <w:sz w:val="24"/>
        </w:rPr>
      </w:pPr>
    </w:p>
    <w:p w14:paraId="780E39EB" w14:textId="77777777" w:rsidR="00051405" w:rsidRPr="00AD2FDA" w:rsidRDefault="00051405" w:rsidP="00051405">
      <w:pPr>
        <w:jc w:val="both"/>
        <w:rPr>
          <w:rFonts w:asciiTheme="majorHAnsi" w:hAnsiTheme="majorHAnsi"/>
          <w:color w:val="000000" w:themeColor="text1"/>
          <w:sz w:val="24"/>
        </w:rPr>
      </w:pPr>
      <w:r w:rsidRPr="00AD2FDA">
        <w:rPr>
          <w:rFonts w:asciiTheme="majorHAnsi" w:hAnsiTheme="majorHAnsi"/>
          <w:color w:val="000000" w:themeColor="text1"/>
          <w:sz w:val="24"/>
        </w:rPr>
        <w:t xml:space="preserve">To incentivize participation, we have a prize for the winning grade, which will be an ice cream social the day before fall break. This prize will make all the grades try their hardest to recycle, but we’re worried about people recycling things that they aren’t supposed to. That’s why for the two weeks before this activity, we’re going to be making posters and signs to put on all the recycling bins around the school that tell students exactly what they can and can’t </w:t>
      </w:r>
      <w:proofErr w:type="gramStart"/>
      <w:r w:rsidRPr="00AD2FDA">
        <w:rPr>
          <w:rFonts w:asciiTheme="majorHAnsi" w:hAnsiTheme="majorHAnsi"/>
          <w:color w:val="000000" w:themeColor="text1"/>
          <w:sz w:val="24"/>
        </w:rPr>
        <w:t>recycle,</w:t>
      </w:r>
      <w:proofErr w:type="gramEnd"/>
      <w:r w:rsidRPr="00AD2FDA">
        <w:rPr>
          <w:rFonts w:asciiTheme="majorHAnsi" w:hAnsiTheme="majorHAnsi"/>
          <w:color w:val="000000" w:themeColor="text1"/>
          <w:sz w:val="24"/>
        </w:rPr>
        <w:t xml:space="preserve"> which should help the competition be fairer. </w:t>
      </w:r>
    </w:p>
    <w:p w14:paraId="54D0E5E7" w14:textId="77777777" w:rsidR="00051405" w:rsidRPr="00AD2FDA" w:rsidRDefault="00051405" w:rsidP="00051405">
      <w:pPr>
        <w:jc w:val="both"/>
        <w:rPr>
          <w:rFonts w:asciiTheme="majorHAnsi" w:hAnsiTheme="majorHAnsi"/>
          <w:color w:val="000000" w:themeColor="text1"/>
          <w:sz w:val="24"/>
        </w:rPr>
      </w:pPr>
      <w:r w:rsidRPr="00AD2FDA">
        <w:rPr>
          <w:rFonts w:asciiTheme="majorHAnsi" w:hAnsiTheme="majorHAnsi"/>
          <w:color w:val="000000" w:themeColor="text1"/>
          <w:sz w:val="24"/>
        </w:rPr>
        <w:t xml:space="preserve">We also have project leaders – Angela, Janet, Mike, and Steven are leading this activity. They’ve divided up the work so that everyone gets to help out with planning in addition to being a Green Team Monitor at one of the grade-level waste stations. Angela will be leading the overall project and supervising the waste collection. Janet and Mike will be in charge of data collection, calculations, and scoring so that we can determine a </w:t>
      </w:r>
      <w:proofErr w:type="gramStart"/>
      <w:r w:rsidRPr="00AD2FDA">
        <w:rPr>
          <w:rFonts w:asciiTheme="majorHAnsi" w:hAnsiTheme="majorHAnsi"/>
          <w:color w:val="000000" w:themeColor="text1"/>
          <w:sz w:val="24"/>
        </w:rPr>
        <w:t>winner,</w:t>
      </w:r>
      <w:proofErr w:type="gramEnd"/>
      <w:r w:rsidRPr="00AD2FDA">
        <w:rPr>
          <w:rFonts w:asciiTheme="majorHAnsi" w:hAnsiTheme="majorHAnsi"/>
          <w:color w:val="000000" w:themeColor="text1"/>
          <w:sz w:val="24"/>
        </w:rPr>
        <w:t xml:space="preserve"> and Steven is in charge of creating the posters and signs to put on the recycling bins before the event starts. </w:t>
      </w:r>
    </w:p>
    <w:p w14:paraId="6D10C0BB" w14:textId="77777777" w:rsidR="00051405" w:rsidRPr="00AD2FDA" w:rsidRDefault="00051405" w:rsidP="00051405">
      <w:pPr>
        <w:jc w:val="both"/>
        <w:rPr>
          <w:rFonts w:asciiTheme="majorHAnsi" w:hAnsiTheme="majorHAnsi"/>
          <w:color w:val="000000" w:themeColor="text1"/>
          <w:sz w:val="24"/>
        </w:rPr>
      </w:pPr>
      <w:r w:rsidRPr="00AD2FDA">
        <w:rPr>
          <w:rFonts w:asciiTheme="majorHAnsi" w:hAnsiTheme="majorHAnsi"/>
          <w:color w:val="000000" w:themeColor="text1"/>
          <w:sz w:val="24"/>
        </w:rPr>
        <w:t>To prepare for the event, Steven has prepared a poster that announces what, when, and where the event is, as well as making a poster that shows what can and can’t be recycled in the recycling bins</w:t>
      </w:r>
      <w:r w:rsidR="008E7120">
        <w:rPr>
          <w:rFonts w:asciiTheme="majorHAnsi" w:hAnsiTheme="majorHAnsi"/>
          <w:color w:val="000000" w:themeColor="text1"/>
          <w:sz w:val="24"/>
        </w:rPr>
        <w:t xml:space="preserve">. </w:t>
      </w:r>
      <w:r w:rsidRPr="00AD2FDA">
        <w:rPr>
          <w:rFonts w:asciiTheme="majorHAnsi" w:hAnsiTheme="majorHAnsi"/>
          <w:color w:val="000000" w:themeColor="text1"/>
          <w:sz w:val="24"/>
        </w:rPr>
        <w:t xml:space="preserve">Janet and Mike have created tables for each grade so that they can calculate totals easily, and Angela has met with the Green Team faculty and administrative sponsors to make sure the school is okay with the event. She also asked several teachers to be Faculty Waste Monitors. </w:t>
      </w:r>
    </w:p>
    <w:p w14:paraId="36BEC2C4" w14:textId="77777777" w:rsidR="00051405" w:rsidRDefault="00051405" w:rsidP="00051405">
      <w:pPr>
        <w:jc w:val="center"/>
        <w:rPr>
          <w:rFonts w:asciiTheme="majorHAnsi" w:hAnsiTheme="majorHAnsi"/>
          <w:color w:val="000000" w:themeColor="text1"/>
          <w:sz w:val="24"/>
        </w:rPr>
      </w:pPr>
      <w:r w:rsidRPr="00AD2FDA">
        <w:rPr>
          <w:rFonts w:asciiTheme="majorHAnsi" w:hAnsiTheme="majorHAnsi"/>
          <w:b/>
          <w:noProof/>
          <w:color w:val="000000" w:themeColor="text1"/>
          <w:sz w:val="24"/>
        </w:rPr>
        <w:lastRenderedPageBreak/>
        <w:drawing>
          <wp:inline distT="0" distB="0" distL="0" distR="0" wp14:anchorId="5E7FDDEF" wp14:editId="6A720BA3">
            <wp:extent cx="5944581" cy="82296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ste reduction competition.jp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5943600" cy="8228242"/>
                    </a:xfrm>
                    <a:prstGeom prst="rect">
                      <a:avLst/>
                    </a:prstGeom>
                  </pic:spPr>
                </pic:pic>
              </a:graphicData>
            </a:graphic>
          </wp:inline>
        </w:drawing>
      </w:r>
    </w:p>
    <w:p w14:paraId="46E78AC7" w14:textId="77777777" w:rsidR="00791036" w:rsidRPr="00AD2FDA" w:rsidRDefault="00791036" w:rsidP="00051405">
      <w:pPr>
        <w:jc w:val="center"/>
        <w:rPr>
          <w:rFonts w:asciiTheme="majorHAnsi" w:hAnsiTheme="majorHAnsi"/>
          <w:color w:val="000000" w:themeColor="text1"/>
          <w:sz w:val="24"/>
        </w:rPr>
      </w:pPr>
    </w:p>
    <w:tbl>
      <w:tblPr>
        <w:tblStyle w:val="TableGrid1"/>
        <w:tblW w:w="9578" w:type="dxa"/>
        <w:tblLook w:val="04A0" w:firstRow="1" w:lastRow="0" w:firstColumn="1" w:lastColumn="0" w:noHBand="0" w:noVBand="1"/>
      </w:tblPr>
      <w:tblGrid>
        <w:gridCol w:w="1418"/>
        <w:gridCol w:w="3550"/>
        <w:gridCol w:w="921"/>
        <w:gridCol w:w="922"/>
        <w:gridCol w:w="921"/>
        <w:gridCol w:w="922"/>
        <w:gridCol w:w="924"/>
      </w:tblGrid>
      <w:tr w:rsidR="00051405" w:rsidRPr="00AD2FDA" w14:paraId="27A3560C" w14:textId="77777777" w:rsidTr="008479AC">
        <w:trPr>
          <w:trHeight w:val="328"/>
        </w:trPr>
        <w:tc>
          <w:tcPr>
            <w:tcW w:w="4968" w:type="dxa"/>
            <w:gridSpan w:val="2"/>
            <w:vAlign w:val="center"/>
          </w:tcPr>
          <w:p w14:paraId="4F42A45B"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lastRenderedPageBreak/>
              <w:t>5</w:t>
            </w:r>
            <w:r w:rsidRPr="00AD2FDA">
              <w:rPr>
                <w:rFonts w:asciiTheme="majorHAnsi" w:hAnsiTheme="majorHAnsi"/>
                <w:color w:val="000000" w:themeColor="text1"/>
                <w:sz w:val="24"/>
                <w:vertAlign w:val="superscript"/>
              </w:rPr>
              <w:t>th</w:t>
            </w:r>
            <w:r w:rsidRPr="00AD2FDA">
              <w:rPr>
                <w:rFonts w:asciiTheme="majorHAnsi" w:hAnsiTheme="majorHAnsi"/>
                <w:color w:val="000000" w:themeColor="text1"/>
                <w:sz w:val="24"/>
              </w:rPr>
              <w:t xml:space="preserve"> Grade Tally Sheet</w:t>
            </w:r>
          </w:p>
        </w:tc>
        <w:tc>
          <w:tcPr>
            <w:tcW w:w="921" w:type="dxa"/>
            <w:vAlign w:val="center"/>
          </w:tcPr>
          <w:p w14:paraId="4AA81804"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M</w:t>
            </w:r>
          </w:p>
        </w:tc>
        <w:tc>
          <w:tcPr>
            <w:tcW w:w="922" w:type="dxa"/>
            <w:vAlign w:val="center"/>
          </w:tcPr>
          <w:p w14:paraId="2DAE2CF1"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T</w:t>
            </w:r>
          </w:p>
        </w:tc>
        <w:tc>
          <w:tcPr>
            <w:tcW w:w="921" w:type="dxa"/>
            <w:vAlign w:val="center"/>
          </w:tcPr>
          <w:p w14:paraId="0DFEEB13"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W</w:t>
            </w:r>
          </w:p>
        </w:tc>
        <w:tc>
          <w:tcPr>
            <w:tcW w:w="922" w:type="dxa"/>
            <w:vAlign w:val="center"/>
          </w:tcPr>
          <w:p w14:paraId="078D035C" w14:textId="77777777" w:rsidR="00051405" w:rsidRPr="00AD2FDA" w:rsidRDefault="00051405" w:rsidP="00051405">
            <w:pPr>
              <w:rPr>
                <w:rFonts w:asciiTheme="majorHAnsi" w:hAnsiTheme="majorHAnsi"/>
                <w:color w:val="000000" w:themeColor="text1"/>
                <w:sz w:val="24"/>
              </w:rPr>
            </w:pPr>
            <w:proofErr w:type="spellStart"/>
            <w:r w:rsidRPr="00AD2FDA">
              <w:rPr>
                <w:rFonts w:asciiTheme="majorHAnsi" w:hAnsiTheme="majorHAnsi"/>
                <w:color w:val="000000" w:themeColor="text1"/>
                <w:sz w:val="24"/>
              </w:rPr>
              <w:t>Th</w:t>
            </w:r>
            <w:proofErr w:type="spellEnd"/>
          </w:p>
        </w:tc>
        <w:tc>
          <w:tcPr>
            <w:tcW w:w="922" w:type="dxa"/>
            <w:vAlign w:val="center"/>
          </w:tcPr>
          <w:p w14:paraId="47C69087"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F</w:t>
            </w:r>
          </w:p>
        </w:tc>
      </w:tr>
      <w:tr w:rsidR="00051405" w:rsidRPr="00AD2FDA" w14:paraId="62324087" w14:textId="77777777" w:rsidTr="008479AC">
        <w:trPr>
          <w:trHeight w:val="348"/>
        </w:trPr>
        <w:tc>
          <w:tcPr>
            <w:tcW w:w="1418" w:type="dxa"/>
            <w:vAlign w:val="center"/>
          </w:tcPr>
          <w:p w14:paraId="4028DD61" w14:textId="77777777" w:rsidR="00051405" w:rsidRPr="00AD2FDA" w:rsidRDefault="00051405" w:rsidP="00051405">
            <w:pPr>
              <w:rPr>
                <w:rFonts w:asciiTheme="majorHAnsi" w:hAnsiTheme="majorHAnsi"/>
                <w:b/>
                <w:color w:val="000000" w:themeColor="text1"/>
                <w:sz w:val="24"/>
              </w:rPr>
            </w:pPr>
            <w:r w:rsidRPr="00AD2FDA">
              <w:rPr>
                <w:rFonts w:asciiTheme="majorHAnsi" w:hAnsiTheme="majorHAnsi"/>
                <w:b/>
                <w:color w:val="000000" w:themeColor="text1"/>
                <w:sz w:val="24"/>
              </w:rPr>
              <w:t>Line 1</w:t>
            </w:r>
          </w:p>
        </w:tc>
        <w:tc>
          <w:tcPr>
            <w:tcW w:w="3550" w:type="dxa"/>
            <w:vAlign w:val="center"/>
          </w:tcPr>
          <w:p w14:paraId="7AC1B5F7"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Waste, in pounds each day</w:t>
            </w:r>
          </w:p>
        </w:tc>
        <w:tc>
          <w:tcPr>
            <w:tcW w:w="921" w:type="dxa"/>
            <w:vAlign w:val="center"/>
          </w:tcPr>
          <w:p w14:paraId="746EBBDD" w14:textId="77777777" w:rsidR="00051405" w:rsidRPr="00AD2FDA" w:rsidRDefault="00051405" w:rsidP="00051405">
            <w:pPr>
              <w:rPr>
                <w:rFonts w:asciiTheme="majorHAnsi" w:hAnsiTheme="majorHAnsi"/>
                <w:color w:val="000000" w:themeColor="text1"/>
                <w:sz w:val="24"/>
              </w:rPr>
            </w:pPr>
          </w:p>
        </w:tc>
        <w:tc>
          <w:tcPr>
            <w:tcW w:w="922" w:type="dxa"/>
            <w:vAlign w:val="center"/>
          </w:tcPr>
          <w:p w14:paraId="572A064B" w14:textId="77777777" w:rsidR="00051405" w:rsidRPr="00AD2FDA" w:rsidRDefault="00051405" w:rsidP="00051405">
            <w:pPr>
              <w:rPr>
                <w:rFonts w:asciiTheme="majorHAnsi" w:hAnsiTheme="majorHAnsi"/>
                <w:color w:val="000000" w:themeColor="text1"/>
                <w:sz w:val="24"/>
              </w:rPr>
            </w:pPr>
          </w:p>
        </w:tc>
        <w:tc>
          <w:tcPr>
            <w:tcW w:w="921" w:type="dxa"/>
            <w:vAlign w:val="center"/>
          </w:tcPr>
          <w:p w14:paraId="02405294" w14:textId="77777777" w:rsidR="00051405" w:rsidRPr="00AD2FDA" w:rsidRDefault="00051405" w:rsidP="00051405">
            <w:pPr>
              <w:rPr>
                <w:rFonts w:asciiTheme="majorHAnsi" w:hAnsiTheme="majorHAnsi"/>
                <w:color w:val="000000" w:themeColor="text1"/>
                <w:sz w:val="24"/>
              </w:rPr>
            </w:pPr>
          </w:p>
        </w:tc>
        <w:tc>
          <w:tcPr>
            <w:tcW w:w="922" w:type="dxa"/>
            <w:vAlign w:val="center"/>
          </w:tcPr>
          <w:p w14:paraId="78AC9762" w14:textId="77777777" w:rsidR="00051405" w:rsidRPr="00AD2FDA" w:rsidRDefault="00051405" w:rsidP="00051405">
            <w:pPr>
              <w:rPr>
                <w:rFonts w:asciiTheme="majorHAnsi" w:hAnsiTheme="majorHAnsi"/>
                <w:color w:val="000000" w:themeColor="text1"/>
                <w:sz w:val="24"/>
              </w:rPr>
            </w:pPr>
          </w:p>
        </w:tc>
        <w:tc>
          <w:tcPr>
            <w:tcW w:w="922" w:type="dxa"/>
            <w:vAlign w:val="center"/>
          </w:tcPr>
          <w:p w14:paraId="10387D79" w14:textId="77777777" w:rsidR="00051405" w:rsidRPr="00AD2FDA" w:rsidRDefault="00051405" w:rsidP="00051405">
            <w:pPr>
              <w:rPr>
                <w:rFonts w:asciiTheme="majorHAnsi" w:hAnsiTheme="majorHAnsi"/>
                <w:color w:val="000000" w:themeColor="text1"/>
                <w:sz w:val="24"/>
              </w:rPr>
            </w:pPr>
          </w:p>
        </w:tc>
      </w:tr>
      <w:tr w:rsidR="00051405" w:rsidRPr="00AD2FDA" w14:paraId="296F7EA7" w14:textId="77777777" w:rsidTr="008479AC">
        <w:trPr>
          <w:trHeight w:val="328"/>
        </w:trPr>
        <w:tc>
          <w:tcPr>
            <w:tcW w:w="1418" w:type="dxa"/>
            <w:vAlign w:val="center"/>
          </w:tcPr>
          <w:p w14:paraId="3CE27660" w14:textId="77777777" w:rsidR="00051405" w:rsidRPr="00AD2FDA" w:rsidRDefault="00051405" w:rsidP="00051405">
            <w:pPr>
              <w:rPr>
                <w:rFonts w:asciiTheme="majorHAnsi" w:hAnsiTheme="majorHAnsi"/>
                <w:b/>
                <w:color w:val="000000" w:themeColor="text1"/>
                <w:sz w:val="24"/>
              </w:rPr>
            </w:pPr>
            <w:r w:rsidRPr="00AD2FDA">
              <w:rPr>
                <w:rFonts w:asciiTheme="majorHAnsi" w:hAnsiTheme="majorHAnsi"/>
                <w:b/>
                <w:color w:val="000000" w:themeColor="text1"/>
                <w:sz w:val="24"/>
              </w:rPr>
              <w:t>Line 2</w:t>
            </w:r>
          </w:p>
        </w:tc>
        <w:tc>
          <w:tcPr>
            <w:tcW w:w="3550" w:type="dxa"/>
            <w:vAlign w:val="center"/>
          </w:tcPr>
          <w:p w14:paraId="56E419F7"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Total Waste</w:t>
            </w:r>
          </w:p>
        </w:tc>
        <w:tc>
          <w:tcPr>
            <w:tcW w:w="4610" w:type="dxa"/>
            <w:gridSpan w:val="5"/>
            <w:vAlign w:val="center"/>
          </w:tcPr>
          <w:p w14:paraId="07C4F173"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 xml:space="preserve">Sum of Line 1 = </w:t>
            </w:r>
          </w:p>
        </w:tc>
      </w:tr>
      <w:tr w:rsidR="00051405" w:rsidRPr="00AD2FDA" w14:paraId="2B347AD6" w14:textId="77777777" w:rsidTr="008479AC">
        <w:trPr>
          <w:trHeight w:val="348"/>
        </w:trPr>
        <w:tc>
          <w:tcPr>
            <w:tcW w:w="1418" w:type="dxa"/>
            <w:vAlign w:val="center"/>
          </w:tcPr>
          <w:p w14:paraId="355A9726" w14:textId="77777777" w:rsidR="00051405" w:rsidRPr="00AD2FDA" w:rsidRDefault="00051405" w:rsidP="00051405">
            <w:pPr>
              <w:rPr>
                <w:rFonts w:asciiTheme="majorHAnsi" w:hAnsiTheme="majorHAnsi"/>
                <w:b/>
                <w:color w:val="000000" w:themeColor="text1"/>
                <w:sz w:val="24"/>
              </w:rPr>
            </w:pPr>
            <w:r w:rsidRPr="00AD2FDA">
              <w:rPr>
                <w:rFonts w:asciiTheme="majorHAnsi" w:hAnsiTheme="majorHAnsi"/>
                <w:b/>
                <w:color w:val="000000" w:themeColor="text1"/>
                <w:sz w:val="24"/>
              </w:rPr>
              <w:t>Line 3</w:t>
            </w:r>
          </w:p>
        </w:tc>
        <w:tc>
          <w:tcPr>
            <w:tcW w:w="3550" w:type="dxa"/>
            <w:vAlign w:val="center"/>
          </w:tcPr>
          <w:p w14:paraId="6F655568"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Recyclables, in pounds each day</w:t>
            </w:r>
          </w:p>
        </w:tc>
        <w:tc>
          <w:tcPr>
            <w:tcW w:w="921" w:type="dxa"/>
            <w:vAlign w:val="center"/>
          </w:tcPr>
          <w:p w14:paraId="1D8A775C" w14:textId="77777777" w:rsidR="00051405" w:rsidRPr="00AD2FDA" w:rsidRDefault="00051405" w:rsidP="00051405">
            <w:pPr>
              <w:rPr>
                <w:rFonts w:asciiTheme="majorHAnsi" w:hAnsiTheme="majorHAnsi"/>
                <w:color w:val="000000" w:themeColor="text1"/>
                <w:sz w:val="24"/>
              </w:rPr>
            </w:pPr>
          </w:p>
        </w:tc>
        <w:tc>
          <w:tcPr>
            <w:tcW w:w="922" w:type="dxa"/>
            <w:vAlign w:val="center"/>
          </w:tcPr>
          <w:p w14:paraId="6411D292" w14:textId="77777777" w:rsidR="00051405" w:rsidRPr="00AD2FDA" w:rsidRDefault="00051405" w:rsidP="00051405">
            <w:pPr>
              <w:rPr>
                <w:rFonts w:asciiTheme="majorHAnsi" w:hAnsiTheme="majorHAnsi"/>
                <w:color w:val="000000" w:themeColor="text1"/>
                <w:sz w:val="24"/>
              </w:rPr>
            </w:pPr>
          </w:p>
        </w:tc>
        <w:tc>
          <w:tcPr>
            <w:tcW w:w="921" w:type="dxa"/>
            <w:vAlign w:val="center"/>
          </w:tcPr>
          <w:p w14:paraId="1AC81630" w14:textId="77777777" w:rsidR="00051405" w:rsidRPr="00AD2FDA" w:rsidRDefault="00051405" w:rsidP="00051405">
            <w:pPr>
              <w:rPr>
                <w:rFonts w:asciiTheme="majorHAnsi" w:hAnsiTheme="majorHAnsi"/>
                <w:color w:val="000000" w:themeColor="text1"/>
                <w:sz w:val="24"/>
              </w:rPr>
            </w:pPr>
          </w:p>
        </w:tc>
        <w:tc>
          <w:tcPr>
            <w:tcW w:w="922" w:type="dxa"/>
            <w:vAlign w:val="center"/>
          </w:tcPr>
          <w:p w14:paraId="0907FF8A" w14:textId="77777777" w:rsidR="00051405" w:rsidRPr="00AD2FDA" w:rsidRDefault="00051405" w:rsidP="00051405">
            <w:pPr>
              <w:rPr>
                <w:rFonts w:asciiTheme="majorHAnsi" w:hAnsiTheme="majorHAnsi"/>
                <w:color w:val="000000" w:themeColor="text1"/>
                <w:sz w:val="24"/>
              </w:rPr>
            </w:pPr>
          </w:p>
        </w:tc>
        <w:tc>
          <w:tcPr>
            <w:tcW w:w="922" w:type="dxa"/>
            <w:vAlign w:val="center"/>
          </w:tcPr>
          <w:p w14:paraId="12E30B48" w14:textId="77777777" w:rsidR="00051405" w:rsidRPr="00AD2FDA" w:rsidRDefault="00051405" w:rsidP="00051405">
            <w:pPr>
              <w:rPr>
                <w:rFonts w:asciiTheme="majorHAnsi" w:hAnsiTheme="majorHAnsi"/>
                <w:color w:val="000000" w:themeColor="text1"/>
                <w:sz w:val="24"/>
              </w:rPr>
            </w:pPr>
          </w:p>
        </w:tc>
      </w:tr>
      <w:tr w:rsidR="00051405" w:rsidRPr="00AD2FDA" w14:paraId="7A7F0C19" w14:textId="77777777" w:rsidTr="008479AC">
        <w:trPr>
          <w:trHeight w:val="328"/>
        </w:trPr>
        <w:tc>
          <w:tcPr>
            <w:tcW w:w="1418" w:type="dxa"/>
            <w:vAlign w:val="center"/>
          </w:tcPr>
          <w:p w14:paraId="175927A1" w14:textId="77777777" w:rsidR="00051405" w:rsidRPr="00AD2FDA" w:rsidRDefault="00051405" w:rsidP="00051405">
            <w:pPr>
              <w:rPr>
                <w:rFonts w:asciiTheme="majorHAnsi" w:hAnsiTheme="majorHAnsi"/>
                <w:b/>
                <w:color w:val="000000" w:themeColor="text1"/>
                <w:sz w:val="24"/>
              </w:rPr>
            </w:pPr>
            <w:r w:rsidRPr="00AD2FDA">
              <w:rPr>
                <w:rFonts w:asciiTheme="majorHAnsi" w:hAnsiTheme="majorHAnsi"/>
                <w:b/>
                <w:color w:val="000000" w:themeColor="text1"/>
                <w:sz w:val="24"/>
              </w:rPr>
              <w:t>Line 4</w:t>
            </w:r>
          </w:p>
        </w:tc>
        <w:tc>
          <w:tcPr>
            <w:tcW w:w="3550" w:type="dxa"/>
            <w:vAlign w:val="center"/>
          </w:tcPr>
          <w:p w14:paraId="525214B1"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Total Recyclables</w:t>
            </w:r>
          </w:p>
        </w:tc>
        <w:tc>
          <w:tcPr>
            <w:tcW w:w="4610" w:type="dxa"/>
            <w:gridSpan w:val="5"/>
            <w:vAlign w:val="center"/>
          </w:tcPr>
          <w:p w14:paraId="31F0B5E6"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Sum of Line 3 =</w:t>
            </w:r>
          </w:p>
        </w:tc>
      </w:tr>
      <w:tr w:rsidR="00051405" w:rsidRPr="00AD2FDA" w14:paraId="6961FECF" w14:textId="77777777" w:rsidTr="008479AC">
        <w:trPr>
          <w:trHeight w:val="348"/>
        </w:trPr>
        <w:tc>
          <w:tcPr>
            <w:tcW w:w="1418" w:type="dxa"/>
            <w:vAlign w:val="center"/>
          </w:tcPr>
          <w:p w14:paraId="77000939" w14:textId="77777777" w:rsidR="00051405" w:rsidRPr="00AD2FDA" w:rsidRDefault="00051405" w:rsidP="00051405">
            <w:pPr>
              <w:rPr>
                <w:rFonts w:asciiTheme="majorHAnsi" w:hAnsiTheme="majorHAnsi"/>
                <w:b/>
                <w:color w:val="000000" w:themeColor="text1"/>
                <w:sz w:val="24"/>
              </w:rPr>
            </w:pPr>
            <w:r w:rsidRPr="00AD2FDA">
              <w:rPr>
                <w:rFonts w:asciiTheme="majorHAnsi" w:hAnsiTheme="majorHAnsi"/>
                <w:b/>
                <w:color w:val="000000" w:themeColor="text1"/>
                <w:sz w:val="24"/>
              </w:rPr>
              <w:t>Line 5</w:t>
            </w:r>
          </w:p>
        </w:tc>
        <w:tc>
          <w:tcPr>
            <w:tcW w:w="3550" w:type="dxa"/>
            <w:vAlign w:val="center"/>
          </w:tcPr>
          <w:p w14:paraId="576ED082"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Recyclables to waste ratio</w:t>
            </w:r>
          </w:p>
        </w:tc>
        <w:tc>
          <w:tcPr>
            <w:tcW w:w="4610" w:type="dxa"/>
            <w:gridSpan w:val="5"/>
            <w:vAlign w:val="center"/>
          </w:tcPr>
          <w:p w14:paraId="5141EE5B"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 xml:space="preserve">Line 4 ÷ Line 2 = </w:t>
            </w:r>
          </w:p>
        </w:tc>
      </w:tr>
    </w:tbl>
    <w:p w14:paraId="6F793EA9" w14:textId="77777777" w:rsidR="00051405" w:rsidRPr="00AD2FDA" w:rsidRDefault="00051405" w:rsidP="00051405">
      <w:pPr>
        <w:rPr>
          <w:rFonts w:asciiTheme="majorHAnsi" w:hAnsiTheme="majorHAnsi"/>
          <w:color w:val="000000" w:themeColor="text1"/>
          <w:sz w:val="24"/>
        </w:rPr>
      </w:pPr>
    </w:p>
    <w:tbl>
      <w:tblPr>
        <w:tblStyle w:val="TableGrid1"/>
        <w:tblW w:w="9578" w:type="dxa"/>
        <w:tblLook w:val="04A0" w:firstRow="1" w:lastRow="0" w:firstColumn="1" w:lastColumn="0" w:noHBand="0" w:noVBand="1"/>
      </w:tblPr>
      <w:tblGrid>
        <w:gridCol w:w="1418"/>
        <w:gridCol w:w="3550"/>
        <w:gridCol w:w="921"/>
        <w:gridCol w:w="922"/>
        <w:gridCol w:w="921"/>
        <w:gridCol w:w="922"/>
        <w:gridCol w:w="924"/>
      </w:tblGrid>
      <w:tr w:rsidR="00051405" w:rsidRPr="00AD2FDA" w14:paraId="4DD7F168" w14:textId="77777777" w:rsidTr="008479AC">
        <w:trPr>
          <w:trHeight w:val="328"/>
        </w:trPr>
        <w:tc>
          <w:tcPr>
            <w:tcW w:w="4968" w:type="dxa"/>
            <w:gridSpan w:val="2"/>
            <w:vAlign w:val="center"/>
          </w:tcPr>
          <w:p w14:paraId="1965D614"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6</w:t>
            </w:r>
            <w:r w:rsidRPr="00AD2FDA">
              <w:rPr>
                <w:rFonts w:asciiTheme="majorHAnsi" w:hAnsiTheme="majorHAnsi"/>
                <w:color w:val="000000" w:themeColor="text1"/>
                <w:sz w:val="24"/>
                <w:vertAlign w:val="superscript"/>
              </w:rPr>
              <w:t>th</w:t>
            </w:r>
            <w:r w:rsidRPr="00AD2FDA">
              <w:rPr>
                <w:rFonts w:asciiTheme="majorHAnsi" w:hAnsiTheme="majorHAnsi"/>
                <w:color w:val="000000" w:themeColor="text1"/>
                <w:sz w:val="24"/>
              </w:rPr>
              <w:t xml:space="preserve"> Grade Tally Sheet</w:t>
            </w:r>
          </w:p>
        </w:tc>
        <w:tc>
          <w:tcPr>
            <w:tcW w:w="921" w:type="dxa"/>
            <w:vAlign w:val="center"/>
          </w:tcPr>
          <w:p w14:paraId="72D27A54"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M</w:t>
            </w:r>
          </w:p>
        </w:tc>
        <w:tc>
          <w:tcPr>
            <w:tcW w:w="922" w:type="dxa"/>
            <w:vAlign w:val="center"/>
          </w:tcPr>
          <w:p w14:paraId="0FABEA25"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T</w:t>
            </w:r>
          </w:p>
        </w:tc>
        <w:tc>
          <w:tcPr>
            <w:tcW w:w="921" w:type="dxa"/>
            <w:vAlign w:val="center"/>
          </w:tcPr>
          <w:p w14:paraId="51424A35"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W</w:t>
            </w:r>
          </w:p>
        </w:tc>
        <w:tc>
          <w:tcPr>
            <w:tcW w:w="922" w:type="dxa"/>
            <w:vAlign w:val="center"/>
          </w:tcPr>
          <w:p w14:paraId="7725B901" w14:textId="77777777" w:rsidR="00051405" w:rsidRPr="00AD2FDA" w:rsidRDefault="00051405" w:rsidP="00051405">
            <w:pPr>
              <w:rPr>
                <w:rFonts w:asciiTheme="majorHAnsi" w:hAnsiTheme="majorHAnsi"/>
                <w:color w:val="000000" w:themeColor="text1"/>
                <w:sz w:val="24"/>
              </w:rPr>
            </w:pPr>
            <w:proofErr w:type="spellStart"/>
            <w:r w:rsidRPr="00AD2FDA">
              <w:rPr>
                <w:rFonts w:asciiTheme="majorHAnsi" w:hAnsiTheme="majorHAnsi"/>
                <w:color w:val="000000" w:themeColor="text1"/>
                <w:sz w:val="24"/>
              </w:rPr>
              <w:t>Th</w:t>
            </w:r>
            <w:proofErr w:type="spellEnd"/>
          </w:p>
        </w:tc>
        <w:tc>
          <w:tcPr>
            <w:tcW w:w="922" w:type="dxa"/>
            <w:vAlign w:val="center"/>
          </w:tcPr>
          <w:p w14:paraId="7D374ED3"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F</w:t>
            </w:r>
          </w:p>
        </w:tc>
      </w:tr>
      <w:tr w:rsidR="00051405" w:rsidRPr="00AD2FDA" w14:paraId="1DD4F6AD" w14:textId="77777777" w:rsidTr="008479AC">
        <w:trPr>
          <w:trHeight w:val="348"/>
        </w:trPr>
        <w:tc>
          <w:tcPr>
            <w:tcW w:w="1418" w:type="dxa"/>
            <w:vAlign w:val="center"/>
          </w:tcPr>
          <w:p w14:paraId="70550D40" w14:textId="77777777" w:rsidR="00051405" w:rsidRPr="00AD2FDA" w:rsidRDefault="00051405" w:rsidP="00051405">
            <w:pPr>
              <w:rPr>
                <w:rFonts w:asciiTheme="majorHAnsi" w:hAnsiTheme="majorHAnsi"/>
                <w:b/>
                <w:color w:val="000000" w:themeColor="text1"/>
                <w:sz w:val="24"/>
              </w:rPr>
            </w:pPr>
            <w:r w:rsidRPr="00AD2FDA">
              <w:rPr>
                <w:rFonts w:asciiTheme="majorHAnsi" w:hAnsiTheme="majorHAnsi"/>
                <w:b/>
                <w:color w:val="000000" w:themeColor="text1"/>
                <w:sz w:val="24"/>
              </w:rPr>
              <w:t>Line 1</w:t>
            </w:r>
          </w:p>
        </w:tc>
        <w:tc>
          <w:tcPr>
            <w:tcW w:w="3550" w:type="dxa"/>
            <w:vAlign w:val="center"/>
          </w:tcPr>
          <w:p w14:paraId="09EA54BA"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Waste, in pounds each day</w:t>
            </w:r>
          </w:p>
        </w:tc>
        <w:tc>
          <w:tcPr>
            <w:tcW w:w="921" w:type="dxa"/>
            <w:vAlign w:val="center"/>
          </w:tcPr>
          <w:p w14:paraId="7DC11C70" w14:textId="77777777" w:rsidR="00051405" w:rsidRPr="00AD2FDA" w:rsidRDefault="00051405" w:rsidP="00051405">
            <w:pPr>
              <w:rPr>
                <w:rFonts w:asciiTheme="majorHAnsi" w:hAnsiTheme="majorHAnsi"/>
                <w:color w:val="000000" w:themeColor="text1"/>
                <w:sz w:val="24"/>
              </w:rPr>
            </w:pPr>
          </w:p>
        </w:tc>
        <w:tc>
          <w:tcPr>
            <w:tcW w:w="922" w:type="dxa"/>
            <w:vAlign w:val="center"/>
          </w:tcPr>
          <w:p w14:paraId="746CEFB8" w14:textId="77777777" w:rsidR="00051405" w:rsidRPr="00AD2FDA" w:rsidRDefault="00051405" w:rsidP="00051405">
            <w:pPr>
              <w:rPr>
                <w:rFonts w:asciiTheme="majorHAnsi" w:hAnsiTheme="majorHAnsi"/>
                <w:color w:val="000000" w:themeColor="text1"/>
                <w:sz w:val="24"/>
              </w:rPr>
            </w:pPr>
          </w:p>
        </w:tc>
        <w:tc>
          <w:tcPr>
            <w:tcW w:w="921" w:type="dxa"/>
            <w:vAlign w:val="center"/>
          </w:tcPr>
          <w:p w14:paraId="12354994" w14:textId="77777777" w:rsidR="00051405" w:rsidRPr="00AD2FDA" w:rsidRDefault="00051405" w:rsidP="00051405">
            <w:pPr>
              <w:rPr>
                <w:rFonts w:asciiTheme="majorHAnsi" w:hAnsiTheme="majorHAnsi"/>
                <w:color w:val="000000" w:themeColor="text1"/>
                <w:sz w:val="24"/>
              </w:rPr>
            </w:pPr>
          </w:p>
        </w:tc>
        <w:tc>
          <w:tcPr>
            <w:tcW w:w="922" w:type="dxa"/>
            <w:vAlign w:val="center"/>
          </w:tcPr>
          <w:p w14:paraId="21545D41" w14:textId="77777777" w:rsidR="00051405" w:rsidRPr="00AD2FDA" w:rsidRDefault="00051405" w:rsidP="00051405">
            <w:pPr>
              <w:rPr>
                <w:rFonts w:asciiTheme="majorHAnsi" w:hAnsiTheme="majorHAnsi"/>
                <w:color w:val="000000" w:themeColor="text1"/>
                <w:sz w:val="24"/>
              </w:rPr>
            </w:pPr>
          </w:p>
        </w:tc>
        <w:tc>
          <w:tcPr>
            <w:tcW w:w="922" w:type="dxa"/>
            <w:vAlign w:val="center"/>
          </w:tcPr>
          <w:p w14:paraId="3C8A39B7" w14:textId="77777777" w:rsidR="00051405" w:rsidRPr="00AD2FDA" w:rsidRDefault="00051405" w:rsidP="00051405">
            <w:pPr>
              <w:rPr>
                <w:rFonts w:asciiTheme="majorHAnsi" w:hAnsiTheme="majorHAnsi"/>
                <w:color w:val="000000" w:themeColor="text1"/>
                <w:sz w:val="24"/>
              </w:rPr>
            </w:pPr>
          </w:p>
        </w:tc>
      </w:tr>
      <w:tr w:rsidR="00051405" w:rsidRPr="00AD2FDA" w14:paraId="549F51C4" w14:textId="77777777" w:rsidTr="008479AC">
        <w:trPr>
          <w:trHeight w:val="328"/>
        </w:trPr>
        <w:tc>
          <w:tcPr>
            <w:tcW w:w="1418" w:type="dxa"/>
            <w:vAlign w:val="center"/>
          </w:tcPr>
          <w:p w14:paraId="0E08127C" w14:textId="77777777" w:rsidR="00051405" w:rsidRPr="00AD2FDA" w:rsidRDefault="00051405" w:rsidP="00051405">
            <w:pPr>
              <w:rPr>
                <w:rFonts w:asciiTheme="majorHAnsi" w:hAnsiTheme="majorHAnsi"/>
                <w:b/>
                <w:color w:val="000000" w:themeColor="text1"/>
                <w:sz w:val="24"/>
              </w:rPr>
            </w:pPr>
            <w:r w:rsidRPr="00AD2FDA">
              <w:rPr>
                <w:rFonts w:asciiTheme="majorHAnsi" w:hAnsiTheme="majorHAnsi"/>
                <w:b/>
                <w:color w:val="000000" w:themeColor="text1"/>
                <w:sz w:val="24"/>
              </w:rPr>
              <w:t>Line 2</w:t>
            </w:r>
          </w:p>
        </w:tc>
        <w:tc>
          <w:tcPr>
            <w:tcW w:w="3550" w:type="dxa"/>
            <w:vAlign w:val="center"/>
          </w:tcPr>
          <w:p w14:paraId="66B9C509"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Total Waste</w:t>
            </w:r>
          </w:p>
        </w:tc>
        <w:tc>
          <w:tcPr>
            <w:tcW w:w="4610" w:type="dxa"/>
            <w:gridSpan w:val="5"/>
            <w:vAlign w:val="center"/>
          </w:tcPr>
          <w:p w14:paraId="7FC8C7A0"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 xml:space="preserve">Sum of Line 1 = </w:t>
            </w:r>
          </w:p>
        </w:tc>
      </w:tr>
      <w:tr w:rsidR="00051405" w:rsidRPr="00AD2FDA" w14:paraId="6634ED9D" w14:textId="77777777" w:rsidTr="008479AC">
        <w:trPr>
          <w:trHeight w:val="348"/>
        </w:trPr>
        <w:tc>
          <w:tcPr>
            <w:tcW w:w="1418" w:type="dxa"/>
            <w:vAlign w:val="center"/>
          </w:tcPr>
          <w:p w14:paraId="7F10A3CA" w14:textId="77777777" w:rsidR="00051405" w:rsidRPr="00AD2FDA" w:rsidRDefault="00051405" w:rsidP="00051405">
            <w:pPr>
              <w:rPr>
                <w:rFonts w:asciiTheme="majorHAnsi" w:hAnsiTheme="majorHAnsi"/>
                <w:b/>
                <w:color w:val="000000" w:themeColor="text1"/>
                <w:sz w:val="24"/>
              </w:rPr>
            </w:pPr>
            <w:r w:rsidRPr="00AD2FDA">
              <w:rPr>
                <w:rFonts w:asciiTheme="majorHAnsi" w:hAnsiTheme="majorHAnsi"/>
                <w:b/>
                <w:color w:val="000000" w:themeColor="text1"/>
                <w:sz w:val="24"/>
              </w:rPr>
              <w:t>Line 3</w:t>
            </w:r>
          </w:p>
        </w:tc>
        <w:tc>
          <w:tcPr>
            <w:tcW w:w="3550" w:type="dxa"/>
            <w:vAlign w:val="center"/>
          </w:tcPr>
          <w:p w14:paraId="3C68898C"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Recyclables, in pounds each day</w:t>
            </w:r>
          </w:p>
        </w:tc>
        <w:tc>
          <w:tcPr>
            <w:tcW w:w="921" w:type="dxa"/>
            <w:vAlign w:val="center"/>
          </w:tcPr>
          <w:p w14:paraId="1171A1CB" w14:textId="77777777" w:rsidR="00051405" w:rsidRPr="00AD2FDA" w:rsidRDefault="00051405" w:rsidP="00051405">
            <w:pPr>
              <w:rPr>
                <w:rFonts w:asciiTheme="majorHAnsi" w:hAnsiTheme="majorHAnsi"/>
                <w:color w:val="000000" w:themeColor="text1"/>
                <w:sz w:val="24"/>
              </w:rPr>
            </w:pPr>
          </w:p>
        </w:tc>
        <w:tc>
          <w:tcPr>
            <w:tcW w:w="922" w:type="dxa"/>
            <w:vAlign w:val="center"/>
          </w:tcPr>
          <w:p w14:paraId="4F58ABBB" w14:textId="77777777" w:rsidR="00051405" w:rsidRPr="00AD2FDA" w:rsidRDefault="00051405" w:rsidP="00051405">
            <w:pPr>
              <w:rPr>
                <w:rFonts w:asciiTheme="majorHAnsi" w:hAnsiTheme="majorHAnsi"/>
                <w:color w:val="000000" w:themeColor="text1"/>
                <w:sz w:val="24"/>
              </w:rPr>
            </w:pPr>
          </w:p>
        </w:tc>
        <w:tc>
          <w:tcPr>
            <w:tcW w:w="921" w:type="dxa"/>
            <w:vAlign w:val="center"/>
          </w:tcPr>
          <w:p w14:paraId="17C10D9C" w14:textId="77777777" w:rsidR="00051405" w:rsidRPr="00AD2FDA" w:rsidRDefault="00051405" w:rsidP="00051405">
            <w:pPr>
              <w:rPr>
                <w:rFonts w:asciiTheme="majorHAnsi" w:hAnsiTheme="majorHAnsi"/>
                <w:color w:val="000000" w:themeColor="text1"/>
                <w:sz w:val="24"/>
              </w:rPr>
            </w:pPr>
          </w:p>
        </w:tc>
        <w:tc>
          <w:tcPr>
            <w:tcW w:w="922" w:type="dxa"/>
            <w:vAlign w:val="center"/>
          </w:tcPr>
          <w:p w14:paraId="6433E9FE" w14:textId="77777777" w:rsidR="00051405" w:rsidRPr="00AD2FDA" w:rsidRDefault="00051405" w:rsidP="00051405">
            <w:pPr>
              <w:rPr>
                <w:rFonts w:asciiTheme="majorHAnsi" w:hAnsiTheme="majorHAnsi"/>
                <w:color w:val="000000" w:themeColor="text1"/>
                <w:sz w:val="24"/>
              </w:rPr>
            </w:pPr>
          </w:p>
        </w:tc>
        <w:tc>
          <w:tcPr>
            <w:tcW w:w="922" w:type="dxa"/>
            <w:vAlign w:val="center"/>
          </w:tcPr>
          <w:p w14:paraId="36A4AAB0" w14:textId="77777777" w:rsidR="00051405" w:rsidRPr="00AD2FDA" w:rsidRDefault="00051405" w:rsidP="00051405">
            <w:pPr>
              <w:rPr>
                <w:rFonts w:asciiTheme="majorHAnsi" w:hAnsiTheme="majorHAnsi"/>
                <w:color w:val="000000" w:themeColor="text1"/>
                <w:sz w:val="24"/>
              </w:rPr>
            </w:pPr>
          </w:p>
        </w:tc>
      </w:tr>
      <w:tr w:rsidR="00051405" w:rsidRPr="00AD2FDA" w14:paraId="0283EC6D" w14:textId="77777777" w:rsidTr="008479AC">
        <w:trPr>
          <w:trHeight w:val="328"/>
        </w:trPr>
        <w:tc>
          <w:tcPr>
            <w:tcW w:w="1418" w:type="dxa"/>
            <w:vAlign w:val="center"/>
          </w:tcPr>
          <w:p w14:paraId="178C8B69" w14:textId="77777777" w:rsidR="00051405" w:rsidRPr="00AD2FDA" w:rsidRDefault="00051405" w:rsidP="00051405">
            <w:pPr>
              <w:rPr>
                <w:rFonts w:asciiTheme="majorHAnsi" w:hAnsiTheme="majorHAnsi"/>
                <w:b/>
                <w:color w:val="000000" w:themeColor="text1"/>
                <w:sz w:val="24"/>
              </w:rPr>
            </w:pPr>
            <w:r w:rsidRPr="00AD2FDA">
              <w:rPr>
                <w:rFonts w:asciiTheme="majorHAnsi" w:hAnsiTheme="majorHAnsi"/>
                <w:b/>
                <w:color w:val="000000" w:themeColor="text1"/>
                <w:sz w:val="24"/>
              </w:rPr>
              <w:t>Line 4</w:t>
            </w:r>
          </w:p>
        </w:tc>
        <w:tc>
          <w:tcPr>
            <w:tcW w:w="3550" w:type="dxa"/>
            <w:vAlign w:val="center"/>
          </w:tcPr>
          <w:p w14:paraId="05CCF9CA"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Total Recyclables</w:t>
            </w:r>
          </w:p>
        </w:tc>
        <w:tc>
          <w:tcPr>
            <w:tcW w:w="4610" w:type="dxa"/>
            <w:gridSpan w:val="5"/>
            <w:vAlign w:val="center"/>
          </w:tcPr>
          <w:p w14:paraId="2397682B"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Sum of Line 3 =</w:t>
            </w:r>
          </w:p>
        </w:tc>
      </w:tr>
      <w:tr w:rsidR="00051405" w:rsidRPr="00AD2FDA" w14:paraId="11D8D516" w14:textId="77777777" w:rsidTr="008479AC">
        <w:trPr>
          <w:trHeight w:val="348"/>
        </w:trPr>
        <w:tc>
          <w:tcPr>
            <w:tcW w:w="1418" w:type="dxa"/>
            <w:vAlign w:val="center"/>
          </w:tcPr>
          <w:p w14:paraId="1A11CAEC" w14:textId="77777777" w:rsidR="00051405" w:rsidRPr="00AD2FDA" w:rsidRDefault="00051405" w:rsidP="00051405">
            <w:pPr>
              <w:rPr>
                <w:rFonts w:asciiTheme="majorHAnsi" w:hAnsiTheme="majorHAnsi"/>
                <w:b/>
                <w:color w:val="000000" w:themeColor="text1"/>
                <w:sz w:val="24"/>
              </w:rPr>
            </w:pPr>
            <w:r w:rsidRPr="00AD2FDA">
              <w:rPr>
                <w:rFonts w:asciiTheme="majorHAnsi" w:hAnsiTheme="majorHAnsi"/>
                <w:b/>
                <w:color w:val="000000" w:themeColor="text1"/>
                <w:sz w:val="24"/>
              </w:rPr>
              <w:t>Line 5</w:t>
            </w:r>
          </w:p>
        </w:tc>
        <w:tc>
          <w:tcPr>
            <w:tcW w:w="3550" w:type="dxa"/>
            <w:vAlign w:val="center"/>
          </w:tcPr>
          <w:p w14:paraId="37A2717D"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Recyclables to waste ratio</w:t>
            </w:r>
          </w:p>
        </w:tc>
        <w:tc>
          <w:tcPr>
            <w:tcW w:w="4610" w:type="dxa"/>
            <w:gridSpan w:val="5"/>
            <w:vAlign w:val="center"/>
          </w:tcPr>
          <w:p w14:paraId="6DE8AA44"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 xml:space="preserve">Line 4 ÷ Line 2 = </w:t>
            </w:r>
          </w:p>
        </w:tc>
      </w:tr>
    </w:tbl>
    <w:p w14:paraId="46737380" w14:textId="77777777" w:rsidR="00051405" w:rsidRPr="00AD2FDA" w:rsidRDefault="00051405" w:rsidP="00051405">
      <w:pPr>
        <w:rPr>
          <w:rFonts w:asciiTheme="majorHAnsi" w:hAnsiTheme="majorHAnsi"/>
          <w:color w:val="000000" w:themeColor="text1"/>
          <w:sz w:val="24"/>
        </w:rPr>
      </w:pPr>
    </w:p>
    <w:tbl>
      <w:tblPr>
        <w:tblStyle w:val="TableGrid1"/>
        <w:tblW w:w="9578" w:type="dxa"/>
        <w:tblLook w:val="04A0" w:firstRow="1" w:lastRow="0" w:firstColumn="1" w:lastColumn="0" w:noHBand="0" w:noVBand="1"/>
      </w:tblPr>
      <w:tblGrid>
        <w:gridCol w:w="1418"/>
        <w:gridCol w:w="3550"/>
        <w:gridCol w:w="921"/>
        <w:gridCol w:w="922"/>
        <w:gridCol w:w="921"/>
        <w:gridCol w:w="922"/>
        <w:gridCol w:w="924"/>
      </w:tblGrid>
      <w:tr w:rsidR="00051405" w:rsidRPr="00AD2FDA" w14:paraId="29B9B1B8" w14:textId="77777777" w:rsidTr="008479AC">
        <w:trPr>
          <w:trHeight w:val="328"/>
        </w:trPr>
        <w:tc>
          <w:tcPr>
            <w:tcW w:w="4968" w:type="dxa"/>
            <w:gridSpan w:val="2"/>
            <w:vAlign w:val="center"/>
          </w:tcPr>
          <w:p w14:paraId="5622CC6A"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7</w:t>
            </w:r>
            <w:r w:rsidRPr="00AD2FDA">
              <w:rPr>
                <w:rFonts w:asciiTheme="majorHAnsi" w:hAnsiTheme="majorHAnsi"/>
                <w:color w:val="000000" w:themeColor="text1"/>
                <w:sz w:val="24"/>
                <w:vertAlign w:val="superscript"/>
              </w:rPr>
              <w:t>th</w:t>
            </w:r>
            <w:r w:rsidRPr="00AD2FDA">
              <w:rPr>
                <w:rFonts w:asciiTheme="majorHAnsi" w:hAnsiTheme="majorHAnsi"/>
                <w:color w:val="000000" w:themeColor="text1"/>
                <w:sz w:val="24"/>
              </w:rPr>
              <w:t xml:space="preserve"> Grade Tally Sheet</w:t>
            </w:r>
          </w:p>
        </w:tc>
        <w:tc>
          <w:tcPr>
            <w:tcW w:w="921" w:type="dxa"/>
            <w:vAlign w:val="center"/>
          </w:tcPr>
          <w:p w14:paraId="1008F353"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M</w:t>
            </w:r>
          </w:p>
        </w:tc>
        <w:tc>
          <w:tcPr>
            <w:tcW w:w="922" w:type="dxa"/>
            <w:vAlign w:val="center"/>
          </w:tcPr>
          <w:p w14:paraId="426B7172"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T</w:t>
            </w:r>
          </w:p>
        </w:tc>
        <w:tc>
          <w:tcPr>
            <w:tcW w:w="921" w:type="dxa"/>
            <w:vAlign w:val="center"/>
          </w:tcPr>
          <w:p w14:paraId="2EEC0865"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W</w:t>
            </w:r>
          </w:p>
        </w:tc>
        <w:tc>
          <w:tcPr>
            <w:tcW w:w="922" w:type="dxa"/>
            <w:vAlign w:val="center"/>
          </w:tcPr>
          <w:p w14:paraId="300AC656" w14:textId="77777777" w:rsidR="00051405" w:rsidRPr="00AD2FDA" w:rsidRDefault="00051405" w:rsidP="00051405">
            <w:pPr>
              <w:rPr>
                <w:rFonts w:asciiTheme="majorHAnsi" w:hAnsiTheme="majorHAnsi"/>
                <w:color w:val="000000" w:themeColor="text1"/>
                <w:sz w:val="24"/>
              </w:rPr>
            </w:pPr>
            <w:proofErr w:type="spellStart"/>
            <w:r w:rsidRPr="00AD2FDA">
              <w:rPr>
                <w:rFonts w:asciiTheme="majorHAnsi" w:hAnsiTheme="majorHAnsi"/>
                <w:color w:val="000000" w:themeColor="text1"/>
                <w:sz w:val="24"/>
              </w:rPr>
              <w:t>Th</w:t>
            </w:r>
            <w:proofErr w:type="spellEnd"/>
          </w:p>
        </w:tc>
        <w:tc>
          <w:tcPr>
            <w:tcW w:w="922" w:type="dxa"/>
            <w:vAlign w:val="center"/>
          </w:tcPr>
          <w:p w14:paraId="28679B33"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F</w:t>
            </w:r>
          </w:p>
        </w:tc>
      </w:tr>
      <w:tr w:rsidR="00051405" w:rsidRPr="00AD2FDA" w14:paraId="1AF30125" w14:textId="77777777" w:rsidTr="008479AC">
        <w:trPr>
          <w:trHeight w:val="348"/>
        </w:trPr>
        <w:tc>
          <w:tcPr>
            <w:tcW w:w="1418" w:type="dxa"/>
            <w:vAlign w:val="center"/>
          </w:tcPr>
          <w:p w14:paraId="53E3B08A" w14:textId="77777777" w:rsidR="00051405" w:rsidRPr="00AD2FDA" w:rsidRDefault="00051405" w:rsidP="00051405">
            <w:pPr>
              <w:rPr>
                <w:rFonts w:asciiTheme="majorHAnsi" w:hAnsiTheme="majorHAnsi"/>
                <w:b/>
                <w:color w:val="000000" w:themeColor="text1"/>
                <w:sz w:val="24"/>
              </w:rPr>
            </w:pPr>
            <w:r w:rsidRPr="00AD2FDA">
              <w:rPr>
                <w:rFonts w:asciiTheme="majorHAnsi" w:hAnsiTheme="majorHAnsi"/>
                <w:b/>
                <w:color w:val="000000" w:themeColor="text1"/>
                <w:sz w:val="24"/>
              </w:rPr>
              <w:t>Line 1</w:t>
            </w:r>
          </w:p>
        </w:tc>
        <w:tc>
          <w:tcPr>
            <w:tcW w:w="3550" w:type="dxa"/>
            <w:vAlign w:val="center"/>
          </w:tcPr>
          <w:p w14:paraId="60F89006"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Waste, in pounds each day</w:t>
            </w:r>
          </w:p>
        </w:tc>
        <w:tc>
          <w:tcPr>
            <w:tcW w:w="921" w:type="dxa"/>
            <w:vAlign w:val="center"/>
          </w:tcPr>
          <w:p w14:paraId="3ABA139E" w14:textId="77777777" w:rsidR="00051405" w:rsidRPr="00AD2FDA" w:rsidRDefault="00051405" w:rsidP="00051405">
            <w:pPr>
              <w:rPr>
                <w:rFonts w:asciiTheme="majorHAnsi" w:hAnsiTheme="majorHAnsi"/>
                <w:color w:val="000000" w:themeColor="text1"/>
                <w:sz w:val="24"/>
              </w:rPr>
            </w:pPr>
          </w:p>
        </w:tc>
        <w:tc>
          <w:tcPr>
            <w:tcW w:w="922" w:type="dxa"/>
            <w:vAlign w:val="center"/>
          </w:tcPr>
          <w:p w14:paraId="0F8F5B49" w14:textId="77777777" w:rsidR="00051405" w:rsidRPr="00AD2FDA" w:rsidRDefault="00051405" w:rsidP="00051405">
            <w:pPr>
              <w:rPr>
                <w:rFonts w:asciiTheme="majorHAnsi" w:hAnsiTheme="majorHAnsi"/>
                <w:color w:val="000000" w:themeColor="text1"/>
                <w:sz w:val="24"/>
              </w:rPr>
            </w:pPr>
          </w:p>
        </w:tc>
        <w:tc>
          <w:tcPr>
            <w:tcW w:w="921" w:type="dxa"/>
            <w:vAlign w:val="center"/>
          </w:tcPr>
          <w:p w14:paraId="09ADAC8E" w14:textId="77777777" w:rsidR="00051405" w:rsidRPr="00AD2FDA" w:rsidRDefault="00051405" w:rsidP="00051405">
            <w:pPr>
              <w:rPr>
                <w:rFonts w:asciiTheme="majorHAnsi" w:hAnsiTheme="majorHAnsi"/>
                <w:color w:val="000000" w:themeColor="text1"/>
                <w:sz w:val="24"/>
              </w:rPr>
            </w:pPr>
          </w:p>
        </w:tc>
        <w:tc>
          <w:tcPr>
            <w:tcW w:w="922" w:type="dxa"/>
            <w:vAlign w:val="center"/>
          </w:tcPr>
          <w:p w14:paraId="66C17D6E" w14:textId="77777777" w:rsidR="00051405" w:rsidRPr="00AD2FDA" w:rsidRDefault="00051405" w:rsidP="00051405">
            <w:pPr>
              <w:rPr>
                <w:rFonts w:asciiTheme="majorHAnsi" w:hAnsiTheme="majorHAnsi"/>
                <w:color w:val="000000" w:themeColor="text1"/>
                <w:sz w:val="24"/>
              </w:rPr>
            </w:pPr>
          </w:p>
        </w:tc>
        <w:tc>
          <w:tcPr>
            <w:tcW w:w="922" w:type="dxa"/>
            <w:vAlign w:val="center"/>
          </w:tcPr>
          <w:p w14:paraId="27F5C77E" w14:textId="77777777" w:rsidR="00051405" w:rsidRPr="00AD2FDA" w:rsidRDefault="00051405" w:rsidP="00051405">
            <w:pPr>
              <w:rPr>
                <w:rFonts w:asciiTheme="majorHAnsi" w:hAnsiTheme="majorHAnsi"/>
                <w:color w:val="000000" w:themeColor="text1"/>
                <w:sz w:val="24"/>
              </w:rPr>
            </w:pPr>
          </w:p>
        </w:tc>
      </w:tr>
      <w:tr w:rsidR="00051405" w:rsidRPr="00AD2FDA" w14:paraId="5EA87603" w14:textId="77777777" w:rsidTr="008479AC">
        <w:trPr>
          <w:trHeight w:val="328"/>
        </w:trPr>
        <w:tc>
          <w:tcPr>
            <w:tcW w:w="1418" w:type="dxa"/>
            <w:vAlign w:val="center"/>
          </w:tcPr>
          <w:p w14:paraId="777FB025" w14:textId="77777777" w:rsidR="00051405" w:rsidRPr="00AD2FDA" w:rsidRDefault="00051405" w:rsidP="00051405">
            <w:pPr>
              <w:rPr>
                <w:rFonts w:asciiTheme="majorHAnsi" w:hAnsiTheme="majorHAnsi"/>
                <w:b/>
                <w:color w:val="000000" w:themeColor="text1"/>
                <w:sz w:val="24"/>
              </w:rPr>
            </w:pPr>
            <w:r w:rsidRPr="00AD2FDA">
              <w:rPr>
                <w:rFonts w:asciiTheme="majorHAnsi" w:hAnsiTheme="majorHAnsi"/>
                <w:b/>
                <w:color w:val="000000" w:themeColor="text1"/>
                <w:sz w:val="24"/>
              </w:rPr>
              <w:t>Line 2</w:t>
            </w:r>
          </w:p>
        </w:tc>
        <w:tc>
          <w:tcPr>
            <w:tcW w:w="3550" w:type="dxa"/>
            <w:vAlign w:val="center"/>
          </w:tcPr>
          <w:p w14:paraId="7895751F"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Total Waste</w:t>
            </w:r>
          </w:p>
        </w:tc>
        <w:tc>
          <w:tcPr>
            <w:tcW w:w="4610" w:type="dxa"/>
            <w:gridSpan w:val="5"/>
            <w:vAlign w:val="center"/>
          </w:tcPr>
          <w:p w14:paraId="18BB25DE"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 xml:space="preserve">Sum of Line 1 = </w:t>
            </w:r>
          </w:p>
        </w:tc>
      </w:tr>
      <w:tr w:rsidR="00051405" w:rsidRPr="00AD2FDA" w14:paraId="219889AF" w14:textId="77777777" w:rsidTr="008479AC">
        <w:trPr>
          <w:trHeight w:val="348"/>
        </w:trPr>
        <w:tc>
          <w:tcPr>
            <w:tcW w:w="1418" w:type="dxa"/>
            <w:vAlign w:val="center"/>
          </w:tcPr>
          <w:p w14:paraId="7FC42C0D" w14:textId="77777777" w:rsidR="00051405" w:rsidRPr="00AD2FDA" w:rsidRDefault="00051405" w:rsidP="00051405">
            <w:pPr>
              <w:rPr>
                <w:rFonts w:asciiTheme="majorHAnsi" w:hAnsiTheme="majorHAnsi"/>
                <w:b/>
                <w:color w:val="000000" w:themeColor="text1"/>
                <w:sz w:val="24"/>
              </w:rPr>
            </w:pPr>
            <w:r w:rsidRPr="00AD2FDA">
              <w:rPr>
                <w:rFonts w:asciiTheme="majorHAnsi" w:hAnsiTheme="majorHAnsi"/>
                <w:b/>
                <w:color w:val="000000" w:themeColor="text1"/>
                <w:sz w:val="24"/>
              </w:rPr>
              <w:t>Line 3</w:t>
            </w:r>
          </w:p>
        </w:tc>
        <w:tc>
          <w:tcPr>
            <w:tcW w:w="3550" w:type="dxa"/>
            <w:vAlign w:val="center"/>
          </w:tcPr>
          <w:p w14:paraId="23DADC32"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Recyclables, in pounds each day</w:t>
            </w:r>
          </w:p>
        </w:tc>
        <w:tc>
          <w:tcPr>
            <w:tcW w:w="921" w:type="dxa"/>
            <w:vAlign w:val="center"/>
          </w:tcPr>
          <w:p w14:paraId="1E3E2C2E" w14:textId="77777777" w:rsidR="00051405" w:rsidRPr="00AD2FDA" w:rsidRDefault="00051405" w:rsidP="00051405">
            <w:pPr>
              <w:rPr>
                <w:rFonts w:asciiTheme="majorHAnsi" w:hAnsiTheme="majorHAnsi"/>
                <w:color w:val="000000" w:themeColor="text1"/>
                <w:sz w:val="24"/>
              </w:rPr>
            </w:pPr>
          </w:p>
        </w:tc>
        <w:tc>
          <w:tcPr>
            <w:tcW w:w="922" w:type="dxa"/>
            <w:vAlign w:val="center"/>
          </w:tcPr>
          <w:p w14:paraId="52319529" w14:textId="77777777" w:rsidR="00051405" w:rsidRPr="00AD2FDA" w:rsidRDefault="00051405" w:rsidP="00051405">
            <w:pPr>
              <w:rPr>
                <w:rFonts w:asciiTheme="majorHAnsi" w:hAnsiTheme="majorHAnsi"/>
                <w:color w:val="000000" w:themeColor="text1"/>
                <w:sz w:val="24"/>
              </w:rPr>
            </w:pPr>
          </w:p>
        </w:tc>
        <w:tc>
          <w:tcPr>
            <w:tcW w:w="921" w:type="dxa"/>
            <w:vAlign w:val="center"/>
          </w:tcPr>
          <w:p w14:paraId="5334256D" w14:textId="77777777" w:rsidR="00051405" w:rsidRPr="00AD2FDA" w:rsidRDefault="00051405" w:rsidP="00051405">
            <w:pPr>
              <w:rPr>
                <w:rFonts w:asciiTheme="majorHAnsi" w:hAnsiTheme="majorHAnsi"/>
                <w:color w:val="000000" w:themeColor="text1"/>
                <w:sz w:val="24"/>
              </w:rPr>
            </w:pPr>
          </w:p>
        </w:tc>
        <w:tc>
          <w:tcPr>
            <w:tcW w:w="922" w:type="dxa"/>
            <w:vAlign w:val="center"/>
          </w:tcPr>
          <w:p w14:paraId="128CB725" w14:textId="77777777" w:rsidR="00051405" w:rsidRPr="00AD2FDA" w:rsidRDefault="00051405" w:rsidP="00051405">
            <w:pPr>
              <w:rPr>
                <w:rFonts w:asciiTheme="majorHAnsi" w:hAnsiTheme="majorHAnsi"/>
                <w:color w:val="000000" w:themeColor="text1"/>
                <w:sz w:val="24"/>
              </w:rPr>
            </w:pPr>
          </w:p>
        </w:tc>
        <w:tc>
          <w:tcPr>
            <w:tcW w:w="922" w:type="dxa"/>
            <w:vAlign w:val="center"/>
          </w:tcPr>
          <w:p w14:paraId="3B5AB32D" w14:textId="77777777" w:rsidR="00051405" w:rsidRPr="00AD2FDA" w:rsidRDefault="00051405" w:rsidP="00051405">
            <w:pPr>
              <w:rPr>
                <w:rFonts w:asciiTheme="majorHAnsi" w:hAnsiTheme="majorHAnsi"/>
                <w:color w:val="000000" w:themeColor="text1"/>
                <w:sz w:val="24"/>
              </w:rPr>
            </w:pPr>
          </w:p>
        </w:tc>
      </w:tr>
      <w:tr w:rsidR="00051405" w:rsidRPr="00AD2FDA" w14:paraId="05AEE1CE" w14:textId="77777777" w:rsidTr="008479AC">
        <w:trPr>
          <w:trHeight w:val="328"/>
        </w:trPr>
        <w:tc>
          <w:tcPr>
            <w:tcW w:w="1418" w:type="dxa"/>
            <w:vAlign w:val="center"/>
          </w:tcPr>
          <w:p w14:paraId="73E6CB39" w14:textId="77777777" w:rsidR="00051405" w:rsidRPr="00AD2FDA" w:rsidRDefault="00051405" w:rsidP="00051405">
            <w:pPr>
              <w:rPr>
                <w:rFonts w:asciiTheme="majorHAnsi" w:hAnsiTheme="majorHAnsi"/>
                <w:b/>
                <w:color w:val="000000" w:themeColor="text1"/>
                <w:sz w:val="24"/>
              </w:rPr>
            </w:pPr>
            <w:r w:rsidRPr="00AD2FDA">
              <w:rPr>
                <w:rFonts w:asciiTheme="majorHAnsi" w:hAnsiTheme="majorHAnsi"/>
                <w:b/>
                <w:color w:val="000000" w:themeColor="text1"/>
                <w:sz w:val="24"/>
              </w:rPr>
              <w:t>Line 4</w:t>
            </w:r>
          </w:p>
        </w:tc>
        <w:tc>
          <w:tcPr>
            <w:tcW w:w="3550" w:type="dxa"/>
            <w:vAlign w:val="center"/>
          </w:tcPr>
          <w:p w14:paraId="780F42F0"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Total Recyclables</w:t>
            </w:r>
          </w:p>
        </w:tc>
        <w:tc>
          <w:tcPr>
            <w:tcW w:w="4610" w:type="dxa"/>
            <w:gridSpan w:val="5"/>
            <w:vAlign w:val="center"/>
          </w:tcPr>
          <w:p w14:paraId="7C87ED7D"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Sum of Line 3 =</w:t>
            </w:r>
          </w:p>
        </w:tc>
      </w:tr>
      <w:tr w:rsidR="00051405" w:rsidRPr="00AD2FDA" w14:paraId="479B6F05" w14:textId="77777777" w:rsidTr="008479AC">
        <w:trPr>
          <w:trHeight w:val="348"/>
        </w:trPr>
        <w:tc>
          <w:tcPr>
            <w:tcW w:w="1418" w:type="dxa"/>
            <w:vAlign w:val="center"/>
          </w:tcPr>
          <w:p w14:paraId="21194606" w14:textId="77777777" w:rsidR="00051405" w:rsidRPr="00AD2FDA" w:rsidRDefault="00051405" w:rsidP="00051405">
            <w:pPr>
              <w:rPr>
                <w:rFonts w:asciiTheme="majorHAnsi" w:hAnsiTheme="majorHAnsi"/>
                <w:b/>
                <w:color w:val="000000" w:themeColor="text1"/>
                <w:sz w:val="24"/>
              </w:rPr>
            </w:pPr>
            <w:r w:rsidRPr="00AD2FDA">
              <w:rPr>
                <w:rFonts w:asciiTheme="majorHAnsi" w:hAnsiTheme="majorHAnsi"/>
                <w:b/>
                <w:color w:val="000000" w:themeColor="text1"/>
                <w:sz w:val="24"/>
              </w:rPr>
              <w:t>Line 5</w:t>
            </w:r>
          </w:p>
        </w:tc>
        <w:tc>
          <w:tcPr>
            <w:tcW w:w="3550" w:type="dxa"/>
            <w:vAlign w:val="center"/>
          </w:tcPr>
          <w:p w14:paraId="61A011C5"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Recyclables to waste ratio</w:t>
            </w:r>
          </w:p>
        </w:tc>
        <w:tc>
          <w:tcPr>
            <w:tcW w:w="4610" w:type="dxa"/>
            <w:gridSpan w:val="5"/>
            <w:vAlign w:val="center"/>
          </w:tcPr>
          <w:p w14:paraId="54D6983E"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 xml:space="preserve">Line 4 ÷ Line 2 = </w:t>
            </w:r>
          </w:p>
        </w:tc>
      </w:tr>
    </w:tbl>
    <w:p w14:paraId="30FEED42" w14:textId="77777777" w:rsidR="00051405" w:rsidRPr="00AD2FDA" w:rsidRDefault="00051405" w:rsidP="00051405">
      <w:pPr>
        <w:rPr>
          <w:rFonts w:asciiTheme="majorHAnsi" w:hAnsiTheme="majorHAnsi"/>
          <w:color w:val="000000" w:themeColor="text1"/>
          <w:sz w:val="24"/>
        </w:rPr>
      </w:pPr>
    </w:p>
    <w:tbl>
      <w:tblPr>
        <w:tblStyle w:val="TableGrid1"/>
        <w:tblW w:w="9578" w:type="dxa"/>
        <w:tblLook w:val="04A0" w:firstRow="1" w:lastRow="0" w:firstColumn="1" w:lastColumn="0" w:noHBand="0" w:noVBand="1"/>
      </w:tblPr>
      <w:tblGrid>
        <w:gridCol w:w="1418"/>
        <w:gridCol w:w="3550"/>
        <w:gridCol w:w="921"/>
        <w:gridCol w:w="922"/>
        <w:gridCol w:w="921"/>
        <w:gridCol w:w="922"/>
        <w:gridCol w:w="924"/>
      </w:tblGrid>
      <w:tr w:rsidR="00051405" w:rsidRPr="00AD2FDA" w14:paraId="0CA54077" w14:textId="77777777" w:rsidTr="008479AC">
        <w:trPr>
          <w:trHeight w:val="328"/>
        </w:trPr>
        <w:tc>
          <w:tcPr>
            <w:tcW w:w="4968" w:type="dxa"/>
            <w:gridSpan w:val="2"/>
            <w:vAlign w:val="center"/>
          </w:tcPr>
          <w:p w14:paraId="3EE0B9AB"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8</w:t>
            </w:r>
            <w:r w:rsidRPr="00AD2FDA">
              <w:rPr>
                <w:rFonts w:asciiTheme="majorHAnsi" w:hAnsiTheme="majorHAnsi"/>
                <w:color w:val="000000" w:themeColor="text1"/>
                <w:sz w:val="24"/>
                <w:vertAlign w:val="superscript"/>
              </w:rPr>
              <w:t>th</w:t>
            </w:r>
            <w:r w:rsidRPr="00AD2FDA">
              <w:rPr>
                <w:rFonts w:asciiTheme="majorHAnsi" w:hAnsiTheme="majorHAnsi"/>
                <w:color w:val="000000" w:themeColor="text1"/>
                <w:sz w:val="24"/>
              </w:rPr>
              <w:t xml:space="preserve"> Grade Tally Sheet</w:t>
            </w:r>
          </w:p>
        </w:tc>
        <w:tc>
          <w:tcPr>
            <w:tcW w:w="921" w:type="dxa"/>
            <w:vAlign w:val="center"/>
          </w:tcPr>
          <w:p w14:paraId="4E3FB3E8"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M</w:t>
            </w:r>
          </w:p>
        </w:tc>
        <w:tc>
          <w:tcPr>
            <w:tcW w:w="922" w:type="dxa"/>
            <w:vAlign w:val="center"/>
          </w:tcPr>
          <w:p w14:paraId="7CE59C80"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T</w:t>
            </w:r>
          </w:p>
        </w:tc>
        <w:tc>
          <w:tcPr>
            <w:tcW w:w="921" w:type="dxa"/>
            <w:vAlign w:val="center"/>
          </w:tcPr>
          <w:p w14:paraId="0FB1D6CF"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W</w:t>
            </w:r>
          </w:p>
        </w:tc>
        <w:tc>
          <w:tcPr>
            <w:tcW w:w="922" w:type="dxa"/>
            <w:vAlign w:val="center"/>
          </w:tcPr>
          <w:p w14:paraId="348A83DD" w14:textId="77777777" w:rsidR="00051405" w:rsidRPr="00AD2FDA" w:rsidRDefault="00051405" w:rsidP="00051405">
            <w:pPr>
              <w:rPr>
                <w:rFonts w:asciiTheme="majorHAnsi" w:hAnsiTheme="majorHAnsi"/>
                <w:color w:val="000000" w:themeColor="text1"/>
                <w:sz w:val="24"/>
              </w:rPr>
            </w:pPr>
            <w:proofErr w:type="spellStart"/>
            <w:r w:rsidRPr="00AD2FDA">
              <w:rPr>
                <w:rFonts w:asciiTheme="majorHAnsi" w:hAnsiTheme="majorHAnsi"/>
                <w:color w:val="000000" w:themeColor="text1"/>
                <w:sz w:val="24"/>
              </w:rPr>
              <w:t>Th</w:t>
            </w:r>
            <w:proofErr w:type="spellEnd"/>
          </w:p>
        </w:tc>
        <w:tc>
          <w:tcPr>
            <w:tcW w:w="922" w:type="dxa"/>
            <w:vAlign w:val="center"/>
          </w:tcPr>
          <w:p w14:paraId="40F185C2"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F</w:t>
            </w:r>
          </w:p>
        </w:tc>
      </w:tr>
      <w:tr w:rsidR="00051405" w:rsidRPr="00AD2FDA" w14:paraId="6D195FDF" w14:textId="77777777" w:rsidTr="008479AC">
        <w:trPr>
          <w:trHeight w:val="348"/>
        </w:trPr>
        <w:tc>
          <w:tcPr>
            <w:tcW w:w="1418" w:type="dxa"/>
            <w:vAlign w:val="center"/>
          </w:tcPr>
          <w:p w14:paraId="3AA6D8AB" w14:textId="77777777" w:rsidR="00051405" w:rsidRPr="00AD2FDA" w:rsidRDefault="00051405" w:rsidP="00051405">
            <w:pPr>
              <w:rPr>
                <w:rFonts w:asciiTheme="majorHAnsi" w:hAnsiTheme="majorHAnsi"/>
                <w:b/>
                <w:color w:val="000000" w:themeColor="text1"/>
                <w:sz w:val="24"/>
              </w:rPr>
            </w:pPr>
            <w:r w:rsidRPr="00AD2FDA">
              <w:rPr>
                <w:rFonts w:asciiTheme="majorHAnsi" w:hAnsiTheme="majorHAnsi"/>
                <w:b/>
                <w:color w:val="000000" w:themeColor="text1"/>
                <w:sz w:val="24"/>
              </w:rPr>
              <w:t>Line 1</w:t>
            </w:r>
          </w:p>
        </w:tc>
        <w:tc>
          <w:tcPr>
            <w:tcW w:w="3550" w:type="dxa"/>
            <w:vAlign w:val="center"/>
          </w:tcPr>
          <w:p w14:paraId="2DD2DDE1"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Waste, in pounds each day</w:t>
            </w:r>
          </w:p>
        </w:tc>
        <w:tc>
          <w:tcPr>
            <w:tcW w:w="921" w:type="dxa"/>
            <w:vAlign w:val="center"/>
          </w:tcPr>
          <w:p w14:paraId="0D96DEB4" w14:textId="77777777" w:rsidR="00051405" w:rsidRPr="00AD2FDA" w:rsidRDefault="00051405" w:rsidP="00051405">
            <w:pPr>
              <w:rPr>
                <w:rFonts w:asciiTheme="majorHAnsi" w:hAnsiTheme="majorHAnsi"/>
                <w:color w:val="000000" w:themeColor="text1"/>
                <w:sz w:val="24"/>
              </w:rPr>
            </w:pPr>
          </w:p>
        </w:tc>
        <w:tc>
          <w:tcPr>
            <w:tcW w:w="922" w:type="dxa"/>
            <w:vAlign w:val="center"/>
          </w:tcPr>
          <w:p w14:paraId="6FEA4A52" w14:textId="77777777" w:rsidR="00051405" w:rsidRPr="00AD2FDA" w:rsidRDefault="00051405" w:rsidP="00051405">
            <w:pPr>
              <w:rPr>
                <w:rFonts w:asciiTheme="majorHAnsi" w:hAnsiTheme="majorHAnsi"/>
                <w:color w:val="000000" w:themeColor="text1"/>
                <w:sz w:val="24"/>
              </w:rPr>
            </w:pPr>
          </w:p>
        </w:tc>
        <w:tc>
          <w:tcPr>
            <w:tcW w:w="921" w:type="dxa"/>
            <w:vAlign w:val="center"/>
          </w:tcPr>
          <w:p w14:paraId="0A322F11" w14:textId="77777777" w:rsidR="00051405" w:rsidRPr="00AD2FDA" w:rsidRDefault="00051405" w:rsidP="00051405">
            <w:pPr>
              <w:rPr>
                <w:rFonts w:asciiTheme="majorHAnsi" w:hAnsiTheme="majorHAnsi"/>
                <w:color w:val="000000" w:themeColor="text1"/>
                <w:sz w:val="24"/>
              </w:rPr>
            </w:pPr>
          </w:p>
        </w:tc>
        <w:tc>
          <w:tcPr>
            <w:tcW w:w="922" w:type="dxa"/>
            <w:vAlign w:val="center"/>
          </w:tcPr>
          <w:p w14:paraId="42445BA5" w14:textId="77777777" w:rsidR="00051405" w:rsidRPr="00AD2FDA" w:rsidRDefault="00051405" w:rsidP="00051405">
            <w:pPr>
              <w:rPr>
                <w:rFonts w:asciiTheme="majorHAnsi" w:hAnsiTheme="majorHAnsi"/>
                <w:color w:val="000000" w:themeColor="text1"/>
                <w:sz w:val="24"/>
              </w:rPr>
            </w:pPr>
          </w:p>
        </w:tc>
        <w:tc>
          <w:tcPr>
            <w:tcW w:w="922" w:type="dxa"/>
            <w:vAlign w:val="center"/>
          </w:tcPr>
          <w:p w14:paraId="537C92D2" w14:textId="77777777" w:rsidR="00051405" w:rsidRPr="00AD2FDA" w:rsidRDefault="00051405" w:rsidP="00051405">
            <w:pPr>
              <w:rPr>
                <w:rFonts w:asciiTheme="majorHAnsi" w:hAnsiTheme="majorHAnsi"/>
                <w:color w:val="000000" w:themeColor="text1"/>
                <w:sz w:val="24"/>
              </w:rPr>
            </w:pPr>
          </w:p>
        </w:tc>
      </w:tr>
      <w:tr w:rsidR="00051405" w:rsidRPr="00AD2FDA" w14:paraId="5E23E897" w14:textId="77777777" w:rsidTr="008479AC">
        <w:trPr>
          <w:trHeight w:val="328"/>
        </w:trPr>
        <w:tc>
          <w:tcPr>
            <w:tcW w:w="1418" w:type="dxa"/>
            <w:vAlign w:val="center"/>
          </w:tcPr>
          <w:p w14:paraId="017FE933" w14:textId="77777777" w:rsidR="00051405" w:rsidRPr="00AD2FDA" w:rsidRDefault="00051405" w:rsidP="00051405">
            <w:pPr>
              <w:rPr>
                <w:rFonts w:asciiTheme="majorHAnsi" w:hAnsiTheme="majorHAnsi"/>
                <w:b/>
                <w:color w:val="000000" w:themeColor="text1"/>
                <w:sz w:val="24"/>
              </w:rPr>
            </w:pPr>
            <w:r w:rsidRPr="00AD2FDA">
              <w:rPr>
                <w:rFonts w:asciiTheme="majorHAnsi" w:hAnsiTheme="majorHAnsi"/>
                <w:b/>
                <w:color w:val="000000" w:themeColor="text1"/>
                <w:sz w:val="24"/>
              </w:rPr>
              <w:t>Line 2</w:t>
            </w:r>
          </w:p>
        </w:tc>
        <w:tc>
          <w:tcPr>
            <w:tcW w:w="3550" w:type="dxa"/>
            <w:vAlign w:val="center"/>
          </w:tcPr>
          <w:p w14:paraId="2321EE52"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Total Waste</w:t>
            </w:r>
          </w:p>
        </w:tc>
        <w:tc>
          <w:tcPr>
            <w:tcW w:w="4610" w:type="dxa"/>
            <w:gridSpan w:val="5"/>
            <w:vAlign w:val="center"/>
          </w:tcPr>
          <w:p w14:paraId="67C07A62"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 xml:space="preserve">Sum of Line 1 = </w:t>
            </w:r>
          </w:p>
        </w:tc>
      </w:tr>
      <w:tr w:rsidR="00051405" w:rsidRPr="00AD2FDA" w14:paraId="763F7E78" w14:textId="77777777" w:rsidTr="008479AC">
        <w:trPr>
          <w:trHeight w:val="348"/>
        </w:trPr>
        <w:tc>
          <w:tcPr>
            <w:tcW w:w="1418" w:type="dxa"/>
            <w:vAlign w:val="center"/>
          </w:tcPr>
          <w:p w14:paraId="229EC911" w14:textId="77777777" w:rsidR="00051405" w:rsidRPr="00AD2FDA" w:rsidRDefault="00051405" w:rsidP="00051405">
            <w:pPr>
              <w:rPr>
                <w:rFonts w:asciiTheme="majorHAnsi" w:hAnsiTheme="majorHAnsi"/>
                <w:b/>
                <w:color w:val="000000" w:themeColor="text1"/>
                <w:sz w:val="24"/>
              </w:rPr>
            </w:pPr>
            <w:r w:rsidRPr="00AD2FDA">
              <w:rPr>
                <w:rFonts w:asciiTheme="majorHAnsi" w:hAnsiTheme="majorHAnsi"/>
                <w:b/>
                <w:color w:val="000000" w:themeColor="text1"/>
                <w:sz w:val="24"/>
              </w:rPr>
              <w:t>Line 3</w:t>
            </w:r>
          </w:p>
        </w:tc>
        <w:tc>
          <w:tcPr>
            <w:tcW w:w="3550" w:type="dxa"/>
            <w:vAlign w:val="center"/>
          </w:tcPr>
          <w:p w14:paraId="40944D58"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Recyclables, in pounds each day</w:t>
            </w:r>
          </w:p>
        </w:tc>
        <w:tc>
          <w:tcPr>
            <w:tcW w:w="921" w:type="dxa"/>
            <w:vAlign w:val="center"/>
          </w:tcPr>
          <w:p w14:paraId="1467FD57" w14:textId="77777777" w:rsidR="00051405" w:rsidRPr="00AD2FDA" w:rsidRDefault="00051405" w:rsidP="00051405">
            <w:pPr>
              <w:rPr>
                <w:rFonts w:asciiTheme="majorHAnsi" w:hAnsiTheme="majorHAnsi"/>
                <w:color w:val="000000" w:themeColor="text1"/>
                <w:sz w:val="24"/>
              </w:rPr>
            </w:pPr>
          </w:p>
        </w:tc>
        <w:tc>
          <w:tcPr>
            <w:tcW w:w="922" w:type="dxa"/>
            <w:vAlign w:val="center"/>
          </w:tcPr>
          <w:p w14:paraId="746EBA4F" w14:textId="77777777" w:rsidR="00051405" w:rsidRPr="00AD2FDA" w:rsidRDefault="00051405" w:rsidP="00051405">
            <w:pPr>
              <w:rPr>
                <w:rFonts w:asciiTheme="majorHAnsi" w:hAnsiTheme="majorHAnsi"/>
                <w:color w:val="000000" w:themeColor="text1"/>
                <w:sz w:val="24"/>
              </w:rPr>
            </w:pPr>
          </w:p>
        </w:tc>
        <w:tc>
          <w:tcPr>
            <w:tcW w:w="921" w:type="dxa"/>
            <w:vAlign w:val="center"/>
          </w:tcPr>
          <w:p w14:paraId="56EE6262" w14:textId="77777777" w:rsidR="00051405" w:rsidRPr="00AD2FDA" w:rsidRDefault="00051405" w:rsidP="00051405">
            <w:pPr>
              <w:rPr>
                <w:rFonts w:asciiTheme="majorHAnsi" w:hAnsiTheme="majorHAnsi"/>
                <w:color w:val="000000" w:themeColor="text1"/>
                <w:sz w:val="24"/>
              </w:rPr>
            </w:pPr>
          </w:p>
        </w:tc>
        <w:tc>
          <w:tcPr>
            <w:tcW w:w="922" w:type="dxa"/>
            <w:vAlign w:val="center"/>
          </w:tcPr>
          <w:p w14:paraId="124122D8" w14:textId="77777777" w:rsidR="00051405" w:rsidRPr="00AD2FDA" w:rsidRDefault="00051405" w:rsidP="00051405">
            <w:pPr>
              <w:rPr>
                <w:rFonts w:asciiTheme="majorHAnsi" w:hAnsiTheme="majorHAnsi"/>
                <w:color w:val="000000" w:themeColor="text1"/>
                <w:sz w:val="24"/>
              </w:rPr>
            </w:pPr>
          </w:p>
        </w:tc>
        <w:tc>
          <w:tcPr>
            <w:tcW w:w="922" w:type="dxa"/>
            <w:vAlign w:val="center"/>
          </w:tcPr>
          <w:p w14:paraId="67E278C1" w14:textId="77777777" w:rsidR="00051405" w:rsidRPr="00AD2FDA" w:rsidRDefault="00051405" w:rsidP="00051405">
            <w:pPr>
              <w:rPr>
                <w:rFonts w:asciiTheme="majorHAnsi" w:hAnsiTheme="majorHAnsi"/>
                <w:color w:val="000000" w:themeColor="text1"/>
                <w:sz w:val="24"/>
              </w:rPr>
            </w:pPr>
          </w:p>
        </w:tc>
      </w:tr>
      <w:tr w:rsidR="00051405" w:rsidRPr="00AD2FDA" w14:paraId="7E0D2CEA" w14:textId="77777777" w:rsidTr="008479AC">
        <w:trPr>
          <w:trHeight w:val="328"/>
        </w:trPr>
        <w:tc>
          <w:tcPr>
            <w:tcW w:w="1418" w:type="dxa"/>
            <w:vAlign w:val="center"/>
          </w:tcPr>
          <w:p w14:paraId="7CE3B32F" w14:textId="77777777" w:rsidR="00051405" w:rsidRPr="00AD2FDA" w:rsidRDefault="00051405" w:rsidP="00051405">
            <w:pPr>
              <w:rPr>
                <w:rFonts w:asciiTheme="majorHAnsi" w:hAnsiTheme="majorHAnsi"/>
                <w:b/>
                <w:color w:val="000000" w:themeColor="text1"/>
                <w:sz w:val="24"/>
              </w:rPr>
            </w:pPr>
            <w:r w:rsidRPr="00AD2FDA">
              <w:rPr>
                <w:rFonts w:asciiTheme="majorHAnsi" w:hAnsiTheme="majorHAnsi"/>
                <w:b/>
                <w:color w:val="000000" w:themeColor="text1"/>
                <w:sz w:val="24"/>
              </w:rPr>
              <w:t>Line 4</w:t>
            </w:r>
          </w:p>
        </w:tc>
        <w:tc>
          <w:tcPr>
            <w:tcW w:w="3550" w:type="dxa"/>
            <w:vAlign w:val="center"/>
          </w:tcPr>
          <w:p w14:paraId="465DFA00"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Total Recyclables</w:t>
            </w:r>
          </w:p>
        </w:tc>
        <w:tc>
          <w:tcPr>
            <w:tcW w:w="4610" w:type="dxa"/>
            <w:gridSpan w:val="5"/>
            <w:vAlign w:val="center"/>
          </w:tcPr>
          <w:p w14:paraId="1E4CA972"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Sum of Line 3 =</w:t>
            </w:r>
          </w:p>
        </w:tc>
      </w:tr>
      <w:tr w:rsidR="00051405" w:rsidRPr="00AD2FDA" w14:paraId="7D28FBEE" w14:textId="77777777" w:rsidTr="008479AC">
        <w:trPr>
          <w:trHeight w:val="348"/>
        </w:trPr>
        <w:tc>
          <w:tcPr>
            <w:tcW w:w="1418" w:type="dxa"/>
            <w:vAlign w:val="center"/>
          </w:tcPr>
          <w:p w14:paraId="5A80F72E" w14:textId="77777777" w:rsidR="00051405" w:rsidRPr="00AD2FDA" w:rsidRDefault="00051405" w:rsidP="00051405">
            <w:pPr>
              <w:rPr>
                <w:rFonts w:asciiTheme="majorHAnsi" w:hAnsiTheme="majorHAnsi"/>
                <w:b/>
                <w:color w:val="000000" w:themeColor="text1"/>
                <w:sz w:val="24"/>
              </w:rPr>
            </w:pPr>
            <w:r w:rsidRPr="00AD2FDA">
              <w:rPr>
                <w:rFonts w:asciiTheme="majorHAnsi" w:hAnsiTheme="majorHAnsi"/>
                <w:b/>
                <w:color w:val="000000" w:themeColor="text1"/>
                <w:sz w:val="24"/>
              </w:rPr>
              <w:t>Line 5</w:t>
            </w:r>
          </w:p>
        </w:tc>
        <w:tc>
          <w:tcPr>
            <w:tcW w:w="3550" w:type="dxa"/>
            <w:vAlign w:val="center"/>
          </w:tcPr>
          <w:p w14:paraId="20978863"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Recyclables to waste ratio</w:t>
            </w:r>
          </w:p>
        </w:tc>
        <w:tc>
          <w:tcPr>
            <w:tcW w:w="4610" w:type="dxa"/>
            <w:gridSpan w:val="5"/>
            <w:vAlign w:val="center"/>
          </w:tcPr>
          <w:p w14:paraId="70580E49"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 xml:space="preserve">Line 4 ÷ Line 2 = </w:t>
            </w:r>
          </w:p>
        </w:tc>
      </w:tr>
    </w:tbl>
    <w:p w14:paraId="2855CB94" w14:textId="77777777" w:rsidR="00051405" w:rsidRPr="00AD2FDA" w:rsidRDefault="00051405" w:rsidP="00051405">
      <w:pPr>
        <w:rPr>
          <w:rFonts w:asciiTheme="majorHAnsi" w:hAnsiTheme="majorHAnsi"/>
          <w:color w:val="000000" w:themeColor="text1"/>
          <w:sz w:val="24"/>
        </w:rPr>
      </w:pPr>
    </w:p>
    <w:p w14:paraId="7E6FB8D0" w14:textId="77777777" w:rsidR="00051405" w:rsidRPr="00AD2FDA" w:rsidRDefault="00051405" w:rsidP="00051405">
      <w:pPr>
        <w:rPr>
          <w:rFonts w:asciiTheme="majorHAnsi" w:hAnsiTheme="majorHAnsi"/>
          <w:color w:val="000000" w:themeColor="text1"/>
          <w:sz w:val="24"/>
        </w:rPr>
      </w:pPr>
      <w:r w:rsidRPr="00AD2FDA">
        <w:rPr>
          <w:rFonts w:asciiTheme="majorHAnsi" w:hAnsiTheme="majorHAnsi"/>
          <w:color w:val="000000" w:themeColor="text1"/>
          <w:sz w:val="24"/>
        </w:rPr>
        <w:t xml:space="preserve">Compare each grade level’s results from Line 5. The grade level with the highest recyclables to waste ratio wins the competition and receives the ice cream social! Angela and Steven will be in charge of arranging the ice cream social with the teachers, school, and Ice Cream Company. They have calculated the total cost of the event, which comes out to $125 – this will be paid for through donations that the Green Team already possesses. </w:t>
      </w:r>
    </w:p>
    <w:p w14:paraId="1F1211C7" w14:textId="77777777" w:rsidR="00051405" w:rsidRPr="00AD2FDA" w:rsidRDefault="00051405" w:rsidP="00051405">
      <w:pPr>
        <w:rPr>
          <w:rFonts w:asciiTheme="majorHAnsi" w:hAnsiTheme="majorHAnsi"/>
          <w:color w:val="000000" w:themeColor="text1"/>
          <w:sz w:val="24"/>
        </w:rPr>
        <w:sectPr w:rsidR="00051405" w:rsidRPr="00AD2FDA" w:rsidSect="00791036">
          <w:headerReference w:type="even" r:id="rId45"/>
          <w:headerReference w:type="default" r:id="rId46"/>
          <w:headerReference w:type="first" r:id="rId47"/>
          <w:pgSz w:w="12240" w:h="15840"/>
          <w:pgMar w:top="720" w:right="720" w:bottom="720" w:left="720" w:header="720" w:footer="720" w:gutter="0"/>
          <w:cols w:space="720"/>
          <w:docGrid w:linePitch="360"/>
        </w:sectPr>
      </w:pPr>
    </w:p>
    <w:p w14:paraId="1340CFD8" w14:textId="77777777" w:rsidR="00051405" w:rsidRPr="00AD2FDA" w:rsidRDefault="00051405" w:rsidP="00051405">
      <w:pPr>
        <w:rPr>
          <w:rFonts w:asciiTheme="majorHAnsi" w:hAnsiTheme="majorHAnsi"/>
          <w:color w:val="000000" w:themeColor="text1"/>
          <w:sz w:val="24"/>
        </w:rPr>
      </w:pPr>
    </w:p>
    <w:p w14:paraId="3BC3C332" w14:textId="77777777" w:rsidR="00791036" w:rsidRDefault="00791036" w:rsidP="00051405">
      <w:pPr>
        <w:jc w:val="center"/>
        <w:rPr>
          <w:rFonts w:asciiTheme="majorHAnsi" w:hAnsiTheme="majorHAnsi"/>
          <w:b/>
          <w:color w:val="000000" w:themeColor="text1"/>
          <w:sz w:val="24"/>
        </w:rPr>
      </w:pPr>
    </w:p>
    <w:p w14:paraId="38724F10" w14:textId="77777777" w:rsidR="00051405" w:rsidRPr="00AD2FDA" w:rsidRDefault="00051405" w:rsidP="00051405">
      <w:pPr>
        <w:jc w:val="center"/>
        <w:rPr>
          <w:rFonts w:asciiTheme="majorHAnsi" w:hAnsiTheme="majorHAnsi"/>
          <w:b/>
          <w:color w:val="000000" w:themeColor="text1"/>
          <w:sz w:val="24"/>
        </w:rPr>
      </w:pPr>
      <w:r w:rsidRPr="00AD2FDA">
        <w:rPr>
          <w:rFonts w:asciiTheme="majorHAnsi" w:hAnsiTheme="majorHAnsi"/>
          <w:b/>
          <w:color w:val="000000" w:themeColor="text1"/>
          <w:sz w:val="24"/>
        </w:rPr>
        <w:lastRenderedPageBreak/>
        <w:t>Activity 2: Consumption Measurements</w:t>
      </w:r>
    </w:p>
    <w:p w14:paraId="144FD821" w14:textId="75DBFF71" w:rsidR="00225959" w:rsidRDefault="00051405" w:rsidP="00051405">
      <w:pPr>
        <w:jc w:val="both"/>
        <w:rPr>
          <w:rFonts w:asciiTheme="majorHAnsi" w:hAnsiTheme="majorHAnsi"/>
          <w:color w:val="000000" w:themeColor="text1"/>
          <w:sz w:val="24"/>
        </w:rPr>
      </w:pPr>
      <w:r w:rsidRPr="00AD2FDA">
        <w:rPr>
          <w:rFonts w:asciiTheme="majorHAnsi" w:hAnsiTheme="majorHAnsi"/>
          <w:color w:val="000000" w:themeColor="text1"/>
          <w:sz w:val="24"/>
        </w:rPr>
        <w:t xml:space="preserve">In this activity, we will gather </w:t>
      </w:r>
      <w:r w:rsidR="00225959">
        <w:rPr>
          <w:rFonts w:asciiTheme="majorHAnsi" w:hAnsiTheme="majorHAnsi"/>
          <w:color w:val="000000" w:themeColor="text1"/>
          <w:sz w:val="24"/>
        </w:rPr>
        <w:t xml:space="preserve">our utility </w:t>
      </w:r>
      <w:r w:rsidRPr="00AD2FDA">
        <w:rPr>
          <w:rFonts w:asciiTheme="majorHAnsi" w:hAnsiTheme="majorHAnsi"/>
          <w:color w:val="000000" w:themeColor="text1"/>
          <w:sz w:val="24"/>
        </w:rPr>
        <w:t xml:space="preserve">data </w:t>
      </w:r>
      <w:r w:rsidR="00225959">
        <w:rPr>
          <w:rFonts w:asciiTheme="majorHAnsi" w:hAnsiTheme="majorHAnsi"/>
          <w:color w:val="000000" w:themeColor="text1"/>
          <w:sz w:val="24"/>
        </w:rPr>
        <w:t xml:space="preserve">to create an energy baseline. For creating an energy baseline, one should gather at least one full year’s worth of utility data. This utility data can be obtained from the utility provider, the county school board, or potentially even your own school’s office. If you contact the utility provider, they can provide utility information going back two years and can be in various formats, from copies of the bills, an Excel file, or even a comma separated value (CSV) file. </w:t>
      </w:r>
    </w:p>
    <w:p w14:paraId="5623301F" w14:textId="77777777" w:rsidR="00051405" w:rsidRPr="00AD2FDA" w:rsidRDefault="00051405" w:rsidP="00051405">
      <w:pPr>
        <w:jc w:val="both"/>
        <w:rPr>
          <w:rFonts w:asciiTheme="majorHAnsi" w:hAnsiTheme="majorHAnsi"/>
          <w:color w:val="000000" w:themeColor="text1"/>
          <w:sz w:val="24"/>
        </w:rPr>
      </w:pPr>
      <w:r w:rsidRPr="00AD2FDA">
        <w:rPr>
          <w:rFonts w:asciiTheme="majorHAnsi" w:hAnsiTheme="majorHAnsi"/>
          <w:color w:val="000000" w:themeColor="text1"/>
          <w:sz w:val="24"/>
        </w:rPr>
        <w:t xml:space="preserve">We will put the data into a table, </w:t>
      </w:r>
      <w:proofErr w:type="gramStart"/>
      <w:r w:rsidRPr="00AD2FDA">
        <w:rPr>
          <w:rFonts w:asciiTheme="majorHAnsi" w:hAnsiTheme="majorHAnsi"/>
          <w:color w:val="000000" w:themeColor="text1"/>
          <w:sz w:val="24"/>
        </w:rPr>
        <w:t>then</w:t>
      </w:r>
      <w:proofErr w:type="gramEnd"/>
      <w:r w:rsidRPr="00AD2FDA">
        <w:rPr>
          <w:rFonts w:asciiTheme="majorHAnsi" w:hAnsiTheme="majorHAnsi"/>
          <w:color w:val="000000" w:themeColor="text1"/>
          <w:sz w:val="24"/>
        </w:rPr>
        <w:t xml:space="preserve"> use it to create a graph that shows our electricity and water use for the past year at </w:t>
      </w:r>
      <w:proofErr w:type="spellStart"/>
      <w:r w:rsidRPr="00AD2FDA">
        <w:rPr>
          <w:rFonts w:asciiTheme="majorHAnsi" w:hAnsiTheme="majorHAnsi"/>
          <w:color w:val="000000" w:themeColor="text1"/>
          <w:sz w:val="24"/>
        </w:rPr>
        <w:t>Tennesseetown</w:t>
      </w:r>
      <w:proofErr w:type="spellEnd"/>
      <w:r w:rsidRPr="00AD2FDA">
        <w:rPr>
          <w:rFonts w:asciiTheme="majorHAnsi" w:hAnsiTheme="majorHAnsi"/>
          <w:color w:val="000000" w:themeColor="text1"/>
          <w:sz w:val="24"/>
        </w:rPr>
        <w:t xml:space="preserve"> Middle School. The graphs will be put up on bulletin boards around the school and put into the school newsletter – this project will be continuous all year. Lucy will be in charge of this project, with help from Sharon and Arthur. Sharon will be contacting the utility services, Arnold will take the data and make graphs, and Lucy will create flyers for the school bulletin boards and an article for the school newsletter. </w:t>
      </w:r>
    </w:p>
    <w:tbl>
      <w:tblPr>
        <w:tblStyle w:val="TableGrid1"/>
        <w:tblW w:w="0" w:type="auto"/>
        <w:tblInd w:w="108" w:type="dxa"/>
        <w:tblLook w:val="04A0" w:firstRow="1" w:lastRow="0" w:firstColumn="1" w:lastColumn="0" w:noHBand="0" w:noVBand="1"/>
      </w:tblPr>
      <w:tblGrid>
        <w:gridCol w:w="9360"/>
      </w:tblGrid>
      <w:tr w:rsidR="00051405" w:rsidRPr="00AD2FDA" w14:paraId="582A15EB" w14:textId="77777777" w:rsidTr="008479AC">
        <w:tc>
          <w:tcPr>
            <w:tcW w:w="9360" w:type="dxa"/>
          </w:tcPr>
          <w:p w14:paraId="1EF9EFB4" w14:textId="77777777" w:rsidR="00051405" w:rsidRPr="00AD2FDA" w:rsidRDefault="00051405" w:rsidP="00051405">
            <w:pPr>
              <w:jc w:val="both"/>
              <w:rPr>
                <w:rFonts w:asciiTheme="majorHAnsi" w:hAnsiTheme="majorHAnsi"/>
                <w:color w:val="000000" w:themeColor="text1"/>
                <w:sz w:val="4"/>
              </w:rPr>
            </w:pPr>
          </w:p>
          <w:p w14:paraId="756D8914" w14:textId="77777777" w:rsidR="00051405" w:rsidRPr="00AD2FDA" w:rsidRDefault="00051405" w:rsidP="00051405">
            <w:pPr>
              <w:jc w:val="both"/>
              <w:rPr>
                <w:rFonts w:asciiTheme="majorHAnsi" w:hAnsiTheme="majorHAnsi"/>
                <w:color w:val="000000" w:themeColor="text1"/>
                <w:sz w:val="24"/>
              </w:rPr>
            </w:pPr>
            <w:proofErr w:type="spellStart"/>
            <w:r w:rsidRPr="00AD2FDA">
              <w:rPr>
                <w:rFonts w:asciiTheme="majorHAnsi" w:hAnsiTheme="majorHAnsi"/>
                <w:color w:val="000000" w:themeColor="text1"/>
                <w:sz w:val="24"/>
              </w:rPr>
              <w:t>Tennesseetown</w:t>
            </w:r>
            <w:proofErr w:type="spellEnd"/>
            <w:r w:rsidRPr="00AD2FDA">
              <w:rPr>
                <w:rFonts w:asciiTheme="majorHAnsi" w:hAnsiTheme="majorHAnsi"/>
                <w:color w:val="000000" w:themeColor="text1"/>
                <w:sz w:val="24"/>
              </w:rPr>
              <w:t xml:space="preserve"> Middle School</w:t>
            </w:r>
          </w:p>
          <w:p w14:paraId="0630C96B" w14:textId="77777777" w:rsidR="00051405" w:rsidRPr="00AD2FDA" w:rsidRDefault="00051405" w:rsidP="00051405">
            <w:pPr>
              <w:jc w:val="both"/>
              <w:rPr>
                <w:rFonts w:asciiTheme="majorHAnsi" w:hAnsiTheme="majorHAnsi"/>
                <w:color w:val="000000" w:themeColor="text1"/>
                <w:sz w:val="24"/>
              </w:rPr>
            </w:pPr>
            <w:r w:rsidRPr="00AD2FDA">
              <w:rPr>
                <w:rFonts w:asciiTheme="majorHAnsi" w:hAnsiTheme="majorHAnsi"/>
                <w:color w:val="000000" w:themeColor="text1"/>
                <w:sz w:val="24"/>
              </w:rPr>
              <w:t>123 School Road</w:t>
            </w:r>
          </w:p>
          <w:p w14:paraId="18ABB8CF" w14:textId="77777777" w:rsidR="00051405" w:rsidRPr="00AD2FDA" w:rsidRDefault="00051405" w:rsidP="00051405">
            <w:pPr>
              <w:jc w:val="both"/>
              <w:rPr>
                <w:rFonts w:asciiTheme="majorHAnsi" w:hAnsiTheme="majorHAnsi"/>
                <w:color w:val="000000" w:themeColor="text1"/>
                <w:sz w:val="24"/>
              </w:rPr>
            </w:pPr>
            <w:proofErr w:type="spellStart"/>
            <w:r w:rsidRPr="00AD2FDA">
              <w:rPr>
                <w:rFonts w:asciiTheme="majorHAnsi" w:hAnsiTheme="majorHAnsi"/>
                <w:color w:val="000000" w:themeColor="text1"/>
                <w:sz w:val="24"/>
              </w:rPr>
              <w:t>Tennesseetown</w:t>
            </w:r>
            <w:proofErr w:type="spellEnd"/>
            <w:r w:rsidRPr="00AD2FDA">
              <w:rPr>
                <w:rFonts w:asciiTheme="majorHAnsi" w:hAnsiTheme="majorHAnsi"/>
                <w:color w:val="000000" w:themeColor="text1"/>
                <w:sz w:val="24"/>
              </w:rPr>
              <w:t>, TN 37383</w:t>
            </w:r>
          </w:p>
          <w:p w14:paraId="0EDD93C0" w14:textId="77777777" w:rsidR="00051405" w:rsidRPr="00AD2FDA" w:rsidRDefault="00051405" w:rsidP="00051405">
            <w:pPr>
              <w:jc w:val="both"/>
              <w:rPr>
                <w:rFonts w:asciiTheme="majorHAnsi" w:hAnsiTheme="majorHAnsi"/>
                <w:color w:val="000000" w:themeColor="text1"/>
                <w:sz w:val="24"/>
              </w:rPr>
            </w:pPr>
          </w:p>
          <w:p w14:paraId="6579E937" w14:textId="13E377CE" w:rsidR="00051405" w:rsidRPr="00AD2FDA" w:rsidRDefault="00051405" w:rsidP="00051405">
            <w:pPr>
              <w:jc w:val="both"/>
              <w:rPr>
                <w:rFonts w:asciiTheme="majorHAnsi" w:hAnsiTheme="majorHAnsi"/>
                <w:color w:val="000000" w:themeColor="text1"/>
                <w:sz w:val="24"/>
              </w:rPr>
            </w:pPr>
            <w:proofErr w:type="spellStart"/>
            <w:r w:rsidRPr="00AD2FDA">
              <w:rPr>
                <w:rFonts w:asciiTheme="majorHAnsi" w:hAnsiTheme="majorHAnsi"/>
                <w:color w:val="000000" w:themeColor="text1"/>
                <w:sz w:val="24"/>
              </w:rPr>
              <w:t>Tennesseetown</w:t>
            </w:r>
            <w:proofErr w:type="spellEnd"/>
            <w:r w:rsidRPr="00AD2FDA">
              <w:rPr>
                <w:rFonts w:asciiTheme="majorHAnsi" w:hAnsiTheme="majorHAnsi"/>
                <w:color w:val="000000" w:themeColor="text1"/>
                <w:sz w:val="24"/>
              </w:rPr>
              <w:t xml:space="preserve"> Utilities </w:t>
            </w:r>
            <w:r w:rsidR="00225959">
              <w:rPr>
                <w:rFonts w:asciiTheme="majorHAnsi" w:hAnsiTheme="majorHAnsi"/>
                <w:color w:val="000000" w:themeColor="text1"/>
                <w:sz w:val="24"/>
              </w:rPr>
              <w:t>Board</w:t>
            </w:r>
          </w:p>
          <w:p w14:paraId="10F4D33A" w14:textId="77777777" w:rsidR="00051405" w:rsidRPr="00AD2FDA" w:rsidRDefault="00051405" w:rsidP="00051405">
            <w:pPr>
              <w:jc w:val="both"/>
              <w:rPr>
                <w:rFonts w:asciiTheme="majorHAnsi" w:hAnsiTheme="majorHAnsi"/>
                <w:color w:val="000000" w:themeColor="text1"/>
                <w:sz w:val="24"/>
              </w:rPr>
            </w:pPr>
            <w:r w:rsidRPr="00AD2FDA">
              <w:rPr>
                <w:rFonts w:asciiTheme="majorHAnsi" w:hAnsiTheme="majorHAnsi"/>
                <w:color w:val="000000" w:themeColor="text1"/>
                <w:sz w:val="24"/>
              </w:rPr>
              <w:t xml:space="preserve">100 Tennessee Blvd. </w:t>
            </w:r>
          </w:p>
          <w:p w14:paraId="1B580F4C" w14:textId="77777777" w:rsidR="00051405" w:rsidRPr="00AD2FDA" w:rsidRDefault="00051405" w:rsidP="00051405">
            <w:pPr>
              <w:jc w:val="both"/>
              <w:rPr>
                <w:rFonts w:asciiTheme="majorHAnsi" w:hAnsiTheme="majorHAnsi"/>
                <w:color w:val="000000" w:themeColor="text1"/>
                <w:sz w:val="24"/>
              </w:rPr>
            </w:pPr>
            <w:proofErr w:type="spellStart"/>
            <w:r w:rsidRPr="00AD2FDA">
              <w:rPr>
                <w:rFonts w:asciiTheme="majorHAnsi" w:hAnsiTheme="majorHAnsi"/>
                <w:color w:val="000000" w:themeColor="text1"/>
                <w:sz w:val="24"/>
              </w:rPr>
              <w:t>Tennesseetown</w:t>
            </w:r>
            <w:proofErr w:type="spellEnd"/>
            <w:r w:rsidRPr="00AD2FDA">
              <w:rPr>
                <w:rFonts w:asciiTheme="majorHAnsi" w:hAnsiTheme="majorHAnsi"/>
                <w:color w:val="000000" w:themeColor="text1"/>
                <w:sz w:val="24"/>
              </w:rPr>
              <w:t>, TN 37383</w:t>
            </w:r>
          </w:p>
          <w:p w14:paraId="1C4F8511" w14:textId="77777777" w:rsidR="00051405" w:rsidRPr="00AD2FDA" w:rsidRDefault="00051405" w:rsidP="00051405">
            <w:pPr>
              <w:jc w:val="both"/>
              <w:rPr>
                <w:rFonts w:asciiTheme="majorHAnsi" w:hAnsiTheme="majorHAnsi"/>
                <w:color w:val="000000" w:themeColor="text1"/>
                <w:sz w:val="24"/>
              </w:rPr>
            </w:pPr>
          </w:p>
          <w:p w14:paraId="31B0A854" w14:textId="77777777" w:rsidR="00051405" w:rsidRPr="00AD2FDA" w:rsidRDefault="00051405" w:rsidP="00051405">
            <w:pPr>
              <w:jc w:val="both"/>
              <w:rPr>
                <w:rFonts w:asciiTheme="majorHAnsi" w:hAnsiTheme="majorHAnsi"/>
                <w:color w:val="000000" w:themeColor="text1"/>
                <w:sz w:val="24"/>
              </w:rPr>
            </w:pPr>
            <w:r w:rsidRPr="00AD2FDA">
              <w:rPr>
                <w:rFonts w:asciiTheme="majorHAnsi" w:hAnsiTheme="majorHAnsi"/>
                <w:color w:val="000000" w:themeColor="text1"/>
                <w:sz w:val="24"/>
              </w:rPr>
              <w:t xml:space="preserve">To whom it may concern: </w:t>
            </w:r>
          </w:p>
          <w:p w14:paraId="61367F79" w14:textId="77777777" w:rsidR="00051405" w:rsidRPr="00AD2FDA" w:rsidRDefault="00051405" w:rsidP="00051405">
            <w:pPr>
              <w:jc w:val="both"/>
              <w:rPr>
                <w:rFonts w:asciiTheme="majorHAnsi" w:hAnsiTheme="majorHAnsi"/>
                <w:color w:val="000000" w:themeColor="text1"/>
                <w:sz w:val="24"/>
              </w:rPr>
            </w:pPr>
          </w:p>
          <w:p w14:paraId="02C52073" w14:textId="77777777" w:rsidR="00051405" w:rsidRPr="00AD2FDA" w:rsidRDefault="00051405" w:rsidP="00051405">
            <w:pPr>
              <w:jc w:val="both"/>
              <w:rPr>
                <w:rFonts w:asciiTheme="majorHAnsi" w:hAnsiTheme="majorHAnsi"/>
                <w:color w:val="000000" w:themeColor="text1"/>
                <w:sz w:val="24"/>
              </w:rPr>
            </w:pPr>
            <w:r w:rsidRPr="00AD2FDA">
              <w:rPr>
                <w:rFonts w:asciiTheme="majorHAnsi" w:hAnsiTheme="majorHAnsi"/>
                <w:color w:val="000000" w:themeColor="text1"/>
                <w:sz w:val="24"/>
              </w:rPr>
              <w:t>My name is Sharon Williams, and I am in the 8</w:t>
            </w:r>
            <w:r w:rsidRPr="00AD2FDA">
              <w:rPr>
                <w:rFonts w:asciiTheme="majorHAnsi" w:hAnsiTheme="majorHAnsi"/>
                <w:color w:val="000000" w:themeColor="text1"/>
                <w:sz w:val="24"/>
                <w:vertAlign w:val="superscript"/>
              </w:rPr>
              <w:t>th</w:t>
            </w:r>
            <w:r w:rsidRPr="00AD2FDA">
              <w:rPr>
                <w:rFonts w:asciiTheme="majorHAnsi" w:hAnsiTheme="majorHAnsi"/>
                <w:color w:val="000000" w:themeColor="text1"/>
                <w:sz w:val="24"/>
              </w:rPr>
              <w:t xml:space="preserve"> grade at </w:t>
            </w:r>
            <w:proofErr w:type="spellStart"/>
            <w:r w:rsidRPr="00AD2FDA">
              <w:rPr>
                <w:rFonts w:asciiTheme="majorHAnsi" w:hAnsiTheme="majorHAnsi"/>
                <w:color w:val="000000" w:themeColor="text1"/>
                <w:sz w:val="24"/>
              </w:rPr>
              <w:t>Tennesseetown</w:t>
            </w:r>
            <w:proofErr w:type="spellEnd"/>
            <w:r w:rsidRPr="00AD2FDA">
              <w:rPr>
                <w:rFonts w:asciiTheme="majorHAnsi" w:hAnsiTheme="majorHAnsi"/>
                <w:color w:val="000000" w:themeColor="text1"/>
                <w:sz w:val="24"/>
              </w:rPr>
              <w:t xml:space="preserve"> Middle School. I am a part of the </w:t>
            </w:r>
            <w:proofErr w:type="spellStart"/>
            <w:r w:rsidRPr="00AD2FDA">
              <w:rPr>
                <w:rFonts w:asciiTheme="majorHAnsi" w:hAnsiTheme="majorHAnsi"/>
                <w:color w:val="000000" w:themeColor="text1"/>
                <w:sz w:val="24"/>
              </w:rPr>
              <w:t>Tennesseetown</w:t>
            </w:r>
            <w:proofErr w:type="spellEnd"/>
            <w:r w:rsidRPr="00AD2FDA">
              <w:rPr>
                <w:rFonts w:asciiTheme="majorHAnsi" w:hAnsiTheme="majorHAnsi"/>
                <w:color w:val="000000" w:themeColor="text1"/>
                <w:sz w:val="24"/>
              </w:rPr>
              <w:t xml:space="preserve"> Middle School Green Team, which promotes sustainability throughout our school, and we are interested in graphing our school’s water usage. </w:t>
            </w:r>
          </w:p>
          <w:p w14:paraId="5F7A86EF" w14:textId="77777777" w:rsidR="00051405" w:rsidRPr="00AD2FDA" w:rsidRDefault="00051405" w:rsidP="00051405">
            <w:pPr>
              <w:jc w:val="both"/>
              <w:rPr>
                <w:rFonts w:asciiTheme="majorHAnsi" w:hAnsiTheme="majorHAnsi"/>
                <w:color w:val="000000" w:themeColor="text1"/>
                <w:sz w:val="24"/>
              </w:rPr>
            </w:pPr>
          </w:p>
          <w:p w14:paraId="7A9770A4" w14:textId="77777777" w:rsidR="00051405" w:rsidRPr="00AD2FDA" w:rsidRDefault="00051405" w:rsidP="00051405">
            <w:pPr>
              <w:jc w:val="both"/>
              <w:rPr>
                <w:rFonts w:asciiTheme="majorHAnsi" w:hAnsiTheme="majorHAnsi"/>
                <w:color w:val="000000" w:themeColor="text1"/>
                <w:sz w:val="24"/>
              </w:rPr>
            </w:pPr>
            <w:r w:rsidRPr="00AD2FDA">
              <w:rPr>
                <w:rFonts w:asciiTheme="majorHAnsi" w:hAnsiTheme="majorHAnsi"/>
                <w:color w:val="000000" w:themeColor="text1"/>
                <w:sz w:val="24"/>
              </w:rPr>
              <w:t xml:space="preserve">Will you send me the utility bills from our school for the past year, and continue sending them each month of the coming school year? That would be a great help to the Green Team’s efforts at </w:t>
            </w:r>
            <w:proofErr w:type="spellStart"/>
            <w:r w:rsidRPr="00AD2FDA">
              <w:rPr>
                <w:rFonts w:asciiTheme="majorHAnsi" w:hAnsiTheme="majorHAnsi"/>
                <w:color w:val="000000" w:themeColor="text1"/>
                <w:sz w:val="24"/>
              </w:rPr>
              <w:t>Tennesseetown</w:t>
            </w:r>
            <w:proofErr w:type="spellEnd"/>
            <w:r w:rsidRPr="00AD2FDA">
              <w:rPr>
                <w:rFonts w:asciiTheme="majorHAnsi" w:hAnsiTheme="majorHAnsi"/>
                <w:color w:val="000000" w:themeColor="text1"/>
                <w:sz w:val="24"/>
              </w:rPr>
              <w:t xml:space="preserve"> Middle School. </w:t>
            </w:r>
          </w:p>
          <w:p w14:paraId="1EC9310D" w14:textId="77777777" w:rsidR="00051405" w:rsidRPr="00AD2FDA" w:rsidRDefault="00051405" w:rsidP="00051405">
            <w:pPr>
              <w:jc w:val="both"/>
              <w:rPr>
                <w:rFonts w:asciiTheme="majorHAnsi" w:hAnsiTheme="majorHAnsi"/>
                <w:color w:val="000000" w:themeColor="text1"/>
                <w:sz w:val="24"/>
              </w:rPr>
            </w:pPr>
          </w:p>
          <w:p w14:paraId="276B81BC" w14:textId="77777777" w:rsidR="00051405" w:rsidRPr="00AD2FDA" w:rsidRDefault="00051405" w:rsidP="00051405">
            <w:pPr>
              <w:jc w:val="both"/>
              <w:rPr>
                <w:rFonts w:asciiTheme="majorHAnsi" w:hAnsiTheme="majorHAnsi"/>
                <w:color w:val="000000" w:themeColor="text1"/>
                <w:sz w:val="24"/>
              </w:rPr>
            </w:pPr>
            <w:r w:rsidRPr="00AD2FDA">
              <w:rPr>
                <w:rFonts w:asciiTheme="majorHAnsi" w:hAnsiTheme="majorHAnsi"/>
                <w:color w:val="000000" w:themeColor="text1"/>
                <w:sz w:val="24"/>
              </w:rPr>
              <w:t xml:space="preserve">Sincerely, </w:t>
            </w:r>
          </w:p>
          <w:p w14:paraId="625CE41C" w14:textId="77777777" w:rsidR="00051405" w:rsidRPr="00AD2FDA" w:rsidRDefault="00051405" w:rsidP="00051405">
            <w:pPr>
              <w:jc w:val="both"/>
              <w:rPr>
                <w:rFonts w:asciiTheme="majorHAnsi" w:hAnsiTheme="majorHAnsi"/>
                <w:color w:val="000000" w:themeColor="text1"/>
                <w:sz w:val="24"/>
              </w:rPr>
            </w:pPr>
          </w:p>
          <w:p w14:paraId="20A7E5B5" w14:textId="77777777" w:rsidR="00051405" w:rsidRPr="00AD2FDA" w:rsidRDefault="00051405" w:rsidP="00051405">
            <w:pPr>
              <w:jc w:val="both"/>
              <w:rPr>
                <w:rFonts w:asciiTheme="majorHAnsi" w:hAnsiTheme="majorHAnsi"/>
                <w:color w:val="000000" w:themeColor="text1"/>
                <w:sz w:val="24"/>
              </w:rPr>
            </w:pPr>
            <w:r w:rsidRPr="00AD2FDA">
              <w:rPr>
                <w:rFonts w:asciiTheme="majorHAnsi" w:hAnsiTheme="majorHAnsi"/>
                <w:color w:val="000000" w:themeColor="text1"/>
                <w:sz w:val="24"/>
              </w:rPr>
              <w:t xml:space="preserve">Sharon Williams </w:t>
            </w:r>
          </w:p>
          <w:p w14:paraId="64241AEE" w14:textId="77777777" w:rsidR="00051405" w:rsidRPr="00AD2FDA" w:rsidRDefault="00051405" w:rsidP="00051405">
            <w:pPr>
              <w:jc w:val="both"/>
              <w:rPr>
                <w:rFonts w:asciiTheme="majorHAnsi" w:hAnsiTheme="majorHAnsi"/>
                <w:color w:val="000000" w:themeColor="text1"/>
                <w:sz w:val="6"/>
              </w:rPr>
            </w:pPr>
          </w:p>
        </w:tc>
      </w:tr>
    </w:tbl>
    <w:p w14:paraId="6197C311" w14:textId="77777777" w:rsidR="00051405" w:rsidRPr="00AD2FDA" w:rsidRDefault="00051405" w:rsidP="00051405">
      <w:pPr>
        <w:jc w:val="both"/>
        <w:rPr>
          <w:rFonts w:asciiTheme="majorHAnsi" w:hAnsiTheme="majorHAnsi"/>
          <w:color w:val="000000" w:themeColor="text1"/>
          <w:sz w:val="24"/>
        </w:rPr>
      </w:pPr>
    </w:p>
    <w:p w14:paraId="16235632" w14:textId="4AE35B81" w:rsidR="00051405" w:rsidRPr="00AD2FDA" w:rsidRDefault="00051405" w:rsidP="00051405">
      <w:pPr>
        <w:jc w:val="both"/>
        <w:rPr>
          <w:rFonts w:asciiTheme="majorHAnsi" w:hAnsiTheme="majorHAnsi"/>
          <w:color w:val="000000" w:themeColor="text1"/>
          <w:sz w:val="24"/>
        </w:rPr>
      </w:pPr>
      <w:r w:rsidRPr="00AD2FDA">
        <w:rPr>
          <w:rFonts w:asciiTheme="majorHAnsi" w:hAnsiTheme="majorHAnsi"/>
          <w:color w:val="000000" w:themeColor="text1"/>
          <w:sz w:val="24"/>
        </w:rPr>
        <w:t xml:space="preserve">This is a draft of the letter that Sharon wrote to the </w:t>
      </w:r>
      <w:proofErr w:type="spellStart"/>
      <w:r w:rsidRPr="00AD2FDA">
        <w:rPr>
          <w:rFonts w:asciiTheme="majorHAnsi" w:hAnsiTheme="majorHAnsi"/>
          <w:color w:val="000000" w:themeColor="text1"/>
          <w:sz w:val="24"/>
        </w:rPr>
        <w:t>Tennesseetown</w:t>
      </w:r>
      <w:proofErr w:type="spellEnd"/>
      <w:r w:rsidRPr="00AD2FDA">
        <w:rPr>
          <w:rFonts w:asciiTheme="majorHAnsi" w:hAnsiTheme="majorHAnsi"/>
          <w:color w:val="000000" w:themeColor="text1"/>
          <w:sz w:val="24"/>
        </w:rPr>
        <w:t xml:space="preserve"> Utilities </w:t>
      </w:r>
      <w:r w:rsidR="00225959">
        <w:rPr>
          <w:rFonts w:asciiTheme="majorHAnsi" w:hAnsiTheme="majorHAnsi"/>
          <w:color w:val="000000" w:themeColor="text1"/>
          <w:sz w:val="24"/>
        </w:rPr>
        <w:t>Board</w:t>
      </w:r>
      <w:r w:rsidRPr="00AD2FDA">
        <w:rPr>
          <w:rFonts w:asciiTheme="majorHAnsi" w:hAnsiTheme="majorHAnsi"/>
          <w:color w:val="000000" w:themeColor="text1"/>
          <w:sz w:val="24"/>
        </w:rPr>
        <w:t xml:space="preserve">, and she will write another similar letter to the </w:t>
      </w:r>
      <w:proofErr w:type="spellStart"/>
      <w:r w:rsidRPr="00AD2FDA">
        <w:rPr>
          <w:rFonts w:asciiTheme="majorHAnsi" w:hAnsiTheme="majorHAnsi"/>
          <w:color w:val="000000" w:themeColor="text1"/>
          <w:sz w:val="24"/>
        </w:rPr>
        <w:t>Tennesseetown</w:t>
      </w:r>
      <w:proofErr w:type="spellEnd"/>
      <w:r w:rsidRPr="00AD2FDA">
        <w:rPr>
          <w:rFonts w:asciiTheme="majorHAnsi" w:hAnsiTheme="majorHAnsi"/>
          <w:color w:val="000000" w:themeColor="text1"/>
          <w:sz w:val="24"/>
        </w:rPr>
        <w:t xml:space="preserve"> Electrical Service. After receiving the letter, the electrical and utilities services will provide the Green Team with all the school’s energy and water usage data for graphing. </w:t>
      </w:r>
    </w:p>
    <w:p w14:paraId="64AE68AB" w14:textId="77777777" w:rsidR="00051405" w:rsidRPr="00AD2FDA" w:rsidRDefault="00051405" w:rsidP="00051405">
      <w:pPr>
        <w:jc w:val="both"/>
        <w:rPr>
          <w:rFonts w:asciiTheme="majorHAnsi" w:hAnsiTheme="majorHAnsi"/>
          <w:color w:val="000000" w:themeColor="text1"/>
          <w:sz w:val="24"/>
        </w:rPr>
      </w:pPr>
      <w:r w:rsidRPr="00AD2FDA">
        <w:rPr>
          <w:rFonts w:asciiTheme="majorHAnsi" w:hAnsiTheme="majorHAnsi"/>
          <w:color w:val="000000" w:themeColor="text1"/>
          <w:sz w:val="24"/>
        </w:rPr>
        <w:lastRenderedPageBreak/>
        <w:t xml:space="preserve">Arthur is handling graphing the data. He received a chart with usage and cost of both water and electricity for the past year from both service providers. </w:t>
      </w:r>
    </w:p>
    <w:p w14:paraId="11F26448" w14:textId="49CDE382" w:rsidR="00051405" w:rsidRPr="00AD2FDA" w:rsidRDefault="00051405" w:rsidP="00051405">
      <w:pPr>
        <w:jc w:val="center"/>
        <w:rPr>
          <w:rFonts w:asciiTheme="majorHAnsi" w:hAnsiTheme="majorHAnsi"/>
          <w:b/>
          <w:color w:val="000000" w:themeColor="text1"/>
          <w:sz w:val="24"/>
        </w:rPr>
      </w:pPr>
      <w:proofErr w:type="spellStart"/>
      <w:r w:rsidRPr="00AD2FDA">
        <w:rPr>
          <w:rFonts w:asciiTheme="majorHAnsi" w:hAnsiTheme="majorHAnsi"/>
          <w:b/>
          <w:color w:val="000000" w:themeColor="text1"/>
          <w:sz w:val="24"/>
        </w:rPr>
        <w:t>Tennesseetown</w:t>
      </w:r>
      <w:proofErr w:type="spellEnd"/>
      <w:r w:rsidRPr="00AD2FDA">
        <w:rPr>
          <w:rFonts w:asciiTheme="majorHAnsi" w:hAnsiTheme="majorHAnsi"/>
          <w:b/>
          <w:color w:val="000000" w:themeColor="text1"/>
          <w:sz w:val="24"/>
        </w:rPr>
        <w:t xml:space="preserve"> Electric Service</w:t>
      </w:r>
    </w:p>
    <w:tbl>
      <w:tblPr>
        <w:tblStyle w:val="TableGrid1"/>
        <w:tblW w:w="9668" w:type="dxa"/>
        <w:tblLayout w:type="fixed"/>
        <w:tblLook w:val="04A0" w:firstRow="1" w:lastRow="0" w:firstColumn="1" w:lastColumn="0" w:noHBand="0" w:noVBand="1"/>
      </w:tblPr>
      <w:tblGrid>
        <w:gridCol w:w="1008"/>
        <w:gridCol w:w="810"/>
        <w:gridCol w:w="630"/>
        <w:gridCol w:w="810"/>
        <w:gridCol w:w="630"/>
        <w:gridCol w:w="641"/>
        <w:gridCol w:w="810"/>
        <w:gridCol w:w="812"/>
        <w:gridCol w:w="812"/>
        <w:gridCol w:w="812"/>
        <w:gridCol w:w="631"/>
        <w:gridCol w:w="631"/>
        <w:gridCol w:w="631"/>
      </w:tblGrid>
      <w:tr w:rsidR="00051405" w:rsidRPr="00AD2FDA" w14:paraId="4567ABB8" w14:textId="77777777" w:rsidTr="008479AC">
        <w:trPr>
          <w:trHeight w:val="422"/>
        </w:trPr>
        <w:tc>
          <w:tcPr>
            <w:tcW w:w="1008" w:type="dxa"/>
            <w:vAlign w:val="center"/>
          </w:tcPr>
          <w:p w14:paraId="1AFDD0CF" w14:textId="77777777" w:rsidR="00051405" w:rsidRPr="00AD2FDA" w:rsidRDefault="00051405" w:rsidP="00051405">
            <w:pPr>
              <w:jc w:val="center"/>
              <w:rPr>
                <w:rFonts w:asciiTheme="majorHAnsi" w:hAnsiTheme="majorHAnsi"/>
                <w:b/>
                <w:color w:val="000000" w:themeColor="text1"/>
                <w:sz w:val="24"/>
              </w:rPr>
            </w:pPr>
            <w:r w:rsidRPr="00AD2FDA">
              <w:rPr>
                <w:rFonts w:asciiTheme="majorHAnsi" w:hAnsiTheme="majorHAnsi"/>
                <w:b/>
                <w:color w:val="000000" w:themeColor="text1"/>
                <w:sz w:val="24"/>
              </w:rPr>
              <w:t>Month</w:t>
            </w:r>
          </w:p>
        </w:tc>
        <w:tc>
          <w:tcPr>
            <w:tcW w:w="810" w:type="dxa"/>
            <w:vAlign w:val="center"/>
          </w:tcPr>
          <w:p w14:paraId="164066F3" w14:textId="77777777" w:rsidR="00051405" w:rsidRPr="00AD2FDA" w:rsidRDefault="00051405" w:rsidP="00051405">
            <w:pPr>
              <w:jc w:val="center"/>
              <w:rPr>
                <w:rFonts w:asciiTheme="majorHAnsi" w:hAnsiTheme="majorHAnsi"/>
                <w:b/>
                <w:color w:val="000000" w:themeColor="text1"/>
                <w:sz w:val="24"/>
              </w:rPr>
            </w:pPr>
            <w:r w:rsidRPr="00AD2FDA">
              <w:rPr>
                <w:rFonts w:asciiTheme="majorHAnsi" w:hAnsiTheme="majorHAnsi"/>
                <w:b/>
                <w:color w:val="000000" w:themeColor="text1"/>
                <w:sz w:val="24"/>
              </w:rPr>
              <w:t>J</w:t>
            </w:r>
          </w:p>
        </w:tc>
        <w:tc>
          <w:tcPr>
            <w:tcW w:w="630" w:type="dxa"/>
            <w:vAlign w:val="center"/>
          </w:tcPr>
          <w:p w14:paraId="3FBA3246" w14:textId="77777777" w:rsidR="00051405" w:rsidRPr="00AD2FDA" w:rsidRDefault="00051405" w:rsidP="00051405">
            <w:pPr>
              <w:jc w:val="center"/>
              <w:rPr>
                <w:rFonts w:asciiTheme="majorHAnsi" w:hAnsiTheme="majorHAnsi"/>
                <w:b/>
                <w:color w:val="000000" w:themeColor="text1"/>
                <w:sz w:val="24"/>
              </w:rPr>
            </w:pPr>
            <w:r w:rsidRPr="00AD2FDA">
              <w:rPr>
                <w:rFonts w:asciiTheme="majorHAnsi" w:hAnsiTheme="majorHAnsi"/>
                <w:b/>
                <w:color w:val="000000" w:themeColor="text1"/>
                <w:sz w:val="24"/>
              </w:rPr>
              <w:t>F</w:t>
            </w:r>
          </w:p>
        </w:tc>
        <w:tc>
          <w:tcPr>
            <w:tcW w:w="810" w:type="dxa"/>
            <w:vAlign w:val="center"/>
          </w:tcPr>
          <w:p w14:paraId="65277188" w14:textId="77777777" w:rsidR="00051405" w:rsidRPr="00AD2FDA" w:rsidRDefault="00051405" w:rsidP="00051405">
            <w:pPr>
              <w:jc w:val="center"/>
              <w:rPr>
                <w:rFonts w:asciiTheme="majorHAnsi" w:hAnsiTheme="majorHAnsi"/>
                <w:b/>
                <w:color w:val="000000" w:themeColor="text1"/>
                <w:sz w:val="24"/>
              </w:rPr>
            </w:pPr>
            <w:r w:rsidRPr="00AD2FDA">
              <w:rPr>
                <w:rFonts w:asciiTheme="majorHAnsi" w:hAnsiTheme="majorHAnsi"/>
                <w:b/>
                <w:color w:val="000000" w:themeColor="text1"/>
                <w:sz w:val="24"/>
              </w:rPr>
              <w:t>M</w:t>
            </w:r>
          </w:p>
        </w:tc>
        <w:tc>
          <w:tcPr>
            <w:tcW w:w="630" w:type="dxa"/>
            <w:vAlign w:val="center"/>
          </w:tcPr>
          <w:p w14:paraId="353B60E6" w14:textId="77777777" w:rsidR="00051405" w:rsidRPr="00AD2FDA" w:rsidRDefault="00051405" w:rsidP="00051405">
            <w:pPr>
              <w:jc w:val="center"/>
              <w:rPr>
                <w:rFonts w:asciiTheme="majorHAnsi" w:hAnsiTheme="majorHAnsi"/>
                <w:b/>
                <w:color w:val="000000" w:themeColor="text1"/>
                <w:sz w:val="24"/>
              </w:rPr>
            </w:pPr>
            <w:r w:rsidRPr="00AD2FDA">
              <w:rPr>
                <w:rFonts w:asciiTheme="majorHAnsi" w:hAnsiTheme="majorHAnsi"/>
                <w:b/>
                <w:color w:val="000000" w:themeColor="text1"/>
                <w:sz w:val="24"/>
              </w:rPr>
              <w:t>A</w:t>
            </w:r>
          </w:p>
        </w:tc>
        <w:tc>
          <w:tcPr>
            <w:tcW w:w="641" w:type="dxa"/>
            <w:vAlign w:val="center"/>
          </w:tcPr>
          <w:p w14:paraId="42012003" w14:textId="77777777" w:rsidR="00051405" w:rsidRPr="00AD2FDA" w:rsidRDefault="00051405" w:rsidP="00051405">
            <w:pPr>
              <w:jc w:val="center"/>
              <w:rPr>
                <w:rFonts w:asciiTheme="majorHAnsi" w:hAnsiTheme="majorHAnsi"/>
                <w:b/>
                <w:color w:val="000000" w:themeColor="text1"/>
                <w:sz w:val="24"/>
              </w:rPr>
            </w:pPr>
            <w:r w:rsidRPr="00AD2FDA">
              <w:rPr>
                <w:rFonts w:asciiTheme="majorHAnsi" w:hAnsiTheme="majorHAnsi"/>
                <w:b/>
                <w:color w:val="000000" w:themeColor="text1"/>
                <w:sz w:val="24"/>
              </w:rPr>
              <w:t>M</w:t>
            </w:r>
          </w:p>
        </w:tc>
        <w:tc>
          <w:tcPr>
            <w:tcW w:w="810" w:type="dxa"/>
            <w:vAlign w:val="center"/>
          </w:tcPr>
          <w:p w14:paraId="4035DF5E" w14:textId="77777777" w:rsidR="00051405" w:rsidRPr="00AD2FDA" w:rsidRDefault="00051405" w:rsidP="00051405">
            <w:pPr>
              <w:jc w:val="center"/>
              <w:rPr>
                <w:rFonts w:asciiTheme="majorHAnsi" w:hAnsiTheme="majorHAnsi"/>
                <w:b/>
                <w:color w:val="000000" w:themeColor="text1"/>
                <w:sz w:val="24"/>
              </w:rPr>
            </w:pPr>
            <w:r w:rsidRPr="00AD2FDA">
              <w:rPr>
                <w:rFonts w:asciiTheme="majorHAnsi" w:hAnsiTheme="majorHAnsi"/>
                <w:b/>
                <w:color w:val="000000" w:themeColor="text1"/>
                <w:sz w:val="24"/>
              </w:rPr>
              <w:t>J</w:t>
            </w:r>
          </w:p>
        </w:tc>
        <w:tc>
          <w:tcPr>
            <w:tcW w:w="812" w:type="dxa"/>
            <w:vAlign w:val="center"/>
          </w:tcPr>
          <w:p w14:paraId="6DC6EF8A" w14:textId="77777777" w:rsidR="00051405" w:rsidRPr="00AD2FDA" w:rsidRDefault="00051405" w:rsidP="00051405">
            <w:pPr>
              <w:jc w:val="center"/>
              <w:rPr>
                <w:rFonts w:asciiTheme="majorHAnsi" w:hAnsiTheme="majorHAnsi"/>
                <w:b/>
                <w:color w:val="000000" w:themeColor="text1"/>
                <w:sz w:val="24"/>
              </w:rPr>
            </w:pPr>
            <w:r w:rsidRPr="00AD2FDA">
              <w:rPr>
                <w:rFonts w:asciiTheme="majorHAnsi" w:hAnsiTheme="majorHAnsi"/>
                <w:b/>
                <w:color w:val="000000" w:themeColor="text1"/>
                <w:sz w:val="24"/>
              </w:rPr>
              <w:t>J</w:t>
            </w:r>
          </w:p>
        </w:tc>
        <w:tc>
          <w:tcPr>
            <w:tcW w:w="812" w:type="dxa"/>
            <w:vAlign w:val="center"/>
          </w:tcPr>
          <w:p w14:paraId="03E06B89" w14:textId="77777777" w:rsidR="00051405" w:rsidRPr="00AD2FDA" w:rsidRDefault="00051405" w:rsidP="00051405">
            <w:pPr>
              <w:jc w:val="center"/>
              <w:rPr>
                <w:rFonts w:asciiTheme="majorHAnsi" w:hAnsiTheme="majorHAnsi"/>
                <w:b/>
                <w:color w:val="000000" w:themeColor="text1"/>
                <w:sz w:val="24"/>
              </w:rPr>
            </w:pPr>
            <w:r w:rsidRPr="00AD2FDA">
              <w:rPr>
                <w:rFonts w:asciiTheme="majorHAnsi" w:hAnsiTheme="majorHAnsi"/>
                <w:b/>
                <w:color w:val="000000" w:themeColor="text1"/>
                <w:sz w:val="24"/>
              </w:rPr>
              <w:t>A</w:t>
            </w:r>
          </w:p>
        </w:tc>
        <w:tc>
          <w:tcPr>
            <w:tcW w:w="812" w:type="dxa"/>
            <w:vAlign w:val="center"/>
          </w:tcPr>
          <w:p w14:paraId="538A178C" w14:textId="77777777" w:rsidR="00051405" w:rsidRPr="00AD2FDA" w:rsidRDefault="00051405" w:rsidP="00051405">
            <w:pPr>
              <w:jc w:val="center"/>
              <w:rPr>
                <w:rFonts w:asciiTheme="majorHAnsi" w:hAnsiTheme="majorHAnsi"/>
                <w:b/>
                <w:color w:val="000000" w:themeColor="text1"/>
                <w:sz w:val="24"/>
              </w:rPr>
            </w:pPr>
            <w:r w:rsidRPr="00AD2FDA">
              <w:rPr>
                <w:rFonts w:asciiTheme="majorHAnsi" w:hAnsiTheme="majorHAnsi"/>
                <w:b/>
                <w:color w:val="000000" w:themeColor="text1"/>
                <w:sz w:val="24"/>
              </w:rPr>
              <w:t>S</w:t>
            </w:r>
          </w:p>
        </w:tc>
        <w:tc>
          <w:tcPr>
            <w:tcW w:w="631" w:type="dxa"/>
            <w:vAlign w:val="center"/>
          </w:tcPr>
          <w:p w14:paraId="73B63936" w14:textId="77777777" w:rsidR="00051405" w:rsidRPr="00AD2FDA" w:rsidRDefault="00051405" w:rsidP="00051405">
            <w:pPr>
              <w:jc w:val="center"/>
              <w:rPr>
                <w:rFonts w:asciiTheme="majorHAnsi" w:hAnsiTheme="majorHAnsi"/>
                <w:b/>
                <w:color w:val="000000" w:themeColor="text1"/>
                <w:sz w:val="24"/>
              </w:rPr>
            </w:pPr>
            <w:r w:rsidRPr="00AD2FDA">
              <w:rPr>
                <w:rFonts w:asciiTheme="majorHAnsi" w:hAnsiTheme="majorHAnsi"/>
                <w:b/>
                <w:color w:val="000000" w:themeColor="text1"/>
                <w:sz w:val="24"/>
              </w:rPr>
              <w:t>O</w:t>
            </w:r>
          </w:p>
        </w:tc>
        <w:tc>
          <w:tcPr>
            <w:tcW w:w="631" w:type="dxa"/>
            <w:vAlign w:val="center"/>
          </w:tcPr>
          <w:p w14:paraId="30BDC747" w14:textId="77777777" w:rsidR="00051405" w:rsidRPr="00AD2FDA" w:rsidRDefault="00051405" w:rsidP="00051405">
            <w:pPr>
              <w:jc w:val="center"/>
              <w:rPr>
                <w:rFonts w:asciiTheme="majorHAnsi" w:hAnsiTheme="majorHAnsi"/>
                <w:b/>
                <w:color w:val="000000" w:themeColor="text1"/>
                <w:sz w:val="24"/>
              </w:rPr>
            </w:pPr>
            <w:r w:rsidRPr="00AD2FDA">
              <w:rPr>
                <w:rFonts w:asciiTheme="majorHAnsi" w:hAnsiTheme="majorHAnsi"/>
                <w:b/>
                <w:color w:val="000000" w:themeColor="text1"/>
                <w:sz w:val="24"/>
              </w:rPr>
              <w:t>N</w:t>
            </w:r>
          </w:p>
        </w:tc>
        <w:tc>
          <w:tcPr>
            <w:tcW w:w="631" w:type="dxa"/>
            <w:vAlign w:val="center"/>
          </w:tcPr>
          <w:p w14:paraId="7B92AF9A" w14:textId="77777777" w:rsidR="00051405" w:rsidRPr="00AD2FDA" w:rsidRDefault="00051405" w:rsidP="00051405">
            <w:pPr>
              <w:jc w:val="center"/>
              <w:rPr>
                <w:rFonts w:asciiTheme="majorHAnsi" w:hAnsiTheme="majorHAnsi"/>
                <w:b/>
                <w:color w:val="000000" w:themeColor="text1"/>
                <w:sz w:val="24"/>
              </w:rPr>
            </w:pPr>
            <w:r w:rsidRPr="00AD2FDA">
              <w:rPr>
                <w:rFonts w:asciiTheme="majorHAnsi" w:hAnsiTheme="majorHAnsi"/>
                <w:b/>
                <w:color w:val="000000" w:themeColor="text1"/>
                <w:sz w:val="24"/>
              </w:rPr>
              <w:t>D</w:t>
            </w:r>
          </w:p>
        </w:tc>
      </w:tr>
      <w:tr w:rsidR="00051405" w:rsidRPr="00AD2FDA" w14:paraId="3818A8EF" w14:textId="77777777" w:rsidTr="008479AC">
        <w:trPr>
          <w:trHeight w:val="842"/>
        </w:trPr>
        <w:tc>
          <w:tcPr>
            <w:tcW w:w="1008" w:type="dxa"/>
            <w:vAlign w:val="center"/>
          </w:tcPr>
          <w:p w14:paraId="35338697" w14:textId="77777777" w:rsidR="00051405" w:rsidRPr="00AD2FDA" w:rsidRDefault="00051405" w:rsidP="00051405">
            <w:pPr>
              <w:jc w:val="center"/>
              <w:rPr>
                <w:rFonts w:asciiTheme="majorHAnsi" w:hAnsiTheme="majorHAnsi"/>
                <w:b/>
                <w:color w:val="000000" w:themeColor="text1"/>
                <w:sz w:val="24"/>
              </w:rPr>
            </w:pPr>
            <w:r w:rsidRPr="00AD2FDA">
              <w:rPr>
                <w:rFonts w:asciiTheme="majorHAnsi" w:hAnsiTheme="majorHAnsi"/>
                <w:b/>
                <w:color w:val="000000" w:themeColor="text1"/>
                <w:sz w:val="24"/>
              </w:rPr>
              <w:t>Usage (kWh)</w:t>
            </w:r>
          </w:p>
        </w:tc>
        <w:tc>
          <w:tcPr>
            <w:tcW w:w="810" w:type="dxa"/>
            <w:vAlign w:val="center"/>
          </w:tcPr>
          <w:p w14:paraId="14BF130B" w14:textId="77777777" w:rsidR="00051405" w:rsidRPr="00AD2FDA" w:rsidRDefault="00051405" w:rsidP="00051405">
            <w:pPr>
              <w:jc w:val="center"/>
              <w:rPr>
                <w:rFonts w:asciiTheme="majorHAnsi" w:hAnsiTheme="majorHAnsi"/>
                <w:color w:val="000000" w:themeColor="text1"/>
                <w:sz w:val="24"/>
              </w:rPr>
            </w:pPr>
            <w:r w:rsidRPr="00AD2FDA">
              <w:rPr>
                <w:rFonts w:asciiTheme="majorHAnsi" w:hAnsiTheme="majorHAnsi"/>
                <w:color w:val="000000" w:themeColor="text1"/>
                <w:sz w:val="24"/>
              </w:rPr>
              <w:t>175</w:t>
            </w:r>
          </w:p>
        </w:tc>
        <w:tc>
          <w:tcPr>
            <w:tcW w:w="630" w:type="dxa"/>
            <w:vAlign w:val="center"/>
          </w:tcPr>
          <w:p w14:paraId="014A4BB7" w14:textId="77777777" w:rsidR="00051405" w:rsidRPr="00AD2FDA" w:rsidRDefault="00051405" w:rsidP="00051405">
            <w:pPr>
              <w:jc w:val="center"/>
              <w:rPr>
                <w:rFonts w:asciiTheme="majorHAnsi" w:hAnsiTheme="majorHAnsi"/>
                <w:color w:val="000000" w:themeColor="text1"/>
                <w:sz w:val="24"/>
              </w:rPr>
            </w:pPr>
            <w:r w:rsidRPr="00AD2FDA">
              <w:rPr>
                <w:rFonts w:asciiTheme="majorHAnsi" w:hAnsiTheme="majorHAnsi"/>
                <w:color w:val="000000" w:themeColor="text1"/>
                <w:sz w:val="24"/>
              </w:rPr>
              <w:t>87</w:t>
            </w:r>
          </w:p>
        </w:tc>
        <w:tc>
          <w:tcPr>
            <w:tcW w:w="810" w:type="dxa"/>
            <w:vAlign w:val="center"/>
          </w:tcPr>
          <w:p w14:paraId="1A47603C" w14:textId="77777777" w:rsidR="00051405" w:rsidRPr="00AD2FDA" w:rsidRDefault="00051405" w:rsidP="00051405">
            <w:pPr>
              <w:jc w:val="center"/>
              <w:rPr>
                <w:rFonts w:asciiTheme="majorHAnsi" w:hAnsiTheme="majorHAnsi"/>
                <w:color w:val="000000" w:themeColor="text1"/>
                <w:sz w:val="24"/>
              </w:rPr>
            </w:pPr>
            <w:r w:rsidRPr="00AD2FDA">
              <w:rPr>
                <w:rFonts w:asciiTheme="majorHAnsi" w:hAnsiTheme="majorHAnsi"/>
                <w:color w:val="000000" w:themeColor="text1"/>
                <w:sz w:val="24"/>
              </w:rPr>
              <w:t>100</w:t>
            </w:r>
          </w:p>
        </w:tc>
        <w:tc>
          <w:tcPr>
            <w:tcW w:w="630" w:type="dxa"/>
            <w:vAlign w:val="center"/>
          </w:tcPr>
          <w:p w14:paraId="3F438C7B" w14:textId="77777777" w:rsidR="00051405" w:rsidRPr="00AD2FDA" w:rsidRDefault="00051405" w:rsidP="00051405">
            <w:pPr>
              <w:jc w:val="center"/>
              <w:rPr>
                <w:rFonts w:asciiTheme="majorHAnsi" w:hAnsiTheme="majorHAnsi"/>
                <w:color w:val="000000" w:themeColor="text1"/>
                <w:sz w:val="24"/>
              </w:rPr>
            </w:pPr>
            <w:r w:rsidRPr="00AD2FDA">
              <w:rPr>
                <w:rFonts w:asciiTheme="majorHAnsi" w:hAnsiTheme="majorHAnsi"/>
                <w:color w:val="000000" w:themeColor="text1"/>
                <w:sz w:val="24"/>
              </w:rPr>
              <w:t>84</w:t>
            </w:r>
          </w:p>
        </w:tc>
        <w:tc>
          <w:tcPr>
            <w:tcW w:w="641" w:type="dxa"/>
            <w:vAlign w:val="center"/>
          </w:tcPr>
          <w:p w14:paraId="1D710FE2" w14:textId="77777777" w:rsidR="00051405" w:rsidRPr="00AD2FDA" w:rsidRDefault="00051405" w:rsidP="00051405">
            <w:pPr>
              <w:jc w:val="center"/>
              <w:rPr>
                <w:rFonts w:asciiTheme="majorHAnsi" w:hAnsiTheme="majorHAnsi"/>
                <w:color w:val="000000" w:themeColor="text1"/>
                <w:sz w:val="24"/>
              </w:rPr>
            </w:pPr>
            <w:r w:rsidRPr="00AD2FDA">
              <w:rPr>
                <w:rFonts w:asciiTheme="majorHAnsi" w:hAnsiTheme="majorHAnsi"/>
                <w:color w:val="000000" w:themeColor="text1"/>
                <w:sz w:val="24"/>
              </w:rPr>
              <w:t>87</w:t>
            </w:r>
          </w:p>
        </w:tc>
        <w:tc>
          <w:tcPr>
            <w:tcW w:w="810" w:type="dxa"/>
            <w:vAlign w:val="center"/>
          </w:tcPr>
          <w:p w14:paraId="157B0DF2" w14:textId="77777777" w:rsidR="00051405" w:rsidRPr="00AD2FDA" w:rsidRDefault="00051405" w:rsidP="00051405">
            <w:pPr>
              <w:jc w:val="center"/>
              <w:rPr>
                <w:rFonts w:asciiTheme="majorHAnsi" w:hAnsiTheme="majorHAnsi"/>
                <w:color w:val="000000" w:themeColor="text1"/>
                <w:sz w:val="24"/>
              </w:rPr>
            </w:pPr>
            <w:r w:rsidRPr="00AD2FDA">
              <w:rPr>
                <w:rFonts w:asciiTheme="majorHAnsi" w:hAnsiTheme="majorHAnsi"/>
                <w:color w:val="000000" w:themeColor="text1"/>
                <w:sz w:val="24"/>
              </w:rPr>
              <w:t>121</w:t>
            </w:r>
          </w:p>
        </w:tc>
        <w:tc>
          <w:tcPr>
            <w:tcW w:w="812" w:type="dxa"/>
            <w:vAlign w:val="center"/>
          </w:tcPr>
          <w:p w14:paraId="2CD2C346" w14:textId="77777777" w:rsidR="00051405" w:rsidRPr="00AD2FDA" w:rsidRDefault="00051405" w:rsidP="00051405">
            <w:pPr>
              <w:jc w:val="center"/>
              <w:rPr>
                <w:rFonts w:asciiTheme="majorHAnsi" w:hAnsiTheme="majorHAnsi"/>
                <w:color w:val="000000" w:themeColor="text1"/>
                <w:sz w:val="24"/>
              </w:rPr>
            </w:pPr>
            <w:r w:rsidRPr="00AD2FDA">
              <w:rPr>
                <w:rFonts w:asciiTheme="majorHAnsi" w:hAnsiTheme="majorHAnsi"/>
                <w:color w:val="000000" w:themeColor="text1"/>
                <w:sz w:val="24"/>
              </w:rPr>
              <w:t>199</w:t>
            </w:r>
          </w:p>
        </w:tc>
        <w:tc>
          <w:tcPr>
            <w:tcW w:w="812" w:type="dxa"/>
            <w:vAlign w:val="center"/>
          </w:tcPr>
          <w:p w14:paraId="2C9A1D69" w14:textId="77777777" w:rsidR="00051405" w:rsidRPr="00AD2FDA" w:rsidRDefault="00051405" w:rsidP="00051405">
            <w:pPr>
              <w:jc w:val="center"/>
              <w:rPr>
                <w:rFonts w:asciiTheme="majorHAnsi" w:hAnsiTheme="majorHAnsi"/>
                <w:color w:val="000000" w:themeColor="text1"/>
                <w:sz w:val="24"/>
              </w:rPr>
            </w:pPr>
            <w:r w:rsidRPr="00AD2FDA">
              <w:rPr>
                <w:rFonts w:asciiTheme="majorHAnsi" w:hAnsiTheme="majorHAnsi"/>
                <w:color w:val="000000" w:themeColor="text1"/>
                <w:sz w:val="24"/>
              </w:rPr>
              <w:t>250</w:t>
            </w:r>
          </w:p>
        </w:tc>
        <w:tc>
          <w:tcPr>
            <w:tcW w:w="812" w:type="dxa"/>
            <w:vAlign w:val="center"/>
          </w:tcPr>
          <w:p w14:paraId="2F671BD7" w14:textId="77777777" w:rsidR="00051405" w:rsidRPr="00AD2FDA" w:rsidRDefault="00051405" w:rsidP="00051405">
            <w:pPr>
              <w:jc w:val="center"/>
              <w:rPr>
                <w:rFonts w:asciiTheme="majorHAnsi" w:hAnsiTheme="majorHAnsi"/>
                <w:color w:val="000000" w:themeColor="text1"/>
                <w:sz w:val="24"/>
              </w:rPr>
            </w:pPr>
            <w:r w:rsidRPr="00AD2FDA">
              <w:rPr>
                <w:rFonts w:asciiTheme="majorHAnsi" w:hAnsiTheme="majorHAnsi"/>
                <w:color w:val="000000" w:themeColor="text1"/>
                <w:sz w:val="24"/>
              </w:rPr>
              <w:t>222</w:t>
            </w:r>
          </w:p>
        </w:tc>
        <w:tc>
          <w:tcPr>
            <w:tcW w:w="631" w:type="dxa"/>
            <w:vAlign w:val="center"/>
          </w:tcPr>
          <w:p w14:paraId="21A3C0A7" w14:textId="77777777" w:rsidR="00051405" w:rsidRPr="00AD2FDA" w:rsidRDefault="00051405" w:rsidP="00051405">
            <w:pPr>
              <w:jc w:val="center"/>
              <w:rPr>
                <w:rFonts w:asciiTheme="majorHAnsi" w:hAnsiTheme="majorHAnsi"/>
                <w:color w:val="000000" w:themeColor="text1"/>
                <w:sz w:val="24"/>
              </w:rPr>
            </w:pPr>
            <w:r w:rsidRPr="00AD2FDA">
              <w:rPr>
                <w:rFonts w:asciiTheme="majorHAnsi" w:hAnsiTheme="majorHAnsi"/>
                <w:color w:val="000000" w:themeColor="text1"/>
                <w:sz w:val="24"/>
              </w:rPr>
              <w:t>93</w:t>
            </w:r>
          </w:p>
        </w:tc>
        <w:tc>
          <w:tcPr>
            <w:tcW w:w="631" w:type="dxa"/>
            <w:vAlign w:val="center"/>
          </w:tcPr>
          <w:p w14:paraId="22228D54" w14:textId="77777777" w:rsidR="00051405" w:rsidRPr="00AD2FDA" w:rsidRDefault="00051405" w:rsidP="00051405">
            <w:pPr>
              <w:jc w:val="center"/>
              <w:rPr>
                <w:rFonts w:asciiTheme="majorHAnsi" w:hAnsiTheme="majorHAnsi"/>
                <w:color w:val="000000" w:themeColor="text1"/>
                <w:sz w:val="24"/>
              </w:rPr>
            </w:pPr>
            <w:r w:rsidRPr="00AD2FDA">
              <w:rPr>
                <w:rFonts w:asciiTheme="majorHAnsi" w:hAnsiTheme="majorHAnsi"/>
                <w:color w:val="000000" w:themeColor="text1"/>
                <w:sz w:val="24"/>
              </w:rPr>
              <w:t>97</w:t>
            </w:r>
          </w:p>
        </w:tc>
        <w:tc>
          <w:tcPr>
            <w:tcW w:w="631" w:type="dxa"/>
            <w:vAlign w:val="center"/>
          </w:tcPr>
          <w:p w14:paraId="22948E02" w14:textId="77777777" w:rsidR="00051405" w:rsidRPr="00AD2FDA" w:rsidRDefault="00051405" w:rsidP="00051405">
            <w:pPr>
              <w:jc w:val="center"/>
              <w:rPr>
                <w:rFonts w:asciiTheme="majorHAnsi" w:hAnsiTheme="majorHAnsi"/>
                <w:color w:val="000000" w:themeColor="text1"/>
                <w:sz w:val="24"/>
              </w:rPr>
            </w:pPr>
            <w:r w:rsidRPr="00AD2FDA">
              <w:rPr>
                <w:rFonts w:asciiTheme="majorHAnsi" w:hAnsiTheme="majorHAnsi"/>
                <w:color w:val="000000" w:themeColor="text1"/>
                <w:sz w:val="24"/>
              </w:rPr>
              <w:t>81</w:t>
            </w:r>
          </w:p>
        </w:tc>
      </w:tr>
    </w:tbl>
    <w:p w14:paraId="2515BA3C" w14:textId="77777777" w:rsidR="00051405" w:rsidRPr="00AD2FDA" w:rsidRDefault="00051405" w:rsidP="00051405">
      <w:pPr>
        <w:jc w:val="both"/>
        <w:rPr>
          <w:rFonts w:asciiTheme="majorHAnsi" w:hAnsiTheme="majorHAnsi"/>
          <w:color w:val="000000" w:themeColor="text1"/>
          <w:sz w:val="24"/>
        </w:rPr>
      </w:pPr>
      <w:r w:rsidRPr="00AD2FDA">
        <w:rPr>
          <w:rFonts w:asciiTheme="majorHAnsi" w:hAnsiTheme="majorHAnsi"/>
          <w:color w:val="000000" w:themeColor="text1"/>
          <w:sz w:val="24"/>
        </w:rPr>
        <w:t xml:space="preserve">Kilowatt-hour (kWh) is a unit of energy measure equal to 1000 watts expended in 1 hour. </w:t>
      </w:r>
    </w:p>
    <w:p w14:paraId="4D96485E" w14:textId="7A9DD534" w:rsidR="00051405" w:rsidRPr="00AD2FDA" w:rsidRDefault="00051405" w:rsidP="00051405">
      <w:pPr>
        <w:jc w:val="center"/>
        <w:rPr>
          <w:rFonts w:asciiTheme="majorHAnsi" w:hAnsiTheme="majorHAnsi"/>
          <w:b/>
          <w:color w:val="000000" w:themeColor="text1"/>
          <w:sz w:val="24"/>
        </w:rPr>
      </w:pPr>
      <w:proofErr w:type="spellStart"/>
      <w:r w:rsidRPr="00AD2FDA">
        <w:rPr>
          <w:rFonts w:asciiTheme="majorHAnsi" w:hAnsiTheme="majorHAnsi"/>
          <w:b/>
          <w:color w:val="000000" w:themeColor="text1"/>
          <w:sz w:val="24"/>
        </w:rPr>
        <w:t>Tennesseetown</w:t>
      </w:r>
      <w:proofErr w:type="spellEnd"/>
      <w:r w:rsidRPr="00AD2FDA">
        <w:rPr>
          <w:rFonts w:asciiTheme="majorHAnsi" w:hAnsiTheme="majorHAnsi"/>
          <w:b/>
          <w:color w:val="000000" w:themeColor="text1"/>
          <w:sz w:val="24"/>
        </w:rPr>
        <w:t xml:space="preserve"> Utilities </w:t>
      </w:r>
      <w:r w:rsidR="00225959">
        <w:rPr>
          <w:rFonts w:asciiTheme="majorHAnsi" w:hAnsiTheme="majorHAnsi"/>
          <w:b/>
          <w:color w:val="000000" w:themeColor="text1"/>
          <w:sz w:val="24"/>
        </w:rPr>
        <w:t>Board</w:t>
      </w:r>
    </w:p>
    <w:tbl>
      <w:tblPr>
        <w:tblStyle w:val="TableGrid1"/>
        <w:tblW w:w="9668" w:type="dxa"/>
        <w:tblLayout w:type="fixed"/>
        <w:tblLook w:val="04A0" w:firstRow="1" w:lastRow="0" w:firstColumn="1" w:lastColumn="0" w:noHBand="0" w:noVBand="1"/>
      </w:tblPr>
      <w:tblGrid>
        <w:gridCol w:w="1008"/>
        <w:gridCol w:w="810"/>
        <w:gridCol w:w="630"/>
        <w:gridCol w:w="810"/>
        <w:gridCol w:w="630"/>
        <w:gridCol w:w="641"/>
        <w:gridCol w:w="810"/>
        <w:gridCol w:w="812"/>
        <w:gridCol w:w="812"/>
        <w:gridCol w:w="812"/>
        <w:gridCol w:w="631"/>
        <w:gridCol w:w="631"/>
        <w:gridCol w:w="631"/>
      </w:tblGrid>
      <w:tr w:rsidR="00051405" w:rsidRPr="00AD2FDA" w14:paraId="5AC26E24" w14:textId="77777777" w:rsidTr="008479AC">
        <w:trPr>
          <w:trHeight w:val="422"/>
        </w:trPr>
        <w:tc>
          <w:tcPr>
            <w:tcW w:w="1008" w:type="dxa"/>
            <w:vAlign w:val="center"/>
          </w:tcPr>
          <w:p w14:paraId="19631D4F" w14:textId="77777777" w:rsidR="00051405" w:rsidRPr="00AD2FDA" w:rsidRDefault="00051405" w:rsidP="00051405">
            <w:pPr>
              <w:jc w:val="center"/>
              <w:rPr>
                <w:rFonts w:asciiTheme="majorHAnsi" w:hAnsiTheme="majorHAnsi"/>
                <w:b/>
                <w:color w:val="000000" w:themeColor="text1"/>
                <w:sz w:val="24"/>
                <w:szCs w:val="24"/>
              </w:rPr>
            </w:pPr>
            <w:r w:rsidRPr="00AD2FDA">
              <w:rPr>
                <w:rFonts w:asciiTheme="majorHAnsi" w:hAnsiTheme="majorHAnsi"/>
                <w:b/>
                <w:color w:val="000000" w:themeColor="text1"/>
                <w:sz w:val="24"/>
                <w:szCs w:val="24"/>
              </w:rPr>
              <w:t>Month</w:t>
            </w:r>
          </w:p>
        </w:tc>
        <w:tc>
          <w:tcPr>
            <w:tcW w:w="810" w:type="dxa"/>
            <w:vAlign w:val="center"/>
          </w:tcPr>
          <w:p w14:paraId="0A682D67" w14:textId="77777777" w:rsidR="00051405" w:rsidRPr="00AD2FDA" w:rsidRDefault="00051405" w:rsidP="00051405">
            <w:pPr>
              <w:jc w:val="center"/>
              <w:rPr>
                <w:rFonts w:asciiTheme="majorHAnsi" w:hAnsiTheme="majorHAnsi"/>
                <w:b/>
                <w:color w:val="000000" w:themeColor="text1"/>
                <w:sz w:val="24"/>
                <w:szCs w:val="24"/>
              </w:rPr>
            </w:pPr>
            <w:r w:rsidRPr="00AD2FDA">
              <w:rPr>
                <w:rFonts w:asciiTheme="majorHAnsi" w:hAnsiTheme="majorHAnsi"/>
                <w:b/>
                <w:color w:val="000000" w:themeColor="text1"/>
                <w:sz w:val="24"/>
                <w:szCs w:val="24"/>
              </w:rPr>
              <w:t>J</w:t>
            </w:r>
          </w:p>
        </w:tc>
        <w:tc>
          <w:tcPr>
            <w:tcW w:w="630" w:type="dxa"/>
            <w:vAlign w:val="center"/>
          </w:tcPr>
          <w:p w14:paraId="59A289C1" w14:textId="77777777" w:rsidR="00051405" w:rsidRPr="00AD2FDA" w:rsidRDefault="00051405" w:rsidP="00051405">
            <w:pPr>
              <w:jc w:val="center"/>
              <w:rPr>
                <w:rFonts w:asciiTheme="majorHAnsi" w:hAnsiTheme="majorHAnsi"/>
                <w:b/>
                <w:color w:val="000000" w:themeColor="text1"/>
                <w:sz w:val="24"/>
                <w:szCs w:val="24"/>
              </w:rPr>
            </w:pPr>
            <w:r w:rsidRPr="00AD2FDA">
              <w:rPr>
                <w:rFonts w:asciiTheme="majorHAnsi" w:hAnsiTheme="majorHAnsi"/>
                <w:b/>
                <w:color w:val="000000" w:themeColor="text1"/>
                <w:sz w:val="24"/>
                <w:szCs w:val="24"/>
              </w:rPr>
              <w:t>F</w:t>
            </w:r>
          </w:p>
        </w:tc>
        <w:tc>
          <w:tcPr>
            <w:tcW w:w="810" w:type="dxa"/>
            <w:vAlign w:val="center"/>
          </w:tcPr>
          <w:p w14:paraId="4B8B99F0" w14:textId="77777777" w:rsidR="00051405" w:rsidRPr="00AD2FDA" w:rsidRDefault="00051405" w:rsidP="00051405">
            <w:pPr>
              <w:jc w:val="center"/>
              <w:rPr>
                <w:rFonts w:asciiTheme="majorHAnsi" w:hAnsiTheme="majorHAnsi"/>
                <w:b/>
                <w:color w:val="000000" w:themeColor="text1"/>
                <w:sz w:val="24"/>
                <w:szCs w:val="24"/>
              </w:rPr>
            </w:pPr>
            <w:r w:rsidRPr="00AD2FDA">
              <w:rPr>
                <w:rFonts w:asciiTheme="majorHAnsi" w:hAnsiTheme="majorHAnsi"/>
                <w:b/>
                <w:color w:val="000000" w:themeColor="text1"/>
                <w:sz w:val="24"/>
                <w:szCs w:val="24"/>
              </w:rPr>
              <w:t>M</w:t>
            </w:r>
          </w:p>
        </w:tc>
        <w:tc>
          <w:tcPr>
            <w:tcW w:w="630" w:type="dxa"/>
            <w:vAlign w:val="center"/>
          </w:tcPr>
          <w:p w14:paraId="459D6A73" w14:textId="77777777" w:rsidR="00051405" w:rsidRPr="00AD2FDA" w:rsidRDefault="00051405" w:rsidP="00051405">
            <w:pPr>
              <w:jc w:val="center"/>
              <w:rPr>
                <w:rFonts w:asciiTheme="majorHAnsi" w:hAnsiTheme="majorHAnsi"/>
                <w:b/>
                <w:color w:val="000000" w:themeColor="text1"/>
                <w:sz w:val="24"/>
                <w:szCs w:val="24"/>
              </w:rPr>
            </w:pPr>
            <w:r w:rsidRPr="00AD2FDA">
              <w:rPr>
                <w:rFonts w:asciiTheme="majorHAnsi" w:hAnsiTheme="majorHAnsi"/>
                <w:b/>
                <w:color w:val="000000" w:themeColor="text1"/>
                <w:sz w:val="24"/>
                <w:szCs w:val="24"/>
              </w:rPr>
              <w:t>A</w:t>
            </w:r>
          </w:p>
        </w:tc>
        <w:tc>
          <w:tcPr>
            <w:tcW w:w="641" w:type="dxa"/>
            <w:vAlign w:val="center"/>
          </w:tcPr>
          <w:p w14:paraId="43098496" w14:textId="77777777" w:rsidR="00051405" w:rsidRPr="00AD2FDA" w:rsidRDefault="00051405" w:rsidP="00051405">
            <w:pPr>
              <w:jc w:val="center"/>
              <w:rPr>
                <w:rFonts w:asciiTheme="majorHAnsi" w:hAnsiTheme="majorHAnsi"/>
                <w:b/>
                <w:color w:val="000000" w:themeColor="text1"/>
                <w:sz w:val="24"/>
                <w:szCs w:val="24"/>
              </w:rPr>
            </w:pPr>
            <w:r w:rsidRPr="00AD2FDA">
              <w:rPr>
                <w:rFonts w:asciiTheme="majorHAnsi" w:hAnsiTheme="majorHAnsi"/>
                <w:b/>
                <w:color w:val="000000" w:themeColor="text1"/>
                <w:sz w:val="24"/>
                <w:szCs w:val="24"/>
              </w:rPr>
              <w:t>M</w:t>
            </w:r>
          </w:p>
        </w:tc>
        <w:tc>
          <w:tcPr>
            <w:tcW w:w="810" w:type="dxa"/>
            <w:vAlign w:val="center"/>
          </w:tcPr>
          <w:p w14:paraId="5F303AEB" w14:textId="77777777" w:rsidR="00051405" w:rsidRPr="00AD2FDA" w:rsidRDefault="00051405" w:rsidP="00051405">
            <w:pPr>
              <w:jc w:val="center"/>
              <w:rPr>
                <w:rFonts w:asciiTheme="majorHAnsi" w:hAnsiTheme="majorHAnsi"/>
                <w:b/>
                <w:color w:val="000000" w:themeColor="text1"/>
                <w:sz w:val="24"/>
                <w:szCs w:val="24"/>
              </w:rPr>
            </w:pPr>
            <w:r w:rsidRPr="00AD2FDA">
              <w:rPr>
                <w:rFonts w:asciiTheme="majorHAnsi" w:hAnsiTheme="majorHAnsi"/>
                <w:b/>
                <w:color w:val="000000" w:themeColor="text1"/>
                <w:sz w:val="24"/>
                <w:szCs w:val="24"/>
              </w:rPr>
              <w:t>J</w:t>
            </w:r>
          </w:p>
        </w:tc>
        <w:tc>
          <w:tcPr>
            <w:tcW w:w="812" w:type="dxa"/>
            <w:vAlign w:val="center"/>
          </w:tcPr>
          <w:p w14:paraId="58512DB3" w14:textId="77777777" w:rsidR="00051405" w:rsidRPr="00AD2FDA" w:rsidRDefault="00051405" w:rsidP="00051405">
            <w:pPr>
              <w:jc w:val="center"/>
              <w:rPr>
                <w:rFonts w:asciiTheme="majorHAnsi" w:hAnsiTheme="majorHAnsi"/>
                <w:b/>
                <w:color w:val="000000" w:themeColor="text1"/>
                <w:sz w:val="24"/>
                <w:szCs w:val="24"/>
              </w:rPr>
            </w:pPr>
            <w:r w:rsidRPr="00AD2FDA">
              <w:rPr>
                <w:rFonts w:asciiTheme="majorHAnsi" w:hAnsiTheme="majorHAnsi"/>
                <w:b/>
                <w:color w:val="000000" w:themeColor="text1"/>
                <w:sz w:val="24"/>
                <w:szCs w:val="24"/>
              </w:rPr>
              <w:t>J</w:t>
            </w:r>
          </w:p>
        </w:tc>
        <w:tc>
          <w:tcPr>
            <w:tcW w:w="812" w:type="dxa"/>
            <w:vAlign w:val="center"/>
          </w:tcPr>
          <w:p w14:paraId="3D530E2F" w14:textId="77777777" w:rsidR="00051405" w:rsidRPr="00AD2FDA" w:rsidRDefault="00051405" w:rsidP="00051405">
            <w:pPr>
              <w:jc w:val="center"/>
              <w:rPr>
                <w:rFonts w:asciiTheme="majorHAnsi" w:hAnsiTheme="majorHAnsi"/>
                <w:b/>
                <w:color w:val="000000" w:themeColor="text1"/>
                <w:sz w:val="24"/>
                <w:szCs w:val="24"/>
              </w:rPr>
            </w:pPr>
            <w:r w:rsidRPr="00AD2FDA">
              <w:rPr>
                <w:rFonts w:asciiTheme="majorHAnsi" w:hAnsiTheme="majorHAnsi"/>
                <w:b/>
                <w:color w:val="000000" w:themeColor="text1"/>
                <w:sz w:val="24"/>
                <w:szCs w:val="24"/>
              </w:rPr>
              <w:t>A</w:t>
            </w:r>
          </w:p>
        </w:tc>
        <w:tc>
          <w:tcPr>
            <w:tcW w:w="812" w:type="dxa"/>
            <w:vAlign w:val="center"/>
          </w:tcPr>
          <w:p w14:paraId="3653F8F7" w14:textId="77777777" w:rsidR="00051405" w:rsidRPr="00AD2FDA" w:rsidRDefault="00051405" w:rsidP="00051405">
            <w:pPr>
              <w:jc w:val="center"/>
              <w:rPr>
                <w:rFonts w:asciiTheme="majorHAnsi" w:hAnsiTheme="majorHAnsi"/>
                <w:b/>
                <w:color w:val="000000" w:themeColor="text1"/>
                <w:sz w:val="24"/>
                <w:szCs w:val="24"/>
              </w:rPr>
            </w:pPr>
            <w:r w:rsidRPr="00AD2FDA">
              <w:rPr>
                <w:rFonts w:asciiTheme="majorHAnsi" w:hAnsiTheme="majorHAnsi"/>
                <w:b/>
                <w:color w:val="000000" w:themeColor="text1"/>
                <w:sz w:val="24"/>
                <w:szCs w:val="24"/>
              </w:rPr>
              <w:t>S</w:t>
            </w:r>
          </w:p>
        </w:tc>
        <w:tc>
          <w:tcPr>
            <w:tcW w:w="631" w:type="dxa"/>
            <w:vAlign w:val="center"/>
          </w:tcPr>
          <w:p w14:paraId="4E82F80B" w14:textId="77777777" w:rsidR="00051405" w:rsidRPr="00AD2FDA" w:rsidRDefault="00051405" w:rsidP="00051405">
            <w:pPr>
              <w:jc w:val="center"/>
              <w:rPr>
                <w:rFonts w:asciiTheme="majorHAnsi" w:hAnsiTheme="majorHAnsi"/>
                <w:b/>
                <w:color w:val="000000" w:themeColor="text1"/>
                <w:sz w:val="24"/>
                <w:szCs w:val="24"/>
              </w:rPr>
            </w:pPr>
            <w:r w:rsidRPr="00AD2FDA">
              <w:rPr>
                <w:rFonts w:asciiTheme="majorHAnsi" w:hAnsiTheme="majorHAnsi"/>
                <w:b/>
                <w:color w:val="000000" w:themeColor="text1"/>
                <w:sz w:val="24"/>
                <w:szCs w:val="24"/>
              </w:rPr>
              <w:t>O</w:t>
            </w:r>
          </w:p>
        </w:tc>
        <w:tc>
          <w:tcPr>
            <w:tcW w:w="631" w:type="dxa"/>
            <w:vAlign w:val="center"/>
          </w:tcPr>
          <w:p w14:paraId="11728F72" w14:textId="77777777" w:rsidR="00051405" w:rsidRPr="00AD2FDA" w:rsidRDefault="00051405" w:rsidP="00051405">
            <w:pPr>
              <w:jc w:val="center"/>
              <w:rPr>
                <w:rFonts w:asciiTheme="majorHAnsi" w:hAnsiTheme="majorHAnsi"/>
                <w:b/>
                <w:color w:val="000000" w:themeColor="text1"/>
                <w:sz w:val="24"/>
                <w:szCs w:val="24"/>
              </w:rPr>
            </w:pPr>
            <w:r w:rsidRPr="00AD2FDA">
              <w:rPr>
                <w:rFonts w:asciiTheme="majorHAnsi" w:hAnsiTheme="majorHAnsi"/>
                <w:b/>
                <w:color w:val="000000" w:themeColor="text1"/>
                <w:sz w:val="24"/>
                <w:szCs w:val="24"/>
              </w:rPr>
              <w:t>N</w:t>
            </w:r>
          </w:p>
        </w:tc>
        <w:tc>
          <w:tcPr>
            <w:tcW w:w="631" w:type="dxa"/>
            <w:vAlign w:val="center"/>
          </w:tcPr>
          <w:p w14:paraId="72F5CCE5" w14:textId="77777777" w:rsidR="00051405" w:rsidRPr="00AD2FDA" w:rsidRDefault="00051405" w:rsidP="00051405">
            <w:pPr>
              <w:jc w:val="center"/>
              <w:rPr>
                <w:rFonts w:asciiTheme="majorHAnsi" w:hAnsiTheme="majorHAnsi"/>
                <w:b/>
                <w:color w:val="000000" w:themeColor="text1"/>
                <w:sz w:val="24"/>
                <w:szCs w:val="24"/>
              </w:rPr>
            </w:pPr>
            <w:r w:rsidRPr="00AD2FDA">
              <w:rPr>
                <w:rFonts w:asciiTheme="majorHAnsi" w:hAnsiTheme="majorHAnsi"/>
                <w:b/>
                <w:color w:val="000000" w:themeColor="text1"/>
                <w:sz w:val="24"/>
                <w:szCs w:val="24"/>
              </w:rPr>
              <w:t>D</w:t>
            </w:r>
          </w:p>
        </w:tc>
      </w:tr>
      <w:tr w:rsidR="00051405" w:rsidRPr="00AD2FDA" w14:paraId="73A93250" w14:textId="77777777" w:rsidTr="008479AC">
        <w:trPr>
          <w:trHeight w:val="842"/>
        </w:trPr>
        <w:tc>
          <w:tcPr>
            <w:tcW w:w="1008" w:type="dxa"/>
            <w:vAlign w:val="center"/>
          </w:tcPr>
          <w:p w14:paraId="70084C24" w14:textId="77777777" w:rsidR="00051405" w:rsidRPr="00AD2FDA" w:rsidRDefault="00051405" w:rsidP="00051405">
            <w:pPr>
              <w:jc w:val="center"/>
              <w:rPr>
                <w:rFonts w:asciiTheme="majorHAnsi" w:hAnsiTheme="majorHAnsi"/>
                <w:b/>
                <w:color w:val="000000" w:themeColor="text1"/>
                <w:sz w:val="24"/>
                <w:szCs w:val="24"/>
              </w:rPr>
            </w:pPr>
            <w:r w:rsidRPr="00AD2FDA">
              <w:rPr>
                <w:rFonts w:asciiTheme="majorHAnsi" w:hAnsiTheme="majorHAnsi"/>
                <w:b/>
                <w:color w:val="000000" w:themeColor="text1"/>
                <w:sz w:val="24"/>
                <w:szCs w:val="24"/>
              </w:rPr>
              <w:t>Usage (CCF)</w:t>
            </w:r>
          </w:p>
        </w:tc>
        <w:tc>
          <w:tcPr>
            <w:tcW w:w="810" w:type="dxa"/>
            <w:vAlign w:val="center"/>
          </w:tcPr>
          <w:p w14:paraId="095E04F5" w14:textId="77777777" w:rsidR="00051405" w:rsidRPr="00AD2FDA" w:rsidRDefault="00051405" w:rsidP="00051405">
            <w:pPr>
              <w:jc w:val="center"/>
              <w:rPr>
                <w:rFonts w:asciiTheme="majorHAnsi" w:hAnsiTheme="majorHAnsi"/>
                <w:color w:val="000000" w:themeColor="text1"/>
                <w:sz w:val="24"/>
                <w:szCs w:val="24"/>
              </w:rPr>
            </w:pPr>
            <w:r w:rsidRPr="00AD2FDA">
              <w:rPr>
                <w:rFonts w:asciiTheme="majorHAnsi" w:hAnsiTheme="majorHAnsi"/>
                <w:color w:val="000000" w:themeColor="text1"/>
                <w:sz w:val="24"/>
                <w:szCs w:val="24"/>
              </w:rPr>
              <w:t>225</w:t>
            </w:r>
          </w:p>
        </w:tc>
        <w:tc>
          <w:tcPr>
            <w:tcW w:w="630" w:type="dxa"/>
            <w:vAlign w:val="center"/>
          </w:tcPr>
          <w:p w14:paraId="76F0D27D" w14:textId="77777777" w:rsidR="00051405" w:rsidRPr="00AD2FDA" w:rsidRDefault="00051405" w:rsidP="00051405">
            <w:pPr>
              <w:jc w:val="center"/>
              <w:rPr>
                <w:rFonts w:asciiTheme="majorHAnsi" w:hAnsiTheme="majorHAnsi"/>
                <w:color w:val="000000" w:themeColor="text1"/>
                <w:sz w:val="24"/>
                <w:szCs w:val="24"/>
              </w:rPr>
            </w:pPr>
            <w:r w:rsidRPr="00AD2FDA">
              <w:rPr>
                <w:rFonts w:asciiTheme="majorHAnsi" w:hAnsiTheme="majorHAnsi"/>
                <w:color w:val="000000" w:themeColor="text1"/>
                <w:sz w:val="24"/>
                <w:szCs w:val="24"/>
              </w:rPr>
              <w:t>206</w:t>
            </w:r>
          </w:p>
        </w:tc>
        <w:tc>
          <w:tcPr>
            <w:tcW w:w="810" w:type="dxa"/>
            <w:vAlign w:val="center"/>
          </w:tcPr>
          <w:p w14:paraId="0FC7FB0D" w14:textId="77777777" w:rsidR="00051405" w:rsidRPr="00AD2FDA" w:rsidRDefault="00051405" w:rsidP="00051405">
            <w:pPr>
              <w:jc w:val="center"/>
              <w:rPr>
                <w:rFonts w:asciiTheme="majorHAnsi" w:hAnsiTheme="majorHAnsi"/>
                <w:color w:val="000000" w:themeColor="text1"/>
                <w:sz w:val="24"/>
                <w:szCs w:val="24"/>
              </w:rPr>
            </w:pPr>
            <w:r w:rsidRPr="00AD2FDA">
              <w:rPr>
                <w:rFonts w:asciiTheme="majorHAnsi" w:hAnsiTheme="majorHAnsi"/>
                <w:color w:val="000000" w:themeColor="text1"/>
                <w:sz w:val="24"/>
                <w:szCs w:val="24"/>
              </w:rPr>
              <w:t>180</w:t>
            </w:r>
          </w:p>
        </w:tc>
        <w:tc>
          <w:tcPr>
            <w:tcW w:w="630" w:type="dxa"/>
            <w:vAlign w:val="center"/>
          </w:tcPr>
          <w:p w14:paraId="05F6DC18" w14:textId="77777777" w:rsidR="00051405" w:rsidRPr="00AD2FDA" w:rsidRDefault="00051405" w:rsidP="00051405">
            <w:pPr>
              <w:jc w:val="center"/>
              <w:rPr>
                <w:rFonts w:asciiTheme="majorHAnsi" w:hAnsiTheme="majorHAnsi"/>
                <w:color w:val="000000" w:themeColor="text1"/>
                <w:sz w:val="24"/>
                <w:szCs w:val="24"/>
              </w:rPr>
            </w:pPr>
            <w:r w:rsidRPr="00AD2FDA">
              <w:rPr>
                <w:rFonts w:asciiTheme="majorHAnsi" w:hAnsiTheme="majorHAnsi"/>
                <w:color w:val="000000" w:themeColor="text1"/>
                <w:sz w:val="24"/>
                <w:szCs w:val="24"/>
              </w:rPr>
              <w:t>198</w:t>
            </w:r>
          </w:p>
        </w:tc>
        <w:tc>
          <w:tcPr>
            <w:tcW w:w="641" w:type="dxa"/>
            <w:vAlign w:val="center"/>
          </w:tcPr>
          <w:p w14:paraId="6A664B4D" w14:textId="77777777" w:rsidR="00051405" w:rsidRPr="00AD2FDA" w:rsidRDefault="00051405" w:rsidP="00051405">
            <w:pPr>
              <w:jc w:val="center"/>
              <w:rPr>
                <w:rFonts w:asciiTheme="majorHAnsi" w:hAnsiTheme="majorHAnsi"/>
                <w:color w:val="000000" w:themeColor="text1"/>
                <w:sz w:val="24"/>
                <w:szCs w:val="24"/>
              </w:rPr>
            </w:pPr>
            <w:r w:rsidRPr="00AD2FDA">
              <w:rPr>
                <w:rFonts w:asciiTheme="majorHAnsi" w:hAnsiTheme="majorHAnsi"/>
                <w:color w:val="000000" w:themeColor="text1"/>
                <w:sz w:val="24"/>
                <w:szCs w:val="24"/>
              </w:rPr>
              <w:t>211</w:t>
            </w:r>
          </w:p>
        </w:tc>
        <w:tc>
          <w:tcPr>
            <w:tcW w:w="810" w:type="dxa"/>
            <w:vAlign w:val="center"/>
          </w:tcPr>
          <w:p w14:paraId="7163A6DB" w14:textId="77777777" w:rsidR="00051405" w:rsidRPr="00AD2FDA" w:rsidRDefault="00051405" w:rsidP="00051405">
            <w:pPr>
              <w:jc w:val="center"/>
              <w:rPr>
                <w:rFonts w:asciiTheme="majorHAnsi" w:hAnsiTheme="majorHAnsi"/>
                <w:color w:val="000000" w:themeColor="text1"/>
                <w:sz w:val="24"/>
                <w:szCs w:val="24"/>
              </w:rPr>
            </w:pPr>
            <w:r w:rsidRPr="00AD2FDA">
              <w:rPr>
                <w:rFonts w:asciiTheme="majorHAnsi" w:hAnsiTheme="majorHAnsi"/>
                <w:color w:val="000000" w:themeColor="text1"/>
                <w:sz w:val="24"/>
                <w:szCs w:val="24"/>
              </w:rPr>
              <w:t>160</w:t>
            </w:r>
          </w:p>
        </w:tc>
        <w:tc>
          <w:tcPr>
            <w:tcW w:w="812" w:type="dxa"/>
            <w:vAlign w:val="center"/>
          </w:tcPr>
          <w:p w14:paraId="17051041" w14:textId="77777777" w:rsidR="00051405" w:rsidRPr="00AD2FDA" w:rsidRDefault="00051405" w:rsidP="00051405">
            <w:pPr>
              <w:jc w:val="center"/>
              <w:rPr>
                <w:rFonts w:asciiTheme="majorHAnsi" w:hAnsiTheme="majorHAnsi"/>
                <w:color w:val="000000" w:themeColor="text1"/>
                <w:sz w:val="24"/>
                <w:szCs w:val="24"/>
              </w:rPr>
            </w:pPr>
            <w:r w:rsidRPr="00AD2FDA">
              <w:rPr>
                <w:rFonts w:asciiTheme="majorHAnsi" w:hAnsiTheme="majorHAnsi"/>
                <w:color w:val="000000" w:themeColor="text1"/>
                <w:sz w:val="24"/>
                <w:szCs w:val="24"/>
              </w:rPr>
              <w:t>503</w:t>
            </w:r>
          </w:p>
        </w:tc>
        <w:tc>
          <w:tcPr>
            <w:tcW w:w="812" w:type="dxa"/>
            <w:vAlign w:val="center"/>
          </w:tcPr>
          <w:p w14:paraId="384D4848" w14:textId="77777777" w:rsidR="00051405" w:rsidRPr="00AD2FDA" w:rsidRDefault="00051405" w:rsidP="00051405">
            <w:pPr>
              <w:jc w:val="center"/>
              <w:rPr>
                <w:rFonts w:asciiTheme="majorHAnsi" w:hAnsiTheme="majorHAnsi"/>
                <w:color w:val="000000" w:themeColor="text1"/>
                <w:sz w:val="24"/>
                <w:szCs w:val="24"/>
              </w:rPr>
            </w:pPr>
            <w:r w:rsidRPr="00AD2FDA">
              <w:rPr>
                <w:rFonts w:asciiTheme="majorHAnsi" w:hAnsiTheme="majorHAnsi"/>
                <w:color w:val="000000" w:themeColor="text1"/>
                <w:sz w:val="24"/>
                <w:szCs w:val="24"/>
              </w:rPr>
              <w:t>295</w:t>
            </w:r>
          </w:p>
        </w:tc>
        <w:tc>
          <w:tcPr>
            <w:tcW w:w="812" w:type="dxa"/>
            <w:vAlign w:val="center"/>
          </w:tcPr>
          <w:p w14:paraId="07DAD49E" w14:textId="77777777" w:rsidR="00051405" w:rsidRPr="00AD2FDA" w:rsidRDefault="00051405" w:rsidP="00051405">
            <w:pPr>
              <w:jc w:val="center"/>
              <w:rPr>
                <w:rFonts w:asciiTheme="majorHAnsi" w:hAnsiTheme="majorHAnsi"/>
                <w:color w:val="000000" w:themeColor="text1"/>
                <w:sz w:val="24"/>
                <w:szCs w:val="24"/>
              </w:rPr>
            </w:pPr>
            <w:r w:rsidRPr="00AD2FDA">
              <w:rPr>
                <w:rFonts w:asciiTheme="majorHAnsi" w:hAnsiTheme="majorHAnsi"/>
                <w:color w:val="000000" w:themeColor="text1"/>
                <w:sz w:val="24"/>
                <w:szCs w:val="24"/>
              </w:rPr>
              <w:t>712</w:t>
            </w:r>
          </w:p>
        </w:tc>
        <w:tc>
          <w:tcPr>
            <w:tcW w:w="631" w:type="dxa"/>
            <w:vAlign w:val="center"/>
          </w:tcPr>
          <w:p w14:paraId="711B586F" w14:textId="77777777" w:rsidR="00051405" w:rsidRPr="00AD2FDA" w:rsidRDefault="00051405" w:rsidP="00051405">
            <w:pPr>
              <w:jc w:val="center"/>
              <w:rPr>
                <w:rFonts w:asciiTheme="majorHAnsi" w:hAnsiTheme="majorHAnsi"/>
                <w:color w:val="000000" w:themeColor="text1"/>
                <w:sz w:val="24"/>
                <w:szCs w:val="24"/>
              </w:rPr>
            </w:pPr>
            <w:r w:rsidRPr="00AD2FDA">
              <w:rPr>
                <w:rFonts w:asciiTheme="majorHAnsi" w:hAnsiTheme="majorHAnsi"/>
                <w:color w:val="000000" w:themeColor="text1"/>
                <w:sz w:val="24"/>
                <w:szCs w:val="24"/>
              </w:rPr>
              <w:t>525</w:t>
            </w:r>
          </w:p>
        </w:tc>
        <w:tc>
          <w:tcPr>
            <w:tcW w:w="631" w:type="dxa"/>
            <w:vAlign w:val="center"/>
          </w:tcPr>
          <w:p w14:paraId="411C8C84" w14:textId="77777777" w:rsidR="00051405" w:rsidRPr="00AD2FDA" w:rsidRDefault="00051405" w:rsidP="00051405">
            <w:pPr>
              <w:jc w:val="center"/>
              <w:rPr>
                <w:rFonts w:asciiTheme="majorHAnsi" w:hAnsiTheme="majorHAnsi"/>
                <w:color w:val="000000" w:themeColor="text1"/>
                <w:sz w:val="24"/>
                <w:szCs w:val="24"/>
              </w:rPr>
            </w:pPr>
            <w:r w:rsidRPr="00AD2FDA">
              <w:rPr>
                <w:rFonts w:asciiTheme="majorHAnsi" w:hAnsiTheme="majorHAnsi"/>
                <w:color w:val="000000" w:themeColor="text1"/>
                <w:sz w:val="24"/>
                <w:szCs w:val="24"/>
              </w:rPr>
              <w:t>266</w:t>
            </w:r>
          </w:p>
        </w:tc>
        <w:tc>
          <w:tcPr>
            <w:tcW w:w="631" w:type="dxa"/>
            <w:vAlign w:val="center"/>
          </w:tcPr>
          <w:p w14:paraId="7F4776E5" w14:textId="77777777" w:rsidR="00051405" w:rsidRPr="00AD2FDA" w:rsidRDefault="00051405" w:rsidP="00051405">
            <w:pPr>
              <w:jc w:val="center"/>
              <w:rPr>
                <w:rFonts w:asciiTheme="majorHAnsi" w:hAnsiTheme="majorHAnsi"/>
                <w:color w:val="000000" w:themeColor="text1"/>
                <w:sz w:val="24"/>
                <w:szCs w:val="24"/>
              </w:rPr>
            </w:pPr>
            <w:r w:rsidRPr="00AD2FDA">
              <w:rPr>
                <w:rFonts w:asciiTheme="majorHAnsi" w:hAnsiTheme="majorHAnsi"/>
                <w:color w:val="000000" w:themeColor="text1"/>
                <w:sz w:val="24"/>
                <w:szCs w:val="24"/>
              </w:rPr>
              <w:t>181</w:t>
            </w:r>
          </w:p>
        </w:tc>
      </w:tr>
    </w:tbl>
    <w:p w14:paraId="3CFC2278" w14:textId="77777777" w:rsidR="00051405" w:rsidRPr="00AD2FDA" w:rsidRDefault="00051405" w:rsidP="00051405">
      <w:pPr>
        <w:jc w:val="both"/>
        <w:rPr>
          <w:rFonts w:asciiTheme="majorHAnsi" w:hAnsiTheme="majorHAnsi"/>
          <w:color w:val="000000" w:themeColor="text1"/>
          <w:sz w:val="24"/>
        </w:rPr>
      </w:pPr>
      <w:proofErr w:type="gramStart"/>
      <w:r w:rsidRPr="00AD2FDA">
        <w:rPr>
          <w:rFonts w:asciiTheme="majorHAnsi" w:hAnsiTheme="majorHAnsi"/>
          <w:color w:val="000000" w:themeColor="text1"/>
          <w:sz w:val="24"/>
        </w:rPr>
        <w:t>Centum cubic feet (CCF) is</w:t>
      </w:r>
      <w:proofErr w:type="gramEnd"/>
      <w:r w:rsidRPr="00AD2FDA">
        <w:rPr>
          <w:rFonts w:asciiTheme="majorHAnsi" w:hAnsiTheme="majorHAnsi"/>
          <w:color w:val="000000" w:themeColor="text1"/>
          <w:sz w:val="24"/>
        </w:rPr>
        <w:t xml:space="preserve"> a unit of volume measure equal to 748 gallons. </w:t>
      </w:r>
    </w:p>
    <w:p w14:paraId="2FC335BA" w14:textId="77777777" w:rsidR="00051405" w:rsidRPr="00AD2FDA" w:rsidRDefault="00051405" w:rsidP="00051405">
      <w:pPr>
        <w:spacing w:before="240"/>
        <w:jc w:val="both"/>
        <w:rPr>
          <w:rFonts w:asciiTheme="majorHAnsi" w:hAnsiTheme="majorHAnsi"/>
          <w:color w:val="000000" w:themeColor="text1"/>
          <w:sz w:val="24"/>
        </w:rPr>
      </w:pPr>
      <w:r w:rsidRPr="00AD2FDA">
        <w:rPr>
          <w:rFonts w:asciiTheme="majorHAnsi" w:hAnsiTheme="majorHAnsi"/>
          <w:color w:val="000000" w:themeColor="text1"/>
          <w:sz w:val="24"/>
        </w:rPr>
        <w:t xml:space="preserve">After putting the data into a graphing program, like Microsoft Excel, Arthur creates these: </w:t>
      </w:r>
    </w:p>
    <w:p w14:paraId="6EF0FC21" w14:textId="77777777" w:rsidR="00051405" w:rsidRPr="00AD2FDA" w:rsidRDefault="00051405" w:rsidP="00051405">
      <w:pPr>
        <w:spacing w:before="240"/>
        <w:jc w:val="center"/>
        <w:rPr>
          <w:rFonts w:asciiTheme="majorHAnsi" w:hAnsiTheme="majorHAnsi"/>
          <w:color w:val="000000" w:themeColor="text1"/>
          <w:sz w:val="24"/>
        </w:rPr>
      </w:pPr>
      <w:r w:rsidRPr="00AD2FDA">
        <w:rPr>
          <w:rFonts w:asciiTheme="majorHAnsi" w:hAnsiTheme="majorHAnsi"/>
          <w:noProof/>
          <w:color w:val="000000" w:themeColor="text1"/>
          <w:sz w:val="24"/>
        </w:rPr>
        <w:drawing>
          <wp:inline distT="0" distB="0" distL="0" distR="0" wp14:anchorId="3435690C" wp14:editId="000BBC5E">
            <wp:extent cx="4859020" cy="229870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59020" cy="2298700"/>
                    </a:xfrm>
                    <a:prstGeom prst="rect">
                      <a:avLst/>
                    </a:prstGeom>
                    <a:noFill/>
                  </pic:spPr>
                </pic:pic>
              </a:graphicData>
            </a:graphic>
          </wp:inline>
        </w:drawing>
      </w:r>
    </w:p>
    <w:p w14:paraId="2E057CD8" w14:textId="77777777" w:rsidR="00051405" w:rsidRPr="00AD2FDA" w:rsidRDefault="00051405" w:rsidP="00051405">
      <w:pPr>
        <w:spacing w:before="240"/>
        <w:jc w:val="center"/>
        <w:rPr>
          <w:rFonts w:asciiTheme="majorHAnsi" w:hAnsiTheme="majorHAnsi"/>
          <w:color w:val="000000" w:themeColor="text1"/>
          <w:sz w:val="24"/>
        </w:rPr>
      </w:pPr>
      <w:r w:rsidRPr="00AD2FDA">
        <w:rPr>
          <w:noProof/>
          <w:color w:val="000000" w:themeColor="text1"/>
        </w:rPr>
        <w:lastRenderedPageBreak/>
        <w:drawing>
          <wp:inline distT="0" distB="0" distL="0" distR="0" wp14:anchorId="5D460ECE" wp14:editId="63B2D891">
            <wp:extent cx="4846320" cy="2286000"/>
            <wp:effectExtent l="0" t="0" r="11430" b="1905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239331E1" w14:textId="77777777" w:rsidR="00051405" w:rsidRPr="00AD2FDA" w:rsidRDefault="00051405" w:rsidP="00051405">
      <w:pPr>
        <w:spacing w:before="240"/>
        <w:jc w:val="both"/>
        <w:rPr>
          <w:rFonts w:asciiTheme="majorHAnsi" w:hAnsiTheme="majorHAnsi"/>
          <w:color w:val="000000" w:themeColor="text1"/>
          <w:sz w:val="24"/>
        </w:rPr>
      </w:pPr>
      <w:r w:rsidRPr="00AD2FDA">
        <w:rPr>
          <w:rFonts w:asciiTheme="majorHAnsi" w:hAnsiTheme="majorHAnsi"/>
          <w:color w:val="000000" w:themeColor="text1"/>
          <w:sz w:val="24"/>
        </w:rPr>
        <w:t xml:space="preserve">Lucy takes the data and uses the graphs to create a poster for the school bulletin boards. It tells people what they’re looking at, as well as telling them what things that they can do to reduce their energy usage. </w:t>
      </w:r>
    </w:p>
    <w:p w14:paraId="60ED3C2F" w14:textId="77777777" w:rsidR="00051405" w:rsidRPr="00AD2FDA" w:rsidRDefault="00051405" w:rsidP="00051405">
      <w:pPr>
        <w:spacing w:before="240"/>
        <w:jc w:val="both"/>
        <w:rPr>
          <w:rFonts w:asciiTheme="majorHAnsi" w:hAnsiTheme="majorHAnsi"/>
          <w:color w:val="000000" w:themeColor="text1"/>
          <w:sz w:val="24"/>
        </w:rPr>
      </w:pPr>
      <w:r w:rsidRPr="00AD2FDA">
        <w:rPr>
          <w:rFonts w:asciiTheme="majorHAnsi" w:hAnsiTheme="majorHAnsi"/>
          <w:noProof/>
          <w:color w:val="000000" w:themeColor="text1"/>
          <w:sz w:val="24"/>
        </w:rPr>
        <w:drawing>
          <wp:anchor distT="0" distB="0" distL="114300" distR="114300" simplePos="0" relativeHeight="251662336" behindDoc="0" locked="0" layoutInCell="1" allowOverlap="1" wp14:anchorId="5F2B1115" wp14:editId="123B4DBD">
            <wp:simplePos x="0" y="0"/>
            <wp:positionH relativeFrom="column">
              <wp:posOffset>-210185</wp:posOffset>
            </wp:positionH>
            <wp:positionV relativeFrom="paragraph">
              <wp:posOffset>27940</wp:posOffset>
            </wp:positionV>
            <wp:extent cx="3704590" cy="5187950"/>
            <wp:effectExtent l="0" t="0" r="0" b="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ange Microphone Talent Show Flyer.jpg"/>
                    <pic:cNvPicPr/>
                  </pic:nvPicPr>
                  <pic:blipFill>
                    <a:blip r:embed="rId50">
                      <a:extLst>
                        <a:ext uri="{28A0092B-C50C-407E-A947-70E740481C1C}">
                          <a14:useLocalDpi xmlns:a14="http://schemas.microsoft.com/office/drawing/2010/main" val="0"/>
                        </a:ext>
                      </a:extLst>
                    </a:blip>
                    <a:stretch>
                      <a:fillRect/>
                    </a:stretch>
                  </pic:blipFill>
                  <pic:spPr>
                    <a:xfrm>
                      <a:off x="0" y="0"/>
                      <a:ext cx="3704590" cy="5187950"/>
                    </a:xfrm>
                    <a:prstGeom prst="rect">
                      <a:avLst/>
                    </a:prstGeom>
                  </pic:spPr>
                </pic:pic>
              </a:graphicData>
            </a:graphic>
            <wp14:sizeRelH relativeFrom="page">
              <wp14:pctWidth>0</wp14:pctWidth>
            </wp14:sizeRelH>
            <wp14:sizeRelV relativeFrom="page">
              <wp14:pctHeight>0</wp14:pctHeight>
            </wp14:sizeRelV>
          </wp:anchor>
        </w:drawing>
      </w:r>
      <w:r w:rsidRPr="00AD2FDA">
        <w:rPr>
          <w:rFonts w:asciiTheme="majorHAnsi" w:hAnsiTheme="majorHAnsi"/>
          <w:color w:val="000000" w:themeColor="text1"/>
          <w:sz w:val="24"/>
        </w:rPr>
        <w:t xml:space="preserve">She also wrote a small article for the school newsletter, which goes out each week to tell parents and students about what’s happening at school. </w:t>
      </w:r>
    </w:p>
    <w:p w14:paraId="082AC0CD" w14:textId="14092A13" w:rsidR="00051405" w:rsidRPr="00AD2FDA" w:rsidRDefault="00051405" w:rsidP="00051405">
      <w:pPr>
        <w:spacing w:before="240"/>
        <w:jc w:val="both"/>
        <w:rPr>
          <w:rFonts w:asciiTheme="majorHAnsi" w:hAnsiTheme="majorHAnsi"/>
          <w:color w:val="000000" w:themeColor="text1"/>
          <w:sz w:val="24"/>
        </w:rPr>
      </w:pPr>
      <w:r w:rsidRPr="00AD2FDA">
        <w:rPr>
          <w:rFonts w:asciiTheme="majorHAnsi" w:hAnsiTheme="majorHAnsi"/>
          <w:color w:val="000000" w:themeColor="text1"/>
          <w:sz w:val="24"/>
        </w:rPr>
        <w:t xml:space="preserve">“This week, the </w:t>
      </w:r>
      <w:proofErr w:type="spellStart"/>
      <w:r w:rsidRPr="00AD2FDA">
        <w:rPr>
          <w:rFonts w:asciiTheme="majorHAnsi" w:hAnsiTheme="majorHAnsi"/>
          <w:color w:val="000000" w:themeColor="text1"/>
          <w:sz w:val="24"/>
        </w:rPr>
        <w:t>Tennesseetown</w:t>
      </w:r>
      <w:proofErr w:type="spellEnd"/>
      <w:r w:rsidRPr="00AD2FDA">
        <w:rPr>
          <w:rFonts w:asciiTheme="majorHAnsi" w:hAnsiTheme="majorHAnsi"/>
          <w:color w:val="000000" w:themeColor="text1"/>
          <w:sz w:val="24"/>
        </w:rPr>
        <w:t xml:space="preserve"> Middle School Green Team </w:t>
      </w:r>
      <w:r w:rsidR="00BD28E4">
        <w:rPr>
          <w:rFonts w:asciiTheme="majorHAnsi" w:hAnsiTheme="majorHAnsi"/>
          <w:color w:val="000000" w:themeColor="text1"/>
          <w:sz w:val="24"/>
        </w:rPr>
        <w:t>gathered our utility data to create an energy baseline</w:t>
      </w:r>
      <w:r w:rsidRPr="00AD2FDA">
        <w:rPr>
          <w:rFonts w:asciiTheme="majorHAnsi" w:hAnsiTheme="majorHAnsi"/>
          <w:color w:val="000000" w:themeColor="text1"/>
          <w:sz w:val="24"/>
        </w:rPr>
        <w:t xml:space="preserve"> for our school. Thanks to help from Sharon, Arthur, and Lucy, we were able to get both statements and create graphs from them. We used the graphs to make posters that will inform students and teachers about our school’s energy use as well as give them suggestions to be more energy-efficient. We included things such as turning off lights when they aren’t in use and using LED lightbulbs, which last longer and are more environmentally friendly than incandescent bulbs. The energy and water data will continue to be tracked and graphed all year long by the Green Team</w:t>
      </w:r>
      <w:r w:rsidR="00225959">
        <w:rPr>
          <w:rFonts w:asciiTheme="majorHAnsi" w:hAnsiTheme="majorHAnsi"/>
          <w:color w:val="000000" w:themeColor="text1"/>
          <w:sz w:val="24"/>
        </w:rPr>
        <w:t xml:space="preserve"> to highlight the </w:t>
      </w:r>
      <w:r w:rsidR="00BD28E4">
        <w:rPr>
          <w:rFonts w:asciiTheme="majorHAnsi" w:hAnsiTheme="majorHAnsi"/>
          <w:color w:val="000000" w:themeColor="text1"/>
          <w:sz w:val="24"/>
        </w:rPr>
        <w:t xml:space="preserve">recommended </w:t>
      </w:r>
      <w:r w:rsidR="00225959">
        <w:rPr>
          <w:rFonts w:asciiTheme="majorHAnsi" w:hAnsiTheme="majorHAnsi"/>
          <w:color w:val="000000" w:themeColor="text1"/>
          <w:sz w:val="24"/>
        </w:rPr>
        <w:t>energy improvements compared to our baseline</w:t>
      </w:r>
      <w:r w:rsidRPr="00AD2FDA">
        <w:rPr>
          <w:rFonts w:asciiTheme="majorHAnsi" w:hAnsiTheme="majorHAnsi"/>
          <w:color w:val="000000" w:themeColor="text1"/>
          <w:sz w:val="24"/>
        </w:rPr>
        <w:t xml:space="preserve">. We are really excited about this opportunity, and we hope you’ll join us in making our school a more sustainable place!” </w:t>
      </w:r>
    </w:p>
    <w:p w14:paraId="6B333743" w14:textId="77777777" w:rsidR="006F55DD" w:rsidRDefault="006F55DD" w:rsidP="00051405">
      <w:pPr>
        <w:spacing w:before="240"/>
        <w:jc w:val="both"/>
        <w:rPr>
          <w:rFonts w:asciiTheme="majorHAnsi" w:hAnsiTheme="majorHAnsi"/>
          <w:color w:val="000000" w:themeColor="text1"/>
          <w:sz w:val="24"/>
        </w:rPr>
        <w:sectPr w:rsidR="006F55DD" w:rsidSect="00791036">
          <w:headerReference w:type="even" r:id="rId51"/>
          <w:headerReference w:type="default" r:id="rId52"/>
          <w:headerReference w:type="first" r:id="rId53"/>
          <w:type w:val="continuous"/>
          <w:pgSz w:w="12240" w:h="15840"/>
          <w:pgMar w:top="720" w:right="720" w:bottom="720" w:left="720" w:header="720" w:footer="720" w:gutter="0"/>
          <w:cols w:space="720"/>
          <w:docGrid w:linePitch="360"/>
        </w:sectPr>
      </w:pPr>
    </w:p>
    <w:p w14:paraId="26DBE76C" w14:textId="77777777" w:rsidR="006F55DD" w:rsidRDefault="006F55DD" w:rsidP="006F55DD">
      <w:pPr>
        <w:spacing w:before="240"/>
        <w:jc w:val="center"/>
        <w:rPr>
          <w:rFonts w:asciiTheme="majorHAnsi" w:hAnsiTheme="majorHAnsi"/>
          <w:b/>
          <w:color w:val="000000" w:themeColor="text1"/>
          <w:sz w:val="24"/>
        </w:rPr>
      </w:pPr>
      <w:r>
        <w:rPr>
          <w:rFonts w:asciiTheme="majorHAnsi" w:hAnsiTheme="majorHAnsi"/>
          <w:b/>
          <w:color w:val="000000" w:themeColor="text1"/>
          <w:sz w:val="24"/>
        </w:rPr>
        <w:lastRenderedPageBreak/>
        <w:t>Grant Application</w:t>
      </w:r>
    </w:p>
    <w:p w14:paraId="5D49EB3B" w14:textId="77777777" w:rsidR="006F55DD" w:rsidRPr="006F55DD" w:rsidRDefault="006F55DD" w:rsidP="006F55DD">
      <w:pPr>
        <w:spacing w:before="240"/>
        <w:jc w:val="both"/>
        <w:rPr>
          <w:rFonts w:asciiTheme="majorHAnsi" w:hAnsiTheme="majorHAnsi"/>
          <w:color w:val="000000" w:themeColor="text1"/>
          <w:sz w:val="24"/>
        </w:rPr>
      </w:pPr>
      <w:r w:rsidRPr="006F55DD">
        <w:rPr>
          <w:rFonts w:asciiTheme="majorHAnsi" w:hAnsiTheme="majorHAnsi"/>
          <w:color w:val="000000" w:themeColor="text1"/>
          <w:sz w:val="24"/>
        </w:rPr>
        <w:t>To secure funding for our green team next year, we’ve designed an application that we are submitting for grant funds and corporate sponsorship. It begins</w:t>
      </w:r>
      <w:r>
        <w:rPr>
          <w:rFonts w:asciiTheme="majorHAnsi" w:hAnsiTheme="majorHAnsi"/>
          <w:color w:val="000000" w:themeColor="text1"/>
          <w:sz w:val="24"/>
        </w:rPr>
        <w:t xml:space="preserve"> with a letter of introduction – this introduces the green team and begins to establish a relationship between the green team and the corporation. We then send over a summary of our team’s mission, goals, and activities thus far, including the financial need we have calculated for the next year. </w:t>
      </w:r>
    </w:p>
    <w:tbl>
      <w:tblPr>
        <w:tblStyle w:val="TableGrid"/>
        <w:tblW w:w="0" w:type="auto"/>
        <w:tblLook w:val="04A0" w:firstRow="1" w:lastRow="0" w:firstColumn="1" w:lastColumn="0" w:noHBand="0" w:noVBand="1"/>
      </w:tblPr>
      <w:tblGrid>
        <w:gridCol w:w="9576"/>
      </w:tblGrid>
      <w:tr w:rsidR="006F55DD" w14:paraId="3FFF6A51" w14:textId="77777777" w:rsidTr="006F55DD">
        <w:tc>
          <w:tcPr>
            <w:tcW w:w="9576" w:type="dxa"/>
          </w:tcPr>
          <w:p w14:paraId="77D21DD5" w14:textId="77777777" w:rsidR="006F55DD" w:rsidRDefault="006F55DD" w:rsidP="006F55DD">
            <w:pPr>
              <w:jc w:val="both"/>
              <w:rPr>
                <w:rFonts w:asciiTheme="majorHAnsi" w:hAnsiTheme="majorHAnsi"/>
                <w:color w:val="000000" w:themeColor="text1"/>
                <w:sz w:val="4"/>
              </w:rPr>
            </w:pPr>
          </w:p>
          <w:p w14:paraId="52CF67B1" w14:textId="77777777" w:rsidR="006F55DD" w:rsidRPr="00AD2FDA" w:rsidRDefault="006F55DD" w:rsidP="006F55DD">
            <w:pPr>
              <w:jc w:val="both"/>
              <w:rPr>
                <w:rFonts w:asciiTheme="majorHAnsi" w:hAnsiTheme="majorHAnsi"/>
                <w:color w:val="000000" w:themeColor="text1"/>
                <w:sz w:val="24"/>
              </w:rPr>
            </w:pPr>
            <w:proofErr w:type="spellStart"/>
            <w:r w:rsidRPr="00AD2FDA">
              <w:rPr>
                <w:rFonts w:asciiTheme="majorHAnsi" w:hAnsiTheme="majorHAnsi"/>
                <w:color w:val="000000" w:themeColor="text1"/>
                <w:sz w:val="24"/>
              </w:rPr>
              <w:t>Tennesseetown</w:t>
            </w:r>
            <w:proofErr w:type="spellEnd"/>
            <w:r w:rsidRPr="00AD2FDA">
              <w:rPr>
                <w:rFonts w:asciiTheme="majorHAnsi" w:hAnsiTheme="majorHAnsi"/>
                <w:color w:val="000000" w:themeColor="text1"/>
                <w:sz w:val="24"/>
              </w:rPr>
              <w:t xml:space="preserve"> Middle School</w:t>
            </w:r>
          </w:p>
          <w:p w14:paraId="79C9E01E" w14:textId="77777777" w:rsidR="006F55DD" w:rsidRPr="00AD2FDA" w:rsidRDefault="006F55DD" w:rsidP="006F55DD">
            <w:pPr>
              <w:jc w:val="both"/>
              <w:rPr>
                <w:rFonts w:asciiTheme="majorHAnsi" w:hAnsiTheme="majorHAnsi"/>
                <w:color w:val="000000" w:themeColor="text1"/>
                <w:sz w:val="24"/>
              </w:rPr>
            </w:pPr>
            <w:r w:rsidRPr="00AD2FDA">
              <w:rPr>
                <w:rFonts w:asciiTheme="majorHAnsi" w:hAnsiTheme="majorHAnsi"/>
                <w:color w:val="000000" w:themeColor="text1"/>
                <w:sz w:val="24"/>
              </w:rPr>
              <w:t>123 School Road</w:t>
            </w:r>
          </w:p>
          <w:p w14:paraId="50A7D18A" w14:textId="77777777" w:rsidR="006F55DD" w:rsidRPr="00AD2FDA" w:rsidRDefault="006F55DD" w:rsidP="006F55DD">
            <w:pPr>
              <w:jc w:val="both"/>
              <w:rPr>
                <w:rFonts w:asciiTheme="majorHAnsi" w:hAnsiTheme="majorHAnsi"/>
                <w:color w:val="000000" w:themeColor="text1"/>
                <w:sz w:val="24"/>
              </w:rPr>
            </w:pPr>
            <w:proofErr w:type="spellStart"/>
            <w:r w:rsidRPr="00AD2FDA">
              <w:rPr>
                <w:rFonts w:asciiTheme="majorHAnsi" w:hAnsiTheme="majorHAnsi"/>
                <w:color w:val="000000" w:themeColor="text1"/>
                <w:sz w:val="24"/>
              </w:rPr>
              <w:t>Tennesseetown</w:t>
            </w:r>
            <w:proofErr w:type="spellEnd"/>
            <w:r w:rsidRPr="00AD2FDA">
              <w:rPr>
                <w:rFonts w:asciiTheme="majorHAnsi" w:hAnsiTheme="majorHAnsi"/>
                <w:color w:val="000000" w:themeColor="text1"/>
                <w:sz w:val="24"/>
              </w:rPr>
              <w:t>, TN 37383</w:t>
            </w:r>
          </w:p>
          <w:p w14:paraId="511E71AD" w14:textId="77777777" w:rsidR="006F55DD" w:rsidRPr="00AD2FDA" w:rsidRDefault="006F55DD" w:rsidP="006F55DD">
            <w:pPr>
              <w:jc w:val="both"/>
              <w:rPr>
                <w:rFonts w:asciiTheme="majorHAnsi" w:hAnsiTheme="majorHAnsi"/>
                <w:color w:val="000000" w:themeColor="text1"/>
                <w:sz w:val="24"/>
              </w:rPr>
            </w:pPr>
          </w:p>
          <w:p w14:paraId="17FBCBD2" w14:textId="77777777" w:rsidR="006F55DD" w:rsidRDefault="006F55DD" w:rsidP="006F55DD">
            <w:pPr>
              <w:jc w:val="both"/>
              <w:rPr>
                <w:rFonts w:asciiTheme="majorHAnsi" w:hAnsiTheme="majorHAnsi"/>
                <w:color w:val="000000" w:themeColor="text1"/>
                <w:sz w:val="24"/>
              </w:rPr>
            </w:pPr>
            <w:r>
              <w:rPr>
                <w:rFonts w:asciiTheme="majorHAnsi" w:hAnsiTheme="majorHAnsi"/>
                <w:color w:val="000000" w:themeColor="text1"/>
                <w:sz w:val="24"/>
              </w:rPr>
              <w:t>Sample Corporation</w:t>
            </w:r>
          </w:p>
          <w:p w14:paraId="31C70631" w14:textId="77777777" w:rsidR="006F55DD" w:rsidRDefault="006F55DD" w:rsidP="006F55DD">
            <w:pPr>
              <w:jc w:val="both"/>
              <w:rPr>
                <w:rFonts w:asciiTheme="majorHAnsi" w:hAnsiTheme="majorHAnsi"/>
                <w:color w:val="000000" w:themeColor="text1"/>
                <w:sz w:val="24"/>
              </w:rPr>
            </w:pPr>
            <w:r>
              <w:rPr>
                <w:rFonts w:asciiTheme="majorHAnsi" w:hAnsiTheme="majorHAnsi"/>
                <w:color w:val="000000" w:themeColor="text1"/>
                <w:sz w:val="24"/>
              </w:rPr>
              <w:t xml:space="preserve">100 Industrial Blvd. </w:t>
            </w:r>
          </w:p>
          <w:p w14:paraId="3B45438B" w14:textId="77777777" w:rsidR="006F55DD" w:rsidRPr="00AD2FDA" w:rsidRDefault="006F55DD" w:rsidP="006F55DD">
            <w:pPr>
              <w:jc w:val="both"/>
              <w:rPr>
                <w:rFonts w:asciiTheme="majorHAnsi" w:hAnsiTheme="majorHAnsi"/>
                <w:color w:val="000000" w:themeColor="text1"/>
                <w:sz w:val="24"/>
              </w:rPr>
            </w:pPr>
            <w:proofErr w:type="spellStart"/>
            <w:r>
              <w:rPr>
                <w:rFonts w:asciiTheme="majorHAnsi" w:hAnsiTheme="majorHAnsi"/>
                <w:color w:val="000000" w:themeColor="text1"/>
                <w:sz w:val="24"/>
              </w:rPr>
              <w:t>Tennesseetown</w:t>
            </w:r>
            <w:proofErr w:type="spellEnd"/>
            <w:r>
              <w:rPr>
                <w:rFonts w:asciiTheme="majorHAnsi" w:hAnsiTheme="majorHAnsi"/>
                <w:color w:val="000000" w:themeColor="text1"/>
                <w:sz w:val="24"/>
              </w:rPr>
              <w:t>, TN 37283</w:t>
            </w:r>
          </w:p>
          <w:p w14:paraId="6B3CF8BF" w14:textId="77777777" w:rsidR="006F55DD" w:rsidRPr="00AD2FDA" w:rsidRDefault="006F55DD" w:rsidP="006F55DD">
            <w:pPr>
              <w:jc w:val="both"/>
              <w:rPr>
                <w:rFonts w:asciiTheme="majorHAnsi" w:hAnsiTheme="majorHAnsi"/>
                <w:color w:val="000000" w:themeColor="text1"/>
                <w:sz w:val="24"/>
              </w:rPr>
            </w:pPr>
          </w:p>
          <w:p w14:paraId="1D1F9BA5" w14:textId="77777777" w:rsidR="006F55DD" w:rsidRPr="00AD2FDA" w:rsidRDefault="00497D79" w:rsidP="006F55DD">
            <w:pPr>
              <w:jc w:val="both"/>
              <w:rPr>
                <w:rFonts w:asciiTheme="majorHAnsi" w:hAnsiTheme="majorHAnsi"/>
                <w:color w:val="000000" w:themeColor="text1"/>
                <w:sz w:val="24"/>
              </w:rPr>
            </w:pPr>
            <w:r>
              <w:rPr>
                <w:rFonts w:asciiTheme="majorHAnsi" w:hAnsiTheme="majorHAnsi"/>
                <w:color w:val="000000" w:themeColor="text1"/>
                <w:sz w:val="24"/>
              </w:rPr>
              <w:t xml:space="preserve">Dear Corporation CEO: </w:t>
            </w:r>
          </w:p>
          <w:p w14:paraId="60A2BDEA" w14:textId="77777777" w:rsidR="006F55DD" w:rsidRPr="00AD2FDA" w:rsidRDefault="006F55DD" w:rsidP="006F55DD">
            <w:pPr>
              <w:jc w:val="both"/>
              <w:rPr>
                <w:rFonts w:asciiTheme="majorHAnsi" w:hAnsiTheme="majorHAnsi"/>
                <w:color w:val="000000" w:themeColor="text1"/>
                <w:sz w:val="24"/>
              </w:rPr>
            </w:pPr>
          </w:p>
          <w:p w14:paraId="5E5CA3F4" w14:textId="77777777" w:rsidR="006F55DD" w:rsidRPr="00AD2FDA" w:rsidRDefault="006F55DD" w:rsidP="006F55DD">
            <w:pPr>
              <w:jc w:val="both"/>
              <w:rPr>
                <w:rFonts w:asciiTheme="majorHAnsi" w:hAnsiTheme="majorHAnsi"/>
                <w:color w:val="000000" w:themeColor="text1"/>
                <w:sz w:val="24"/>
              </w:rPr>
            </w:pPr>
            <w:r w:rsidRPr="00AD2FDA">
              <w:rPr>
                <w:rFonts w:asciiTheme="majorHAnsi" w:hAnsiTheme="majorHAnsi"/>
                <w:color w:val="000000" w:themeColor="text1"/>
                <w:sz w:val="24"/>
              </w:rPr>
              <w:t xml:space="preserve">My name is </w:t>
            </w:r>
            <w:r w:rsidR="002475E6">
              <w:rPr>
                <w:rFonts w:asciiTheme="majorHAnsi" w:hAnsiTheme="majorHAnsi"/>
                <w:color w:val="000000" w:themeColor="text1"/>
                <w:sz w:val="24"/>
              </w:rPr>
              <w:t>Kelsey Adams</w:t>
            </w:r>
            <w:r w:rsidRPr="00AD2FDA">
              <w:rPr>
                <w:rFonts w:asciiTheme="majorHAnsi" w:hAnsiTheme="majorHAnsi"/>
                <w:color w:val="000000" w:themeColor="text1"/>
                <w:sz w:val="24"/>
              </w:rPr>
              <w:t>, and I am in the 8</w:t>
            </w:r>
            <w:r w:rsidRPr="00AD2FDA">
              <w:rPr>
                <w:rFonts w:asciiTheme="majorHAnsi" w:hAnsiTheme="majorHAnsi"/>
                <w:color w:val="000000" w:themeColor="text1"/>
                <w:sz w:val="24"/>
                <w:vertAlign w:val="superscript"/>
              </w:rPr>
              <w:t>th</w:t>
            </w:r>
            <w:r w:rsidRPr="00AD2FDA">
              <w:rPr>
                <w:rFonts w:asciiTheme="majorHAnsi" w:hAnsiTheme="majorHAnsi"/>
                <w:color w:val="000000" w:themeColor="text1"/>
                <w:sz w:val="24"/>
              </w:rPr>
              <w:t xml:space="preserve"> grade at </w:t>
            </w:r>
            <w:proofErr w:type="spellStart"/>
            <w:r w:rsidRPr="00AD2FDA">
              <w:rPr>
                <w:rFonts w:asciiTheme="majorHAnsi" w:hAnsiTheme="majorHAnsi"/>
                <w:color w:val="000000" w:themeColor="text1"/>
                <w:sz w:val="24"/>
              </w:rPr>
              <w:t>Tennesseetown</w:t>
            </w:r>
            <w:proofErr w:type="spellEnd"/>
            <w:r w:rsidRPr="00AD2FDA">
              <w:rPr>
                <w:rFonts w:asciiTheme="majorHAnsi" w:hAnsiTheme="majorHAnsi"/>
                <w:color w:val="000000" w:themeColor="text1"/>
                <w:sz w:val="24"/>
              </w:rPr>
              <w:t xml:space="preserve"> Middle School. I am </w:t>
            </w:r>
            <w:r w:rsidR="002475E6">
              <w:rPr>
                <w:rFonts w:asciiTheme="majorHAnsi" w:hAnsiTheme="majorHAnsi"/>
                <w:color w:val="000000" w:themeColor="text1"/>
                <w:sz w:val="24"/>
              </w:rPr>
              <w:t>the treasurer</w:t>
            </w:r>
            <w:r w:rsidRPr="00AD2FDA">
              <w:rPr>
                <w:rFonts w:asciiTheme="majorHAnsi" w:hAnsiTheme="majorHAnsi"/>
                <w:color w:val="000000" w:themeColor="text1"/>
                <w:sz w:val="24"/>
              </w:rPr>
              <w:t xml:space="preserve"> of the </w:t>
            </w:r>
            <w:proofErr w:type="spellStart"/>
            <w:r w:rsidRPr="00AD2FDA">
              <w:rPr>
                <w:rFonts w:asciiTheme="majorHAnsi" w:hAnsiTheme="majorHAnsi"/>
                <w:color w:val="000000" w:themeColor="text1"/>
                <w:sz w:val="24"/>
              </w:rPr>
              <w:t>Tennesseetown</w:t>
            </w:r>
            <w:proofErr w:type="spellEnd"/>
            <w:r w:rsidRPr="00AD2FDA">
              <w:rPr>
                <w:rFonts w:asciiTheme="majorHAnsi" w:hAnsiTheme="majorHAnsi"/>
                <w:color w:val="000000" w:themeColor="text1"/>
                <w:sz w:val="24"/>
              </w:rPr>
              <w:t xml:space="preserve"> Middle School Green Team, which promotes sustainability throughout our school</w:t>
            </w:r>
            <w:r w:rsidR="002475E6">
              <w:rPr>
                <w:rFonts w:asciiTheme="majorHAnsi" w:hAnsiTheme="majorHAnsi"/>
                <w:color w:val="000000" w:themeColor="text1"/>
                <w:sz w:val="24"/>
              </w:rPr>
              <w:t xml:space="preserve"> and community</w:t>
            </w:r>
            <w:r>
              <w:rPr>
                <w:rFonts w:asciiTheme="majorHAnsi" w:hAnsiTheme="majorHAnsi"/>
                <w:color w:val="000000" w:themeColor="text1"/>
                <w:sz w:val="24"/>
              </w:rPr>
              <w:t>. In the interest of sustaining our team, we are reaching out to local businesses and asking them if they would be willing to sponsor an activity, drive, or outreach event with us next year. Your contribution would help the TNMS Green Team reach more students and community members with sustainable programs, which eventually will benefit our community and environment</w:t>
            </w:r>
            <w:r w:rsidR="008E7120">
              <w:rPr>
                <w:rFonts w:asciiTheme="majorHAnsi" w:hAnsiTheme="majorHAnsi"/>
                <w:color w:val="000000" w:themeColor="text1"/>
                <w:sz w:val="24"/>
              </w:rPr>
              <w:t xml:space="preserve">. </w:t>
            </w:r>
          </w:p>
          <w:p w14:paraId="230AC1B3" w14:textId="77777777" w:rsidR="006F55DD" w:rsidRPr="00AD2FDA" w:rsidRDefault="006F55DD" w:rsidP="006F55DD">
            <w:pPr>
              <w:jc w:val="both"/>
              <w:rPr>
                <w:rFonts w:asciiTheme="majorHAnsi" w:hAnsiTheme="majorHAnsi"/>
                <w:color w:val="000000" w:themeColor="text1"/>
                <w:sz w:val="24"/>
              </w:rPr>
            </w:pPr>
          </w:p>
          <w:p w14:paraId="6EB5C5BE" w14:textId="77777777" w:rsidR="006F55DD" w:rsidRDefault="006F55DD" w:rsidP="006F55DD">
            <w:pPr>
              <w:jc w:val="both"/>
              <w:rPr>
                <w:rFonts w:asciiTheme="majorHAnsi" w:hAnsiTheme="majorHAnsi"/>
                <w:color w:val="000000" w:themeColor="text1"/>
                <w:sz w:val="24"/>
              </w:rPr>
            </w:pPr>
            <w:r>
              <w:rPr>
                <w:rFonts w:asciiTheme="majorHAnsi" w:hAnsiTheme="majorHAnsi"/>
                <w:color w:val="000000" w:themeColor="text1"/>
                <w:sz w:val="24"/>
              </w:rPr>
              <w:t>We would love to come and meet with you and present our mission statement, g</w:t>
            </w:r>
            <w:r w:rsidR="002475E6">
              <w:rPr>
                <w:rFonts w:asciiTheme="majorHAnsi" w:hAnsiTheme="majorHAnsi"/>
                <w:color w:val="000000" w:themeColor="text1"/>
                <w:sz w:val="24"/>
              </w:rPr>
              <w:t xml:space="preserve">oals, and plans for the future. A meeting with a business like yours would help us further our mission, reach our goals, and ensure that the green team continues doing great work. </w:t>
            </w:r>
          </w:p>
          <w:p w14:paraId="4E70026F" w14:textId="77777777" w:rsidR="002475E6" w:rsidRDefault="002475E6" w:rsidP="006F55DD">
            <w:pPr>
              <w:jc w:val="both"/>
              <w:rPr>
                <w:rFonts w:asciiTheme="majorHAnsi" w:hAnsiTheme="majorHAnsi"/>
                <w:color w:val="000000" w:themeColor="text1"/>
                <w:sz w:val="24"/>
              </w:rPr>
            </w:pPr>
          </w:p>
          <w:p w14:paraId="3A1A3245" w14:textId="77777777" w:rsidR="002475E6" w:rsidRPr="00AD2FDA" w:rsidRDefault="002475E6" w:rsidP="006F55DD">
            <w:pPr>
              <w:jc w:val="both"/>
              <w:rPr>
                <w:rFonts w:asciiTheme="majorHAnsi" w:hAnsiTheme="majorHAnsi"/>
                <w:color w:val="000000" w:themeColor="text1"/>
                <w:sz w:val="24"/>
              </w:rPr>
            </w:pPr>
            <w:r>
              <w:rPr>
                <w:rFonts w:asciiTheme="majorHAnsi" w:hAnsiTheme="majorHAnsi"/>
                <w:color w:val="000000" w:themeColor="text1"/>
                <w:sz w:val="24"/>
              </w:rPr>
              <w:t xml:space="preserve">The </w:t>
            </w:r>
            <w:proofErr w:type="spellStart"/>
            <w:r>
              <w:rPr>
                <w:rFonts w:asciiTheme="majorHAnsi" w:hAnsiTheme="majorHAnsi"/>
                <w:color w:val="000000" w:themeColor="text1"/>
                <w:sz w:val="24"/>
              </w:rPr>
              <w:t>Tennesseetown</w:t>
            </w:r>
            <w:proofErr w:type="spellEnd"/>
            <w:r>
              <w:rPr>
                <w:rFonts w:asciiTheme="majorHAnsi" w:hAnsiTheme="majorHAnsi"/>
                <w:color w:val="000000" w:themeColor="text1"/>
                <w:sz w:val="24"/>
              </w:rPr>
              <w:t xml:space="preserve"> Middle School Green Team would love to have you as a founding sponsor of our organization. If you are interested, please let me know so that we can set up a meeting sometime soon. </w:t>
            </w:r>
          </w:p>
          <w:p w14:paraId="1A0741A8" w14:textId="77777777" w:rsidR="006F55DD" w:rsidRPr="00AD2FDA" w:rsidRDefault="006F55DD" w:rsidP="006F55DD">
            <w:pPr>
              <w:jc w:val="both"/>
              <w:rPr>
                <w:rFonts w:asciiTheme="majorHAnsi" w:hAnsiTheme="majorHAnsi"/>
                <w:color w:val="000000" w:themeColor="text1"/>
                <w:sz w:val="24"/>
              </w:rPr>
            </w:pPr>
          </w:p>
          <w:p w14:paraId="236E938A" w14:textId="77777777" w:rsidR="006F55DD" w:rsidRPr="00AD2FDA" w:rsidRDefault="002475E6" w:rsidP="006F55DD">
            <w:pPr>
              <w:jc w:val="both"/>
              <w:rPr>
                <w:rFonts w:asciiTheme="majorHAnsi" w:hAnsiTheme="majorHAnsi"/>
                <w:color w:val="000000" w:themeColor="text1"/>
                <w:sz w:val="24"/>
              </w:rPr>
            </w:pPr>
            <w:r>
              <w:rPr>
                <w:rFonts w:asciiTheme="majorHAnsi" w:hAnsiTheme="majorHAnsi"/>
                <w:color w:val="000000" w:themeColor="text1"/>
                <w:sz w:val="24"/>
              </w:rPr>
              <w:t>Yours</w:t>
            </w:r>
            <w:r w:rsidR="006F55DD" w:rsidRPr="00AD2FDA">
              <w:rPr>
                <w:rFonts w:asciiTheme="majorHAnsi" w:hAnsiTheme="majorHAnsi"/>
                <w:color w:val="000000" w:themeColor="text1"/>
                <w:sz w:val="24"/>
              </w:rPr>
              <w:t xml:space="preserve">, </w:t>
            </w:r>
          </w:p>
          <w:p w14:paraId="641ECFE0" w14:textId="77777777" w:rsidR="006F55DD" w:rsidRPr="00AD2FDA" w:rsidRDefault="006F55DD" w:rsidP="006F55DD">
            <w:pPr>
              <w:jc w:val="both"/>
              <w:rPr>
                <w:rFonts w:asciiTheme="majorHAnsi" w:hAnsiTheme="majorHAnsi"/>
                <w:color w:val="000000" w:themeColor="text1"/>
                <w:sz w:val="24"/>
              </w:rPr>
            </w:pPr>
          </w:p>
          <w:p w14:paraId="0D19ADCD" w14:textId="77777777" w:rsidR="006F55DD" w:rsidRDefault="002475E6" w:rsidP="006F55DD">
            <w:pPr>
              <w:jc w:val="both"/>
              <w:rPr>
                <w:rFonts w:asciiTheme="majorHAnsi" w:hAnsiTheme="majorHAnsi"/>
                <w:color w:val="000000" w:themeColor="text1"/>
                <w:sz w:val="4"/>
              </w:rPr>
            </w:pPr>
            <w:r>
              <w:rPr>
                <w:rFonts w:asciiTheme="majorHAnsi" w:hAnsiTheme="majorHAnsi"/>
                <w:color w:val="000000" w:themeColor="text1"/>
                <w:sz w:val="24"/>
              </w:rPr>
              <w:t>Kelsey Adams</w:t>
            </w:r>
          </w:p>
          <w:p w14:paraId="2D2D5AC1" w14:textId="77777777" w:rsidR="006F55DD" w:rsidRPr="006F55DD" w:rsidRDefault="006F55DD" w:rsidP="006F55DD">
            <w:pPr>
              <w:jc w:val="both"/>
              <w:rPr>
                <w:rFonts w:asciiTheme="majorHAnsi" w:hAnsiTheme="majorHAnsi"/>
                <w:color w:val="000000" w:themeColor="text1"/>
                <w:sz w:val="4"/>
              </w:rPr>
            </w:pPr>
          </w:p>
        </w:tc>
      </w:tr>
    </w:tbl>
    <w:p w14:paraId="449E74DA" w14:textId="77777777" w:rsidR="006F55DD" w:rsidRPr="006F55DD" w:rsidRDefault="002475E6" w:rsidP="006F55DD">
      <w:pPr>
        <w:spacing w:before="240"/>
        <w:jc w:val="both"/>
        <w:rPr>
          <w:rFonts w:asciiTheme="majorHAnsi" w:hAnsiTheme="majorHAnsi"/>
          <w:color w:val="000000" w:themeColor="text1"/>
          <w:sz w:val="24"/>
        </w:rPr>
      </w:pPr>
      <w:r>
        <w:rPr>
          <w:rFonts w:asciiTheme="majorHAnsi" w:hAnsiTheme="majorHAnsi"/>
          <w:color w:val="000000" w:themeColor="text1"/>
          <w:sz w:val="24"/>
        </w:rPr>
        <w:t>As you can</w:t>
      </w:r>
      <w:r w:rsidR="00E15733">
        <w:rPr>
          <w:rFonts w:asciiTheme="majorHAnsi" w:hAnsiTheme="majorHAnsi"/>
          <w:color w:val="000000" w:themeColor="text1"/>
          <w:sz w:val="24"/>
        </w:rPr>
        <w:t xml:space="preserve"> see, in her letter Kelsey begins</w:t>
      </w:r>
      <w:r>
        <w:rPr>
          <w:rFonts w:asciiTheme="majorHAnsi" w:hAnsiTheme="majorHAnsi"/>
          <w:color w:val="000000" w:themeColor="text1"/>
          <w:sz w:val="24"/>
        </w:rPr>
        <w:t xml:space="preserve"> by introducing the Green Team and its mission, which is to promote sustainability throughout the school and community. She then </w:t>
      </w:r>
      <w:r w:rsidR="00E15733">
        <w:rPr>
          <w:rFonts w:asciiTheme="majorHAnsi" w:hAnsiTheme="majorHAnsi"/>
          <w:color w:val="000000" w:themeColor="text1"/>
          <w:sz w:val="24"/>
        </w:rPr>
        <w:t>describes</w:t>
      </w:r>
      <w:r>
        <w:rPr>
          <w:rFonts w:asciiTheme="majorHAnsi" w:hAnsiTheme="majorHAnsi"/>
          <w:color w:val="000000" w:themeColor="text1"/>
          <w:sz w:val="24"/>
        </w:rPr>
        <w:t xml:space="preserve"> the purpose of the letter: to ask if the corporation wanted to sponsor an activity, drive, or outreach event with the team next year. Lastly, she </w:t>
      </w:r>
      <w:r w:rsidR="00E15733">
        <w:rPr>
          <w:rFonts w:asciiTheme="majorHAnsi" w:hAnsiTheme="majorHAnsi"/>
          <w:color w:val="000000" w:themeColor="text1"/>
          <w:sz w:val="24"/>
        </w:rPr>
        <w:t>presents</w:t>
      </w:r>
      <w:r>
        <w:rPr>
          <w:rFonts w:asciiTheme="majorHAnsi" w:hAnsiTheme="majorHAnsi"/>
          <w:color w:val="000000" w:themeColor="text1"/>
          <w:sz w:val="24"/>
        </w:rPr>
        <w:t xml:space="preserve"> the benefits of sponsorship – helping the green team further their goals and mission. </w:t>
      </w:r>
    </w:p>
    <w:p w14:paraId="0DF5975B" w14:textId="77777777" w:rsidR="00497D79" w:rsidRPr="00497D79" w:rsidRDefault="00E15733" w:rsidP="00497D79">
      <w:pPr>
        <w:spacing w:before="240"/>
        <w:jc w:val="both"/>
        <w:rPr>
          <w:rFonts w:asciiTheme="majorHAnsi" w:hAnsiTheme="majorHAnsi"/>
          <w:color w:val="000000" w:themeColor="text1"/>
          <w:sz w:val="24"/>
        </w:rPr>
      </w:pPr>
      <w:r w:rsidRPr="00497D79">
        <w:rPr>
          <w:rFonts w:asciiTheme="majorHAnsi" w:hAnsiTheme="majorHAnsi"/>
          <w:color w:val="000000" w:themeColor="text1"/>
          <w:sz w:val="24"/>
        </w:rPr>
        <w:lastRenderedPageBreak/>
        <w:t xml:space="preserve">The next part of the grant application is </w:t>
      </w:r>
      <w:r w:rsidR="00497D79" w:rsidRPr="00497D79">
        <w:rPr>
          <w:rFonts w:asciiTheme="majorHAnsi" w:hAnsiTheme="majorHAnsi"/>
          <w:color w:val="000000" w:themeColor="text1"/>
          <w:sz w:val="24"/>
        </w:rPr>
        <w:t xml:space="preserve">a summary of our green team’s mission, goals, and activities this year, as well as a list of potential activities for sponsorship. </w:t>
      </w:r>
    </w:p>
    <w:tbl>
      <w:tblPr>
        <w:tblStyle w:val="TableGrid"/>
        <w:tblW w:w="0" w:type="auto"/>
        <w:tblInd w:w="45" w:type="dxa"/>
        <w:tblLook w:val="04A0" w:firstRow="1" w:lastRow="0" w:firstColumn="1" w:lastColumn="0" w:noHBand="0" w:noVBand="1"/>
      </w:tblPr>
      <w:tblGrid>
        <w:gridCol w:w="9576"/>
      </w:tblGrid>
      <w:tr w:rsidR="00497D79" w14:paraId="261DC7B8" w14:textId="77777777" w:rsidTr="00497D79">
        <w:tc>
          <w:tcPr>
            <w:tcW w:w="9576" w:type="dxa"/>
          </w:tcPr>
          <w:p w14:paraId="21BC2E77" w14:textId="77777777" w:rsidR="00497D79" w:rsidRDefault="00497D79" w:rsidP="00497D79">
            <w:pPr>
              <w:ind w:left="45"/>
              <w:contextualSpacing/>
              <w:jc w:val="both"/>
              <w:rPr>
                <w:rFonts w:asciiTheme="majorHAnsi" w:hAnsiTheme="majorHAnsi"/>
                <w:color w:val="000000" w:themeColor="text1"/>
                <w:sz w:val="4"/>
                <w:szCs w:val="24"/>
              </w:rPr>
            </w:pPr>
          </w:p>
          <w:p w14:paraId="4B4F4BBE" w14:textId="77777777" w:rsidR="00497D79" w:rsidRDefault="00497D79" w:rsidP="00497D79">
            <w:pPr>
              <w:contextualSpacing/>
              <w:jc w:val="both"/>
              <w:rPr>
                <w:rFonts w:asciiTheme="majorHAnsi" w:hAnsiTheme="majorHAnsi"/>
                <w:color w:val="000000" w:themeColor="text1"/>
                <w:sz w:val="24"/>
                <w:szCs w:val="24"/>
              </w:rPr>
            </w:pPr>
            <w:r>
              <w:rPr>
                <w:rFonts w:asciiTheme="majorHAnsi" w:hAnsiTheme="majorHAnsi"/>
                <w:color w:val="000000" w:themeColor="text1"/>
                <w:sz w:val="24"/>
                <w:szCs w:val="24"/>
              </w:rPr>
              <w:t xml:space="preserve">Dear Corporation CEO, </w:t>
            </w:r>
          </w:p>
          <w:p w14:paraId="3C19A0EC" w14:textId="77777777" w:rsidR="00497D79" w:rsidRDefault="00497D79" w:rsidP="00497D79">
            <w:pPr>
              <w:contextualSpacing/>
              <w:jc w:val="both"/>
              <w:rPr>
                <w:rFonts w:asciiTheme="majorHAnsi" w:hAnsiTheme="majorHAnsi"/>
                <w:color w:val="000000" w:themeColor="text1"/>
                <w:sz w:val="24"/>
                <w:szCs w:val="24"/>
              </w:rPr>
            </w:pPr>
          </w:p>
          <w:p w14:paraId="3E3F62F7" w14:textId="77777777" w:rsidR="00497D79" w:rsidRDefault="00497D79" w:rsidP="00497D79">
            <w:pPr>
              <w:contextualSpacing/>
              <w:jc w:val="both"/>
              <w:rPr>
                <w:rFonts w:asciiTheme="majorHAnsi" w:hAnsiTheme="majorHAnsi"/>
                <w:color w:val="000000" w:themeColor="text1"/>
                <w:sz w:val="24"/>
                <w:szCs w:val="24"/>
              </w:rPr>
            </w:pPr>
            <w:r>
              <w:rPr>
                <w:rFonts w:asciiTheme="majorHAnsi" w:hAnsiTheme="majorHAnsi"/>
                <w:color w:val="000000" w:themeColor="text1"/>
                <w:sz w:val="24"/>
                <w:szCs w:val="24"/>
              </w:rPr>
              <w:t xml:space="preserve">The following is a summary of our mission, goals, and achievements this year, as well as opportunities for sponsored events next year. </w:t>
            </w:r>
          </w:p>
          <w:p w14:paraId="20C4606B" w14:textId="77777777" w:rsidR="00497D79" w:rsidRDefault="00497D79" w:rsidP="00497D79">
            <w:pPr>
              <w:contextualSpacing/>
              <w:jc w:val="both"/>
              <w:rPr>
                <w:rFonts w:asciiTheme="majorHAnsi" w:hAnsiTheme="majorHAnsi"/>
                <w:color w:val="000000" w:themeColor="text1"/>
                <w:sz w:val="24"/>
                <w:szCs w:val="24"/>
              </w:rPr>
            </w:pPr>
          </w:p>
          <w:p w14:paraId="28B3B5AD" w14:textId="77777777" w:rsidR="00497D79" w:rsidRPr="00497D79" w:rsidRDefault="00497D79" w:rsidP="00497D79">
            <w:pPr>
              <w:contextualSpacing/>
              <w:jc w:val="both"/>
              <w:rPr>
                <w:rFonts w:asciiTheme="majorHAnsi" w:hAnsiTheme="majorHAnsi"/>
                <w:color w:val="000000" w:themeColor="text1"/>
                <w:sz w:val="24"/>
                <w:szCs w:val="24"/>
              </w:rPr>
            </w:pPr>
            <w:r w:rsidRPr="00497D79">
              <w:rPr>
                <w:rFonts w:asciiTheme="majorHAnsi" w:hAnsiTheme="majorHAnsi"/>
                <w:color w:val="000000" w:themeColor="text1"/>
                <w:sz w:val="24"/>
                <w:szCs w:val="24"/>
              </w:rPr>
              <w:t xml:space="preserve">The </w:t>
            </w:r>
            <w:proofErr w:type="spellStart"/>
            <w:r w:rsidRPr="00497D79">
              <w:rPr>
                <w:rFonts w:asciiTheme="majorHAnsi" w:hAnsiTheme="majorHAnsi"/>
                <w:color w:val="000000" w:themeColor="text1"/>
                <w:sz w:val="24"/>
                <w:szCs w:val="24"/>
              </w:rPr>
              <w:t>Tennesseetown</w:t>
            </w:r>
            <w:proofErr w:type="spellEnd"/>
            <w:r w:rsidRPr="00497D79">
              <w:rPr>
                <w:rFonts w:asciiTheme="majorHAnsi" w:hAnsiTheme="majorHAnsi"/>
                <w:color w:val="000000" w:themeColor="text1"/>
                <w:sz w:val="24"/>
                <w:szCs w:val="24"/>
              </w:rPr>
              <w:t xml:space="preserve"> Middle School Green Team’s mission is to promote sustainability and environmental awareness throughout </w:t>
            </w:r>
            <w:proofErr w:type="spellStart"/>
            <w:r w:rsidRPr="00497D79">
              <w:rPr>
                <w:rFonts w:asciiTheme="majorHAnsi" w:hAnsiTheme="majorHAnsi"/>
                <w:color w:val="000000" w:themeColor="text1"/>
                <w:sz w:val="24"/>
                <w:szCs w:val="24"/>
              </w:rPr>
              <w:t>Tennesseetown</w:t>
            </w:r>
            <w:proofErr w:type="spellEnd"/>
            <w:r w:rsidRPr="00497D79">
              <w:rPr>
                <w:rFonts w:asciiTheme="majorHAnsi" w:hAnsiTheme="majorHAnsi"/>
                <w:color w:val="000000" w:themeColor="text1"/>
                <w:sz w:val="24"/>
                <w:szCs w:val="24"/>
              </w:rPr>
              <w:t xml:space="preserve">. We will focus specifically on solid waste and recycling, and would like to divert 25% of the waste of </w:t>
            </w:r>
            <w:proofErr w:type="spellStart"/>
            <w:r w:rsidRPr="00497D79">
              <w:rPr>
                <w:rFonts w:asciiTheme="majorHAnsi" w:hAnsiTheme="majorHAnsi"/>
                <w:color w:val="000000" w:themeColor="text1"/>
                <w:sz w:val="24"/>
                <w:szCs w:val="24"/>
              </w:rPr>
              <w:t>Tennesseetown</w:t>
            </w:r>
            <w:proofErr w:type="spellEnd"/>
            <w:r w:rsidRPr="00497D79">
              <w:rPr>
                <w:rFonts w:asciiTheme="majorHAnsi" w:hAnsiTheme="majorHAnsi"/>
                <w:color w:val="000000" w:themeColor="text1"/>
                <w:sz w:val="24"/>
                <w:szCs w:val="24"/>
              </w:rPr>
              <w:t xml:space="preserve"> Middle School from landfills over the next 3 years. </w:t>
            </w:r>
          </w:p>
          <w:p w14:paraId="114D684B" w14:textId="77777777" w:rsidR="00497D79" w:rsidRDefault="00497D79" w:rsidP="00497D79">
            <w:pPr>
              <w:spacing w:before="240"/>
              <w:jc w:val="both"/>
              <w:rPr>
                <w:rFonts w:asciiTheme="majorHAnsi" w:hAnsiTheme="majorHAnsi"/>
                <w:color w:val="000000" w:themeColor="text1"/>
                <w:sz w:val="24"/>
              </w:rPr>
            </w:pPr>
            <w:r w:rsidRPr="00497D79">
              <w:rPr>
                <w:rFonts w:asciiTheme="majorHAnsi" w:hAnsiTheme="majorHAnsi"/>
                <w:color w:val="000000" w:themeColor="text1"/>
                <w:sz w:val="24"/>
              </w:rPr>
              <w:t xml:space="preserve">We have </w:t>
            </w:r>
            <w:r>
              <w:rPr>
                <w:rFonts w:asciiTheme="majorHAnsi" w:hAnsiTheme="majorHAnsi"/>
                <w:color w:val="000000" w:themeColor="text1"/>
                <w:sz w:val="24"/>
              </w:rPr>
              <w:t>outlined goals using a planning dashboard, which is attached to this letter. We outlined 4 key areas – operations, school, events, and finances – and made indicators with targets for each area</w:t>
            </w:r>
            <w:r w:rsidR="008E7120">
              <w:rPr>
                <w:rFonts w:asciiTheme="majorHAnsi" w:hAnsiTheme="majorHAnsi"/>
                <w:color w:val="000000" w:themeColor="text1"/>
                <w:sz w:val="24"/>
              </w:rPr>
              <w:t xml:space="preserve">. </w:t>
            </w:r>
            <w:r>
              <w:rPr>
                <w:rFonts w:asciiTheme="majorHAnsi" w:hAnsiTheme="majorHAnsi"/>
                <w:color w:val="000000" w:themeColor="text1"/>
                <w:sz w:val="24"/>
              </w:rPr>
              <w:t xml:space="preserve">We aim to reach or surpass all of our targets this year by putting on 4 outreach and 2 service events, getting our school to 25% waste diversion over the next 3 years, and others. </w:t>
            </w:r>
          </w:p>
          <w:p w14:paraId="61A6D2CC" w14:textId="77777777" w:rsidR="00896140" w:rsidRDefault="00497D79" w:rsidP="00497D79">
            <w:pPr>
              <w:spacing w:before="240"/>
              <w:jc w:val="both"/>
              <w:rPr>
                <w:rFonts w:asciiTheme="majorHAnsi" w:hAnsiTheme="majorHAnsi"/>
                <w:color w:val="000000" w:themeColor="text1"/>
                <w:sz w:val="24"/>
              </w:rPr>
            </w:pPr>
            <w:r>
              <w:rPr>
                <w:rFonts w:asciiTheme="majorHAnsi" w:hAnsiTheme="majorHAnsi"/>
                <w:color w:val="000000" w:themeColor="text1"/>
                <w:sz w:val="24"/>
              </w:rPr>
              <w:t xml:space="preserve">This year, we did a waste diversion competition at school. </w:t>
            </w:r>
            <w:r w:rsidRPr="00AD2FDA">
              <w:rPr>
                <w:rFonts w:asciiTheme="majorHAnsi" w:hAnsiTheme="majorHAnsi"/>
                <w:color w:val="000000" w:themeColor="text1"/>
                <w:sz w:val="24"/>
              </w:rPr>
              <w:t xml:space="preserve">Four waste stations </w:t>
            </w:r>
            <w:r>
              <w:rPr>
                <w:rFonts w:asciiTheme="majorHAnsi" w:hAnsiTheme="majorHAnsi"/>
                <w:color w:val="000000" w:themeColor="text1"/>
                <w:sz w:val="24"/>
              </w:rPr>
              <w:t>were</w:t>
            </w:r>
            <w:r w:rsidRPr="00AD2FDA">
              <w:rPr>
                <w:rFonts w:asciiTheme="majorHAnsi" w:hAnsiTheme="majorHAnsi"/>
                <w:color w:val="000000" w:themeColor="text1"/>
                <w:sz w:val="24"/>
              </w:rPr>
              <w:t xml:space="preserve"> set</w:t>
            </w:r>
            <w:r>
              <w:rPr>
                <w:rFonts w:asciiTheme="majorHAnsi" w:hAnsiTheme="majorHAnsi"/>
                <w:color w:val="000000" w:themeColor="text1"/>
                <w:sz w:val="24"/>
              </w:rPr>
              <w:t xml:space="preserve"> </w:t>
            </w:r>
            <w:r w:rsidRPr="00AD2FDA">
              <w:rPr>
                <w:rFonts w:asciiTheme="majorHAnsi" w:hAnsiTheme="majorHAnsi"/>
                <w:color w:val="000000" w:themeColor="text1"/>
                <w:sz w:val="24"/>
              </w:rPr>
              <w:t xml:space="preserve">up around the </w:t>
            </w:r>
            <w:r>
              <w:rPr>
                <w:rFonts w:asciiTheme="majorHAnsi" w:hAnsiTheme="majorHAnsi"/>
                <w:color w:val="000000" w:themeColor="text1"/>
                <w:sz w:val="24"/>
              </w:rPr>
              <w:t xml:space="preserve">school, and </w:t>
            </w:r>
            <w:r w:rsidRPr="00AD2FDA">
              <w:rPr>
                <w:rFonts w:asciiTheme="majorHAnsi" w:hAnsiTheme="majorHAnsi"/>
                <w:color w:val="000000" w:themeColor="text1"/>
                <w:sz w:val="24"/>
              </w:rPr>
              <w:t xml:space="preserve">each grade </w:t>
            </w:r>
            <w:r>
              <w:rPr>
                <w:rFonts w:asciiTheme="majorHAnsi" w:hAnsiTheme="majorHAnsi"/>
                <w:color w:val="000000" w:themeColor="text1"/>
                <w:sz w:val="24"/>
              </w:rPr>
              <w:t>weighed</w:t>
            </w:r>
            <w:r w:rsidRPr="00AD2FDA">
              <w:rPr>
                <w:rFonts w:asciiTheme="majorHAnsi" w:hAnsiTheme="majorHAnsi"/>
                <w:color w:val="000000" w:themeColor="text1"/>
                <w:sz w:val="24"/>
              </w:rPr>
              <w:t xml:space="preserve"> their waste and recyclables for the next week. At the end of the week, whichever grade </w:t>
            </w:r>
            <w:r>
              <w:rPr>
                <w:rFonts w:asciiTheme="majorHAnsi" w:hAnsiTheme="majorHAnsi"/>
                <w:color w:val="000000" w:themeColor="text1"/>
                <w:sz w:val="24"/>
              </w:rPr>
              <w:t xml:space="preserve">had the </w:t>
            </w:r>
            <w:r w:rsidRPr="00AD2FDA">
              <w:rPr>
                <w:rFonts w:asciiTheme="majorHAnsi" w:hAnsiTheme="majorHAnsi"/>
                <w:color w:val="000000" w:themeColor="text1"/>
                <w:sz w:val="24"/>
              </w:rPr>
              <w:t xml:space="preserve">highest recyclables-to-waste ratio </w:t>
            </w:r>
            <w:r>
              <w:rPr>
                <w:rFonts w:asciiTheme="majorHAnsi" w:hAnsiTheme="majorHAnsi"/>
                <w:color w:val="000000" w:themeColor="text1"/>
                <w:sz w:val="24"/>
              </w:rPr>
              <w:t xml:space="preserve">won the competition’s prize, an ice cream </w:t>
            </w:r>
            <w:proofErr w:type="gramStart"/>
            <w:r>
              <w:rPr>
                <w:rFonts w:asciiTheme="majorHAnsi" w:hAnsiTheme="majorHAnsi"/>
                <w:color w:val="000000" w:themeColor="text1"/>
                <w:sz w:val="24"/>
              </w:rPr>
              <w:t>social.</w:t>
            </w:r>
            <w:proofErr w:type="gramEnd"/>
            <w:r>
              <w:rPr>
                <w:rFonts w:asciiTheme="majorHAnsi" w:hAnsiTheme="majorHAnsi"/>
                <w:color w:val="000000" w:themeColor="text1"/>
                <w:sz w:val="24"/>
              </w:rPr>
              <w:t xml:space="preserve"> </w:t>
            </w:r>
          </w:p>
          <w:p w14:paraId="57F1B5DF" w14:textId="77777777" w:rsidR="00497D79" w:rsidRDefault="00497D79" w:rsidP="00497D79">
            <w:pPr>
              <w:spacing w:before="240"/>
              <w:jc w:val="both"/>
              <w:rPr>
                <w:rFonts w:asciiTheme="majorHAnsi" w:hAnsiTheme="majorHAnsi"/>
                <w:color w:val="000000" w:themeColor="text1"/>
                <w:sz w:val="24"/>
              </w:rPr>
            </w:pPr>
            <w:r>
              <w:rPr>
                <w:rFonts w:asciiTheme="majorHAnsi" w:hAnsiTheme="majorHAnsi"/>
                <w:color w:val="000000" w:themeColor="text1"/>
                <w:sz w:val="24"/>
              </w:rPr>
              <w:t>Next year, we are looking to perform a waste audit at our school</w:t>
            </w:r>
            <w:r w:rsidR="00896140">
              <w:rPr>
                <w:rFonts w:asciiTheme="majorHAnsi" w:hAnsiTheme="majorHAnsi"/>
                <w:color w:val="000000" w:themeColor="text1"/>
                <w:sz w:val="24"/>
              </w:rPr>
              <w:t xml:space="preserve"> (estimated cost $200)</w:t>
            </w:r>
            <w:r>
              <w:rPr>
                <w:rFonts w:asciiTheme="majorHAnsi" w:hAnsiTheme="majorHAnsi"/>
                <w:color w:val="000000" w:themeColor="text1"/>
                <w:sz w:val="24"/>
              </w:rPr>
              <w:t xml:space="preserve">, </w:t>
            </w:r>
            <w:r w:rsidR="00896140">
              <w:rPr>
                <w:rFonts w:asciiTheme="majorHAnsi" w:hAnsiTheme="majorHAnsi"/>
                <w:color w:val="000000" w:themeColor="text1"/>
                <w:sz w:val="24"/>
              </w:rPr>
              <w:t xml:space="preserve">do an end-of-the-year recycling drive (estimated cost $50), and begin a food waste and composting program (estimated cost $400). We would appreciate your sponsorship of any of these events, and we would love to have you at green team meetings a few times a year to give you updates about the use of your sponsorship funds. </w:t>
            </w:r>
          </w:p>
          <w:p w14:paraId="6EDB1D13" w14:textId="77777777" w:rsidR="00896140" w:rsidRDefault="00896140" w:rsidP="00497D79">
            <w:pPr>
              <w:spacing w:before="240"/>
              <w:jc w:val="both"/>
              <w:rPr>
                <w:rFonts w:asciiTheme="majorHAnsi" w:hAnsiTheme="majorHAnsi"/>
                <w:color w:val="000000" w:themeColor="text1"/>
                <w:sz w:val="24"/>
              </w:rPr>
            </w:pPr>
            <w:r>
              <w:rPr>
                <w:rFonts w:asciiTheme="majorHAnsi" w:hAnsiTheme="majorHAnsi"/>
                <w:color w:val="000000" w:themeColor="text1"/>
                <w:sz w:val="24"/>
              </w:rPr>
              <w:t xml:space="preserve">Thank you, </w:t>
            </w:r>
          </w:p>
          <w:p w14:paraId="66F765C6" w14:textId="77777777" w:rsidR="00497D79" w:rsidRDefault="00896140" w:rsidP="00896140">
            <w:pPr>
              <w:spacing w:before="240"/>
              <w:jc w:val="both"/>
              <w:rPr>
                <w:rFonts w:asciiTheme="majorHAnsi" w:hAnsiTheme="majorHAnsi"/>
                <w:color w:val="000000" w:themeColor="text1"/>
                <w:sz w:val="4"/>
              </w:rPr>
            </w:pPr>
            <w:r>
              <w:rPr>
                <w:rFonts w:asciiTheme="majorHAnsi" w:hAnsiTheme="majorHAnsi"/>
                <w:color w:val="000000" w:themeColor="text1"/>
                <w:sz w:val="24"/>
              </w:rPr>
              <w:t>Kelsey Adams</w:t>
            </w:r>
          </w:p>
          <w:p w14:paraId="3C085125" w14:textId="77777777" w:rsidR="00896140" w:rsidRPr="00896140" w:rsidRDefault="00896140" w:rsidP="00896140">
            <w:pPr>
              <w:jc w:val="both"/>
              <w:rPr>
                <w:rFonts w:asciiTheme="majorHAnsi" w:hAnsiTheme="majorHAnsi"/>
                <w:color w:val="000000" w:themeColor="text1"/>
                <w:sz w:val="4"/>
              </w:rPr>
            </w:pPr>
          </w:p>
        </w:tc>
      </w:tr>
    </w:tbl>
    <w:p w14:paraId="5F839810" w14:textId="77777777" w:rsidR="00497D79" w:rsidRDefault="00497D79" w:rsidP="00497D79">
      <w:pPr>
        <w:spacing w:before="240"/>
        <w:jc w:val="both"/>
        <w:rPr>
          <w:rFonts w:asciiTheme="majorHAnsi" w:hAnsiTheme="majorHAnsi"/>
          <w:b/>
          <w:color w:val="000000" w:themeColor="text1"/>
          <w:sz w:val="24"/>
        </w:rPr>
      </w:pPr>
    </w:p>
    <w:p w14:paraId="566D7CD2" w14:textId="77777777" w:rsidR="00497D79" w:rsidRPr="00896140" w:rsidRDefault="00896140" w:rsidP="00497D79">
      <w:pPr>
        <w:spacing w:before="240"/>
        <w:jc w:val="both"/>
        <w:rPr>
          <w:rFonts w:asciiTheme="majorHAnsi" w:hAnsiTheme="majorHAnsi"/>
          <w:color w:val="000000" w:themeColor="text1"/>
          <w:sz w:val="24"/>
        </w:rPr>
      </w:pPr>
      <w:r w:rsidRPr="00896140">
        <w:rPr>
          <w:rFonts w:asciiTheme="majorHAnsi" w:hAnsiTheme="majorHAnsi"/>
          <w:color w:val="000000" w:themeColor="text1"/>
          <w:sz w:val="24"/>
        </w:rPr>
        <w:t xml:space="preserve">Kelsey includes the mission and goals of our team, as well as an example of the type of activity that we put on. She also talks about activities that are planned for next year and their estimated costs, which could be helpful when the corporation is deciding what </w:t>
      </w:r>
      <w:r>
        <w:rPr>
          <w:rFonts w:asciiTheme="majorHAnsi" w:hAnsiTheme="majorHAnsi"/>
          <w:color w:val="000000" w:themeColor="text1"/>
          <w:sz w:val="24"/>
        </w:rPr>
        <w:t xml:space="preserve">event to sponsor for our team. </w:t>
      </w:r>
    </w:p>
    <w:p w14:paraId="415A6A6B" w14:textId="77777777" w:rsidR="00896140" w:rsidRDefault="00896140" w:rsidP="00497D79">
      <w:pPr>
        <w:spacing w:before="240"/>
        <w:jc w:val="both"/>
        <w:rPr>
          <w:rFonts w:asciiTheme="majorHAnsi" w:hAnsiTheme="majorHAnsi"/>
          <w:b/>
          <w:color w:val="000000" w:themeColor="text1"/>
          <w:sz w:val="24"/>
        </w:rPr>
      </w:pPr>
    </w:p>
    <w:p w14:paraId="44B15473" w14:textId="77777777" w:rsidR="00896140" w:rsidRPr="006F55DD" w:rsidRDefault="00896140" w:rsidP="00497D79">
      <w:pPr>
        <w:spacing w:before="240"/>
        <w:jc w:val="both"/>
        <w:rPr>
          <w:rFonts w:asciiTheme="majorHAnsi" w:hAnsiTheme="majorHAnsi"/>
          <w:b/>
          <w:color w:val="000000" w:themeColor="text1"/>
          <w:sz w:val="24"/>
        </w:rPr>
        <w:sectPr w:rsidR="00896140" w:rsidRPr="006F55DD" w:rsidSect="00791036">
          <w:headerReference w:type="even" r:id="rId54"/>
          <w:headerReference w:type="default" r:id="rId55"/>
          <w:headerReference w:type="first" r:id="rId56"/>
          <w:pgSz w:w="12240" w:h="15840"/>
          <w:pgMar w:top="720" w:right="720" w:bottom="720" w:left="720" w:header="720" w:footer="720" w:gutter="0"/>
          <w:cols w:space="720"/>
          <w:docGrid w:linePitch="360"/>
        </w:sectPr>
      </w:pPr>
    </w:p>
    <w:p w14:paraId="6201A7DA" w14:textId="77777777" w:rsidR="00051405" w:rsidRPr="00AD2FDA" w:rsidRDefault="00051405" w:rsidP="00051405">
      <w:pPr>
        <w:spacing w:before="240"/>
        <w:jc w:val="center"/>
        <w:rPr>
          <w:rFonts w:asciiTheme="majorHAnsi" w:hAnsiTheme="majorHAnsi"/>
          <w:b/>
          <w:color w:val="000000" w:themeColor="text1"/>
          <w:sz w:val="24"/>
        </w:rPr>
      </w:pPr>
      <w:proofErr w:type="spellStart"/>
      <w:r w:rsidRPr="00AD2FDA">
        <w:rPr>
          <w:rFonts w:asciiTheme="majorHAnsi" w:hAnsiTheme="majorHAnsi"/>
          <w:b/>
          <w:color w:val="000000" w:themeColor="text1"/>
          <w:sz w:val="24"/>
        </w:rPr>
        <w:lastRenderedPageBreak/>
        <w:t>Tennesseetown</w:t>
      </w:r>
      <w:proofErr w:type="spellEnd"/>
      <w:r w:rsidRPr="00AD2FDA">
        <w:rPr>
          <w:rFonts w:asciiTheme="majorHAnsi" w:hAnsiTheme="majorHAnsi"/>
          <w:b/>
          <w:color w:val="000000" w:themeColor="text1"/>
          <w:sz w:val="24"/>
        </w:rPr>
        <w:t xml:space="preserve"> Middle School Green Team Planning Dashboard</w:t>
      </w:r>
    </w:p>
    <w:p w14:paraId="74913B7F" w14:textId="77777777" w:rsidR="00051405" w:rsidRPr="00AD2FDA" w:rsidRDefault="00051405" w:rsidP="00051405">
      <w:pPr>
        <w:spacing w:before="240"/>
        <w:jc w:val="both"/>
        <w:rPr>
          <w:rFonts w:asciiTheme="majorHAnsi" w:hAnsiTheme="majorHAnsi"/>
          <w:color w:val="000000" w:themeColor="text1"/>
          <w:sz w:val="24"/>
        </w:rPr>
      </w:pPr>
      <w:r w:rsidRPr="00AD2FDA">
        <w:rPr>
          <w:rFonts w:asciiTheme="majorHAnsi" w:hAnsiTheme="majorHAnsi"/>
          <w:color w:val="000000" w:themeColor="text1"/>
          <w:sz w:val="24"/>
        </w:rPr>
        <w:t xml:space="preserve">Our president and vice-president, </w:t>
      </w:r>
      <w:r w:rsidR="004A5D13" w:rsidRPr="00AD2FDA">
        <w:rPr>
          <w:rFonts w:asciiTheme="majorHAnsi" w:hAnsiTheme="majorHAnsi"/>
          <w:color w:val="000000" w:themeColor="text1"/>
          <w:sz w:val="24"/>
        </w:rPr>
        <w:t>Sam and Ally</w:t>
      </w:r>
      <w:r w:rsidRPr="00AD2FDA">
        <w:rPr>
          <w:rFonts w:asciiTheme="majorHAnsi" w:hAnsiTheme="majorHAnsi"/>
          <w:color w:val="000000" w:themeColor="text1"/>
          <w:sz w:val="24"/>
        </w:rPr>
        <w:t xml:space="preserve">, are in charge of the planning dashboard, which outlines our goals for this year and the next 2 years. Our overall goal is to reduce the waste footprint of </w:t>
      </w:r>
      <w:proofErr w:type="spellStart"/>
      <w:r w:rsidRPr="00AD2FDA">
        <w:rPr>
          <w:rFonts w:asciiTheme="majorHAnsi" w:hAnsiTheme="majorHAnsi"/>
          <w:color w:val="000000" w:themeColor="text1"/>
          <w:sz w:val="24"/>
        </w:rPr>
        <w:t>Tennesseetown</w:t>
      </w:r>
      <w:proofErr w:type="spellEnd"/>
      <w:r w:rsidRPr="00AD2FDA">
        <w:rPr>
          <w:rFonts w:asciiTheme="majorHAnsi" w:hAnsiTheme="majorHAnsi"/>
          <w:color w:val="000000" w:themeColor="text1"/>
          <w:sz w:val="24"/>
        </w:rPr>
        <w:t xml:space="preserve"> Middle School by 25% as the school transitions to recycling and compost from landfill use; however, we also have other goals related to operation of our team, sustainability events, and financial planning. All of our goals are summed up in the planning dashboard, which we will continue to update 4 times each year. If a box for a particular date and indicator is red, that means we have not met the target. If the box is yellow, we are close to meeting the target, and if the box is green, we have met or exceeded the target. </w:t>
      </w:r>
    </w:p>
    <w:tbl>
      <w:tblPr>
        <w:tblStyle w:val="TableGrid1"/>
        <w:tblW w:w="9669" w:type="dxa"/>
        <w:jc w:val="center"/>
        <w:tblLook w:val="04A0" w:firstRow="1" w:lastRow="0" w:firstColumn="1" w:lastColumn="0" w:noHBand="0" w:noVBand="1"/>
      </w:tblPr>
      <w:tblGrid>
        <w:gridCol w:w="3730"/>
        <w:gridCol w:w="1238"/>
        <w:gridCol w:w="790"/>
        <w:gridCol w:w="828"/>
        <w:gridCol w:w="994"/>
        <w:gridCol w:w="940"/>
        <w:gridCol w:w="1149"/>
      </w:tblGrid>
      <w:tr w:rsidR="00051405" w:rsidRPr="00AD2FDA" w14:paraId="069402AD" w14:textId="77777777" w:rsidTr="00051405">
        <w:trPr>
          <w:trHeight w:val="584"/>
          <w:jc w:val="center"/>
        </w:trPr>
        <w:tc>
          <w:tcPr>
            <w:tcW w:w="0" w:type="auto"/>
            <w:gridSpan w:val="7"/>
          </w:tcPr>
          <w:p w14:paraId="02A46729" w14:textId="77777777" w:rsidR="00051405" w:rsidRPr="00AD2FDA" w:rsidRDefault="00051405" w:rsidP="00051405">
            <w:pPr>
              <w:spacing w:before="240"/>
              <w:jc w:val="center"/>
              <w:rPr>
                <w:rFonts w:asciiTheme="majorHAnsi" w:hAnsiTheme="majorHAnsi"/>
                <w:b/>
                <w:color w:val="000000" w:themeColor="text1"/>
                <w:sz w:val="24"/>
              </w:rPr>
            </w:pPr>
            <w:proofErr w:type="spellStart"/>
            <w:r w:rsidRPr="00AD2FDA">
              <w:rPr>
                <w:rFonts w:asciiTheme="majorHAnsi" w:hAnsiTheme="majorHAnsi"/>
                <w:b/>
                <w:color w:val="000000" w:themeColor="text1"/>
                <w:sz w:val="24"/>
              </w:rPr>
              <w:t>Tennesseetown</w:t>
            </w:r>
            <w:proofErr w:type="spellEnd"/>
            <w:r w:rsidRPr="00AD2FDA">
              <w:rPr>
                <w:rFonts w:asciiTheme="majorHAnsi" w:hAnsiTheme="majorHAnsi"/>
                <w:b/>
                <w:color w:val="000000" w:themeColor="text1"/>
                <w:sz w:val="24"/>
              </w:rPr>
              <w:t xml:space="preserve"> Middle School Green Team Planning Dashboard</w:t>
            </w:r>
          </w:p>
          <w:p w14:paraId="78163249" w14:textId="77777777" w:rsidR="00051405" w:rsidRPr="00AD2FDA" w:rsidRDefault="00051405" w:rsidP="00051405">
            <w:pPr>
              <w:spacing w:before="240"/>
              <w:jc w:val="center"/>
              <w:rPr>
                <w:rFonts w:asciiTheme="majorHAnsi" w:hAnsiTheme="majorHAnsi"/>
                <w:b/>
                <w:color w:val="000000" w:themeColor="text1"/>
                <w:sz w:val="2"/>
              </w:rPr>
            </w:pPr>
          </w:p>
        </w:tc>
      </w:tr>
      <w:tr w:rsidR="00051405" w:rsidRPr="00AD2FDA" w14:paraId="49C0FFBD" w14:textId="77777777" w:rsidTr="00051405">
        <w:trPr>
          <w:trHeight w:val="908"/>
          <w:jc w:val="center"/>
        </w:trPr>
        <w:tc>
          <w:tcPr>
            <w:tcW w:w="4968" w:type="dxa"/>
            <w:gridSpan w:val="2"/>
            <w:vAlign w:val="center"/>
          </w:tcPr>
          <w:p w14:paraId="77375D78" w14:textId="77777777" w:rsidR="00051405" w:rsidRPr="00AD2FDA" w:rsidRDefault="00051405" w:rsidP="00051405">
            <w:pPr>
              <w:jc w:val="center"/>
              <w:rPr>
                <w:rFonts w:asciiTheme="majorHAnsi" w:hAnsiTheme="majorHAnsi"/>
                <w:b/>
                <w:color w:val="000000" w:themeColor="text1"/>
                <w:sz w:val="24"/>
                <w:szCs w:val="24"/>
              </w:rPr>
            </w:pPr>
            <w:proofErr w:type="spellStart"/>
            <w:r w:rsidRPr="00AD2FDA">
              <w:rPr>
                <w:rFonts w:asciiTheme="majorHAnsi" w:hAnsiTheme="majorHAnsi"/>
                <w:b/>
                <w:color w:val="000000" w:themeColor="text1"/>
                <w:sz w:val="24"/>
                <w:szCs w:val="24"/>
              </w:rPr>
              <w:t>Tennesseetown</w:t>
            </w:r>
            <w:proofErr w:type="spellEnd"/>
            <w:r w:rsidRPr="00AD2FDA">
              <w:rPr>
                <w:rFonts w:asciiTheme="majorHAnsi" w:hAnsiTheme="majorHAnsi"/>
                <w:b/>
                <w:color w:val="000000" w:themeColor="text1"/>
                <w:sz w:val="24"/>
                <w:szCs w:val="24"/>
              </w:rPr>
              <w:t xml:space="preserve"> Middle School Green Team</w:t>
            </w:r>
          </w:p>
        </w:tc>
        <w:tc>
          <w:tcPr>
            <w:tcW w:w="4701" w:type="dxa"/>
            <w:gridSpan w:val="5"/>
            <w:vAlign w:val="center"/>
          </w:tcPr>
          <w:p w14:paraId="2209AE65" w14:textId="77777777" w:rsidR="00051405" w:rsidRPr="00AD2FDA" w:rsidRDefault="00051405" w:rsidP="00051405">
            <w:pPr>
              <w:spacing w:before="240"/>
              <w:jc w:val="center"/>
              <w:rPr>
                <w:rFonts w:asciiTheme="majorHAnsi" w:hAnsiTheme="majorHAnsi"/>
                <w:b/>
                <w:color w:val="000000" w:themeColor="text1"/>
                <w:sz w:val="24"/>
                <w:szCs w:val="24"/>
              </w:rPr>
            </w:pPr>
            <w:r w:rsidRPr="00AD2FDA">
              <w:rPr>
                <w:rFonts w:asciiTheme="majorHAnsi" w:hAnsiTheme="majorHAnsi"/>
                <w:b/>
                <w:color w:val="000000" w:themeColor="text1"/>
                <w:sz w:val="24"/>
                <w:szCs w:val="24"/>
              </w:rPr>
              <w:t>2018 – 2019 School Year</w:t>
            </w:r>
          </w:p>
          <w:p w14:paraId="68741E73" w14:textId="77777777" w:rsidR="00051405" w:rsidRPr="00AD2FDA" w:rsidRDefault="00051405" w:rsidP="00051405">
            <w:pPr>
              <w:spacing w:before="240"/>
              <w:jc w:val="center"/>
              <w:rPr>
                <w:rFonts w:asciiTheme="majorHAnsi" w:hAnsiTheme="majorHAnsi"/>
                <w:color w:val="000000" w:themeColor="text1"/>
                <w:sz w:val="2"/>
              </w:rPr>
            </w:pPr>
          </w:p>
        </w:tc>
      </w:tr>
      <w:tr w:rsidR="00051405" w:rsidRPr="00AD2FDA" w14:paraId="6AE01B8F" w14:textId="77777777" w:rsidTr="00051405">
        <w:trPr>
          <w:trHeight w:val="445"/>
          <w:jc w:val="center"/>
        </w:trPr>
        <w:tc>
          <w:tcPr>
            <w:tcW w:w="3730" w:type="dxa"/>
            <w:vAlign w:val="center"/>
          </w:tcPr>
          <w:p w14:paraId="0C1FC6F6" w14:textId="77777777" w:rsidR="00051405" w:rsidRPr="00AD2FDA" w:rsidRDefault="00051405" w:rsidP="00051405">
            <w:pPr>
              <w:jc w:val="center"/>
              <w:rPr>
                <w:rFonts w:asciiTheme="majorHAnsi" w:hAnsiTheme="majorHAnsi"/>
                <w:b/>
                <w:color w:val="000000" w:themeColor="text1"/>
                <w:sz w:val="24"/>
                <w:szCs w:val="24"/>
              </w:rPr>
            </w:pPr>
            <w:r w:rsidRPr="00AD2FDA">
              <w:rPr>
                <w:rFonts w:asciiTheme="majorHAnsi" w:hAnsiTheme="majorHAnsi"/>
                <w:b/>
                <w:color w:val="000000" w:themeColor="text1"/>
                <w:sz w:val="24"/>
                <w:szCs w:val="24"/>
              </w:rPr>
              <w:t>Indicator</w:t>
            </w:r>
          </w:p>
        </w:tc>
        <w:tc>
          <w:tcPr>
            <w:tcW w:w="1238" w:type="dxa"/>
            <w:vAlign w:val="center"/>
          </w:tcPr>
          <w:p w14:paraId="3A2081EA" w14:textId="77777777" w:rsidR="00051405" w:rsidRPr="00AD2FDA" w:rsidRDefault="00051405" w:rsidP="00051405">
            <w:pPr>
              <w:jc w:val="center"/>
              <w:rPr>
                <w:rFonts w:asciiTheme="majorHAnsi" w:hAnsiTheme="majorHAnsi"/>
                <w:b/>
                <w:color w:val="000000" w:themeColor="text1"/>
                <w:sz w:val="24"/>
                <w:szCs w:val="24"/>
              </w:rPr>
            </w:pPr>
            <w:r w:rsidRPr="00AD2FDA">
              <w:rPr>
                <w:rFonts w:asciiTheme="majorHAnsi" w:hAnsiTheme="majorHAnsi"/>
                <w:b/>
                <w:color w:val="000000" w:themeColor="text1"/>
                <w:sz w:val="24"/>
                <w:szCs w:val="24"/>
              </w:rPr>
              <w:t>Target</w:t>
            </w:r>
          </w:p>
        </w:tc>
        <w:tc>
          <w:tcPr>
            <w:tcW w:w="790" w:type="dxa"/>
            <w:vAlign w:val="center"/>
          </w:tcPr>
          <w:p w14:paraId="0C24D0D7" w14:textId="77777777" w:rsidR="00051405" w:rsidRPr="00AD2FDA" w:rsidRDefault="00051405" w:rsidP="00051405">
            <w:pPr>
              <w:jc w:val="center"/>
              <w:rPr>
                <w:rFonts w:asciiTheme="majorHAnsi" w:hAnsiTheme="majorHAnsi"/>
                <w:b/>
                <w:color w:val="000000" w:themeColor="text1"/>
                <w:sz w:val="24"/>
                <w:szCs w:val="24"/>
              </w:rPr>
            </w:pPr>
            <w:r w:rsidRPr="00AD2FDA">
              <w:rPr>
                <w:rFonts w:asciiTheme="majorHAnsi" w:hAnsiTheme="majorHAnsi"/>
                <w:b/>
                <w:color w:val="000000" w:themeColor="text1"/>
                <w:sz w:val="24"/>
                <w:szCs w:val="24"/>
              </w:rPr>
              <w:t>YTD</w:t>
            </w:r>
          </w:p>
        </w:tc>
        <w:tc>
          <w:tcPr>
            <w:tcW w:w="828" w:type="dxa"/>
            <w:vAlign w:val="center"/>
          </w:tcPr>
          <w:p w14:paraId="7B6C91FB" w14:textId="77777777" w:rsidR="00051405" w:rsidRPr="00AD2FDA" w:rsidRDefault="00051405" w:rsidP="00051405">
            <w:pPr>
              <w:jc w:val="center"/>
              <w:rPr>
                <w:rFonts w:asciiTheme="majorHAnsi" w:hAnsiTheme="majorHAnsi"/>
                <w:b/>
                <w:color w:val="000000" w:themeColor="text1"/>
                <w:sz w:val="24"/>
                <w:szCs w:val="24"/>
              </w:rPr>
            </w:pPr>
            <w:r w:rsidRPr="00AD2FDA">
              <w:rPr>
                <w:rFonts w:asciiTheme="majorHAnsi" w:hAnsiTheme="majorHAnsi"/>
                <w:b/>
                <w:color w:val="000000" w:themeColor="text1"/>
                <w:sz w:val="24"/>
                <w:szCs w:val="24"/>
              </w:rPr>
              <w:t>Fall</w:t>
            </w:r>
          </w:p>
        </w:tc>
        <w:tc>
          <w:tcPr>
            <w:tcW w:w="0" w:type="auto"/>
            <w:vAlign w:val="center"/>
          </w:tcPr>
          <w:p w14:paraId="0F294E23" w14:textId="77777777" w:rsidR="00051405" w:rsidRPr="00AD2FDA" w:rsidRDefault="00051405" w:rsidP="00051405">
            <w:pPr>
              <w:jc w:val="center"/>
              <w:rPr>
                <w:rFonts w:asciiTheme="majorHAnsi" w:hAnsiTheme="majorHAnsi"/>
                <w:b/>
                <w:color w:val="000000" w:themeColor="text1"/>
                <w:sz w:val="24"/>
                <w:szCs w:val="24"/>
              </w:rPr>
            </w:pPr>
            <w:r w:rsidRPr="00AD2FDA">
              <w:rPr>
                <w:rFonts w:asciiTheme="majorHAnsi" w:hAnsiTheme="majorHAnsi"/>
                <w:b/>
                <w:color w:val="000000" w:themeColor="text1"/>
                <w:sz w:val="24"/>
                <w:szCs w:val="24"/>
              </w:rPr>
              <w:t>Winter</w:t>
            </w:r>
          </w:p>
        </w:tc>
        <w:tc>
          <w:tcPr>
            <w:tcW w:w="0" w:type="auto"/>
            <w:vAlign w:val="center"/>
          </w:tcPr>
          <w:p w14:paraId="3EA7433F" w14:textId="77777777" w:rsidR="00051405" w:rsidRPr="00AD2FDA" w:rsidRDefault="00051405" w:rsidP="00051405">
            <w:pPr>
              <w:jc w:val="center"/>
              <w:rPr>
                <w:rFonts w:asciiTheme="majorHAnsi" w:hAnsiTheme="majorHAnsi"/>
                <w:b/>
                <w:color w:val="000000" w:themeColor="text1"/>
                <w:sz w:val="24"/>
                <w:szCs w:val="24"/>
              </w:rPr>
            </w:pPr>
            <w:r w:rsidRPr="00AD2FDA">
              <w:rPr>
                <w:rFonts w:asciiTheme="majorHAnsi" w:hAnsiTheme="majorHAnsi"/>
                <w:b/>
                <w:color w:val="000000" w:themeColor="text1"/>
                <w:sz w:val="24"/>
                <w:szCs w:val="24"/>
              </w:rPr>
              <w:t>Spring</w:t>
            </w:r>
          </w:p>
        </w:tc>
        <w:tc>
          <w:tcPr>
            <w:tcW w:w="0" w:type="auto"/>
            <w:vAlign w:val="center"/>
          </w:tcPr>
          <w:p w14:paraId="31CB9A02" w14:textId="77777777" w:rsidR="00051405" w:rsidRPr="00AD2FDA" w:rsidRDefault="00051405" w:rsidP="00051405">
            <w:pPr>
              <w:jc w:val="center"/>
              <w:rPr>
                <w:rFonts w:asciiTheme="majorHAnsi" w:hAnsiTheme="majorHAnsi"/>
                <w:b/>
                <w:color w:val="000000" w:themeColor="text1"/>
                <w:sz w:val="24"/>
                <w:szCs w:val="24"/>
              </w:rPr>
            </w:pPr>
            <w:r w:rsidRPr="00AD2FDA">
              <w:rPr>
                <w:rFonts w:asciiTheme="majorHAnsi" w:hAnsiTheme="majorHAnsi"/>
                <w:b/>
                <w:color w:val="000000" w:themeColor="text1"/>
                <w:sz w:val="24"/>
                <w:szCs w:val="24"/>
              </w:rPr>
              <w:t>Summer</w:t>
            </w:r>
          </w:p>
        </w:tc>
      </w:tr>
      <w:tr w:rsidR="00051405" w:rsidRPr="00AD2FDA" w14:paraId="0F34464A" w14:textId="77777777" w:rsidTr="00051405">
        <w:trPr>
          <w:trHeight w:val="477"/>
          <w:jc w:val="center"/>
        </w:trPr>
        <w:tc>
          <w:tcPr>
            <w:tcW w:w="4968" w:type="dxa"/>
            <w:gridSpan w:val="2"/>
            <w:shd w:val="clear" w:color="auto" w:fill="D9D9D9" w:themeFill="background1" w:themeFillShade="D9"/>
            <w:vAlign w:val="center"/>
          </w:tcPr>
          <w:p w14:paraId="328E3F2D" w14:textId="77777777" w:rsidR="00051405" w:rsidRPr="00AD2FDA" w:rsidRDefault="00051405" w:rsidP="00051405">
            <w:pPr>
              <w:jc w:val="center"/>
              <w:rPr>
                <w:rFonts w:asciiTheme="majorHAnsi" w:hAnsiTheme="majorHAnsi"/>
                <w:b/>
                <w:color w:val="000000" w:themeColor="text1"/>
                <w:sz w:val="24"/>
                <w:szCs w:val="24"/>
              </w:rPr>
            </w:pPr>
            <w:r w:rsidRPr="00AD2FDA">
              <w:rPr>
                <w:rFonts w:asciiTheme="majorHAnsi" w:hAnsiTheme="majorHAnsi"/>
                <w:b/>
                <w:color w:val="000000" w:themeColor="text1"/>
                <w:sz w:val="24"/>
                <w:szCs w:val="24"/>
              </w:rPr>
              <w:t>Operations</w:t>
            </w:r>
          </w:p>
        </w:tc>
        <w:tc>
          <w:tcPr>
            <w:tcW w:w="4701" w:type="dxa"/>
            <w:gridSpan w:val="5"/>
            <w:shd w:val="clear" w:color="auto" w:fill="D9D9D9" w:themeFill="background1" w:themeFillShade="D9"/>
            <w:vAlign w:val="center"/>
          </w:tcPr>
          <w:p w14:paraId="161A6F80" w14:textId="77777777" w:rsidR="00051405" w:rsidRPr="00AD2FDA" w:rsidRDefault="00051405" w:rsidP="00051405">
            <w:pPr>
              <w:jc w:val="center"/>
              <w:rPr>
                <w:rFonts w:asciiTheme="majorHAnsi" w:hAnsiTheme="majorHAnsi"/>
                <w:color w:val="000000" w:themeColor="text1"/>
                <w:sz w:val="24"/>
                <w:szCs w:val="24"/>
              </w:rPr>
            </w:pPr>
          </w:p>
        </w:tc>
      </w:tr>
      <w:tr w:rsidR="00051405" w:rsidRPr="00AD2FDA" w14:paraId="375060F3" w14:textId="77777777" w:rsidTr="00051405">
        <w:trPr>
          <w:trHeight w:val="477"/>
          <w:jc w:val="center"/>
        </w:trPr>
        <w:tc>
          <w:tcPr>
            <w:tcW w:w="0" w:type="auto"/>
            <w:vAlign w:val="center"/>
          </w:tcPr>
          <w:p w14:paraId="63792E9E" w14:textId="77777777" w:rsidR="00051405" w:rsidRPr="00AD2FDA" w:rsidRDefault="00051405" w:rsidP="00051405">
            <w:pPr>
              <w:jc w:val="center"/>
              <w:rPr>
                <w:rFonts w:asciiTheme="majorHAnsi" w:hAnsiTheme="majorHAnsi"/>
                <w:color w:val="000000" w:themeColor="text1"/>
                <w:sz w:val="24"/>
                <w:szCs w:val="24"/>
              </w:rPr>
            </w:pPr>
            <w:r w:rsidRPr="00AD2FDA">
              <w:rPr>
                <w:rFonts w:asciiTheme="majorHAnsi" w:hAnsiTheme="majorHAnsi"/>
                <w:color w:val="000000" w:themeColor="text1"/>
                <w:sz w:val="24"/>
                <w:szCs w:val="24"/>
              </w:rPr>
              <w:t>Student Leaders</w:t>
            </w:r>
          </w:p>
        </w:tc>
        <w:tc>
          <w:tcPr>
            <w:tcW w:w="1238" w:type="dxa"/>
            <w:vAlign w:val="center"/>
          </w:tcPr>
          <w:p w14:paraId="3AFE43E8" w14:textId="77777777" w:rsidR="00051405" w:rsidRPr="00AD2FDA" w:rsidRDefault="00051405" w:rsidP="00051405">
            <w:pPr>
              <w:jc w:val="center"/>
              <w:rPr>
                <w:rFonts w:asciiTheme="majorHAnsi" w:hAnsiTheme="majorHAnsi"/>
                <w:color w:val="000000" w:themeColor="text1"/>
                <w:sz w:val="24"/>
                <w:szCs w:val="24"/>
              </w:rPr>
            </w:pPr>
            <w:r w:rsidRPr="00AD2FDA">
              <w:rPr>
                <w:rFonts w:asciiTheme="majorHAnsi" w:hAnsiTheme="majorHAnsi"/>
                <w:color w:val="000000" w:themeColor="text1"/>
                <w:sz w:val="24"/>
                <w:szCs w:val="24"/>
              </w:rPr>
              <w:t>4</w:t>
            </w:r>
          </w:p>
        </w:tc>
        <w:tc>
          <w:tcPr>
            <w:tcW w:w="790" w:type="dxa"/>
            <w:vAlign w:val="center"/>
          </w:tcPr>
          <w:p w14:paraId="477FF352" w14:textId="77777777" w:rsidR="00051405" w:rsidRPr="00AD2FDA" w:rsidRDefault="00051405" w:rsidP="00051405">
            <w:pPr>
              <w:jc w:val="center"/>
              <w:rPr>
                <w:rFonts w:asciiTheme="majorHAnsi" w:hAnsiTheme="majorHAnsi"/>
                <w:color w:val="000000" w:themeColor="text1"/>
                <w:sz w:val="24"/>
                <w:szCs w:val="24"/>
              </w:rPr>
            </w:pPr>
            <w:r w:rsidRPr="00AD2FDA">
              <w:rPr>
                <w:rFonts w:asciiTheme="majorHAnsi" w:hAnsiTheme="majorHAnsi"/>
                <w:color w:val="000000" w:themeColor="text1"/>
                <w:sz w:val="24"/>
                <w:szCs w:val="24"/>
              </w:rPr>
              <w:t>3</w:t>
            </w:r>
          </w:p>
        </w:tc>
        <w:tc>
          <w:tcPr>
            <w:tcW w:w="828" w:type="dxa"/>
            <w:shd w:val="clear" w:color="auto" w:fill="FF9999"/>
            <w:vAlign w:val="center"/>
          </w:tcPr>
          <w:p w14:paraId="12A67B0A" w14:textId="77777777" w:rsidR="00051405" w:rsidRPr="00AD2FDA" w:rsidRDefault="00051405" w:rsidP="00051405">
            <w:pPr>
              <w:jc w:val="center"/>
              <w:rPr>
                <w:rFonts w:asciiTheme="majorHAnsi" w:hAnsiTheme="majorHAnsi"/>
                <w:color w:val="000000" w:themeColor="text1"/>
                <w:sz w:val="24"/>
                <w:szCs w:val="24"/>
              </w:rPr>
            </w:pPr>
          </w:p>
        </w:tc>
        <w:tc>
          <w:tcPr>
            <w:tcW w:w="0" w:type="auto"/>
            <w:shd w:val="clear" w:color="auto" w:fill="FFFF99"/>
            <w:vAlign w:val="center"/>
          </w:tcPr>
          <w:p w14:paraId="17CAF7D7" w14:textId="77777777" w:rsidR="00051405" w:rsidRPr="00AD2FDA" w:rsidRDefault="00051405" w:rsidP="00051405">
            <w:pPr>
              <w:jc w:val="center"/>
              <w:rPr>
                <w:rFonts w:asciiTheme="majorHAnsi" w:hAnsiTheme="majorHAnsi"/>
                <w:color w:val="000000" w:themeColor="text1"/>
                <w:sz w:val="24"/>
                <w:szCs w:val="24"/>
              </w:rPr>
            </w:pPr>
          </w:p>
        </w:tc>
        <w:tc>
          <w:tcPr>
            <w:tcW w:w="0" w:type="auto"/>
            <w:shd w:val="clear" w:color="auto" w:fill="FFFF99"/>
            <w:vAlign w:val="center"/>
          </w:tcPr>
          <w:p w14:paraId="6092B856" w14:textId="77777777" w:rsidR="00051405" w:rsidRPr="00AD2FDA" w:rsidRDefault="00051405" w:rsidP="00051405">
            <w:pPr>
              <w:jc w:val="center"/>
              <w:rPr>
                <w:rFonts w:asciiTheme="majorHAnsi" w:hAnsiTheme="majorHAnsi"/>
                <w:color w:val="000000" w:themeColor="text1"/>
                <w:sz w:val="24"/>
                <w:szCs w:val="24"/>
              </w:rPr>
            </w:pPr>
          </w:p>
        </w:tc>
        <w:tc>
          <w:tcPr>
            <w:tcW w:w="0" w:type="auto"/>
            <w:vAlign w:val="center"/>
          </w:tcPr>
          <w:p w14:paraId="77B6B526" w14:textId="77777777" w:rsidR="00051405" w:rsidRPr="00AD2FDA" w:rsidRDefault="00051405" w:rsidP="00051405">
            <w:pPr>
              <w:jc w:val="center"/>
              <w:rPr>
                <w:rFonts w:asciiTheme="majorHAnsi" w:hAnsiTheme="majorHAnsi"/>
                <w:color w:val="000000" w:themeColor="text1"/>
                <w:sz w:val="24"/>
                <w:szCs w:val="24"/>
              </w:rPr>
            </w:pPr>
          </w:p>
        </w:tc>
      </w:tr>
      <w:tr w:rsidR="00051405" w:rsidRPr="00AD2FDA" w14:paraId="7C7C458C" w14:textId="77777777" w:rsidTr="00051405">
        <w:trPr>
          <w:trHeight w:val="445"/>
          <w:jc w:val="center"/>
        </w:trPr>
        <w:tc>
          <w:tcPr>
            <w:tcW w:w="0" w:type="auto"/>
            <w:vAlign w:val="center"/>
          </w:tcPr>
          <w:p w14:paraId="21A424B8" w14:textId="77777777" w:rsidR="00051405" w:rsidRPr="00AD2FDA" w:rsidRDefault="00051405" w:rsidP="00051405">
            <w:pPr>
              <w:jc w:val="center"/>
              <w:rPr>
                <w:rFonts w:asciiTheme="majorHAnsi" w:hAnsiTheme="majorHAnsi"/>
                <w:color w:val="000000" w:themeColor="text1"/>
                <w:sz w:val="24"/>
                <w:szCs w:val="24"/>
              </w:rPr>
            </w:pPr>
            <w:r w:rsidRPr="00AD2FDA">
              <w:rPr>
                <w:rFonts w:asciiTheme="majorHAnsi" w:hAnsiTheme="majorHAnsi"/>
                <w:color w:val="000000" w:themeColor="text1"/>
                <w:sz w:val="24"/>
                <w:szCs w:val="24"/>
              </w:rPr>
              <w:t>Faculty Sponsors</w:t>
            </w:r>
          </w:p>
        </w:tc>
        <w:tc>
          <w:tcPr>
            <w:tcW w:w="1238" w:type="dxa"/>
            <w:vAlign w:val="center"/>
          </w:tcPr>
          <w:p w14:paraId="31216389" w14:textId="77777777" w:rsidR="00051405" w:rsidRPr="00AD2FDA" w:rsidRDefault="00051405" w:rsidP="00051405">
            <w:pPr>
              <w:jc w:val="center"/>
              <w:rPr>
                <w:rFonts w:asciiTheme="majorHAnsi" w:hAnsiTheme="majorHAnsi"/>
                <w:color w:val="000000" w:themeColor="text1"/>
                <w:sz w:val="24"/>
                <w:szCs w:val="24"/>
              </w:rPr>
            </w:pPr>
            <w:r w:rsidRPr="00AD2FDA">
              <w:rPr>
                <w:rFonts w:asciiTheme="majorHAnsi" w:hAnsiTheme="majorHAnsi"/>
                <w:color w:val="000000" w:themeColor="text1"/>
                <w:sz w:val="24"/>
                <w:szCs w:val="24"/>
              </w:rPr>
              <w:t>2</w:t>
            </w:r>
          </w:p>
        </w:tc>
        <w:tc>
          <w:tcPr>
            <w:tcW w:w="790" w:type="dxa"/>
            <w:vAlign w:val="center"/>
          </w:tcPr>
          <w:p w14:paraId="68F45D8D" w14:textId="77777777" w:rsidR="00051405" w:rsidRPr="00AD2FDA" w:rsidRDefault="00051405" w:rsidP="00051405">
            <w:pPr>
              <w:jc w:val="center"/>
              <w:rPr>
                <w:rFonts w:asciiTheme="majorHAnsi" w:hAnsiTheme="majorHAnsi"/>
                <w:color w:val="000000" w:themeColor="text1"/>
                <w:sz w:val="24"/>
                <w:szCs w:val="24"/>
              </w:rPr>
            </w:pPr>
            <w:r w:rsidRPr="00AD2FDA">
              <w:rPr>
                <w:rFonts w:asciiTheme="majorHAnsi" w:hAnsiTheme="majorHAnsi"/>
                <w:color w:val="000000" w:themeColor="text1"/>
                <w:sz w:val="24"/>
                <w:szCs w:val="24"/>
              </w:rPr>
              <w:t>1</w:t>
            </w:r>
          </w:p>
        </w:tc>
        <w:tc>
          <w:tcPr>
            <w:tcW w:w="828" w:type="dxa"/>
            <w:shd w:val="clear" w:color="auto" w:fill="FFFF99"/>
            <w:vAlign w:val="center"/>
          </w:tcPr>
          <w:p w14:paraId="01B5E1D0" w14:textId="77777777" w:rsidR="00051405" w:rsidRPr="00AD2FDA" w:rsidRDefault="00051405" w:rsidP="00051405">
            <w:pPr>
              <w:jc w:val="center"/>
              <w:rPr>
                <w:rFonts w:asciiTheme="majorHAnsi" w:hAnsiTheme="majorHAnsi"/>
                <w:color w:val="000000" w:themeColor="text1"/>
                <w:sz w:val="24"/>
                <w:szCs w:val="24"/>
              </w:rPr>
            </w:pPr>
          </w:p>
        </w:tc>
        <w:tc>
          <w:tcPr>
            <w:tcW w:w="0" w:type="auto"/>
            <w:shd w:val="clear" w:color="auto" w:fill="FFFF99"/>
            <w:vAlign w:val="center"/>
          </w:tcPr>
          <w:p w14:paraId="39A49825" w14:textId="77777777" w:rsidR="00051405" w:rsidRPr="00AD2FDA" w:rsidRDefault="00051405" w:rsidP="00051405">
            <w:pPr>
              <w:jc w:val="center"/>
              <w:rPr>
                <w:rFonts w:asciiTheme="majorHAnsi" w:hAnsiTheme="majorHAnsi"/>
                <w:color w:val="000000" w:themeColor="text1"/>
                <w:sz w:val="24"/>
                <w:szCs w:val="24"/>
              </w:rPr>
            </w:pPr>
          </w:p>
        </w:tc>
        <w:tc>
          <w:tcPr>
            <w:tcW w:w="0" w:type="auto"/>
            <w:shd w:val="clear" w:color="auto" w:fill="FFFF99"/>
            <w:vAlign w:val="center"/>
          </w:tcPr>
          <w:p w14:paraId="7A6D8407" w14:textId="77777777" w:rsidR="00051405" w:rsidRPr="00AD2FDA" w:rsidRDefault="00051405" w:rsidP="00051405">
            <w:pPr>
              <w:jc w:val="center"/>
              <w:rPr>
                <w:rFonts w:asciiTheme="majorHAnsi" w:hAnsiTheme="majorHAnsi"/>
                <w:color w:val="000000" w:themeColor="text1"/>
                <w:sz w:val="24"/>
                <w:szCs w:val="24"/>
              </w:rPr>
            </w:pPr>
          </w:p>
        </w:tc>
        <w:tc>
          <w:tcPr>
            <w:tcW w:w="0" w:type="auto"/>
            <w:vAlign w:val="center"/>
          </w:tcPr>
          <w:p w14:paraId="566F076A" w14:textId="77777777" w:rsidR="00051405" w:rsidRPr="00AD2FDA" w:rsidRDefault="00051405" w:rsidP="00051405">
            <w:pPr>
              <w:jc w:val="center"/>
              <w:rPr>
                <w:rFonts w:asciiTheme="majorHAnsi" w:hAnsiTheme="majorHAnsi"/>
                <w:color w:val="000000" w:themeColor="text1"/>
                <w:sz w:val="24"/>
                <w:szCs w:val="24"/>
              </w:rPr>
            </w:pPr>
          </w:p>
        </w:tc>
      </w:tr>
      <w:tr w:rsidR="00051405" w:rsidRPr="00AD2FDA" w14:paraId="409A3314" w14:textId="77777777" w:rsidTr="00051405">
        <w:trPr>
          <w:trHeight w:val="477"/>
          <w:jc w:val="center"/>
        </w:trPr>
        <w:tc>
          <w:tcPr>
            <w:tcW w:w="0" w:type="auto"/>
            <w:vAlign w:val="center"/>
          </w:tcPr>
          <w:p w14:paraId="4684F61C" w14:textId="77777777" w:rsidR="00051405" w:rsidRPr="00AD2FDA" w:rsidRDefault="00051405" w:rsidP="00051405">
            <w:pPr>
              <w:jc w:val="center"/>
              <w:rPr>
                <w:rFonts w:asciiTheme="majorHAnsi" w:hAnsiTheme="majorHAnsi"/>
                <w:color w:val="000000" w:themeColor="text1"/>
                <w:sz w:val="24"/>
                <w:szCs w:val="24"/>
              </w:rPr>
            </w:pPr>
            <w:r w:rsidRPr="00AD2FDA">
              <w:rPr>
                <w:rFonts w:asciiTheme="majorHAnsi" w:hAnsiTheme="majorHAnsi"/>
                <w:color w:val="000000" w:themeColor="text1"/>
                <w:sz w:val="24"/>
                <w:szCs w:val="24"/>
              </w:rPr>
              <w:t>Administrative Sponsors</w:t>
            </w:r>
          </w:p>
        </w:tc>
        <w:tc>
          <w:tcPr>
            <w:tcW w:w="1238" w:type="dxa"/>
            <w:vAlign w:val="center"/>
          </w:tcPr>
          <w:p w14:paraId="75E25986" w14:textId="77777777" w:rsidR="00051405" w:rsidRPr="00AD2FDA" w:rsidRDefault="00051405" w:rsidP="00051405">
            <w:pPr>
              <w:jc w:val="center"/>
              <w:rPr>
                <w:rFonts w:asciiTheme="majorHAnsi" w:hAnsiTheme="majorHAnsi"/>
                <w:color w:val="000000" w:themeColor="text1"/>
                <w:sz w:val="24"/>
                <w:szCs w:val="24"/>
              </w:rPr>
            </w:pPr>
            <w:r w:rsidRPr="00AD2FDA">
              <w:rPr>
                <w:rFonts w:asciiTheme="majorHAnsi" w:hAnsiTheme="majorHAnsi"/>
                <w:color w:val="000000" w:themeColor="text1"/>
                <w:sz w:val="24"/>
                <w:szCs w:val="24"/>
              </w:rPr>
              <w:t>1</w:t>
            </w:r>
          </w:p>
        </w:tc>
        <w:tc>
          <w:tcPr>
            <w:tcW w:w="790" w:type="dxa"/>
            <w:vAlign w:val="center"/>
          </w:tcPr>
          <w:p w14:paraId="07916338" w14:textId="77777777" w:rsidR="00051405" w:rsidRPr="00AD2FDA" w:rsidRDefault="00051405" w:rsidP="00051405">
            <w:pPr>
              <w:jc w:val="center"/>
              <w:rPr>
                <w:rFonts w:asciiTheme="majorHAnsi" w:hAnsiTheme="majorHAnsi"/>
                <w:color w:val="000000" w:themeColor="text1"/>
                <w:sz w:val="24"/>
                <w:szCs w:val="24"/>
              </w:rPr>
            </w:pPr>
            <w:r w:rsidRPr="00AD2FDA">
              <w:rPr>
                <w:rFonts w:asciiTheme="majorHAnsi" w:hAnsiTheme="majorHAnsi"/>
                <w:color w:val="000000" w:themeColor="text1"/>
                <w:sz w:val="24"/>
                <w:szCs w:val="24"/>
              </w:rPr>
              <w:t>1</w:t>
            </w:r>
          </w:p>
        </w:tc>
        <w:tc>
          <w:tcPr>
            <w:tcW w:w="828" w:type="dxa"/>
            <w:shd w:val="clear" w:color="auto" w:fill="FF9999"/>
            <w:vAlign w:val="center"/>
          </w:tcPr>
          <w:p w14:paraId="6F98006E" w14:textId="77777777" w:rsidR="00051405" w:rsidRPr="00AD2FDA" w:rsidRDefault="00051405" w:rsidP="00051405">
            <w:pPr>
              <w:jc w:val="center"/>
              <w:rPr>
                <w:rFonts w:asciiTheme="majorHAnsi" w:hAnsiTheme="majorHAnsi"/>
                <w:color w:val="000000" w:themeColor="text1"/>
                <w:sz w:val="24"/>
                <w:szCs w:val="24"/>
              </w:rPr>
            </w:pPr>
          </w:p>
        </w:tc>
        <w:tc>
          <w:tcPr>
            <w:tcW w:w="0" w:type="auto"/>
            <w:shd w:val="clear" w:color="auto" w:fill="CCFF99"/>
            <w:vAlign w:val="center"/>
          </w:tcPr>
          <w:p w14:paraId="355578CB" w14:textId="77777777" w:rsidR="00051405" w:rsidRPr="00AD2FDA" w:rsidRDefault="00051405" w:rsidP="00051405">
            <w:pPr>
              <w:jc w:val="center"/>
              <w:rPr>
                <w:rFonts w:asciiTheme="majorHAnsi" w:hAnsiTheme="majorHAnsi"/>
                <w:color w:val="000000" w:themeColor="text1"/>
                <w:sz w:val="24"/>
                <w:szCs w:val="24"/>
              </w:rPr>
            </w:pPr>
          </w:p>
        </w:tc>
        <w:tc>
          <w:tcPr>
            <w:tcW w:w="0" w:type="auto"/>
            <w:shd w:val="clear" w:color="auto" w:fill="CCFF99"/>
            <w:vAlign w:val="center"/>
          </w:tcPr>
          <w:p w14:paraId="2B07CEE7" w14:textId="77777777" w:rsidR="00051405" w:rsidRPr="00AD2FDA" w:rsidRDefault="00051405" w:rsidP="00051405">
            <w:pPr>
              <w:jc w:val="center"/>
              <w:rPr>
                <w:rFonts w:asciiTheme="majorHAnsi" w:hAnsiTheme="majorHAnsi"/>
                <w:color w:val="000000" w:themeColor="text1"/>
                <w:sz w:val="24"/>
                <w:szCs w:val="24"/>
              </w:rPr>
            </w:pPr>
          </w:p>
        </w:tc>
        <w:tc>
          <w:tcPr>
            <w:tcW w:w="0" w:type="auto"/>
            <w:vAlign w:val="center"/>
          </w:tcPr>
          <w:p w14:paraId="65992E83" w14:textId="77777777" w:rsidR="00051405" w:rsidRPr="00AD2FDA" w:rsidRDefault="00051405" w:rsidP="00051405">
            <w:pPr>
              <w:jc w:val="center"/>
              <w:rPr>
                <w:rFonts w:asciiTheme="majorHAnsi" w:hAnsiTheme="majorHAnsi"/>
                <w:color w:val="000000" w:themeColor="text1"/>
                <w:sz w:val="24"/>
                <w:szCs w:val="24"/>
              </w:rPr>
            </w:pPr>
          </w:p>
        </w:tc>
      </w:tr>
      <w:tr w:rsidR="00051405" w:rsidRPr="00AD2FDA" w14:paraId="3E070749" w14:textId="77777777" w:rsidTr="00051405">
        <w:trPr>
          <w:trHeight w:val="445"/>
          <w:jc w:val="center"/>
        </w:trPr>
        <w:tc>
          <w:tcPr>
            <w:tcW w:w="4968" w:type="dxa"/>
            <w:gridSpan w:val="2"/>
            <w:shd w:val="clear" w:color="auto" w:fill="D9D9D9" w:themeFill="background1" w:themeFillShade="D9"/>
            <w:vAlign w:val="center"/>
          </w:tcPr>
          <w:p w14:paraId="76A657C9" w14:textId="77777777" w:rsidR="00051405" w:rsidRPr="00AD2FDA" w:rsidRDefault="00051405" w:rsidP="00051405">
            <w:pPr>
              <w:jc w:val="center"/>
              <w:rPr>
                <w:rFonts w:asciiTheme="majorHAnsi" w:hAnsiTheme="majorHAnsi"/>
                <w:b/>
                <w:color w:val="000000" w:themeColor="text1"/>
                <w:sz w:val="24"/>
                <w:szCs w:val="24"/>
              </w:rPr>
            </w:pPr>
            <w:r w:rsidRPr="00AD2FDA">
              <w:rPr>
                <w:rFonts w:asciiTheme="majorHAnsi" w:hAnsiTheme="majorHAnsi"/>
                <w:b/>
                <w:color w:val="000000" w:themeColor="text1"/>
                <w:sz w:val="24"/>
                <w:szCs w:val="24"/>
              </w:rPr>
              <w:t>School</w:t>
            </w:r>
          </w:p>
        </w:tc>
        <w:tc>
          <w:tcPr>
            <w:tcW w:w="4701" w:type="dxa"/>
            <w:gridSpan w:val="5"/>
            <w:shd w:val="clear" w:color="auto" w:fill="D9D9D9" w:themeFill="background1" w:themeFillShade="D9"/>
            <w:vAlign w:val="center"/>
          </w:tcPr>
          <w:p w14:paraId="6682ABD5" w14:textId="77777777" w:rsidR="00051405" w:rsidRPr="00AD2FDA" w:rsidRDefault="00051405" w:rsidP="00051405">
            <w:pPr>
              <w:jc w:val="center"/>
              <w:rPr>
                <w:rFonts w:asciiTheme="majorHAnsi" w:hAnsiTheme="majorHAnsi"/>
                <w:color w:val="000000" w:themeColor="text1"/>
                <w:sz w:val="24"/>
                <w:szCs w:val="24"/>
              </w:rPr>
            </w:pPr>
          </w:p>
        </w:tc>
      </w:tr>
      <w:tr w:rsidR="00051405" w:rsidRPr="00AD2FDA" w14:paraId="6A3BA506" w14:textId="77777777" w:rsidTr="00051405">
        <w:trPr>
          <w:trHeight w:val="477"/>
          <w:jc w:val="center"/>
        </w:trPr>
        <w:tc>
          <w:tcPr>
            <w:tcW w:w="0" w:type="auto"/>
            <w:vAlign w:val="center"/>
          </w:tcPr>
          <w:p w14:paraId="2EAF4D7E" w14:textId="77777777" w:rsidR="00051405" w:rsidRPr="00AD2FDA" w:rsidRDefault="00051405" w:rsidP="00051405">
            <w:pPr>
              <w:jc w:val="center"/>
              <w:rPr>
                <w:rFonts w:asciiTheme="majorHAnsi" w:hAnsiTheme="majorHAnsi"/>
                <w:color w:val="000000" w:themeColor="text1"/>
                <w:sz w:val="24"/>
                <w:szCs w:val="24"/>
              </w:rPr>
            </w:pPr>
            <w:r w:rsidRPr="00AD2FDA">
              <w:rPr>
                <w:rFonts w:asciiTheme="majorHAnsi" w:hAnsiTheme="majorHAnsi"/>
                <w:color w:val="000000" w:themeColor="text1"/>
                <w:sz w:val="24"/>
                <w:szCs w:val="24"/>
              </w:rPr>
              <w:t>Sustainability Mission</w:t>
            </w:r>
          </w:p>
        </w:tc>
        <w:tc>
          <w:tcPr>
            <w:tcW w:w="1238" w:type="dxa"/>
            <w:vAlign w:val="center"/>
          </w:tcPr>
          <w:p w14:paraId="163CA9AD" w14:textId="77777777" w:rsidR="00051405" w:rsidRPr="00AD2FDA" w:rsidRDefault="00051405" w:rsidP="00051405">
            <w:pPr>
              <w:jc w:val="center"/>
              <w:rPr>
                <w:rFonts w:asciiTheme="majorHAnsi" w:hAnsiTheme="majorHAnsi"/>
                <w:color w:val="000000" w:themeColor="text1"/>
                <w:sz w:val="24"/>
                <w:szCs w:val="24"/>
              </w:rPr>
            </w:pPr>
            <w:r w:rsidRPr="00AD2FDA">
              <w:rPr>
                <w:rFonts w:asciiTheme="majorHAnsi" w:hAnsiTheme="majorHAnsi"/>
                <w:color w:val="000000" w:themeColor="text1"/>
                <w:sz w:val="24"/>
                <w:szCs w:val="24"/>
              </w:rPr>
              <w:t>Yes</w:t>
            </w:r>
          </w:p>
        </w:tc>
        <w:tc>
          <w:tcPr>
            <w:tcW w:w="790" w:type="dxa"/>
            <w:vAlign w:val="center"/>
          </w:tcPr>
          <w:p w14:paraId="30460F97" w14:textId="77777777" w:rsidR="00051405" w:rsidRPr="00AD2FDA" w:rsidRDefault="00051405" w:rsidP="00051405">
            <w:pPr>
              <w:jc w:val="center"/>
              <w:rPr>
                <w:rFonts w:asciiTheme="majorHAnsi" w:hAnsiTheme="majorHAnsi"/>
                <w:color w:val="000000" w:themeColor="text1"/>
                <w:sz w:val="24"/>
                <w:szCs w:val="24"/>
              </w:rPr>
            </w:pPr>
            <w:r w:rsidRPr="00AD2FDA">
              <w:rPr>
                <w:rFonts w:asciiTheme="majorHAnsi" w:hAnsiTheme="majorHAnsi"/>
                <w:color w:val="000000" w:themeColor="text1"/>
                <w:sz w:val="24"/>
                <w:szCs w:val="24"/>
              </w:rPr>
              <w:t>Yes</w:t>
            </w:r>
          </w:p>
        </w:tc>
        <w:tc>
          <w:tcPr>
            <w:tcW w:w="828" w:type="dxa"/>
            <w:shd w:val="clear" w:color="auto" w:fill="FF9999"/>
            <w:vAlign w:val="center"/>
          </w:tcPr>
          <w:p w14:paraId="0AD0E11C" w14:textId="77777777" w:rsidR="00051405" w:rsidRPr="00AD2FDA" w:rsidRDefault="00051405" w:rsidP="00051405">
            <w:pPr>
              <w:jc w:val="center"/>
              <w:rPr>
                <w:rFonts w:asciiTheme="majorHAnsi" w:hAnsiTheme="majorHAnsi"/>
                <w:color w:val="000000" w:themeColor="text1"/>
                <w:sz w:val="24"/>
                <w:szCs w:val="24"/>
              </w:rPr>
            </w:pPr>
          </w:p>
        </w:tc>
        <w:tc>
          <w:tcPr>
            <w:tcW w:w="0" w:type="auto"/>
            <w:shd w:val="clear" w:color="auto" w:fill="FF9999"/>
            <w:vAlign w:val="center"/>
          </w:tcPr>
          <w:p w14:paraId="0A58AD11" w14:textId="77777777" w:rsidR="00051405" w:rsidRPr="00AD2FDA" w:rsidRDefault="00051405" w:rsidP="00051405">
            <w:pPr>
              <w:jc w:val="center"/>
              <w:rPr>
                <w:rFonts w:asciiTheme="majorHAnsi" w:hAnsiTheme="majorHAnsi"/>
                <w:color w:val="000000" w:themeColor="text1"/>
                <w:sz w:val="24"/>
                <w:szCs w:val="24"/>
              </w:rPr>
            </w:pPr>
          </w:p>
        </w:tc>
        <w:tc>
          <w:tcPr>
            <w:tcW w:w="0" w:type="auto"/>
            <w:shd w:val="clear" w:color="auto" w:fill="CCFF99"/>
            <w:vAlign w:val="center"/>
          </w:tcPr>
          <w:p w14:paraId="06F41A01" w14:textId="77777777" w:rsidR="00051405" w:rsidRPr="00AD2FDA" w:rsidRDefault="00051405" w:rsidP="00051405">
            <w:pPr>
              <w:jc w:val="center"/>
              <w:rPr>
                <w:rFonts w:asciiTheme="majorHAnsi" w:hAnsiTheme="majorHAnsi"/>
                <w:color w:val="000000" w:themeColor="text1"/>
                <w:sz w:val="24"/>
                <w:szCs w:val="24"/>
              </w:rPr>
            </w:pPr>
          </w:p>
        </w:tc>
        <w:tc>
          <w:tcPr>
            <w:tcW w:w="0" w:type="auto"/>
            <w:vAlign w:val="center"/>
          </w:tcPr>
          <w:p w14:paraId="5D964E03" w14:textId="77777777" w:rsidR="00051405" w:rsidRPr="00AD2FDA" w:rsidRDefault="00051405" w:rsidP="00051405">
            <w:pPr>
              <w:jc w:val="center"/>
              <w:rPr>
                <w:rFonts w:asciiTheme="majorHAnsi" w:hAnsiTheme="majorHAnsi"/>
                <w:color w:val="000000" w:themeColor="text1"/>
                <w:sz w:val="24"/>
                <w:szCs w:val="24"/>
              </w:rPr>
            </w:pPr>
          </w:p>
        </w:tc>
      </w:tr>
      <w:tr w:rsidR="00051405" w:rsidRPr="00AD2FDA" w14:paraId="2FEC2E72" w14:textId="77777777" w:rsidTr="00051405">
        <w:trPr>
          <w:trHeight w:val="477"/>
          <w:jc w:val="center"/>
        </w:trPr>
        <w:tc>
          <w:tcPr>
            <w:tcW w:w="0" w:type="auto"/>
            <w:vAlign w:val="center"/>
          </w:tcPr>
          <w:p w14:paraId="0D36D284" w14:textId="77777777" w:rsidR="00051405" w:rsidRPr="00AD2FDA" w:rsidRDefault="00051405" w:rsidP="00051405">
            <w:pPr>
              <w:jc w:val="center"/>
              <w:rPr>
                <w:rFonts w:asciiTheme="majorHAnsi" w:hAnsiTheme="majorHAnsi"/>
                <w:color w:val="000000" w:themeColor="text1"/>
                <w:sz w:val="24"/>
                <w:szCs w:val="24"/>
              </w:rPr>
            </w:pPr>
            <w:r w:rsidRPr="00AD2FDA">
              <w:rPr>
                <w:rFonts w:asciiTheme="majorHAnsi" w:hAnsiTheme="majorHAnsi"/>
                <w:color w:val="000000" w:themeColor="text1"/>
                <w:sz w:val="24"/>
                <w:szCs w:val="24"/>
              </w:rPr>
              <w:t>Waste Diversion (3 years)</w:t>
            </w:r>
          </w:p>
        </w:tc>
        <w:tc>
          <w:tcPr>
            <w:tcW w:w="1238" w:type="dxa"/>
            <w:vAlign w:val="center"/>
          </w:tcPr>
          <w:p w14:paraId="0B36C4AF" w14:textId="77777777" w:rsidR="00051405" w:rsidRPr="00AD2FDA" w:rsidRDefault="00051405" w:rsidP="00051405">
            <w:pPr>
              <w:jc w:val="center"/>
              <w:rPr>
                <w:rFonts w:asciiTheme="majorHAnsi" w:hAnsiTheme="majorHAnsi"/>
                <w:color w:val="000000" w:themeColor="text1"/>
                <w:sz w:val="24"/>
                <w:szCs w:val="24"/>
              </w:rPr>
            </w:pPr>
            <w:r w:rsidRPr="00AD2FDA">
              <w:rPr>
                <w:rFonts w:asciiTheme="majorHAnsi" w:hAnsiTheme="majorHAnsi"/>
                <w:color w:val="000000" w:themeColor="text1"/>
                <w:sz w:val="24"/>
                <w:szCs w:val="24"/>
              </w:rPr>
              <w:t>25%</w:t>
            </w:r>
          </w:p>
        </w:tc>
        <w:tc>
          <w:tcPr>
            <w:tcW w:w="790" w:type="dxa"/>
            <w:vAlign w:val="center"/>
          </w:tcPr>
          <w:p w14:paraId="4F241FED" w14:textId="77777777" w:rsidR="00051405" w:rsidRPr="00AD2FDA" w:rsidRDefault="00051405" w:rsidP="00051405">
            <w:pPr>
              <w:jc w:val="center"/>
              <w:rPr>
                <w:rFonts w:asciiTheme="majorHAnsi" w:hAnsiTheme="majorHAnsi"/>
                <w:color w:val="000000" w:themeColor="text1"/>
                <w:sz w:val="24"/>
                <w:szCs w:val="24"/>
              </w:rPr>
            </w:pPr>
            <w:r w:rsidRPr="00AD2FDA">
              <w:rPr>
                <w:rFonts w:asciiTheme="majorHAnsi" w:hAnsiTheme="majorHAnsi"/>
                <w:color w:val="000000" w:themeColor="text1"/>
                <w:sz w:val="24"/>
                <w:szCs w:val="24"/>
              </w:rPr>
              <w:t>15%</w:t>
            </w:r>
          </w:p>
        </w:tc>
        <w:tc>
          <w:tcPr>
            <w:tcW w:w="828" w:type="dxa"/>
            <w:shd w:val="clear" w:color="auto" w:fill="FF9999"/>
            <w:vAlign w:val="center"/>
          </w:tcPr>
          <w:p w14:paraId="37E9A356" w14:textId="77777777" w:rsidR="00051405" w:rsidRPr="00AD2FDA" w:rsidRDefault="00051405" w:rsidP="00051405">
            <w:pPr>
              <w:jc w:val="center"/>
              <w:rPr>
                <w:rFonts w:asciiTheme="majorHAnsi" w:hAnsiTheme="majorHAnsi"/>
                <w:color w:val="000000" w:themeColor="text1"/>
                <w:sz w:val="24"/>
                <w:szCs w:val="24"/>
              </w:rPr>
            </w:pPr>
          </w:p>
        </w:tc>
        <w:tc>
          <w:tcPr>
            <w:tcW w:w="0" w:type="auto"/>
            <w:shd w:val="clear" w:color="auto" w:fill="FF9999"/>
            <w:vAlign w:val="center"/>
          </w:tcPr>
          <w:p w14:paraId="192BE4B9" w14:textId="77777777" w:rsidR="00051405" w:rsidRPr="00AD2FDA" w:rsidRDefault="00051405" w:rsidP="00051405">
            <w:pPr>
              <w:jc w:val="center"/>
              <w:rPr>
                <w:rFonts w:asciiTheme="majorHAnsi" w:hAnsiTheme="majorHAnsi"/>
                <w:color w:val="000000" w:themeColor="text1"/>
                <w:sz w:val="24"/>
                <w:szCs w:val="24"/>
              </w:rPr>
            </w:pPr>
          </w:p>
        </w:tc>
        <w:tc>
          <w:tcPr>
            <w:tcW w:w="0" w:type="auto"/>
            <w:shd w:val="clear" w:color="auto" w:fill="FFFF99"/>
            <w:vAlign w:val="center"/>
          </w:tcPr>
          <w:p w14:paraId="43F255D0" w14:textId="77777777" w:rsidR="00051405" w:rsidRPr="00AD2FDA" w:rsidRDefault="00051405" w:rsidP="00051405">
            <w:pPr>
              <w:jc w:val="center"/>
              <w:rPr>
                <w:rFonts w:asciiTheme="majorHAnsi" w:hAnsiTheme="majorHAnsi"/>
                <w:color w:val="000000" w:themeColor="text1"/>
                <w:sz w:val="24"/>
                <w:szCs w:val="24"/>
              </w:rPr>
            </w:pPr>
          </w:p>
        </w:tc>
        <w:tc>
          <w:tcPr>
            <w:tcW w:w="0" w:type="auto"/>
            <w:vAlign w:val="center"/>
          </w:tcPr>
          <w:p w14:paraId="42D2E6C7" w14:textId="77777777" w:rsidR="00051405" w:rsidRPr="00AD2FDA" w:rsidRDefault="00051405" w:rsidP="00051405">
            <w:pPr>
              <w:jc w:val="center"/>
              <w:rPr>
                <w:rFonts w:asciiTheme="majorHAnsi" w:hAnsiTheme="majorHAnsi"/>
                <w:color w:val="000000" w:themeColor="text1"/>
                <w:sz w:val="24"/>
                <w:szCs w:val="24"/>
              </w:rPr>
            </w:pPr>
          </w:p>
        </w:tc>
      </w:tr>
      <w:tr w:rsidR="00051405" w:rsidRPr="00AD2FDA" w14:paraId="52BA0EA2" w14:textId="77777777" w:rsidTr="00051405">
        <w:trPr>
          <w:trHeight w:val="477"/>
          <w:jc w:val="center"/>
        </w:trPr>
        <w:tc>
          <w:tcPr>
            <w:tcW w:w="4968" w:type="dxa"/>
            <w:gridSpan w:val="2"/>
            <w:shd w:val="clear" w:color="auto" w:fill="D9D9D9" w:themeFill="background1" w:themeFillShade="D9"/>
            <w:vAlign w:val="center"/>
          </w:tcPr>
          <w:p w14:paraId="12BE9034" w14:textId="77777777" w:rsidR="00051405" w:rsidRPr="00AD2FDA" w:rsidRDefault="00051405" w:rsidP="00051405">
            <w:pPr>
              <w:jc w:val="center"/>
              <w:rPr>
                <w:rFonts w:asciiTheme="majorHAnsi" w:hAnsiTheme="majorHAnsi"/>
                <w:b/>
                <w:color w:val="000000" w:themeColor="text1"/>
                <w:sz w:val="24"/>
                <w:szCs w:val="24"/>
              </w:rPr>
            </w:pPr>
            <w:r w:rsidRPr="00AD2FDA">
              <w:rPr>
                <w:rFonts w:asciiTheme="majorHAnsi" w:hAnsiTheme="majorHAnsi"/>
                <w:b/>
                <w:color w:val="000000" w:themeColor="text1"/>
                <w:sz w:val="24"/>
                <w:szCs w:val="24"/>
              </w:rPr>
              <w:t>Events</w:t>
            </w:r>
          </w:p>
        </w:tc>
        <w:tc>
          <w:tcPr>
            <w:tcW w:w="4701" w:type="dxa"/>
            <w:gridSpan w:val="5"/>
            <w:shd w:val="clear" w:color="auto" w:fill="D9D9D9" w:themeFill="background1" w:themeFillShade="D9"/>
            <w:vAlign w:val="center"/>
          </w:tcPr>
          <w:p w14:paraId="33AEC4A0" w14:textId="77777777" w:rsidR="00051405" w:rsidRPr="00AD2FDA" w:rsidRDefault="00051405" w:rsidP="00051405">
            <w:pPr>
              <w:jc w:val="center"/>
              <w:rPr>
                <w:rFonts w:asciiTheme="majorHAnsi" w:hAnsiTheme="majorHAnsi"/>
                <w:color w:val="000000" w:themeColor="text1"/>
                <w:sz w:val="24"/>
                <w:szCs w:val="24"/>
              </w:rPr>
            </w:pPr>
          </w:p>
        </w:tc>
      </w:tr>
      <w:tr w:rsidR="00051405" w:rsidRPr="00AD2FDA" w14:paraId="00337CAA" w14:textId="77777777" w:rsidTr="00051405">
        <w:trPr>
          <w:trHeight w:val="477"/>
          <w:jc w:val="center"/>
        </w:trPr>
        <w:tc>
          <w:tcPr>
            <w:tcW w:w="0" w:type="auto"/>
            <w:vAlign w:val="center"/>
          </w:tcPr>
          <w:p w14:paraId="46D034E4" w14:textId="77777777" w:rsidR="00051405" w:rsidRPr="00AD2FDA" w:rsidRDefault="00051405" w:rsidP="00051405">
            <w:pPr>
              <w:jc w:val="center"/>
              <w:rPr>
                <w:rFonts w:asciiTheme="majorHAnsi" w:hAnsiTheme="majorHAnsi"/>
                <w:color w:val="000000" w:themeColor="text1"/>
                <w:sz w:val="24"/>
                <w:szCs w:val="24"/>
              </w:rPr>
            </w:pPr>
            <w:r w:rsidRPr="00AD2FDA">
              <w:rPr>
                <w:rFonts w:asciiTheme="majorHAnsi" w:hAnsiTheme="majorHAnsi"/>
                <w:color w:val="000000" w:themeColor="text1"/>
                <w:sz w:val="24"/>
                <w:szCs w:val="24"/>
              </w:rPr>
              <w:t xml:space="preserve">Service </w:t>
            </w:r>
          </w:p>
        </w:tc>
        <w:tc>
          <w:tcPr>
            <w:tcW w:w="1238" w:type="dxa"/>
            <w:vAlign w:val="center"/>
          </w:tcPr>
          <w:p w14:paraId="3C89F914" w14:textId="77777777" w:rsidR="00051405" w:rsidRPr="00AD2FDA" w:rsidRDefault="00051405" w:rsidP="00051405">
            <w:pPr>
              <w:jc w:val="center"/>
              <w:rPr>
                <w:rFonts w:asciiTheme="majorHAnsi" w:hAnsiTheme="majorHAnsi"/>
                <w:color w:val="000000" w:themeColor="text1"/>
                <w:sz w:val="24"/>
                <w:szCs w:val="24"/>
              </w:rPr>
            </w:pPr>
            <w:r w:rsidRPr="00AD2FDA">
              <w:rPr>
                <w:rFonts w:asciiTheme="majorHAnsi" w:hAnsiTheme="majorHAnsi"/>
                <w:color w:val="000000" w:themeColor="text1"/>
                <w:sz w:val="24"/>
                <w:szCs w:val="24"/>
              </w:rPr>
              <w:t>2</w:t>
            </w:r>
          </w:p>
        </w:tc>
        <w:tc>
          <w:tcPr>
            <w:tcW w:w="790" w:type="dxa"/>
            <w:vAlign w:val="center"/>
          </w:tcPr>
          <w:p w14:paraId="14253D79" w14:textId="77777777" w:rsidR="00051405" w:rsidRPr="00AD2FDA" w:rsidRDefault="00051405" w:rsidP="00051405">
            <w:pPr>
              <w:jc w:val="center"/>
              <w:rPr>
                <w:rFonts w:asciiTheme="majorHAnsi" w:hAnsiTheme="majorHAnsi"/>
                <w:color w:val="000000" w:themeColor="text1"/>
                <w:sz w:val="24"/>
                <w:szCs w:val="24"/>
              </w:rPr>
            </w:pPr>
            <w:r w:rsidRPr="00AD2FDA">
              <w:rPr>
                <w:rFonts w:asciiTheme="majorHAnsi" w:hAnsiTheme="majorHAnsi"/>
                <w:color w:val="000000" w:themeColor="text1"/>
                <w:sz w:val="24"/>
                <w:szCs w:val="24"/>
              </w:rPr>
              <w:t>1</w:t>
            </w:r>
          </w:p>
        </w:tc>
        <w:tc>
          <w:tcPr>
            <w:tcW w:w="828" w:type="dxa"/>
            <w:shd w:val="clear" w:color="auto" w:fill="FF9999"/>
            <w:vAlign w:val="center"/>
          </w:tcPr>
          <w:p w14:paraId="73B41030" w14:textId="77777777" w:rsidR="00051405" w:rsidRPr="00AD2FDA" w:rsidRDefault="00051405" w:rsidP="00051405">
            <w:pPr>
              <w:jc w:val="center"/>
              <w:rPr>
                <w:rFonts w:asciiTheme="majorHAnsi" w:hAnsiTheme="majorHAnsi"/>
                <w:color w:val="000000" w:themeColor="text1"/>
                <w:sz w:val="24"/>
                <w:szCs w:val="24"/>
              </w:rPr>
            </w:pPr>
          </w:p>
        </w:tc>
        <w:tc>
          <w:tcPr>
            <w:tcW w:w="0" w:type="auto"/>
            <w:shd w:val="clear" w:color="auto" w:fill="FFFF99"/>
            <w:vAlign w:val="center"/>
          </w:tcPr>
          <w:p w14:paraId="5DDDFB58" w14:textId="77777777" w:rsidR="00051405" w:rsidRPr="00AD2FDA" w:rsidRDefault="00051405" w:rsidP="00051405">
            <w:pPr>
              <w:jc w:val="center"/>
              <w:rPr>
                <w:rFonts w:asciiTheme="majorHAnsi" w:hAnsiTheme="majorHAnsi"/>
                <w:color w:val="000000" w:themeColor="text1"/>
                <w:sz w:val="24"/>
                <w:szCs w:val="24"/>
              </w:rPr>
            </w:pPr>
          </w:p>
        </w:tc>
        <w:tc>
          <w:tcPr>
            <w:tcW w:w="0" w:type="auto"/>
            <w:shd w:val="clear" w:color="auto" w:fill="FFFF99"/>
            <w:vAlign w:val="center"/>
          </w:tcPr>
          <w:p w14:paraId="28004D31" w14:textId="77777777" w:rsidR="00051405" w:rsidRPr="00AD2FDA" w:rsidRDefault="00051405" w:rsidP="00051405">
            <w:pPr>
              <w:jc w:val="center"/>
              <w:rPr>
                <w:rFonts w:asciiTheme="majorHAnsi" w:hAnsiTheme="majorHAnsi"/>
                <w:color w:val="000000" w:themeColor="text1"/>
                <w:sz w:val="24"/>
                <w:szCs w:val="24"/>
              </w:rPr>
            </w:pPr>
          </w:p>
        </w:tc>
        <w:tc>
          <w:tcPr>
            <w:tcW w:w="0" w:type="auto"/>
            <w:vAlign w:val="center"/>
          </w:tcPr>
          <w:p w14:paraId="2E9E0BB2" w14:textId="77777777" w:rsidR="00051405" w:rsidRPr="00AD2FDA" w:rsidRDefault="00051405" w:rsidP="00051405">
            <w:pPr>
              <w:jc w:val="center"/>
              <w:rPr>
                <w:rFonts w:asciiTheme="majorHAnsi" w:hAnsiTheme="majorHAnsi"/>
                <w:color w:val="000000" w:themeColor="text1"/>
                <w:sz w:val="24"/>
                <w:szCs w:val="24"/>
              </w:rPr>
            </w:pPr>
          </w:p>
        </w:tc>
      </w:tr>
      <w:tr w:rsidR="00051405" w:rsidRPr="00AD2FDA" w14:paraId="25424CD2" w14:textId="77777777" w:rsidTr="00051405">
        <w:trPr>
          <w:trHeight w:val="477"/>
          <w:jc w:val="center"/>
        </w:trPr>
        <w:tc>
          <w:tcPr>
            <w:tcW w:w="0" w:type="auto"/>
            <w:vAlign w:val="center"/>
          </w:tcPr>
          <w:p w14:paraId="524246CB" w14:textId="77777777" w:rsidR="00051405" w:rsidRPr="00AD2FDA" w:rsidRDefault="00051405" w:rsidP="00051405">
            <w:pPr>
              <w:jc w:val="center"/>
              <w:rPr>
                <w:rFonts w:asciiTheme="majorHAnsi" w:hAnsiTheme="majorHAnsi"/>
                <w:color w:val="000000" w:themeColor="text1"/>
                <w:sz w:val="24"/>
                <w:szCs w:val="24"/>
              </w:rPr>
            </w:pPr>
            <w:r w:rsidRPr="00AD2FDA">
              <w:rPr>
                <w:rFonts w:asciiTheme="majorHAnsi" w:hAnsiTheme="majorHAnsi"/>
                <w:color w:val="000000" w:themeColor="text1"/>
                <w:sz w:val="24"/>
                <w:szCs w:val="24"/>
              </w:rPr>
              <w:t>Outreach</w:t>
            </w:r>
          </w:p>
        </w:tc>
        <w:tc>
          <w:tcPr>
            <w:tcW w:w="1238" w:type="dxa"/>
            <w:vAlign w:val="center"/>
          </w:tcPr>
          <w:p w14:paraId="53A2CD10" w14:textId="77777777" w:rsidR="00051405" w:rsidRPr="00AD2FDA" w:rsidRDefault="00051405" w:rsidP="00051405">
            <w:pPr>
              <w:jc w:val="center"/>
              <w:rPr>
                <w:rFonts w:asciiTheme="majorHAnsi" w:hAnsiTheme="majorHAnsi"/>
                <w:color w:val="000000" w:themeColor="text1"/>
                <w:sz w:val="24"/>
                <w:szCs w:val="24"/>
              </w:rPr>
            </w:pPr>
            <w:r w:rsidRPr="00AD2FDA">
              <w:rPr>
                <w:rFonts w:asciiTheme="majorHAnsi" w:hAnsiTheme="majorHAnsi"/>
                <w:color w:val="000000" w:themeColor="text1"/>
                <w:sz w:val="24"/>
                <w:szCs w:val="24"/>
              </w:rPr>
              <w:t>4</w:t>
            </w:r>
          </w:p>
        </w:tc>
        <w:tc>
          <w:tcPr>
            <w:tcW w:w="790" w:type="dxa"/>
            <w:vAlign w:val="center"/>
          </w:tcPr>
          <w:p w14:paraId="27A1B595" w14:textId="77777777" w:rsidR="00051405" w:rsidRPr="00AD2FDA" w:rsidRDefault="00051405" w:rsidP="00051405">
            <w:pPr>
              <w:jc w:val="center"/>
              <w:rPr>
                <w:rFonts w:asciiTheme="majorHAnsi" w:hAnsiTheme="majorHAnsi"/>
                <w:color w:val="000000" w:themeColor="text1"/>
                <w:sz w:val="24"/>
                <w:szCs w:val="24"/>
              </w:rPr>
            </w:pPr>
            <w:r w:rsidRPr="00AD2FDA">
              <w:rPr>
                <w:rFonts w:asciiTheme="majorHAnsi" w:hAnsiTheme="majorHAnsi"/>
                <w:color w:val="000000" w:themeColor="text1"/>
                <w:sz w:val="24"/>
                <w:szCs w:val="24"/>
              </w:rPr>
              <w:t>4</w:t>
            </w:r>
          </w:p>
        </w:tc>
        <w:tc>
          <w:tcPr>
            <w:tcW w:w="828" w:type="dxa"/>
            <w:shd w:val="clear" w:color="auto" w:fill="FF9999"/>
            <w:vAlign w:val="center"/>
          </w:tcPr>
          <w:p w14:paraId="01BFD5A5" w14:textId="77777777" w:rsidR="00051405" w:rsidRPr="00AD2FDA" w:rsidRDefault="00051405" w:rsidP="00051405">
            <w:pPr>
              <w:jc w:val="center"/>
              <w:rPr>
                <w:rFonts w:asciiTheme="majorHAnsi" w:hAnsiTheme="majorHAnsi"/>
                <w:color w:val="000000" w:themeColor="text1"/>
                <w:sz w:val="24"/>
                <w:szCs w:val="24"/>
              </w:rPr>
            </w:pPr>
          </w:p>
        </w:tc>
        <w:tc>
          <w:tcPr>
            <w:tcW w:w="0" w:type="auto"/>
            <w:shd w:val="clear" w:color="auto" w:fill="FFFF99"/>
            <w:vAlign w:val="center"/>
          </w:tcPr>
          <w:p w14:paraId="3773DD7B" w14:textId="77777777" w:rsidR="00051405" w:rsidRPr="00AD2FDA" w:rsidRDefault="00051405" w:rsidP="00051405">
            <w:pPr>
              <w:jc w:val="center"/>
              <w:rPr>
                <w:rFonts w:asciiTheme="majorHAnsi" w:hAnsiTheme="majorHAnsi"/>
                <w:color w:val="000000" w:themeColor="text1"/>
                <w:sz w:val="24"/>
                <w:szCs w:val="24"/>
              </w:rPr>
            </w:pPr>
          </w:p>
        </w:tc>
        <w:tc>
          <w:tcPr>
            <w:tcW w:w="0" w:type="auto"/>
            <w:shd w:val="clear" w:color="auto" w:fill="CCFF99"/>
            <w:vAlign w:val="center"/>
          </w:tcPr>
          <w:p w14:paraId="7304768C" w14:textId="77777777" w:rsidR="00051405" w:rsidRPr="00AD2FDA" w:rsidRDefault="00051405" w:rsidP="00051405">
            <w:pPr>
              <w:jc w:val="center"/>
              <w:rPr>
                <w:rFonts w:asciiTheme="majorHAnsi" w:hAnsiTheme="majorHAnsi"/>
                <w:color w:val="000000" w:themeColor="text1"/>
                <w:sz w:val="24"/>
                <w:szCs w:val="24"/>
              </w:rPr>
            </w:pPr>
          </w:p>
        </w:tc>
        <w:tc>
          <w:tcPr>
            <w:tcW w:w="0" w:type="auto"/>
            <w:vAlign w:val="center"/>
          </w:tcPr>
          <w:p w14:paraId="0D44D8EA" w14:textId="77777777" w:rsidR="00051405" w:rsidRPr="00AD2FDA" w:rsidRDefault="00051405" w:rsidP="00051405">
            <w:pPr>
              <w:jc w:val="center"/>
              <w:rPr>
                <w:rFonts w:asciiTheme="majorHAnsi" w:hAnsiTheme="majorHAnsi"/>
                <w:color w:val="000000" w:themeColor="text1"/>
                <w:sz w:val="24"/>
                <w:szCs w:val="24"/>
              </w:rPr>
            </w:pPr>
          </w:p>
        </w:tc>
      </w:tr>
      <w:tr w:rsidR="00051405" w:rsidRPr="00AD2FDA" w14:paraId="48E9964D" w14:textId="77777777" w:rsidTr="00051405">
        <w:trPr>
          <w:trHeight w:val="477"/>
          <w:jc w:val="center"/>
        </w:trPr>
        <w:tc>
          <w:tcPr>
            <w:tcW w:w="4968" w:type="dxa"/>
            <w:gridSpan w:val="2"/>
            <w:shd w:val="clear" w:color="auto" w:fill="D9D9D9" w:themeFill="background1" w:themeFillShade="D9"/>
            <w:vAlign w:val="center"/>
          </w:tcPr>
          <w:p w14:paraId="7B89D686" w14:textId="77777777" w:rsidR="00051405" w:rsidRPr="00AD2FDA" w:rsidRDefault="00051405" w:rsidP="00051405">
            <w:pPr>
              <w:jc w:val="center"/>
              <w:rPr>
                <w:rFonts w:asciiTheme="majorHAnsi" w:hAnsiTheme="majorHAnsi"/>
                <w:b/>
                <w:color w:val="000000" w:themeColor="text1"/>
                <w:sz w:val="24"/>
                <w:szCs w:val="24"/>
              </w:rPr>
            </w:pPr>
            <w:r w:rsidRPr="00AD2FDA">
              <w:rPr>
                <w:rFonts w:asciiTheme="majorHAnsi" w:hAnsiTheme="majorHAnsi"/>
                <w:b/>
                <w:color w:val="000000" w:themeColor="text1"/>
                <w:sz w:val="24"/>
                <w:szCs w:val="24"/>
              </w:rPr>
              <w:t>Finances</w:t>
            </w:r>
          </w:p>
        </w:tc>
        <w:tc>
          <w:tcPr>
            <w:tcW w:w="4701" w:type="dxa"/>
            <w:gridSpan w:val="5"/>
            <w:shd w:val="clear" w:color="auto" w:fill="D9D9D9" w:themeFill="background1" w:themeFillShade="D9"/>
            <w:vAlign w:val="center"/>
          </w:tcPr>
          <w:p w14:paraId="71F7C265" w14:textId="77777777" w:rsidR="00051405" w:rsidRPr="00AD2FDA" w:rsidRDefault="00051405" w:rsidP="00051405">
            <w:pPr>
              <w:jc w:val="center"/>
              <w:rPr>
                <w:rFonts w:asciiTheme="majorHAnsi" w:hAnsiTheme="majorHAnsi"/>
                <w:color w:val="000000" w:themeColor="text1"/>
                <w:sz w:val="24"/>
                <w:szCs w:val="24"/>
              </w:rPr>
            </w:pPr>
          </w:p>
        </w:tc>
      </w:tr>
      <w:tr w:rsidR="00051405" w:rsidRPr="00AD2FDA" w14:paraId="17155729" w14:textId="77777777" w:rsidTr="00051405">
        <w:trPr>
          <w:trHeight w:val="477"/>
          <w:jc w:val="center"/>
        </w:trPr>
        <w:tc>
          <w:tcPr>
            <w:tcW w:w="0" w:type="auto"/>
            <w:vAlign w:val="center"/>
          </w:tcPr>
          <w:p w14:paraId="4437DA52" w14:textId="77777777" w:rsidR="00051405" w:rsidRPr="00AD2FDA" w:rsidRDefault="00051405" w:rsidP="00051405">
            <w:pPr>
              <w:jc w:val="center"/>
              <w:rPr>
                <w:rFonts w:asciiTheme="majorHAnsi" w:hAnsiTheme="majorHAnsi"/>
                <w:color w:val="000000" w:themeColor="text1"/>
                <w:sz w:val="24"/>
                <w:szCs w:val="24"/>
              </w:rPr>
            </w:pPr>
            <w:r w:rsidRPr="00AD2FDA">
              <w:rPr>
                <w:rFonts w:asciiTheme="majorHAnsi" w:hAnsiTheme="majorHAnsi"/>
                <w:color w:val="000000" w:themeColor="text1"/>
                <w:sz w:val="24"/>
                <w:szCs w:val="24"/>
              </w:rPr>
              <w:t>Grants</w:t>
            </w:r>
          </w:p>
        </w:tc>
        <w:tc>
          <w:tcPr>
            <w:tcW w:w="1238" w:type="dxa"/>
            <w:vAlign w:val="center"/>
          </w:tcPr>
          <w:p w14:paraId="2DBF472B" w14:textId="77777777" w:rsidR="00051405" w:rsidRPr="00AD2FDA" w:rsidRDefault="00051405" w:rsidP="00051405">
            <w:pPr>
              <w:jc w:val="center"/>
              <w:rPr>
                <w:rFonts w:asciiTheme="majorHAnsi" w:hAnsiTheme="majorHAnsi"/>
                <w:color w:val="000000" w:themeColor="text1"/>
                <w:sz w:val="24"/>
                <w:szCs w:val="24"/>
              </w:rPr>
            </w:pPr>
            <w:r w:rsidRPr="00AD2FDA">
              <w:rPr>
                <w:rFonts w:asciiTheme="majorHAnsi" w:hAnsiTheme="majorHAnsi"/>
                <w:color w:val="000000" w:themeColor="text1"/>
                <w:sz w:val="24"/>
                <w:szCs w:val="24"/>
              </w:rPr>
              <w:t>$500</w:t>
            </w:r>
          </w:p>
        </w:tc>
        <w:tc>
          <w:tcPr>
            <w:tcW w:w="790" w:type="dxa"/>
            <w:vAlign w:val="center"/>
          </w:tcPr>
          <w:p w14:paraId="1E1A0C1F" w14:textId="77777777" w:rsidR="00051405" w:rsidRPr="00AD2FDA" w:rsidRDefault="00051405" w:rsidP="00051405">
            <w:pPr>
              <w:jc w:val="center"/>
              <w:rPr>
                <w:rFonts w:asciiTheme="majorHAnsi" w:hAnsiTheme="majorHAnsi"/>
                <w:color w:val="000000" w:themeColor="text1"/>
                <w:sz w:val="24"/>
                <w:szCs w:val="24"/>
              </w:rPr>
            </w:pPr>
            <w:r w:rsidRPr="00AD2FDA">
              <w:rPr>
                <w:rFonts w:asciiTheme="majorHAnsi" w:hAnsiTheme="majorHAnsi"/>
                <w:color w:val="000000" w:themeColor="text1"/>
                <w:sz w:val="24"/>
                <w:szCs w:val="24"/>
              </w:rPr>
              <w:t>$400</w:t>
            </w:r>
          </w:p>
        </w:tc>
        <w:tc>
          <w:tcPr>
            <w:tcW w:w="828" w:type="dxa"/>
            <w:shd w:val="clear" w:color="auto" w:fill="FF9999"/>
            <w:vAlign w:val="center"/>
          </w:tcPr>
          <w:p w14:paraId="684FD062" w14:textId="77777777" w:rsidR="00051405" w:rsidRPr="00AD2FDA" w:rsidRDefault="00051405" w:rsidP="00051405">
            <w:pPr>
              <w:jc w:val="center"/>
              <w:rPr>
                <w:rFonts w:asciiTheme="majorHAnsi" w:hAnsiTheme="majorHAnsi"/>
                <w:color w:val="000000" w:themeColor="text1"/>
                <w:sz w:val="24"/>
                <w:szCs w:val="24"/>
              </w:rPr>
            </w:pPr>
          </w:p>
        </w:tc>
        <w:tc>
          <w:tcPr>
            <w:tcW w:w="0" w:type="auto"/>
            <w:shd w:val="clear" w:color="auto" w:fill="FF9999"/>
            <w:vAlign w:val="center"/>
          </w:tcPr>
          <w:p w14:paraId="58FA389C" w14:textId="77777777" w:rsidR="00051405" w:rsidRPr="00AD2FDA" w:rsidRDefault="00051405" w:rsidP="00051405">
            <w:pPr>
              <w:jc w:val="center"/>
              <w:rPr>
                <w:rFonts w:asciiTheme="majorHAnsi" w:hAnsiTheme="majorHAnsi"/>
                <w:color w:val="000000" w:themeColor="text1"/>
                <w:sz w:val="24"/>
                <w:szCs w:val="24"/>
              </w:rPr>
            </w:pPr>
          </w:p>
        </w:tc>
        <w:tc>
          <w:tcPr>
            <w:tcW w:w="0" w:type="auto"/>
            <w:shd w:val="clear" w:color="auto" w:fill="FFFF99"/>
            <w:vAlign w:val="center"/>
          </w:tcPr>
          <w:p w14:paraId="125A9FED" w14:textId="77777777" w:rsidR="00051405" w:rsidRPr="00AD2FDA" w:rsidRDefault="00051405" w:rsidP="00051405">
            <w:pPr>
              <w:jc w:val="center"/>
              <w:rPr>
                <w:rFonts w:asciiTheme="majorHAnsi" w:hAnsiTheme="majorHAnsi"/>
                <w:color w:val="000000" w:themeColor="text1"/>
                <w:sz w:val="24"/>
                <w:szCs w:val="24"/>
              </w:rPr>
            </w:pPr>
          </w:p>
        </w:tc>
        <w:tc>
          <w:tcPr>
            <w:tcW w:w="0" w:type="auto"/>
            <w:vAlign w:val="center"/>
          </w:tcPr>
          <w:p w14:paraId="39B6061D" w14:textId="77777777" w:rsidR="00051405" w:rsidRPr="00AD2FDA" w:rsidRDefault="00051405" w:rsidP="00051405">
            <w:pPr>
              <w:jc w:val="center"/>
              <w:rPr>
                <w:rFonts w:asciiTheme="majorHAnsi" w:hAnsiTheme="majorHAnsi"/>
                <w:color w:val="000000" w:themeColor="text1"/>
                <w:sz w:val="24"/>
                <w:szCs w:val="24"/>
              </w:rPr>
            </w:pPr>
          </w:p>
        </w:tc>
      </w:tr>
      <w:tr w:rsidR="00051405" w:rsidRPr="00AD2FDA" w14:paraId="688AF7AA" w14:textId="77777777" w:rsidTr="00051405">
        <w:trPr>
          <w:trHeight w:val="477"/>
          <w:jc w:val="center"/>
        </w:trPr>
        <w:tc>
          <w:tcPr>
            <w:tcW w:w="0" w:type="auto"/>
            <w:vAlign w:val="center"/>
          </w:tcPr>
          <w:p w14:paraId="28BD8475" w14:textId="77777777" w:rsidR="00051405" w:rsidRPr="00AD2FDA" w:rsidRDefault="00051405" w:rsidP="00051405">
            <w:pPr>
              <w:jc w:val="center"/>
              <w:rPr>
                <w:rFonts w:asciiTheme="majorHAnsi" w:hAnsiTheme="majorHAnsi"/>
                <w:color w:val="000000" w:themeColor="text1"/>
                <w:sz w:val="24"/>
                <w:szCs w:val="24"/>
              </w:rPr>
            </w:pPr>
            <w:r w:rsidRPr="00AD2FDA">
              <w:rPr>
                <w:rFonts w:asciiTheme="majorHAnsi" w:hAnsiTheme="majorHAnsi"/>
                <w:color w:val="000000" w:themeColor="text1"/>
                <w:sz w:val="24"/>
                <w:szCs w:val="24"/>
              </w:rPr>
              <w:t>Donations</w:t>
            </w:r>
          </w:p>
        </w:tc>
        <w:tc>
          <w:tcPr>
            <w:tcW w:w="1238" w:type="dxa"/>
            <w:vAlign w:val="center"/>
          </w:tcPr>
          <w:p w14:paraId="098F37B3" w14:textId="77777777" w:rsidR="00051405" w:rsidRPr="00AD2FDA" w:rsidRDefault="00051405" w:rsidP="00051405">
            <w:pPr>
              <w:jc w:val="center"/>
              <w:rPr>
                <w:rFonts w:asciiTheme="majorHAnsi" w:hAnsiTheme="majorHAnsi"/>
                <w:color w:val="000000" w:themeColor="text1"/>
                <w:sz w:val="24"/>
                <w:szCs w:val="24"/>
              </w:rPr>
            </w:pPr>
            <w:r w:rsidRPr="00AD2FDA">
              <w:rPr>
                <w:rFonts w:asciiTheme="majorHAnsi" w:hAnsiTheme="majorHAnsi"/>
                <w:color w:val="000000" w:themeColor="text1"/>
                <w:sz w:val="24"/>
                <w:szCs w:val="24"/>
              </w:rPr>
              <w:t>$250</w:t>
            </w:r>
          </w:p>
        </w:tc>
        <w:tc>
          <w:tcPr>
            <w:tcW w:w="790" w:type="dxa"/>
            <w:vAlign w:val="center"/>
          </w:tcPr>
          <w:p w14:paraId="56589489" w14:textId="77777777" w:rsidR="00051405" w:rsidRPr="00AD2FDA" w:rsidRDefault="00051405" w:rsidP="00051405">
            <w:pPr>
              <w:jc w:val="center"/>
              <w:rPr>
                <w:rFonts w:asciiTheme="majorHAnsi" w:hAnsiTheme="majorHAnsi"/>
                <w:color w:val="000000" w:themeColor="text1"/>
                <w:sz w:val="24"/>
                <w:szCs w:val="24"/>
              </w:rPr>
            </w:pPr>
            <w:r w:rsidRPr="00AD2FDA">
              <w:rPr>
                <w:rFonts w:asciiTheme="majorHAnsi" w:hAnsiTheme="majorHAnsi"/>
                <w:color w:val="000000" w:themeColor="text1"/>
                <w:sz w:val="24"/>
                <w:szCs w:val="24"/>
              </w:rPr>
              <w:t>$300</w:t>
            </w:r>
          </w:p>
        </w:tc>
        <w:tc>
          <w:tcPr>
            <w:tcW w:w="828" w:type="dxa"/>
            <w:shd w:val="clear" w:color="auto" w:fill="FFFF99"/>
            <w:vAlign w:val="center"/>
          </w:tcPr>
          <w:p w14:paraId="1F4722B0" w14:textId="77777777" w:rsidR="00051405" w:rsidRPr="00AD2FDA" w:rsidRDefault="00051405" w:rsidP="00051405">
            <w:pPr>
              <w:jc w:val="center"/>
              <w:rPr>
                <w:rFonts w:asciiTheme="majorHAnsi" w:hAnsiTheme="majorHAnsi"/>
                <w:color w:val="000000" w:themeColor="text1"/>
                <w:sz w:val="24"/>
                <w:szCs w:val="24"/>
              </w:rPr>
            </w:pPr>
          </w:p>
        </w:tc>
        <w:tc>
          <w:tcPr>
            <w:tcW w:w="0" w:type="auto"/>
            <w:shd w:val="clear" w:color="auto" w:fill="CCFF99"/>
            <w:vAlign w:val="center"/>
          </w:tcPr>
          <w:p w14:paraId="070A8864" w14:textId="77777777" w:rsidR="00051405" w:rsidRPr="00AD2FDA" w:rsidRDefault="00051405" w:rsidP="00051405">
            <w:pPr>
              <w:jc w:val="center"/>
              <w:rPr>
                <w:rFonts w:asciiTheme="majorHAnsi" w:hAnsiTheme="majorHAnsi"/>
                <w:color w:val="000000" w:themeColor="text1"/>
                <w:sz w:val="24"/>
                <w:szCs w:val="24"/>
              </w:rPr>
            </w:pPr>
          </w:p>
        </w:tc>
        <w:tc>
          <w:tcPr>
            <w:tcW w:w="0" w:type="auto"/>
            <w:shd w:val="clear" w:color="auto" w:fill="CCFF99"/>
            <w:vAlign w:val="center"/>
          </w:tcPr>
          <w:p w14:paraId="3A1F1E9F" w14:textId="77777777" w:rsidR="00051405" w:rsidRPr="00AD2FDA" w:rsidRDefault="00051405" w:rsidP="00051405">
            <w:pPr>
              <w:jc w:val="center"/>
              <w:rPr>
                <w:rFonts w:asciiTheme="majorHAnsi" w:hAnsiTheme="majorHAnsi"/>
                <w:color w:val="000000" w:themeColor="text1"/>
                <w:sz w:val="24"/>
                <w:szCs w:val="24"/>
              </w:rPr>
            </w:pPr>
          </w:p>
        </w:tc>
        <w:tc>
          <w:tcPr>
            <w:tcW w:w="0" w:type="auto"/>
            <w:vAlign w:val="center"/>
          </w:tcPr>
          <w:p w14:paraId="56E69FBD" w14:textId="77777777" w:rsidR="00051405" w:rsidRPr="00AD2FDA" w:rsidRDefault="00051405" w:rsidP="00051405">
            <w:pPr>
              <w:jc w:val="center"/>
              <w:rPr>
                <w:rFonts w:asciiTheme="majorHAnsi" w:hAnsiTheme="majorHAnsi"/>
                <w:color w:val="000000" w:themeColor="text1"/>
                <w:sz w:val="24"/>
                <w:szCs w:val="24"/>
              </w:rPr>
            </w:pPr>
          </w:p>
        </w:tc>
      </w:tr>
    </w:tbl>
    <w:p w14:paraId="364C2514" w14:textId="77777777" w:rsidR="008A496B" w:rsidRPr="00AD2FDA" w:rsidRDefault="008A496B" w:rsidP="00051405">
      <w:pPr>
        <w:rPr>
          <w:color w:val="000000" w:themeColor="text1"/>
        </w:rPr>
      </w:pPr>
    </w:p>
    <w:p w14:paraId="22372E75" w14:textId="77777777" w:rsidR="004A5D13" w:rsidRPr="00AD2FDA" w:rsidRDefault="004A5D13" w:rsidP="00051405">
      <w:pPr>
        <w:rPr>
          <w:color w:val="000000" w:themeColor="text1"/>
        </w:rPr>
        <w:sectPr w:rsidR="004A5D13" w:rsidRPr="00AD2FDA" w:rsidSect="00791036">
          <w:headerReference w:type="even" r:id="rId57"/>
          <w:headerReference w:type="default" r:id="rId58"/>
          <w:headerReference w:type="first" r:id="rId59"/>
          <w:pgSz w:w="12240" w:h="15840"/>
          <w:pgMar w:top="720" w:right="720" w:bottom="720" w:left="720" w:header="720" w:footer="720" w:gutter="0"/>
          <w:cols w:space="720"/>
          <w:docGrid w:linePitch="360"/>
        </w:sectPr>
      </w:pPr>
    </w:p>
    <w:p w14:paraId="39FE0F34" w14:textId="77777777" w:rsidR="004A5D13" w:rsidRPr="00AD2FDA" w:rsidRDefault="00E326EA" w:rsidP="007B3230">
      <w:pPr>
        <w:jc w:val="center"/>
        <w:rPr>
          <w:rFonts w:asciiTheme="majorHAnsi" w:hAnsiTheme="majorHAnsi"/>
          <w:b/>
          <w:color w:val="000000" w:themeColor="text1"/>
          <w:sz w:val="24"/>
        </w:rPr>
      </w:pPr>
      <w:r>
        <w:rPr>
          <w:rFonts w:asciiTheme="majorHAnsi" w:hAnsiTheme="majorHAnsi"/>
          <w:b/>
          <w:color w:val="000000" w:themeColor="text1"/>
          <w:sz w:val="24"/>
        </w:rPr>
        <w:lastRenderedPageBreak/>
        <w:t>Links</w:t>
      </w:r>
    </w:p>
    <w:p w14:paraId="629A096B" w14:textId="77777777" w:rsidR="007B3230" w:rsidRPr="00AD2FDA" w:rsidRDefault="007B3230" w:rsidP="007B3230">
      <w:pPr>
        <w:jc w:val="both"/>
        <w:rPr>
          <w:rFonts w:asciiTheme="majorHAnsi" w:hAnsiTheme="majorHAnsi"/>
          <w:color w:val="000000" w:themeColor="text1"/>
          <w:sz w:val="24"/>
        </w:rPr>
      </w:pPr>
      <w:r w:rsidRPr="00AD2FDA">
        <w:rPr>
          <w:rFonts w:asciiTheme="majorHAnsi" w:hAnsiTheme="majorHAnsi"/>
          <w:color w:val="000000" w:themeColor="text1"/>
          <w:sz w:val="24"/>
        </w:rPr>
        <w:t xml:space="preserve">There are many websites, documents, activities, and other resources for green teams to use from all around the United States. </w:t>
      </w:r>
      <w:r w:rsidRPr="00AD2FDA">
        <w:rPr>
          <w:rFonts w:asciiTheme="majorHAnsi" w:hAnsiTheme="majorHAnsi"/>
          <w:color w:val="000000" w:themeColor="text1"/>
          <w:sz w:val="24"/>
          <w:highlight w:val="yellow"/>
        </w:rPr>
        <w:t>Since they already exist, they can be used</w:t>
      </w:r>
      <w:r w:rsidR="00001848" w:rsidRPr="00AD2FDA">
        <w:rPr>
          <w:rFonts w:asciiTheme="majorHAnsi" w:hAnsiTheme="majorHAnsi"/>
          <w:color w:val="000000" w:themeColor="text1"/>
          <w:sz w:val="24"/>
          <w:highlight w:val="yellow"/>
        </w:rPr>
        <w:t xml:space="preserve"> free of charge by teachers in Tennessee.</w:t>
      </w:r>
      <w:r w:rsidR="00001848" w:rsidRPr="00AD2FDA">
        <w:rPr>
          <w:rFonts w:asciiTheme="majorHAnsi" w:hAnsiTheme="majorHAnsi"/>
          <w:color w:val="000000" w:themeColor="text1"/>
          <w:sz w:val="24"/>
        </w:rPr>
        <w:t xml:space="preserve"> Attached are helpful links, tips, contact information, and activities that can be done with the green team at your school. </w:t>
      </w:r>
    </w:p>
    <w:p w14:paraId="4A682B4E" w14:textId="77777777" w:rsidR="00AD2FDA" w:rsidRPr="00AD2FDA" w:rsidRDefault="00AD2FDA" w:rsidP="007B3230">
      <w:pPr>
        <w:jc w:val="both"/>
        <w:rPr>
          <w:rFonts w:asciiTheme="majorHAnsi" w:hAnsiTheme="majorHAnsi"/>
          <w:color w:val="000000" w:themeColor="text1"/>
          <w:sz w:val="32"/>
        </w:rPr>
      </w:pPr>
      <w:proofErr w:type="spellStart"/>
      <w:r w:rsidRPr="00AD2FDA">
        <w:rPr>
          <w:rFonts w:asciiTheme="majorHAnsi" w:hAnsiTheme="majorHAnsi"/>
          <w:color w:val="000000" w:themeColor="text1"/>
          <w:sz w:val="32"/>
        </w:rPr>
        <w:t>GrowNYC</w:t>
      </w:r>
      <w:proofErr w:type="spellEnd"/>
    </w:p>
    <w:p w14:paraId="19523C96" w14:textId="77777777" w:rsidR="00001848" w:rsidRDefault="00001848" w:rsidP="007B3230">
      <w:pPr>
        <w:jc w:val="both"/>
        <w:rPr>
          <w:rFonts w:asciiTheme="majorHAnsi" w:hAnsiTheme="majorHAnsi"/>
          <w:color w:val="000000" w:themeColor="text1"/>
          <w:sz w:val="24"/>
        </w:rPr>
      </w:pPr>
      <w:r w:rsidRPr="00AD2FDA">
        <w:rPr>
          <w:rFonts w:asciiTheme="majorHAnsi" w:hAnsiTheme="majorHAnsi"/>
          <w:color w:val="000000" w:themeColor="text1"/>
          <w:sz w:val="24"/>
        </w:rPr>
        <w:t xml:space="preserve">The first section of links leads to activities and programs outlined by Greenmarket, an organization that operates sustainable food stores in New York City. Their specific programs on environmental </w:t>
      </w:r>
      <w:r w:rsidR="00AD2FDA" w:rsidRPr="00AD2FDA">
        <w:rPr>
          <w:rFonts w:asciiTheme="majorHAnsi" w:hAnsiTheme="majorHAnsi"/>
          <w:color w:val="000000" w:themeColor="text1"/>
          <w:sz w:val="24"/>
        </w:rPr>
        <w:t xml:space="preserve">education, called </w:t>
      </w:r>
      <w:proofErr w:type="spellStart"/>
      <w:r w:rsidR="00AD2FDA" w:rsidRPr="00AD2FDA">
        <w:rPr>
          <w:rFonts w:asciiTheme="majorHAnsi" w:hAnsiTheme="majorHAnsi"/>
          <w:color w:val="000000" w:themeColor="text1"/>
          <w:sz w:val="24"/>
        </w:rPr>
        <w:t>GrowNYC</w:t>
      </w:r>
      <w:proofErr w:type="spellEnd"/>
      <w:r w:rsidR="00AD2FDA" w:rsidRPr="00AD2FDA">
        <w:rPr>
          <w:rFonts w:asciiTheme="majorHAnsi" w:hAnsiTheme="majorHAnsi"/>
          <w:color w:val="000000" w:themeColor="text1"/>
          <w:sz w:val="24"/>
        </w:rPr>
        <w:t>,</w:t>
      </w:r>
      <w:r w:rsidRPr="00AD2FDA">
        <w:rPr>
          <w:rFonts w:asciiTheme="majorHAnsi" w:hAnsiTheme="majorHAnsi"/>
          <w:color w:val="000000" w:themeColor="text1"/>
          <w:sz w:val="24"/>
        </w:rPr>
        <w:t xml:space="preserve"> have wonderful activities for elementary and mi</w:t>
      </w:r>
      <w:r w:rsidR="00AD2FDA" w:rsidRPr="00AD2FDA">
        <w:rPr>
          <w:rFonts w:asciiTheme="majorHAnsi" w:hAnsiTheme="majorHAnsi"/>
          <w:color w:val="000000" w:themeColor="text1"/>
          <w:sz w:val="24"/>
        </w:rPr>
        <w:t>ddle-school age students</w:t>
      </w:r>
      <w:r w:rsidR="00AD2FDA">
        <w:rPr>
          <w:rFonts w:asciiTheme="majorHAnsi" w:hAnsiTheme="majorHAnsi"/>
          <w:color w:val="000000" w:themeColor="text1"/>
          <w:sz w:val="24"/>
        </w:rPr>
        <w:t xml:space="preserve">. </w:t>
      </w:r>
    </w:p>
    <w:p w14:paraId="02EAF387" w14:textId="77777777" w:rsidR="0040721D" w:rsidRPr="00E326EA" w:rsidRDefault="007547B6" w:rsidP="00E326EA">
      <w:pPr>
        <w:pStyle w:val="ListParagraph"/>
        <w:numPr>
          <w:ilvl w:val="0"/>
          <w:numId w:val="17"/>
        </w:numPr>
        <w:jc w:val="both"/>
        <w:rPr>
          <w:rFonts w:asciiTheme="majorHAnsi" w:hAnsiTheme="majorHAnsi"/>
          <w:color w:val="000000" w:themeColor="text1"/>
          <w:sz w:val="24"/>
        </w:rPr>
      </w:pPr>
      <w:hyperlink r:id="rId60" w:history="1">
        <w:r w:rsidR="00AD2FDA" w:rsidRPr="006612A5">
          <w:rPr>
            <w:rStyle w:val="Hyperlink"/>
            <w:rFonts w:asciiTheme="majorHAnsi" w:hAnsiTheme="majorHAnsi"/>
            <w:sz w:val="24"/>
          </w:rPr>
          <w:t>https://www.grownyc.org/recyclingchampions</w:t>
        </w:r>
      </w:hyperlink>
      <w:r w:rsidR="00AD2FDA">
        <w:rPr>
          <w:rFonts w:asciiTheme="majorHAnsi" w:hAnsiTheme="majorHAnsi"/>
          <w:color w:val="000000" w:themeColor="text1"/>
          <w:sz w:val="24"/>
        </w:rPr>
        <w:t xml:space="preserve"> - The recycling champions program helps schools establish recycling programs that are effective, safe, and easy to use. Within this program, sections such as Recycling 101, Zero Waste, and RRR Education contain dozens of documents, posters, and presentations to help your students make a recycling program at their school a reality. </w:t>
      </w:r>
    </w:p>
    <w:p w14:paraId="0A8D3BE4" w14:textId="77777777" w:rsidR="00AD2FDA" w:rsidRDefault="007547B6" w:rsidP="0040721D">
      <w:pPr>
        <w:pStyle w:val="ListParagraph"/>
        <w:numPr>
          <w:ilvl w:val="0"/>
          <w:numId w:val="17"/>
        </w:numPr>
        <w:spacing w:before="240"/>
        <w:jc w:val="both"/>
        <w:rPr>
          <w:rFonts w:asciiTheme="majorHAnsi" w:hAnsiTheme="majorHAnsi"/>
          <w:color w:val="000000" w:themeColor="text1"/>
          <w:sz w:val="24"/>
        </w:rPr>
      </w:pPr>
      <w:hyperlink r:id="rId61" w:history="1">
        <w:r w:rsidR="00AD2FDA" w:rsidRPr="006612A5">
          <w:rPr>
            <w:rStyle w:val="Hyperlink"/>
            <w:rFonts w:asciiTheme="majorHAnsi" w:hAnsiTheme="majorHAnsi"/>
            <w:sz w:val="24"/>
          </w:rPr>
          <w:t>https://www.grownyc.org/greenmarket/education/seedtoplate</w:t>
        </w:r>
      </w:hyperlink>
      <w:r w:rsidR="00AD2FDA">
        <w:rPr>
          <w:rFonts w:asciiTheme="majorHAnsi" w:hAnsiTheme="majorHAnsi"/>
          <w:color w:val="000000" w:themeColor="text1"/>
          <w:sz w:val="24"/>
        </w:rPr>
        <w:t xml:space="preserve">; </w:t>
      </w:r>
      <w:hyperlink r:id="rId62" w:history="1">
        <w:r w:rsidR="00AD2FDA" w:rsidRPr="006612A5">
          <w:rPr>
            <w:rStyle w:val="Hyperlink"/>
            <w:rFonts w:asciiTheme="majorHAnsi" w:hAnsiTheme="majorHAnsi"/>
            <w:sz w:val="24"/>
          </w:rPr>
          <w:t>https://www.grownyc.org/learn-it-grow-it-eat-it</w:t>
        </w:r>
      </w:hyperlink>
      <w:r w:rsidR="00AD2FDA">
        <w:rPr>
          <w:rFonts w:asciiTheme="majorHAnsi" w:hAnsiTheme="majorHAnsi"/>
          <w:color w:val="000000" w:themeColor="text1"/>
          <w:sz w:val="24"/>
        </w:rPr>
        <w:t xml:space="preserve"> - Both of these programs provide outreach to underprivileged youth by teaching them about sustainable agriculture, food, and food waste. Although they contain less documents and information than the Recycling Champions program links, both the Seed to Plate and Learn It Grow It Eat It programs could be valuable in establishing a base from which to launch your own sustainable gardening or food waste activity. </w:t>
      </w:r>
    </w:p>
    <w:p w14:paraId="673F55FF" w14:textId="77777777" w:rsidR="00AD2FDA" w:rsidRDefault="00AD2FDA" w:rsidP="00AD2FDA">
      <w:pPr>
        <w:jc w:val="both"/>
        <w:rPr>
          <w:rFonts w:asciiTheme="majorHAnsi" w:hAnsiTheme="majorHAnsi"/>
          <w:color w:val="000000" w:themeColor="text1"/>
          <w:sz w:val="32"/>
        </w:rPr>
      </w:pPr>
      <w:r w:rsidRPr="00AD2FDA">
        <w:rPr>
          <w:rFonts w:asciiTheme="majorHAnsi" w:hAnsiTheme="majorHAnsi"/>
          <w:color w:val="000000" w:themeColor="text1"/>
          <w:sz w:val="32"/>
        </w:rPr>
        <w:t xml:space="preserve">The Green Team </w:t>
      </w:r>
      <w:r>
        <w:rPr>
          <w:rFonts w:asciiTheme="majorHAnsi" w:hAnsiTheme="majorHAnsi"/>
          <w:color w:val="000000" w:themeColor="text1"/>
          <w:sz w:val="32"/>
        </w:rPr>
        <w:t>–</w:t>
      </w:r>
      <w:r w:rsidRPr="00AD2FDA">
        <w:rPr>
          <w:rFonts w:asciiTheme="majorHAnsi" w:hAnsiTheme="majorHAnsi"/>
          <w:color w:val="000000" w:themeColor="text1"/>
          <w:sz w:val="32"/>
        </w:rPr>
        <w:t xml:space="preserve"> </w:t>
      </w:r>
      <w:proofErr w:type="spellStart"/>
      <w:r w:rsidRPr="00AD2FDA">
        <w:rPr>
          <w:rFonts w:asciiTheme="majorHAnsi" w:hAnsiTheme="majorHAnsi"/>
          <w:color w:val="000000" w:themeColor="text1"/>
          <w:sz w:val="32"/>
        </w:rPr>
        <w:t>MassDEC</w:t>
      </w:r>
      <w:proofErr w:type="spellEnd"/>
    </w:p>
    <w:p w14:paraId="03D30301" w14:textId="77777777" w:rsidR="00AD2FDA" w:rsidRDefault="00AD2FDA" w:rsidP="00176CAF">
      <w:pPr>
        <w:pStyle w:val="NormalWeb"/>
        <w:spacing w:before="0" w:beforeAutospacing="0" w:after="0" w:afterAutospacing="0" w:line="315" w:lineRule="atLeast"/>
        <w:jc w:val="both"/>
        <w:textAlignment w:val="baseline"/>
        <w:rPr>
          <w:rFonts w:asciiTheme="majorHAnsi" w:hAnsiTheme="majorHAnsi"/>
          <w:color w:val="000000"/>
        </w:rPr>
      </w:pPr>
      <w:r w:rsidRPr="00D66939">
        <w:rPr>
          <w:rFonts w:asciiTheme="majorHAnsi" w:hAnsiTheme="majorHAnsi"/>
          <w:color w:val="000000" w:themeColor="text1"/>
        </w:rPr>
        <w:t xml:space="preserve">The next section of links leads to activities outlined by The Green Team, a program </w:t>
      </w:r>
      <w:r w:rsidRPr="00D66939">
        <w:rPr>
          <w:rFonts w:asciiTheme="majorHAnsi" w:hAnsiTheme="majorHAnsi"/>
          <w:color w:val="000000"/>
        </w:rPr>
        <w:t>for students</w:t>
      </w:r>
      <w:r w:rsidR="00D66939" w:rsidRPr="00D66939">
        <w:rPr>
          <w:rFonts w:asciiTheme="majorHAnsi" w:hAnsiTheme="majorHAnsi"/>
          <w:color w:val="000000"/>
        </w:rPr>
        <w:t xml:space="preserve"> </w:t>
      </w:r>
      <w:r w:rsidRPr="00D66939">
        <w:rPr>
          <w:rFonts w:asciiTheme="majorHAnsi" w:hAnsiTheme="majorHAnsi"/>
          <w:color w:val="000000"/>
        </w:rPr>
        <w:t xml:space="preserve">sponsored by the Massachusetts Department of Environmental Protection. It is an educational program that </w:t>
      </w:r>
      <w:r w:rsidR="00176CAF">
        <w:rPr>
          <w:rFonts w:asciiTheme="majorHAnsi" w:hAnsiTheme="majorHAnsi"/>
          <w:color w:val="000000"/>
        </w:rPr>
        <w:t>promotes sustainable activities, like</w:t>
      </w:r>
      <w:r w:rsidRPr="00D66939">
        <w:rPr>
          <w:rFonts w:asciiTheme="majorHAnsi" w:hAnsiTheme="majorHAnsi"/>
          <w:color w:val="000000"/>
        </w:rPr>
        <w:t xml:space="preserve"> waste reduction, reuse,</w:t>
      </w:r>
      <w:r w:rsidR="00D66939" w:rsidRPr="00D66939">
        <w:rPr>
          <w:rFonts w:asciiTheme="majorHAnsi" w:hAnsiTheme="majorHAnsi"/>
          <w:color w:val="000000"/>
        </w:rPr>
        <w:t xml:space="preserve"> </w:t>
      </w:r>
      <w:proofErr w:type="gramStart"/>
      <w:r w:rsidR="00D66939" w:rsidRPr="00D66939">
        <w:rPr>
          <w:rFonts w:asciiTheme="majorHAnsi" w:hAnsiTheme="majorHAnsi"/>
          <w:color w:val="000000"/>
        </w:rPr>
        <w:t>recycling</w:t>
      </w:r>
      <w:proofErr w:type="gramEnd"/>
      <w:r w:rsidRPr="00D66939">
        <w:rPr>
          <w:rFonts w:asciiTheme="majorHAnsi" w:hAnsiTheme="majorHAnsi"/>
          <w:color w:val="000000"/>
        </w:rPr>
        <w:t>, composting, energy conservation and pollution prevention.</w:t>
      </w:r>
    </w:p>
    <w:p w14:paraId="5126ECB8" w14:textId="77777777" w:rsidR="00176CAF" w:rsidRDefault="007547B6" w:rsidP="00DA0AD1">
      <w:pPr>
        <w:pStyle w:val="NormalWeb"/>
        <w:numPr>
          <w:ilvl w:val="0"/>
          <w:numId w:val="21"/>
        </w:numPr>
        <w:spacing w:before="240" w:beforeAutospacing="0" w:after="0" w:afterAutospacing="0" w:line="315" w:lineRule="atLeast"/>
        <w:jc w:val="both"/>
        <w:textAlignment w:val="baseline"/>
        <w:rPr>
          <w:rFonts w:asciiTheme="majorHAnsi" w:hAnsiTheme="majorHAnsi"/>
          <w:color w:val="000000"/>
        </w:rPr>
      </w:pPr>
      <w:hyperlink r:id="rId63" w:history="1">
        <w:r w:rsidR="00176CAF" w:rsidRPr="006612A5">
          <w:rPr>
            <w:rStyle w:val="Hyperlink"/>
            <w:rFonts w:asciiTheme="majorHAnsi" w:hAnsiTheme="majorHAnsi"/>
          </w:rPr>
          <w:t>https://thegreenteam.org/faqs/</w:t>
        </w:r>
      </w:hyperlink>
      <w:r w:rsidR="00176CAF">
        <w:rPr>
          <w:rFonts w:asciiTheme="majorHAnsi" w:hAnsiTheme="majorHAnsi"/>
          <w:color w:val="000000"/>
        </w:rPr>
        <w:t xml:space="preserve"> - If you have overarching questions about The Green Team, they are answered here, or you can email </w:t>
      </w:r>
      <w:hyperlink r:id="rId64" w:history="1">
        <w:r w:rsidR="00176CAF" w:rsidRPr="006612A5">
          <w:rPr>
            <w:rStyle w:val="Hyperlink"/>
            <w:rFonts w:asciiTheme="majorHAnsi" w:hAnsiTheme="majorHAnsi"/>
          </w:rPr>
          <w:t>recycle@thegreenteam.org</w:t>
        </w:r>
      </w:hyperlink>
      <w:r w:rsidR="00176CAF">
        <w:rPr>
          <w:rFonts w:asciiTheme="majorHAnsi" w:hAnsiTheme="majorHAnsi"/>
          <w:color w:val="000000"/>
        </w:rPr>
        <w:t xml:space="preserve">. </w:t>
      </w:r>
    </w:p>
    <w:p w14:paraId="5D5420E4" w14:textId="77777777" w:rsidR="00176CAF" w:rsidRDefault="007547B6" w:rsidP="00DA0AD1">
      <w:pPr>
        <w:pStyle w:val="NormalWeb"/>
        <w:numPr>
          <w:ilvl w:val="0"/>
          <w:numId w:val="21"/>
        </w:numPr>
        <w:spacing w:before="240" w:beforeAutospacing="0" w:after="0" w:afterAutospacing="0" w:line="315" w:lineRule="atLeast"/>
        <w:jc w:val="both"/>
        <w:textAlignment w:val="baseline"/>
        <w:rPr>
          <w:rFonts w:asciiTheme="majorHAnsi" w:hAnsiTheme="majorHAnsi"/>
          <w:color w:val="000000"/>
        </w:rPr>
      </w:pPr>
      <w:hyperlink r:id="rId65" w:history="1">
        <w:r w:rsidR="00176CAF" w:rsidRPr="006612A5">
          <w:rPr>
            <w:rStyle w:val="Hyperlink"/>
            <w:rFonts w:asciiTheme="majorHAnsi" w:hAnsiTheme="majorHAnsi"/>
          </w:rPr>
          <w:t>https://thegreenteam.org/wp-content/uploads/2015/08/Starting_a_School_Recycling_Program_(1).pdf</w:t>
        </w:r>
      </w:hyperlink>
      <w:r w:rsidR="00176CAF">
        <w:rPr>
          <w:rFonts w:asciiTheme="majorHAnsi" w:hAnsiTheme="majorHAnsi"/>
          <w:color w:val="000000"/>
        </w:rPr>
        <w:t xml:space="preserve"> – The Green Team outlines a great way to begin recycling at your school if it does not already exist. If you need help, consult this resource. </w:t>
      </w:r>
    </w:p>
    <w:p w14:paraId="7F7EA0B1" w14:textId="77777777" w:rsidR="00176CAF" w:rsidRDefault="007547B6" w:rsidP="00176CAF">
      <w:pPr>
        <w:pStyle w:val="NormalWeb"/>
        <w:numPr>
          <w:ilvl w:val="0"/>
          <w:numId w:val="21"/>
        </w:numPr>
        <w:spacing w:before="240" w:beforeAutospacing="0" w:after="0" w:afterAutospacing="0" w:line="315" w:lineRule="atLeast"/>
        <w:jc w:val="both"/>
        <w:textAlignment w:val="baseline"/>
        <w:rPr>
          <w:rFonts w:asciiTheme="majorHAnsi" w:hAnsiTheme="majorHAnsi"/>
          <w:color w:val="000000"/>
        </w:rPr>
      </w:pPr>
      <w:hyperlink r:id="rId66" w:history="1">
        <w:r w:rsidR="00176CAF" w:rsidRPr="006612A5">
          <w:rPr>
            <w:rStyle w:val="Hyperlink"/>
            <w:rFonts w:asciiTheme="majorHAnsi" w:hAnsiTheme="majorHAnsi"/>
          </w:rPr>
          <w:t>https://thegreenteam.org/wp-content/uploads/2017/11/Program-Guide_web.pdf</w:t>
        </w:r>
      </w:hyperlink>
      <w:r w:rsidR="00176CAF">
        <w:rPr>
          <w:rFonts w:asciiTheme="majorHAnsi" w:hAnsiTheme="majorHAnsi"/>
          <w:color w:val="000000"/>
        </w:rPr>
        <w:t xml:space="preserve"> - The Green Team Program Guide is the table of contents for the entire program. It contains helpful tips for all kinds of activities, worksheets, posters, and links to helpful government websites and presentations. </w:t>
      </w:r>
    </w:p>
    <w:p w14:paraId="37E7ACA6" w14:textId="77777777" w:rsidR="00176CAF" w:rsidRDefault="007547B6" w:rsidP="00176CAF">
      <w:pPr>
        <w:pStyle w:val="NormalWeb"/>
        <w:numPr>
          <w:ilvl w:val="0"/>
          <w:numId w:val="21"/>
        </w:numPr>
        <w:spacing w:before="240" w:beforeAutospacing="0" w:after="0" w:afterAutospacing="0" w:line="315" w:lineRule="atLeast"/>
        <w:jc w:val="both"/>
        <w:textAlignment w:val="baseline"/>
        <w:rPr>
          <w:rFonts w:asciiTheme="majorHAnsi" w:hAnsiTheme="majorHAnsi"/>
          <w:color w:val="000000"/>
        </w:rPr>
      </w:pPr>
      <w:hyperlink r:id="rId67" w:history="1">
        <w:r w:rsidR="00176CAF" w:rsidRPr="006612A5">
          <w:rPr>
            <w:rStyle w:val="Hyperlink"/>
            <w:rFonts w:asciiTheme="majorHAnsi" w:hAnsiTheme="majorHAnsi"/>
          </w:rPr>
          <w:t>https://thegreenteam.org/library-curricula/links/</w:t>
        </w:r>
      </w:hyperlink>
      <w:r w:rsidR="00176CAF">
        <w:rPr>
          <w:rFonts w:asciiTheme="majorHAnsi" w:hAnsiTheme="majorHAnsi"/>
          <w:color w:val="000000"/>
        </w:rPr>
        <w:t xml:space="preserve"> - The Green Team also provides a long list of links for their program. Although many of the departments in their link sheet are </w:t>
      </w:r>
      <w:r w:rsidR="0040721D">
        <w:rPr>
          <w:rFonts w:asciiTheme="majorHAnsi" w:hAnsiTheme="majorHAnsi"/>
          <w:color w:val="000000"/>
        </w:rPr>
        <w:t>Massachusetts</w:t>
      </w:r>
      <w:r w:rsidR="00176CAF">
        <w:rPr>
          <w:rFonts w:asciiTheme="majorHAnsi" w:hAnsiTheme="majorHAnsi"/>
          <w:color w:val="000000"/>
        </w:rPr>
        <w:t xml:space="preserve">-specific, it’s a good site to use when looking for information about an environmental agency or event. </w:t>
      </w:r>
    </w:p>
    <w:p w14:paraId="4DD72A01" w14:textId="77777777" w:rsidR="00176CAF" w:rsidRDefault="00176CAF" w:rsidP="00176CAF">
      <w:pPr>
        <w:pStyle w:val="NormalWeb"/>
        <w:spacing w:before="240" w:beforeAutospacing="0" w:after="0" w:afterAutospacing="0" w:line="315" w:lineRule="atLeast"/>
        <w:jc w:val="both"/>
        <w:textAlignment w:val="baseline"/>
        <w:rPr>
          <w:rFonts w:asciiTheme="majorHAnsi" w:hAnsiTheme="majorHAnsi"/>
          <w:color w:val="000000"/>
          <w:sz w:val="32"/>
        </w:rPr>
      </w:pPr>
      <w:r w:rsidRPr="00176CAF">
        <w:rPr>
          <w:rFonts w:asciiTheme="majorHAnsi" w:hAnsiTheme="majorHAnsi"/>
          <w:color w:val="000000"/>
          <w:sz w:val="32"/>
        </w:rPr>
        <w:t>Government Agencies</w:t>
      </w:r>
    </w:p>
    <w:p w14:paraId="52735010" w14:textId="77777777" w:rsidR="001E3D46" w:rsidRDefault="00176CAF" w:rsidP="00176CAF">
      <w:pPr>
        <w:pStyle w:val="NormalWeb"/>
        <w:spacing w:before="240" w:beforeAutospacing="0" w:after="0" w:afterAutospacing="0" w:line="315" w:lineRule="atLeast"/>
        <w:jc w:val="both"/>
        <w:textAlignment w:val="baseline"/>
        <w:rPr>
          <w:rFonts w:asciiTheme="majorHAnsi" w:hAnsiTheme="majorHAnsi"/>
          <w:color w:val="000000"/>
        </w:rPr>
      </w:pPr>
      <w:r w:rsidRPr="00176CAF">
        <w:rPr>
          <w:rFonts w:asciiTheme="majorHAnsi" w:hAnsiTheme="majorHAnsi"/>
          <w:color w:val="000000"/>
        </w:rPr>
        <w:t xml:space="preserve">This section of links </w:t>
      </w:r>
      <w:r>
        <w:rPr>
          <w:rFonts w:asciiTheme="majorHAnsi" w:hAnsiTheme="majorHAnsi"/>
          <w:color w:val="000000"/>
        </w:rPr>
        <w:t xml:space="preserve">leads to the websites of state and </w:t>
      </w:r>
      <w:r w:rsidR="009E110B">
        <w:rPr>
          <w:rFonts w:asciiTheme="majorHAnsi" w:hAnsiTheme="majorHAnsi"/>
          <w:color w:val="000000"/>
        </w:rPr>
        <w:t xml:space="preserve">federal agencies which may be useful for your green team. </w:t>
      </w:r>
    </w:p>
    <w:p w14:paraId="2CD35EA4" w14:textId="77777777" w:rsidR="001E3D46" w:rsidRDefault="001E3D46" w:rsidP="001E3D46">
      <w:pPr>
        <w:pStyle w:val="NormalWeb"/>
        <w:numPr>
          <w:ilvl w:val="0"/>
          <w:numId w:val="22"/>
        </w:numPr>
        <w:spacing w:before="240" w:beforeAutospacing="0" w:after="0" w:afterAutospacing="0" w:line="315" w:lineRule="atLeast"/>
        <w:jc w:val="both"/>
        <w:textAlignment w:val="baseline"/>
        <w:rPr>
          <w:rFonts w:asciiTheme="majorHAnsi" w:hAnsiTheme="majorHAnsi"/>
          <w:color w:val="000000"/>
        </w:rPr>
      </w:pPr>
      <w:r>
        <w:rPr>
          <w:rFonts w:asciiTheme="majorHAnsi" w:hAnsiTheme="majorHAnsi"/>
          <w:color w:val="000000"/>
        </w:rPr>
        <w:t>Federal Agencies</w:t>
      </w:r>
    </w:p>
    <w:p w14:paraId="43E2717A" w14:textId="77777777" w:rsidR="00176CAF" w:rsidRDefault="007547B6" w:rsidP="0040721D">
      <w:pPr>
        <w:pStyle w:val="NormalWeb"/>
        <w:numPr>
          <w:ilvl w:val="1"/>
          <w:numId w:val="22"/>
        </w:numPr>
        <w:spacing w:before="0" w:beforeAutospacing="0" w:after="0" w:afterAutospacing="0" w:line="315" w:lineRule="atLeast"/>
        <w:jc w:val="both"/>
        <w:textAlignment w:val="baseline"/>
        <w:rPr>
          <w:rFonts w:asciiTheme="majorHAnsi" w:hAnsiTheme="majorHAnsi"/>
          <w:color w:val="000000"/>
        </w:rPr>
      </w:pPr>
      <w:hyperlink r:id="rId68" w:history="1">
        <w:r w:rsidR="00896140" w:rsidRPr="006612A5">
          <w:rPr>
            <w:rStyle w:val="Hyperlink"/>
            <w:rFonts w:asciiTheme="majorHAnsi" w:hAnsiTheme="majorHAnsi"/>
          </w:rPr>
          <w:t>www.epa.gov</w:t>
        </w:r>
      </w:hyperlink>
      <w:r w:rsidR="00896140">
        <w:rPr>
          <w:rFonts w:asciiTheme="majorHAnsi" w:hAnsiTheme="majorHAnsi"/>
          <w:color w:val="000000"/>
        </w:rPr>
        <w:t xml:space="preserve"> - </w:t>
      </w:r>
      <w:r w:rsidR="001E3D46">
        <w:rPr>
          <w:rFonts w:asciiTheme="majorHAnsi" w:hAnsiTheme="majorHAnsi"/>
          <w:color w:val="000000"/>
        </w:rPr>
        <w:t>The United States Environmental Protection Agency</w:t>
      </w:r>
      <w:r w:rsidR="00896140">
        <w:rPr>
          <w:rFonts w:asciiTheme="majorHAnsi" w:hAnsiTheme="majorHAnsi"/>
          <w:color w:val="000000"/>
        </w:rPr>
        <w:t xml:space="preserve"> - Coordinates federal environmental protection and legislation, maintains field offices in 10 locations across the country</w:t>
      </w:r>
      <w:r w:rsidR="006500FF">
        <w:rPr>
          <w:rFonts w:asciiTheme="majorHAnsi" w:hAnsiTheme="majorHAnsi"/>
          <w:color w:val="000000"/>
        </w:rPr>
        <w:t xml:space="preserve">. </w:t>
      </w:r>
    </w:p>
    <w:p w14:paraId="61281C20" w14:textId="77777777" w:rsidR="006500FF" w:rsidRDefault="007547B6" w:rsidP="0040721D">
      <w:pPr>
        <w:pStyle w:val="NormalWeb"/>
        <w:numPr>
          <w:ilvl w:val="1"/>
          <w:numId w:val="22"/>
        </w:numPr>
        <w:spacing w:before="0" w:beforeAutospacing="0" w:after="0" w:afterAutospacing="0" w:line="315" w:lineRule="atLeast"/>
        <w:jc w:val="both"/>
        <w:textAlignment w:val="baseline"/>
        <w:rPr>
          <w:rFonts w:asciiTheme="majorHAnsi" w:hAnsiTheme="majorHAnsi"/>
          <w:color w:val="000000"/>
        </w:rPr>
      </w:pPr>
      <w:hyperlink r:id="rId69" w:history="1">
        <w:r w:rsidR="006500FF" w:rsidRPr="006612A5">
          <w:rPr>
            <w:rStyle w:val="Hyperlink"/>
            <w:rFonts w:asciiTheme="majorHAnsi" w:hAnsiTheme="majorHAnsi"/>
          </w:rPr>
          <w:t>https://www.epa.gov/aboutepa/about-epa-region-4-southeast</w:t>
        </w:r>
      </w:hyperlink>
      <w:r w:rsidR="006500FF">
        <w:rPr>
          <w:rFonts w:asciiTheme="majorHAnsi" w:hAnsiTheme="majorHAnsi"/>
          <w:color w:val="000000"/>
        </w:rPr>
        <w:t xml:space="preserve"> - </w:t>
      </w:r>
      <w:r w:rsidR="00896140">
        <w:rPr>
          <w:rFonts w:asciiTheme="majorHAnsi" w:hAnsiTheme="majorHAnsi"/>
          <w:color w:val="000000"/>
        </w:rPr>
        <w:t xml:space="preserve">The United States Environmental Protection Agency, Region 4 Field Office - </w:t>
      </w:r>
      <w:r w:rsidR="006500FF">
        <w:rPr>
          <w:rFonts w:asciiTheme="majorHAnsi" w:hAnsiTheme="majorHAnsi"/>
          <w:color w:val="000000"/>
        </w:rPr>
        <w:t xml:space="preserve">directs EPA activities throughout the southeastern United States. </w:t>
      </w:r>
    </w:p>
    <w:p w14:paraId="5ACBEA6A" w14:textId="77777777" w:rsidR="006500FF" w:rsidRDefault="006500FF" w:rsidP="006500FF">
      <w:pPr>
        <w:pStyle w:val="NormalWeb"/>
        <w:numPr>
          <w:ilvl w:val="0"/>
          <w:numId w:val="22"/>
        </w:numPr>
        <w:spacing w:before="240" w:beforeAutospacing="0" w:after="0" w:afterAutospacing="0" w:line="315" w:lineRule="atLeast"/>
        <w:jc w:val="both"/>
        <w:textAlignment w:val="baseline"/>
        <w:rPr>
          <w:rFonts w:asciiTheme="majorHAnsi" w:hAnsiTheme="majorHAnsi"/>
          <w:color w:val="000000"/>
        </w:rPr>
      </w:pPr>
      <w:r>
        <w:rPr>
          <w:rFonts w:asciiTheme="majorHAnsi" w:hAnsiTheme="majorHAnsi"/>
          <w:color w:val="000000"/>
        </w:rPr>
        <w:t>State Agencies</w:t>
      </w:r>
    </w:p>
    <w:p w14:paraId="5BECC8D6" w14:textId="77777777" w:rsidR="006500FF" w:rsidRDefault="007547B6" w:rsidP="0040721D">
      <w:pPr>
        <w:pStyle w:val="NormalWeb"/>
        <w:numPr>
          <w:ilvl w:val="1"/>
          <w:numId w:val="22"/>
        </w:numPr>
        <w:spacing w:before="0" w:beforeAutospacing="0" w:after="0" w:afterAutospacing="0" w:line="315" w:lineRule="atLeast"/>
        <w:jc w:val="both"/>
        <w:textAlignment w:val="baseline"/>
        <w:rPr>
          <w:rFonts w:asciiTheme="majorHAnsi" w:hAnsiTheme="majorHAnsi"/>
          <w:color w:val="000000"/>
        </w:rPr>
      </w:pPr>
      <w:hyperlink r:id="rId70" w:history="1">
        <w:r w:rsidR="00DC4020" w:rsidRPr="006612A5">
          <w:rPr>
            <w:rStyle w:val="Hyperlink"/>
            <w:rFonts w:asciiTheme="majorHAnsi" w:hAnsiTheme="majorHAnsi"/>
          </w:rPr>
          <w:t>https://www.tn.gov/environment.html</w:t>
        </w:r>
      </w:hyperlink>
      <w:r w:rsidR="00DC4020">
        <w:rPr>
          <w:rFonts w:asciiTheme="majorHAnsi" w:hAnsiTheme="majorHAnsi"/>
          <w:color w:val="000000"/>
        </w:rPr>
        <w:t xml:space="preserve"> - </w:t>
      </w:r>
      <w:r w:rsidR="006500FF">
        <w:rPr>
          <w:rFonts w:asciiTheme="majorHAnsi" w:hAnsiTheme="majorHAnsi"/>
          <w:color w:val="000000"/>
        </w:rPr>
        <w:t>The Tennessee Department of Environment and Conservation – Reg</w:t>
      </w:r>
      <w:r w:rsidR="00DC4020">
        <w:rPr>
          <w:rFonts w:asciiTheme="majorHAnsi" w:hAnsiTheme="majorHAnsi"/>
          <w:color w:val="000000"/>
        </w:rPr>
        <w:t xml:space="preserve">ulates environmental policy for the state of Tennessee; maintains state parks and other conservation facilities. </w:t>
      </w:r>
    </w:p>
    <w:p w14:paraId="25E19BE6" w14:textId="77777777" w:rsidR="006500FF" w:rsidRDefault="007547B6" w:rsidP="0040721D">
      <w:pPr>
        <w:pStyle w:val="NormalWeb"/>
        <w:numPr>
          <w:ilvl w:val="1"/>
          <w:numId w:val="22"/>
        </w:numPr>
        <w:spacing w:before="0" w:beforeAutospacing="0" w:after="0" w:afterAutospacing="0" w:line="315" w:lineRule="atLeast"/>
        <w:jc w:val="both"/>
        <w:textAlignment w:val="baseline"/>
        <w:rPr>
          <w:rFonts w:asciiTheme="majorHAnsi" w:hAnsiTheme="majorHAnsi"/>
          <w:color w:val="000000"/>
        </w:rPr>
      </w:pPr>
      <w:hyperlink r:id="rId71" w:history="1">
        <w:r w:rsidR="00DC4020" w:rsidRPr="006612A5">
          <w:rPr>
            <w:rStyle w:val="Hyperlink"/>
            <w:rFonts w:asciiTheme="majorHAnsi" w:hAnsiTheme="majorHAnsi"/>
          </w:rPr>
          <w:t>https://www.tn.gov/agriculture.html</w:t>
        </w:r>
      </w:hyperlink>
      <w:r w:rsidR="00DC4020">
        <w:rPr>
          <w:rFonts w:asciiTheme="majorHAnsi" w:hAnsiTheme="majorHAnsi"/>
          <w:color w:val="000000"/>
        </w:rPr>
        <w:t xml:space="preserve"> - </w:t>
      </w:r>
      <w:r w:rsidR="006500FF">
        <w:rPr>
          <w:rFonts w:asciiTheme="majorHAnsi" w:hAnsiTheme="majorHAnsi"/>
          <w:color w:val="000000"/>
        </w:rPr>
        <w:t xml:space="preserve">The </w:t>
      </w:r>
      <w:r w:rsidR="00DC4020">
        <w:rPr>
          <w:rFonts w:asciiTheme="majorHAnsi" w:hAnsiTheme="majorHAnsi"/>
          <w:color w:val="000000"/>
        </w:rPr>
        <w:t>Tennessee Department of Agricultu</w:t>
      </w:r>
      <w:r w:rsidR="006500FF">
        <w:rPr>
          <w:rFonts w:asciiTheme="majorHAnsi" w:hAnsiTheme="majorHAnsi"/>
          <w:color w:val="000000"/>
        </w:rPr>
        <w:t xml:space="preserve">re – Regulates and subsidizes agricultural operations in the state of Tennessee. </w:t>
      </w:r>
    </w:p>
    <w:p w14:paraId="5B269E72" w14:textId="77777777" w:rsidR="009B572A" w:rsidRDefault="007547B6" w:rsidP="00591EEE">
      <w:pPr>
        <w:pStyle w:val="NormalWeb"/>
        <w:numPr>
          <w:ilvl w:val="1"/>
          <w:numId w:val="22"/>
        </w:numPr>
        <w:spacing w:before="0" w:beforeAutospacing="0" w:after="0" w:afterAutospacing="0" w:line="315" w:lineRule="atLeast"/>
        <w:jc w:val="both"/>
        <w:textAlignment w:val="baseline"/>
        <w:rPr>
          <w:rFonts w:asciiTheme="majorHAnsi" w:hAnsiTheme="majorHAnsi"/>
          <w:color w:val="000000"/>
        </w:rPr>
      </w:pPr>
      <w:hyperlink r:id="rId72" w:history="1">
        <w:r w:rsidR="00DC4020" w:rsidRPr="006612A5">
          <w:rPr>
            <w:rStyle w:val="Hyperlink"/>
            <w:rFonts w:asciiTheme="majorHAnsi" w:hAnsiTheme="majorHAnsi"/>
          </w:rPr>
          <w:t>https://www.tn.gov/education.html</w:t>
        </w:r>
      </w:hyperlink>
      <w:r w:rsidR="00DC4020">
        <w:rPr>
          <w:rFonts w:asciiTheme="majorHAnsi" w:hAnsiTheme="majorHAnsi"/>
          <w:color w:val="000000"/>
        </w:rPr>
        <w:t xml:space="preserve"> - </w:t>
      </w:r>
      <w:r w:rsidR="006500FF">
        <w:rPr>
          <w:rFonts w:asciiTheme="majorHAnsi" w:hAnsiTheme="majorHAnsi"/>
          <w:color w:val="000000"/>
        </w:rPr>
        <w:t>The Tennessee Department of Education – Regulates educational pol</w:t>
      </w:r>
      <w:r w:rsidR="009B572A">
        <w:rPr>
          <w:rFonts w:asciiTheme="majorHAnsi" w:hAnsiTheme="majorHAnsi"/>
          <w:color w:val="000000"/>
        </w:rPr>
        <w:t xml:space="preserve">icy for the state of Tennessee. </w:t>
      </w:r>
    </w:p>
    <w:p w14:paraId="739957B9" w14:textId="77777777" w:rsidR="0042070E" w:rsidRDefault="0042070E" w:rsidP="00591EEE">
      <w:pPr>
        <w:pStyle w:val="NormalWeb"/>
        <w:spacing w:before="0" w:beforeAutospacing="0" w:after="0" w:afterAutospacing="0" w:line="315" w:lineRule="atLeast"/>
        <w:ind w:left="1440"/>
        <w:jc w:val="both"/>
        <w:textAlignment w:val="baseline"/>
        <w:rPr>
          <w:rFonts w:asciiTheme="majorHAnsi" w:hAnsiTheme="majorHAnsi"/>
          <w:color w:val="000000"/>
        </w:rPr>
        <w:sectPr w:rsidR="0042070E" w:rsidSect="00791036">
          <w:headerReference w:type="even" r:id="rId73"/>
          <w:headerReference w:type="default" r:id="rId74"/>
          <w:headerReference w:type="first" r:id="rId75"/>
          <w:pgSz w:w="12240" w:h="15840"/>
          <w:pgMar w:top="720" w:right="720" w:bottom="720" w:left="720" w:header="720" w:footer="720" w:gutter="0"/>
          <w:cols w:space="720"/>
          <w:docGrid w:linePitch="360"/>
        </w:sectPr>
      </w:pPr>
    </w:p>
    <w:p w14:paraId="5CC74C04" w14:textId="77777777" w:rsidR="006F0FB5" w:rsidRPr="006F0FB5" w:rsidRDefault="006F0FB5" w:rsidP="006F0FB5">
      <w:pPr>
        <w:pStyle w:val="NormalWeb"/>
        <w:spacing w:before="0" w:beforeAutospacing="0" w:after="120" w:afterAutospacing="0" w:line="315" w:lineRule="atLeast"/>
        <w:jc w:val="center"/>
        <w:textAlignment w:val="baseline"/>
        <w:rPr>
          <w:rFonts w:asciiTheme="majorHAnsi" w:hAnsiTheme="majorHAnsi"/>
          <w:b/>
        </w:rPr>
      </w:pPr>
      <w:r w:rsidRPr="006F0FB5">
        <w:rPr>
          <w:rFonts w:asciiTheme="majorHAnsi" w:hAnsiTheme="majorHAnsi"/>
          <w:b/>
        </w:rPr>
        <w:lastRenderedPageBreak/>
        <w:t>Activities</w:t>
      </w:r>
    </w:p>
    <w:p w14:paraId="64BC2060" w14:textId="77777777" w:rsidR="0042070E" w:rsidRPr="0042070E" w:rsidRDefault="0042070E" w:rsidP="00CA40D3">
      <w:pPr>
        <w:pStyle w:val="NormalWeb"/>
        <w:spacing w:before="0" w:beforeAutospacing="0" w:after="0" w:afterAutospacing="0" w:line="315" w:lineRule="atLeast"/>
        <w:jc w:val="both"/>
        <w:textAlignment w:val="baseline"/>
        <w:rPr>
          <w:rFonts w:asciiTheme="majorHAnsi" w:hAnsiTheme="majorHAnsi"/>
        </w:rPr>
      </w:pPr>
      <w:r w:rsidRPr="0042070E">
        <w:rPr>
          <w:rFonts w:asciiTheme="majorHAnsi" w:hAnsiTheme="majorHAnsi"/>
        </w:rPr>
        <w:t xml:space="preserve">In addition to the two activities described in the sample green team plan (Waste Diversion Competition and Consumption Measurements), other activities have been provided here to serve as an example of what a green team may engage in. </w:t>
      </w:r>
    </w:p>
    <w:p w14:paraId="2032E46F" w14:textId="77777777" w:rsidR="0042070E" w:rsidRDefault="0042070E" w:rsidP="0042070E">
      <w:pPr>
        <w:pStyle w:val="NormalWeb"/>
        <w:spacing w:before="0" w:beforeAutospacing="0" w:after="0" w:afterAutospacing="0" w:line="315" w:lineRule="atLeast"/>
        <w:jc w:val="center"/>
        <w:textAlignment w:val="baseline"/>
        <w:rPr>
          <w:rFonts w:asciiTheme="majorHAnsi" w:hAnsiTheme="majorHAnsi"/>
          <w:b/>
          <w:color w:val="000000"/>
        </w:rPr>
      </w:pPr>
    </w:p>
    <w:p w14:paraId="5B723CD5" w14:textId="77777777" w:rsidR="0042070E" w:rsidRDefault="0042070E" w:rsidP="0042070E">
      <w:pPr>
        <w:pStyle w:val="NormalWeb"/>
        <w:spacing w:before="0" w:beforeAutospacing="0" w:after="0" w:afterAutospacing="0" w:line="315" w:lineRule="atLeast"/>
        <w:jc w:val="center"/>
        <w:textAlignment w:val="baseline"/>
        <w:rPr>
          <w:rFonts w:asciiTheme="majorHAnsi" w:hAnsiTheme="majorHAnsi"/>
          <w:b/>
          <w:color w:val="000000"/>
        </w:rPr>
      </w:pPr>
      <w:r>
        <w:rPr>
          <w:rFonts w:asciiTheme="majorHAnsi" w:hAnsiTheme="majorHAnsi"/>
          <w:b/>
          <w:color w:val="000000"/>
        </w:rPr>
        <w:t xml:space="preserve"> Activity 1: Clothing Drive</w:t>
      </w:r>
    </w:p>
    <w:p w14:paraId="48948E4C" w14:textId="77777777" w:rsidR="009B75D3" w:rsidRDefault="009B75D3" w:rsidP="00CA40D3">
      <w:pPr>
        <w:pStyle w:val="NormalWeb"/>
        <w:spacing w:before="0" w:beforeAutospacing="0" w:after="0" w:afterAutospacing="0" w:line="315" w:lineRule="atLeast"/>
        <w:jc w:val="both"/>
        <w:textAlignment w:val="baseline"/>
        <w:rPr>
          <w:rFonts w:asciiTheme="majorHAnsi" w:hAnsiTheme="majorHAnsi"/>
          <w:color w:val="000000"/>
        </w:rPr>
      </w:pPr>
      <w:r w:rsidRPr="006F0FB5">
        <w:rPr>
          <w:rFonts w:asciiTheme="majorHAnsi" w:hAnsiTheme="majorHAnsi"/>
          <w:color w:val="000000"/>
        </w:rPr>
        <w:t xml:space="preserve">Hosting a clothing drive is a great way to get people to recycle their clothes, shoes, and other accessories that they may not have even known are recyclable. </w:t>
      </w:r>
      <w:r w:rsidR="006F0FB5">
        <w:rPr>
          <w:rFonts w:asciiTheme="majorHAnsi" w:hAnsiTheme="majorHAnsi"/>
          <w:color w:val="000000"/>
        </w:rPr>
        <w:t xml:space="preserve">The EPA estimates that each year, people in the United States generate about 70 pounds of unwanted clothing. If even a fraction of that amount was recycled, it would be amazing for the environment, and products like bags, hats, and other clothing items could be created from the recycled fabric material. </w:t>
      </w:r>
    </w:p>
    <w:p w14:paraId="0623C810" w14:textId="77777777" w:rsidR="006F0FB5" w:rsidRDefault="006F0FB5" w:rsidP="006F0FB5">
      <w:pPr>
        <w:pStyle w:val="NormalWeb"/>
        <w:spacing w:before="0" w:beforeAutospacing="0" w:after="0" w:afterAutospacing="0" w:line="315" w:lineRule="atLeast"/>
        <w:textAlignment w:val="baseline"/>
        <w:rPr>
          <w:rFonts w:asciiTheme="majorHAnsi" w:hAnsiTheme="majorHAnsi"/>
          <w:color w:val="000000"/>
        </w:rPr>
      </w:pPr>
    </w:p>
    <w:p w14:paraId="25BEC81C" w14:textId="77777777" w:rsidR="00A875BA" w:rsidRPr="00A875BA" w:rsidRDefault="00A875BA" w:rsidP="006F0FB5">
      <w:pPr>
        <w:pStyle w:val="NormalWeb"/>
        <w:spacing w:before="0" w:beforeAutospacing="0" w:after="0" w:afterAutospacing="0" w:line="315" w:lineRule="atLeast"/>
        <w:textAlignment w:val="baseline"/>
        <w:rPr>
          <w:rFonts w:asciiTheme="majorHAnsi" w:hAnsiTheme="majorHAnsi"/>
          <w:b/>
          <w:color w:val="000000"/>
        </w:rPr>
      </w:pPr>
      <w:r w:rsidRPr="00A875BA">
        <w:rPr>
          <w:rFonts w:asciiTheme="majorHAnsi" w:hAnsiTheme="majorHAnsi"/>
          <w:b/>
          <w:color w:val="000000"/>
        </w:rPr>
        <w:t xml:space="preserve">Before the event: </w:t>
      </w:r>
    </w:p>
    <w:p w14:paraId="230F99CA" w14:textId="77777777" w:rsidR="006F0FB5" w:rsidRPr="00A875BA" w:rsidRDefault="006F0FB5" w:rsidP="00CA40D3">
      <w:pPr>
        <w:numPr>
          <w:ilvl w:val="0"/>
          <w:numId w:val="29"/>
        </w:numPr>
        <w:spacing w:after="0"/>
        <w:ind w:left="371"/>
        <w:jc w:val="both"/>
        <w:rPr>
          <w:rFonts w:asciiTheme="majorHAnsi" w:hAnsiTheme="majorHAnsi"/>
          <w:sz w:val="24"/>
          <w:szCs w:val="23"/>
        </w:rPr>
      </w:pPr>
      <w:r w:rsidRPr="00A875BA">
        <w:rPr>
          <w:rFonts w:asciiTheme="majorHAnsi" w:hAnsiTheme="majorHAnsi"/>
          <w:sz w:val="24"/>
          <w:szCs w:val="23"/>
        </w:rPr>
        <w:t>Find a local organization that will recycle clothing for you – many solid waste collection centers have bins for clothing or fabric</w:t>
      </w:r>
    </w:p>
    <w:p w14:paraId="288B9607" w14:textId="77777777" w:rsidR="006F0FB5" w:rsidRPr="00A875BA" w:rsidRDefault="006F0FB5" w:rsidP="00A875BA">
      <w:pPr>
        <w:numPr>
          <w:ilvl w:val="0"/>
          <w:numId w:val="29"/>
        </w:numPr>
        <w:spacing w:after="100" w:afterAutospacing="1"/>
        <w:ind w:left="371"/>
        <w:rPr>
          <w:rFonts w:asciiTheme="majorHAnsi" w:hAnsiTheme="majorHAnsi"/>
          <w:sz w:val="24"/>
          <w:szCs w:val="23"/>
        </w:rPr>
      </w:pPr>
      <w:r w:rsidRPr="00A875BA">
        <w:rPr>
          <w:rFonts w:asciiTheme="majorHAnsi" w:hAnsiTheme="majorHAnsi"/>
          <w:sz w:val="24"/>
          <w:szCs w:val="23"/>
        </w:rPr>
        <w:t>Decide on an event time, location, and duration</w:t>
      </w:r>
    </w:p>
    <w:p w14:paraId="0E075480" w14:textId="77777777" w:rsidR="006F0FB5" w:rsidRPr="00A875BA" w:rsidRDefault="006F0FB5" w:rsidP="00A875BA">
      <w:pPr>
        <w:numPr>
          <w:ilvl w:val="0"/>
          <w:numId w:val="29"/>
        </w:numPr>
        <w:spacing w:after="100" w:afterAutospacing="1"/>
        <w:ind w:left="371"/>
        <w:rPr>
          <w:rFonts w:asciiTheme="majorHAnsi" w:hAnsiTheme="majorHAnsi"/>
          <w:sz w:val="24"/>
          <w:szCs w:val="23"/>
        </w:rPr>
      </w:pPr>
      <w:r w:rsidRPr="00A875BA">
        <w:rPr>
          <w:rFonts w:asciiTheme="majorHAnsi" w:hAnsiTheme="majorHAnsi"/>
          <w:sz w:val="24"/>
          <w:szCs w:val="23"/>
        </w:rPr>
        <w:t>Contact the local papers with a press release to advertise your collection</w:t>
      </w:r>
    </w:p>
    <w:p w14:paraId="4A4170B1" w14:textId="77777777" w:rsidR="006F0FB5" w:rsidRPr="00A875BA" w:rsidRDefault="006F0FB5" w:rsidP="00A875BA">
      <w:pPr>
        <w:numPr>
          <w:ilvl w:val="0"/>
          <w:numId w:val="29"/>
        </w:numPr>
        <w:spacing w:after="100" w:afterAutospacing="1"/>
        <w:ind w:left="371"/>
        <w:rPr>
          <w:rFonts w:asciiTheme="majorHAnsi" w:hAnsiTheme="majorHAnsi"/>
          <w:sz w:val="24"/>
          <w:szCs w:val="23"/>
        </w:rPr>
      </w:pPr>
      <w:r w:rsidRPr="00A875BA">
        <w:rPr>
          <w:rFonts w:asciiTheme="majorHAnsi" w:hAnsiTheme="majorHAnsi"/>
          <w:sz w:val="24"/>
          <w:szCs w:val="23"/>
        </w:rPr>
        <w:t>Put up promotional posters and flyers to advertise your collection</w:t>
      </w:r>
    </w:p>
    <w:p w14:paraId="4B8D0700" w14:textId="77777777" w:rsidR="006F0FB5" w:rsidRPr="00A875BA" w:rsidRDefault="006F0FB5" w:rsidP="00A875BA">
      <w:pPr>
        <w:numPr>
          <w:ilvl w:val="0"/>
          <w:numId w:val="29"/>
        </w:numPr>
        <w:spacing w:after="100" w:afterAutospacing="1"/>
        <w:ind w:left="371"/>
        <w:rPr>
          <w:rFonts w:asciiTheme="majorHAnsi" w:hAnsiTheme="majorHAnsi"/>
          <w:sz w:val="24"/>
          <w:szCs w:val="23"/>
        </w:rPr>
      </w:pPr>
      <w:r w:rsidRPr="00A875BA">
        <w:rPr>
          <w:rFonts w:asciiTheme="majorHAnsi" w:hAnsiTheme="majorHAnsi"/>
          <w:sz w:val="24"/>
          <w:szCs w:val="23"/>
        </w:rPr>
        <w:t xml:space="preserve">Schedule volunteers to assist with sorting between clothing, toys, and shoes </w:t>
      </w:r>
    </w:p>
    <w:p w14:paraId="7C525686" w14:textId="77777777" w:rsidR="00A875BA" w:rsidRPr="00A875BA" w:rsidRDefault="00A875BA" w:rsidP="00A875BA">
      <w:pPr>
        <w:spacing w:after="0"/>
        <w:ind w:left="11"/>
        <w:rPr>
          <w:rFonts w:asciiTheme="majorHAnsi" w:hAnsiTheme="majorHAnsi"/>
          <w:b/>
          <w:sz w:val="24"/>
          <w:szCs w:val="23"/>
        </w:rPr>
      </w:pPr>
      <w:r w:rsidRPr="00A875BA">
        <w:rPr>
          <w:rFonts w:asciiTheme="majorHAnsi" w:hAnsiTheme="majorHAnsi"/>
          <w:b/>
          <w:sz w:val="24"/>
          <w:szCs w:val="23"/>
        </w:rPr>
        <w:t xml:space="preserve">On the day of the event: </w:t>
      </w:r>
    </w:p>
    <w:p w14:paraId="7DCE567A" w14:textId="77777777" w:rsidR="006F0FB5" w:rsidRDefault="00A875BA" w:rsidP="00A875BA">
      <w:pPr>
        <w:numPr>
          <w:ilvl w:val="0"/>
          <w:numId w:val="29"/>
        </w:numPr>
        <w:spacing w:after="100" w:afterAutospacing="1"/>
        <w:ind w:left="371"/>
        <w:rPr>
          <w:rFonts w:asciiTheme="majorHAnsi" w:hAnsiTheme="majorHAnsi"/>
          <w:sz w:val="24"/>
          <w:szCs w:val="23"/>
        </w:rPr>
      </w:pPr>
      <w:r w:rsidRPr="00A875BA">
        <w:rPr>
          <w:rFonts w:asciiTheme="majorHAnsi" w:hAnsiTheme="majorHAnsi"/>
          <w:sz w:val="24"/>
          <w:szCs w:val="23"/>
        </w:rPr>
        <w:t>Put up</w:t>
      </w:r>
      <w:r w:rsidR="006F0FB5" w:rsidRPr="00A875BA">
        <w:rPr>
          <w:rFonts w:asciiTheme="majorHAnsi" w:hAnsiTheme="majorHAnsi"/>
          <w:sz w:val="24"/>
          <w:szCs w:val="23"/>
        </w:rPr>
        <w:t xml:space="preserve"> signs and directions to show people where to drop off</w:t>
      </w:r>
    </w:p>
    <w:p w14:paraId="6FD873A3" w14:textId="77777777" w:rsidR="00A875BA" w:rsidRDefault="00A875BA" w:rsidP="00CA40D3">
      <w:pPr>
        <w:numPr>
          <w:ilvl w:val="0"/>
          <w:numId w:val="29"/>
        </w:numPr>
        <w:spacing w:after="100" w:afterAutospacing="1"/>
        <w:ind w:left="371"/>
        <w:jc w:val="both"/>
        <w:rPr>
          <w:rFonts w:asciiTheme="majorHAnsi" w:hAnsiTheme="majorHAnsi"/>
          <w:sz w:val="24"/>
          <w:szCs w:val="23"/>
        </w:rPr>
      </w:pPr>
      <w:r>
        <w:rPr>
          <w:rFonts w:asciiTheme="majorHAnsi" w:hAnsiTheme="majorHAnsi"/>
          <w:sz w:val="24"/>
          <w:szCs w:val="23"/>
        </w:rPr>
        <w:t>Make sure volunteers know how to assist people dropping off</w:t>
      </w:r>
    </w:p>
    <w:p w14:paraId="5DD93504" w14:textId="77777777" w:rsidR="00A875BA" w:rsidRDefault="00A875BA" w:rsidP="00A875BA">
      <w:pPr>
        <w:numPr>
          <w:ilvl w:val="0"/>
          <w:numId w:val="29"/>
        </w:numPr>
        <w:spacing w:after="100" w:afterAutospacing="1"/>
        <w:ind w:left="371"/>
        <w:rPr>
          <w:rFonts w:asciiTheme="majorHAnsi" w:hAnsiTheme="majorHAnsi"/>
          <w:sz w:val="24"/>
          <w:szCs w:val="23"/>
        </w:rPr>
      </w:pPr>
      <w:r>
        <w:rPr>
          <w:rFonts w:asciiTheme="majorHAnsi" w:hAnsiTheme="majorHAnsi"/>
          <w:sz w:val="24"/>
          <w:szCs w:val="23"/>
        </w:rPr>
        <w:t>Put the clothing, toys, and shoes into separate trash bags</w:t>
      </w:r>
    </w:p>
    <w:p w14:paraId="70D3BD95" w14:textId="77777777" w:rsidR="00A875BA" w:rsidRPr="00A875BA" w:rsidRDefault="00A875BA" w:rsidP="00CA40D3">
      <w:pPr>
        <w:spacing w:after="0"/>
        <w:ind w:left="11"/>
        <w:jc w:val="both"/>
        <w:rPr>
          <w:rFonts w:asciiTheme="majorHAnsi" w:hAnsiTheme="majorHAnsi"/>
          <w:b/>
          <w:sz w:val="24"/>
          <w:szCs w:val="23"/>
        </w:rPr>
      </w:pPr>
      <w:r w:rsidRPr="00A875BA">
        <w:rPr>
          <w:rFonts w:asciiTheme="majorHAnsi" w:hAnsiTheme="majorHAnsi"/>
          <w:b/>
          <w:sz w:val="24"/>
          <w:szCs w:val="23"/>
        </w:rPr>
        <w:t xml:space="preserve">After the event: </w:t>
      </w:r>
    </w:p>
    <w:p w14:paraId="061CE2E3" w14:textId="77777777" w:rsidR="00A875BA" w:rsidRDefault="00A875BA" w:rsidP="00CA40D3">
      <w:pPr>
        <w:pStyle w:val="ListParagraph"/>
        <w:numPr>
          <w:ilvl w:val="0"/>
          <w:numId w:val="31"/>
        </w:numPr>
        <w:spacing w:after="100" w:afterAutospacing="1"/>
        <w:jc w:val="both"/>
        <w:rPr>
          <w:rFonts w:asciiTheme="majorHAnsi" w:hAnsiTheme="majorHAnsi"/>
          <w:sz w:val="24"/>
          <w:szCs w:val="23"/>
        </w:rPr>
      </w:pPr>
      <w:r w:rsidRPr="00A875BA">
        <w:rPr>
          <w:rFonts w:asciiTheme="majorHAnsi" w:hAnsiTheme="majorHAnsi"/>
          <w:sz w:val="24"/>
          <w:szCs w:val="23"/>
        </w:rPr>
        <w:t>Take the clothing and shoes to the nearest solid waste collection center with a bin for clothing or shoe donations, or an alternate location you and an organization have decided on</w:t>
      </w:r>
    </w:p>
    <w:p w14:paraId="1D38C55B" w14:textId="77777777" w:rsidR="00A875BA" w:rsidRPr="00A875BA" w:rsidRDefault="00A875BA" w:rsidP="00CA40D3">
      <w:pPr>
        <w:pStyle w:val="ListParagraph"/>
        <w:numPr>
          <w:ilvl w:val="0"/>
          <w:numId w:val="31"/>
        </w:numPr>
        <w:spacing w:after="100" w:afterAutospacing="1"/>
        <w:jc w:val="both"/>
        <w:rPr>
          <w:rFonts w:asciiTheme="majorHAnsi" w:hAnsiTheme="majorHAnsi"/>
          <w:sz w:val="24"/>
          <w:szCs w:val="23"/>
        </w:rPr>
      </w:pPr>
      <w:r>
        <w:rPr>
          <w:rFonts w:asciiTheme="majorHAnsi" w:hAnsiTheme="majorHAnsi"/>
          <w:sz w:val="24"/>
          <w:szCs w:val="23"/>
        </w:rPr>
        <w:t>Take the toys to a location where they can be donated – many large donation centers will accept toys as part of a donation</w:t>
      </w:r>
    </w:p>
    <w:p w14:paraId="25F7F1F4" w14:textId="77777777" w:rsidR="009B75D3" w:rsidRDefault="009B75D3" w:rsidP="0042070E">
      <w:pPr>
        <w:pStyle w:val="NormalWeb"/>
        <w:spacing w:before="0" w:beforeAutospacing="0" w:after="0" w:afterAutospacing="0" w:line="315" w:lineRule="atLeast"/>
        <w:jc w:val="center"/>
        <w:textAlignment w:val="baseline"/>
        <w:rPr>
          <w:rFonts w:asciiTheme="majorHAnsi" w:hAnsiTheme="majorHAnsi"/>
          <w:b/>
          <w:color w:val="000000"/>
        </w:rPr>
      </w:pPr>
    </w:p>
    <w:p w14:paraId="3409D277" w14:textId="77777777" w:rsidR="00A875BA" w:rsidRDefault="00A875BA" w:rsidP="0042070E">
      <w:pPr>
        <w:pStyle w:val="NormalWeb"/>
        <w:spacing w:before="0" w:beforeAutospacing="0" w:after="0" w:afterAutospacing="0" w:line="315" w:lineRule="atLeast"/>
        <w:jc w:val="center"/>
        <w:textAlignment w:val="baseline"/>
        <w:rPr>
          <w:rFonts w:asciiTheme="majorHAnsi" w:hAnsiTheme="majorHAnsi"/>
          <w:b/>
          <w:color w:val="000000"/>
        </w:rPr>
      </w:pPr>
    </w:p>
    <w:p w14:paraId="77DBFB3D" w14:textId="77777777" w:rsidR="00A875BA" w:rsidRDefault="00A875BA" w:rsidP="0042070E">
      <w:pPr>
        <w:pStyle w:val="NormalWeb"/>
        <w:spacing w:before="0" w:beforeAutospacing="0" w:after="0" w:afterAutospacing="0" w:line="315" w:lineRule="atLeast"/>
        <w:jc w:val="center"/>
        <w:textAlignment w:val="baseline"/>
        <w:rPr>
          <w:rFonts w:asciiTheme="majorHAnsi" w:hAnsiTheme="majorHAnsi"/>
          <w:b/>
          <w:color w:val="000000"/>
        </w:rPr>
      </w:pPr>
    </w:p>
    <w:p w14:paraId="4D425576" w14:textId="77777777" w:rsidR="00A875BA" w:rsidRDefault="00A875BA" w:rsidP="0042070E">
      <w:pPr>
        <w:pStyle w:val="NormalWeb"/>
        <w:spacing w:before="0" w:beforeAutospacing="0" w:after="0" w:afterAutospacing="0" w:line="315" w:lineRule="atLeast"/>
        <w:jc w:val="center"/>
        <w:textAlignment w:val="baseline"/>
        <w:rPr>
          <w:rFonts w:asciiTheme="majorHAnsi" w:hAnsiTheme="majorHAnsi"/>
          <w:b/>
          <w:color w:val="000000"/>
        </w:rPr>
      </w:pPr>
    </w:p>
    <w:p w14:paraId="04D564EA" w14:textId="77777777" w:rsidR="00A875BA" w:rsidRDefault="00A875BA" w:rsidP="0042070E">
      <w:pPr>
        <w:pStyle w:val="NormalWeb"/>
        <w:spacing w:before="0" w:beforeAutospacing="0" w:after="0" w:afterAutospacing="0" w:line="315" w:lineRule="atLeast"/>
        <w:jc w:val="center"/>
        <w:textAlignment w:val="baseline"/>
        <w:rPr>
          <w:rFonts w:asciiTheme="majorHAnsi" w:hAnsiTheme="majorHAnsi"/>
          <w:b/>
          <w:color w:val="000000"/>
        </w:rPr>
      </w:pPr>
    </w:p>
    <w:p w14:paraId="098D1EB5" w14:textId="77777777" w:rsidR="00A875BA" w:rsidRDefault="00A875BA" w:rsidP="0042070E">
      <w:pPr>
        <w:pStyle w:val="NormalWeb"/>
        <w:spacing w:before="0" w:beforeAutospacing="0" w:after="0" w:afterAutospacing="0" w:line="315" w:lineRule="atLeast"/>
        <w:jc w:val="center"/>
        <w:textAlignment w:val="baseline"/>
        <w:rPr>
          <w:rFonts w:asciiTheme="majorHAnsi" w:hAnsiTheme="majorHAnsi"/>
          <w:b/>
          <w:color w:val="000000"/>
        </w:rPr>
      </w:pPr>
    </w:p>
    <w:p w14:paraId="05DFB3FD" w14:textId="77777777" w:rsidR="009B75D3" w:rsidRDefault="009B75D3" w:rsidP="0042070E">
      <w:pPr>
        <w:pStyle w:val="NormalWeb"/>
        <w:spacing w:before="0" w:beforeAutospacing="0" w:after="0" w:afterAutospacing="0" w:line="315" w:lineRule="atLeast"/>
        <w:jc w:val="center"/>
        <w:textAlignment w:val="baseline"/>
        <w:rPr>
          <w:rFonts w:asciiTheme="majorHAnsi" w:hAnsiTheme="majorHAnsi"/>
          <w:b/>
          <w:color w:val="000000"/>
        </w:rPr>
      </w:pPr>
    </w:p>
    <w:p w14:paraId="60241E5E" w14:textId="77777777" w:rsidR="00791036" w:rsidRDefault="00791036" w:rsidP="00CA40D3">
      <w:pPr>
        <w:pStyle w:val="NormalWeb"/>
        <w:spacing w:before="0" w:beforeAutospacing="0" w:after="240" w:afterAutospacing="0" w:line="315" w:lineRule="atLeast"/>
        <w:jc w:val="center"/>
        <w:textAlignment w:val="baseline"/>
        <w:rPr>
          <w:rFonts w:asciiTheme="majorHAnsi" w:hAnsiTheme="majorHAnsi"/>
          <w:b/>
          <w:color w:val="000000"/>
        </w:rPr>
      </w:pPr>
    </w:p>
    <w:p w14:paraId="64ADE7BE" w14:textId="77777777" w:rsidR="00791036" w:rsidRDefault="00791036" w:rsidP="00CA40D3">
      <w:pPr>
        <w:pStyle w:val="NormalWeb"/>
        <w:spacing w:before="0" w:beforeAutospacing="0" w:after="240" w:afterAutospacing="0" w:line="315" w:lineRule="atLeast"/>
        <w:jc w:val="center"/>
        <w:textAlignment w:val="baseline"/>
        <w:rPr>
          <w:rFonts w:asciiTheme="majorHAnsi" w:hAnsiTheme="majorHAnsi"/>
          <w:b/>
          <w:color w:val="000000"/>
        </w:rPr>
      </w:pPr>
    </w:p>
    <w:p w14:paraId="7208A728" w14:textId="77777777" w:rsidR="0042070E" w:rsidRDefault="0042070E" w:rsidP="00CA40D3">
      <w:pPr>
        <w:pStyle w:val="NormalWeb"/>
        <w:spacing w:before="0" w:beforeAutospacing="0" w:after="240" w:afterAutospacing="0" w:line="315" w:lineRule="atLeast"/>
        <w:jc w:val="center"/>
        <w:textAlignment w:val="baseline"/>
        <w:rPr>
          <w:rFonts w:asciiTheme="majorHAnsi" w:hAnsiTheme="majorHAnsi"/>
          <w:b/>
          <w:color w:val="000000"/>
        </w:rPr>
      </w:pPr>
      <w:r>
        <w:rPr>
          <w:rFonts w:asciiTheme="majorHAnsi" w:hAnsiTheme="majorHAnsi"/>
          <w:b/>
          <w:color w:val="000000"/>
        </w:rPr>
        <w:lastRenderedPageBreak/>
        <w:t>Activity 2: End of Year Collection</w:t>
      </w:r>
    </w:p>
    <w:p w14:paraId="510196DA" w14:textId="77777777" w:rsidR="00CA40D3" w:rsidRDefault="00CA40D3" w:rsidP="00DE3BFF">
      <w:pPr>
        <w:pStyle w:val="NormalWeb"/>
        <w:spacing w:before="0" w:beforeAutospacing="0" w:after="240" w:afterAutospacing="0" w:line="315" w:lineRule="atLeast"/>
        <w:jc w:val="both"/>
        <w:textAlignment w:val="baseline"/>
        <w:rPr>
          <w:rFonts w:asciiTheme="majorHAnsi" w:hAnsiTheme="majorHAnsi"/>
          <w:color w:val="000000"/>
        </w:rPr>
      </w:pPr>
      <w:r w:rsidRPr="00CA40D3">
        <w:rPr>
          <w:rFonts w:asciiTheme="majorHAnsi" w:hAnsiTheme="majorHAnsi"/>
          <w:color w:val="000000"/>
        </w:rPr>
        <w:t>At the end of the school year, students will be asked to remove everything from their desks, lockers, and other storage spaces within the school. Often, they do not want to keep their assignments or papers from the last year, and they get thrown away. Although recycling bins may exist within the school, th</w:t>
      </w:r>
      <w:r>
        <w:rPr>
          <w:rFonts w:asciiTheme="majorHAnsi" w:hAnsiTheme="majorHAnsi"/>
          <w:color w:val="000000"/>
        </w:rPr>
        <w:t xml:space="preserve">ey often are filled too quickly to keep up with the volume of paper that students want to dispose of. </w:t>
      </w:r>
      <w:r w:rsidRPr="00CA40D3">
        <w:rPr>
          <w:rFonts w:asciiTheme="majorHAnsi" w:hAnsiTheme="majorHAnsi"/>
          <w:color w:val="000000"/>
        </w:rPr>
        <w:t xml:space="preserve">It’s simple and easy to promote recycling and reuse through a simple paper, plastic, and recyclables collection throughout the last week or two of school. </w:t>
      </w:r>
    </w:p>
    <w:p w14:paraId="450503A2" w14:textId="77777777" w:rsidR="00DE3BFF" w:rsidRDefault="00DE3BFF" w:rsidP="00CA40D3">
      <w:pPr>
        <w:pStyle w:val="NormalWeb"/>
        <w:spacing w:before="0" w:beforeAutospacing="0" w:after="0" w:afterAutospacing="0" w:line="315" w:lineRule="atLeast"/>
        <w:jc w:val="both"/>
        <w:textAlignment w:val="baseline"/>
        <w:rPr>
          <w:rFonts w:asciiTheme="majorHAnsi" w:hAnsiTheme="majorHAnsi"/>
          <w:b/>
          <w:color w:val="000000"/>
        </w:rPr>
      </w:pPr>
      <w:r>
        <w:rPr>
          <w:rFonts w:asciiTheme="majorHAnsi" w:hAnsiTheme="majorHAnsi"/>
          <w:b/>
          <w:color w:val="000000"/>
        </w:rPr>
        <w:t>What you</w:t>
      </w:r>
      <w:r w:rsidRPr="00DE3BFF">
        <w:rPr>
          <w:rFonts w:asciiTheme="majorHAnsi" w:hAnsiTheme="majorHAnsi"/>
          <w:b/>
          <w:color w:val="000000"/>
        </w:rPr>
        <w:t xml:space="preserve"> need: </w:t>
      </w:r>
    </w:p>
    <w:p w14:paraId="6C6940E8" w14:textId="77777777" w:rsidR="00DE3BFF" w:rsidRPr="00A16302" w:rsidRDefault="00DE3BFF" w:rsidP="00DE3BFF">
      <w:pPr>
        <w:pStyle w:val="NormalWeb"/>
        <w:numPr>
          <w:ilvl w:val="0"/>
          <w:numId w:val="32"/>
        </w:numPr>
        <w:spacing w:before="0" w:beforeAutospacing="0" w:after="0" w:afterAutospacing="0" w:line="315" w:lineRule="atLeast"/>
        <w:jc w:val="both"/>
        <w:textAlignment w:val="baseline"/>
        <w:rPr>
          <w:rFonts w:asciiTheme="majorHAnsi" w:hAnsiTheme="majorHAnsi"/>
          <w:color w:val="000000"/>
        </w:rPr>
      </w:pPr>
      <w:r w:rsidRPr="00A16302">
        <w:rPr>
          <w:rFonts w:asciiTheme="majorHAnsi" w:hAnsiTheme="majorHAnsi"/>
          <w:color w:val="000000"/>
        </w:rPr>
        <w:t>Student volunteers</w:t>
      </w:r>
    </w:p>
    <w:p w14:paraId="1CEBE311" w14:textId="77777777" w:rsidR="00DE3BFF" w:rsidRPr="00A16302" w:rsidRDefault="00DE3BFF" w:rsidP="00DE3BFF">
      <w:pPr>
        <w:pStyle w:val="NormalWeb"/>
        <w:numPr>
          <w:ilvl w:val="0"/>
          <w:numId w:val="32"/>
        </w:numPr>
        <w:spacing w:before="0" w:beforeAutospacing="0" w:after="0" w:afterAutospacing="0" w:line="315" w:lineRule="atLeast"/>
        <w:jc w:val="both"/>
        <w:textAlignment w:val="baseline"/>
        <w:rPr>
          <w:rFonts w:asciiTheme="majorHAnsi" w:hAnsiTheme="majorHAnsi"/>
          <w:color w:val="000000"/>
        </w:rPr>
      </w:pPr>
      <w:r w:rsidRPr="00A16302">
        <w:rPr>
          <w:rFonts w:asciiTheme="majorHAnsi" w:hAnsiTheme="majorHAnsi"/>
          <w:color w:val="000000"/>
        </w:rPr>
        <w:t>Recycling bins</w:t>
      </w:r>
    </w:p>
    <w:p w14:paraId="2072D47A" w14:textId="77777777" w:rsidR="00DE3BFF" w:rsidRPr="00A16302" w:rsidRDefault="00DE3BFF" w:rsidP="00DE3BFF">
      <w:pPr>
        <w:pStyle w:val="NormalWeb"/>
        <w:numPr>
          <w:ilvl w:val="0"/>
          <w:numId w:val="32"/>
        </w:numPr>
        <w:spacing w:before="0" w:beforeAutospacing="0" w:after="0" w:afterAutospacing="0" w:line="315" w:lineRule="atLeast"/>
        <w:jc w:val="both"/>
        <w:textAlignment w:val="baseline"/>
        <w:rPr>
          <w:rFonts w:asciiTheme="majorHAnsi" w:hAnsiTheme="majorHAnsi"/>
          <w:color w:val="000000"/>
        </w:rPr>
      </w:pPr>
      <w:r w:rsidRPr="00A16302">
        <w:rPr>
          <w:rFonts w:asciiTheme="majorHAnsi" w:hAnsiTheme="majorHAnsi"/>
          <w:color w:val="000000"/>
        </w:rPr>
        <w:t>Trash bins</w:t>
      </w:r>
    </w:p>
    <w:p w14:paraId="704E02DE" w14:textId="77777777" w:rsidR="00DE3BFF" w:rsidRPr="00A16302" w:rsidRDefault="00DE3BFF" w:rsidP="00DE3BFF">
      <w:pPr>
        <w:pStyle w:val="NormalWeb"/>
        <w:numPr>
          <w:ilvl w:val="0"/>
          <w:numId w:val="32"/>
        </w:numPr>
        <w:spacing w:before="0" w:beforeAutospacing="0" w:after="0" w:afterAutospacing="0" w:line="315" w:lineRule="atLeast"/>
        <w:jc w:val="both"/>
        <w:textAlignment w:val="baseline"/>
        <w:rPr>
          <w:rFonts w:asciiTheme="majorHAnsi" w:hAnsiTheme="majorHAnsi"/>
          <w:color w:val="000000"/>
        </w:rPr>
      </w:pPr>
      <w:r w:rsidRPr="00A16302">
        <w:rPr>
          <w:rFonts w:asciiTheme="majorHAnsi" w:hAnsiTheme="majorHAnsi"/>
          <w:color w:val="000000"/>
        </w:rPr>
        <w:t>Compost/organic waste bins, if available</w:t>
      </w:r>
    </w:p>
    <w:p w14:paraId="7BD0E17A" w14:textId="77777777" w:rsidR="00DE3BFF" w:rsidRDefault="00DE3BFF" w:rsidP="00A16302">
      <w:pPr>
        <w:pStyle w:val="NormalWeb"/>
        <w:spacing w:before="240" w:beforeAutospacing="0" w:after="0" w:afterAutospacing="0" w:line="315" w:lineRule="atLeast"/>
        <w:jc w:val="both"/>
        <w:textAlignment w:val="baseline"/>
        <w:rPr>
          <w:rFonts w:asciiTheme="majorHAnsi" w:hAnsiTheme="majorHAnsi"/>
          <w:b/>
          <w:color w:val="000000"/>
        </w:rPr>
      </w:pPr>
      <w:r>
        <w:rPr>
          <w:rFonts w:asciiTheme="majorHAnsi" w:hAnsiTheme="majorHAnsi"/>
          <w:b/>
          <w:color w:val="000000"/>
        </w:rPr>
        <w:t xml:space="preserve">What to do: </w:t>
      </w:r>
    </w:p>
    <w:p w14:paraId="1766F5A4" w14:textId="77777777" w:rsidR="00A16302" w:rsidRPr="00A16302" w:rsidRDefault="00A16302" w:rsidP="00A16302">
      <w:pPr>
        <w:pStyle w:val="NormalWeb"/>
        <w:numPr>
          <w:ilvl w:val="0"/>
          <w:numId w:val="33"/>
        </w:numPr>
        <w:spacing w:before="0" w:beforeAutospacing="0" w:after="0" w:afterAutospacing="0" w:line="315" w:lineRule="atLeast"/>
        <w:jc w:val="both"/>
        <w:textAlignment w:val="baseline"/>
        <w:rPr>
          <w:rFonts w:asciiTheme="majorHAnsi" w:hAnsiTheme="majorHAnsi"/>
          <w:color w:val="000000"/>
        </w:rPr>
      </w:pPr>
      <w:r w:rsidRPr="00A16302">
        <w:rPr>
          <w:rFonts w:asciiTheme="majorHAnsi" w:hAnsiTheme="majorHAnsi"/>
          <w:color w:val="000000"/>
        </w:rPr>
        <w:t xml:space="preserve">Set out waste stations for each grade or class – they should include one of each bin. </w:t>
      </w:r>
    </w:p>
    <w:p w14:paraId="63EA52D7" w14:textId="77777777" w:rsidR="00A16302" w:rsidRPr="00A16302" w:rsidRDefault="00A16302" w:rsidP="00A16302">
      <w:pPr>
        <w:pStyle w:val="NormalWeb"/>
        <w:numPr>
          <w:ilvl w:val="0"/>
          <w:numId w:val="33"/>
        </w:numPr>
        <w:spacing w:before="0" w:beforeAutospacing="0" w:after="0" w:afterAutospacing="0" w:line="315" w:lineRule="atLeast"/>
        <w:jc w:val="both"/>
        <w:textAlignment w:val="baseline"/>
        <w:rPr>
          <w:rFonts w:asciiTheme="majorHAnsi" w:hAnsiTheme="majorHAnsi"/>
          <w:color w:val="000000"/>
        </w:rPr>
      </w:pPr>
      <w:r w:rsidRPr="00A16302">
        <w:rPr>
          <w:rFonts w:asciiTheme="majorHAnsi" w:hAnsiTheme="majorHAnsi"/>
          <w:color w:val="000000"/>
        </w:rPr>
        <w:t xml:space="preserve">Station student volunteers with each waste station, 2 per station – one will help students put their waste in the right bin, and the other will move the bins to the dumpster when they get full. </w:t>
      </w:r>
    </w:p>
    <w:p w14:paraId="2F790023" w14:textId="77777777" w:rsidR="00CA40D3" w:rsidRDefault="00CA40D3" w:rsidP="00A16302">
      <w:pPr>
        <w:pStyle w:val="NormalWeb"/>
        <w:spacing w:before="0" w:beforeAutospacing="0" w:after="0" w:afterAutospacing="0" w:line="315" w:lineRule="atLeast"/>
        <w:textAlignment w:val="baseline"/>
        <w:rPr>
          <w:rFonts w:asciiTheme="majorHAnsi" w:hAnsiTheme="majorHAnsi"/>
          <w:color w:val="000000"/>
        </w:rPr>
      </w:pPr>
    </w:p>
    <w:p w14:paraId="5007061F" w14:textId="77777777" w:rsidR="00A16302" w:rsidRDefault="00A16302" w:rsidP="00A16302">
      <w:pPr>
        <w:pStyle w:val="NormalWeb"/>
        <w:spacing w:before="0" w:beforeAutospacing="0" w:after="0" w:afterAutospacing="0" w:line="315" w:lineRule="atLeast"/>
        <w:textAlignment w:val="baseline"/>
        <w:rPr>
          <w:rFonts w:asciiTheme="majorHAnsi" w:hAnsiTheme="majorHAnsi"/>
          <w:b/>
          <w:color w:val="000000"/>
        </w:rPr>
      </w:pPr>
    </w:p>
    <w:p w14:paraId="7B24F6DD" w14:textId="77777777" w:rsidR="00791036" w:rsidRDefault="00791036">
      <w:pPr>
        <w:rPr>
          <w:rFonts w:asciiTheme="majorHAnsi" w:eastAsia="Times New Roman" w:hAnsiTheme="majorHAnsi" w:cs="Times New Roman"/>
          <w:b/>
          <w:color w:val="000000"/>
          <w:sz w:val="24"/>
          <w:szCs w:val="24"/>
        </w:rPr>
      </w:pPr>
      <w:r>
        <w:rPr>
          <w:rFonts w:asciiTheme="majorHAnsi" w:hAnsiTheme="majorHAnsi"/>
          <w:b/>
          <w:color w:val="000000"/>
        </w:rPr>
        <w:br w:type="page"/>
      </w:r>
    </w:p>
    <w:p w14:paraId="3882B113" w14:textId="10612DC1" w:rsidR="0042070E" w:rsidRDefault="0042070E" w:rsidP="0042070E">
      <w:pPr>
        <w:pStyle w:val="NormalWeb"/>
        <w:spacing w:before="0" w:beforeAutospacing="0" w:after="0" w:afterAutospacing="0" w:line="315" w:lineRule="atLeast"/>
        <w:jc w:val="center"/>
        <w:textAlignment w:val="baseline"/>
        <w:rPr>
          <w:rFonts w:asciiTheme="majorHAnsi" w:hAnsiTheme="majorHAnsi"/>
          <w:b/>
          <w:color w:val="000000"/>
        </w:rPr>
      </w:pPr>
      <w:r>
        <w:rPr>
          <w:rFonts w:asciiTheme="majorHAnsi" w:hAnsiTheme="majorHAnsi"/>
          <w:b/>
          <w:color w:val="000000"/>
        </w:rPr>
        <w:lastRenderedPageBreak/>
        <w:t>Activity 3: Carbon Footprint</w:t>
      </w:r>
    </w:p>
    <w:p w14:paraId="08CFE944" w14:textId="77777777" w:rsidR="00D34DA5" w:rsidRDefault="00A16302" w:rsidP="00A16302">
      <w:pPr>
        <w:pStyle w:val="NormalWeb"/>
        <w:spacing w:before="240" w:beforeAutospacing="0" w:after="0" w:afterAutospacing="0" w:line="315" w:lineRule="atLeast"/>
        <w:jc w:val="both"/>
        <w:textAlignment w:val="baseline"/>
        <w:rPr>
          <w:rFonts w:asciiTheme="majorHAnsi" w:hAnsiTheme="majorHAnsi"/>
          <w:color w:val="000000"/>
        </w:rPr>
      </w:pPr>
      <w:r w:rsidRPr="00235519">
        <w:rPr>
          <w:rFonts w:asciiTheme="majorHAnsi" w:hAnsiTheme="majorHAnsi"/>
          <w:color w:val="000000"/>
        </w:rPr>
        <w:t xml:space="preserve">This activity focuses on students’ personal choices and their effects on the environment through carbon footprint calculations. </w:t>
      </w:r>
      <w:proofErr w:type="gramStart"/>
      <w:r w:rsidR="00235519" w:rsidRPr="00235519">
        <w:rPr>
          <w:rFonts w:asciiTheme="majorHAnsi" w:hAnsiTheme="majorHAnsi"/>
          <w:color w:val="000000"/>
        </w:rPr>
        <w:t>Carbon</w:t>
      </w:r>
      <w:proofErr w:type="gramEnd"/>
      <w:r w:rsidR="00235519" w:rsidRPr="00235519">
        <w:rPr>
          <w:rFonts w:asciiTheme="majorHAnsi" w:hAnsiTheme="majorHAnsi"/>
          <w:color w:val="000000"/>
        </w:rPr>
        <w:t xml:space="preserve"> footprints are calculated using statistics about waste, transportation, energy use, and water, as well as other things students do that emit greenhouse gases. </w:t>
      </w:r>
      <w:r w:rsidRPr="00A16302">
        <w:rPr>
          <w:rFonts w:asciiTheme="majorHAnsi" w:hAnsiTheme="majorHAnsi"/>
          <w:color w:val="000000"/>
        </w:rPr>
        <w:t>Once students are more aware of the effects of their daily habits, they can begin to look at positive steps they can take to help reduce climate change.</w:t>
      </w:r>
    </w:p>
    <w:p w14:paraId="2B34947F" w14:textId="77777777" w:rsidR="00D34DA5" w:rsidRDefault="00235519" w:rsidP="00235519">
      <w:pPr>
        <w:pStyle w:val="NormalWeb"/>
        <w:spacing w:before="240" w:beforeAutospacing="0" w:after="0" w:afterAutospacing="0" w:line="315" w:lineRule="atLeast"/>
        <w:jc w:val="both"/>
        <w:textAlignment w:val="baseline"/>
        <w:rPr>
          <w:rFonts w:asciiTheme="majorHAnsi" w:hAnsiTheme="majorHAnsi"/>
          <w:color w:val="000000"/>
        </w:rPr>
      </w:pPr>
      <w:r>
        <w:rPr>
          <w:rFonts w:asciiTheme="majorHAnsi" w:hAnsiTheme="majorHAnsi"/>
          <w:color w:val="000000"/>
        </w:rPr>
        <w:t xml:space="preserve">First, go to a website like </w:t>
      </w:r>
      <w:hyperlink r:id="rId76" w:history="1">
        <w:r w:rsidR="00A16302" w:rsidRPr="00235519">
          <w:rPr>
            <w:rStyle w:val="Hyperlink"/>
            <w:rFonts w:asciiTheme="majorHAnsi" w:hAnsiTheme="majorHAnsi"/>
          </w:rPr>
          <w:t>https://calc.zerofootprint.net/</w:t>
        </w:r>
      </w:hyperlink>
      <w:r w:rsidRPr="00235519">
        <w:rPr>
          <w:rFonts w:asciiTheme="majorHAnsi" w:hAnsiTheme="majorHAnsi"/>
          <w:color w:val="000000"/>
        </w:rPr>
        <w:t xml:space="preserve"> and have students calculate their carbon footprints – they can compare with the national average from any country, as well as the world male and female averages and the average from your school. </w:t>
      </w:r>
    </w:p>
    <w:p w14:paraId="1B3187DB" w14:textId="77777777" w:rsidR="00235519" w:rsidRDefault="00235519" w:rsidP="00235519">
      <w:pPr>
        <w:pStyle w:val="NormalWeb"/>
        <w:spacing w:before="240" w:beforeAutospacing="0" w:after="0" w:afterAutospacing="0" w:line="315" w:lineRule="atLeast"/>
        <w:jc w:val="both"/>
        <w:textAlignment w:val="baseline"/>
        <w:rPr>
          <w:rFonts w:asciiTheme="majorHAnsi" w:hAnsiTheme="majorHAnsi"/>
          <w:color w:val="000000"/>
        </w:rPr>
      </w:pPr>
      <w:r>
        <w:rPr>
          <w:rFonts w:asciiTheme="majorHAnsi" w:hAnsiTheme="majorHAnsi"/>
          <w:color w:val="000000"/>
        </w:rPr>
        <w:t xml:space="preserve">Next, have students compare their carbon footprints with each other – what makes one person’s higher than the other? </w:t>
      </w:r>
    </w:p>
    <w:p w14:paraId="5635AD7B" w14:textId="77777777" w:rsidR="00D34DA5" w:rsidRDefault="00235519" w:rsidP="00235519">
      <w:pPr>
        <w:pStyle w:val="NormalWeb"/>
        <w:spacing w:before="240" w:beforeAutospacing="0" w:after="0" w:afterAutospacing="0" w:line="315" w:lineRule="atLeast"/>
        <w:jc w:val="both"/>
        <w:textAlignment w:val="baseline"/>
        <w:rPr>
          <w:rFonts w:asciiTheme="majorHAnsi" w:hAnsiTheme="majorHAnsi"/>
          <w:color w:val="000000"/>
        </w:rPr>
      </w:pPr>
      <w:r>
        <w:rPr>
          <w:rFonts w:asciiTheme="majorHAnsi" w:hAnsiTheme="majorHAnsi"/>
          <w:color w:val="000000"/>
        </w:rPr>
        <w:t xml:space="preserve">Finally, engage students in a conversation about actions and strategies to lower their carbon footprints. </w:t>
      </w:r>
    </w:p>
    <w:p w14:paraId="644D281D" w14:textId="77777777" w:rsidR="00235519" w:rsidRDefault="00235519" w:rsidP="00235519">
      <w:pPr>
        <w:pStyle w:val="NormalWeb"/>
        <w:spacing w:before="240" w:beforeAutospacing="0" w:after="0" w:afterAutospacing="0" w:line="315" w:lineRule="atLeast"/>
        <w:jc w:val="both"/>
        <w:textAlignment w:val="baseline"/>
        <w:rPr>
          <w:rFonts w:asciiTheme="majorHAnsi" w:hAnsiTheme="majorHAnsi"/>
          <w:b/>
          <w:color w:val="000000"/>
        </w:rPr>
      </w:pPr>
    </w:p>
    <w:p w14:paraId="7F08D7F8" w14:textId="77777777" w:rsidR="00D34DA5" w:rsidRDefault="00D34DA5" w:rsidP="00DE3BFF">
      <w:pPr>
        <w:pStyle w:val="NormalWeb"/>
        <w:spacing w:before="0" w:beforeAutospacing="0" w:after="0" w:afterAutospacing="0" w:line="315" w:lineRule="atLeast"/>
        <w:textAlignment w:val="baseline"/>
        <w:rPr>
          <w:rFonts w:asciiTheme="majorHAnsi" w:hAnsiTheme="majorHAnsi"/>
          <w:b/>
          <w:color w:val="000000"/>
        </w:rPr>
      </w:pPr>
    </w:p>
    <w:p w14:paraId="54B8B305" w14:textId="77777777" w:rsidR="00791036" w:rsidRDefault="00791036">
      <w:pPr>
        <w:rPr>
          <w:rFonts w:asciiTheme="majorHAnsi" w:eastAsia="Times New Roman" w:hAnsiTheme="majorHAnsi" w:cs="Times New Roman"/>
          <w:b/>
          <w:color w:val="000000"/>
          <w:sz w:val="24"/>
          <w:szCs w:val="24"/>
        </w:rPr>
      </w:pPr>
      <w:r>
        <w:rPr>
          <w:rFonts w:asciiTheme="majorHAnsi" w:hAnsiTheme="majorHAnsi"/>
          <w:b/>
          <w:color w:val="000000"/>
        </w:rPr>
        <w:br w:type="page"/>
      </w:r>
    </w:p>
    <w:p w14:paraId="11523377" w14:textId="541F6D80" w:rsidR="0042070E" w:rsidRDefault="0042070E" w:rsidP="00A875BA">
      <w:pPr>
        <w:pStyle w:val="NormalWeb"/>
        <w:spacing w:before="240" w:beforeAutospacing="0" w:after="240" w:afterAutospacing="0" w:line="315" w:lineRule="atLeast"/>
        <w:jc w:val="center"/>
        <w:textAlignment w:val="baseline"/>
        <w:rPr>
          <w:rFonts w:asciiTheme="majorHAnsi" w:hAnsiTheme="majorHAnsi"/>
          <w:b/>
          <w:color w:val="000000"/>
        </w:rPr>
      </w:pPr>
      <w:r>
        <w:rPr>
          <w:rFonts w:asciiTheme="majorHAnsi" w:hAnsiTheme="majorHAnsi"/>
          <w:b/>
          <w:color w:val="000000"/>
        </w:rPr>
        <w:lastRenderedPageBreak/>
        <w:t>Activity 4: Climate Change Scorecard</w:t>
      </w:r>
    </w:p>
    <w:p w14:paraId="198D2523" w14:textId="77777777" w:rsidR="00A875BA" w:rsidRPr="00A875BA" w:rsidRDefault="00A875BA" w:rsidP="00A875BA">
      <w:pPr>
        <w:jc w:val="both"/>
        <w:rPr>
          <w:rFonts w:asciiTheme="majorHAnsi" w:hAnsiTheme="majorHAnsi" w:cs="Arial"/>
          <w:sz w:val="24"/>
          <w:szCs w:val="20"/>
        </w:rPr>
      </w:pPr>
      <w:r w:rsidRPr="00235519">
        <w:rPr>
          <w:rFonts w:asciiTheme="majorHAnsi" w:hAnsiTheme="majorHAnsi" w:cs="Arial"/>
          <w:bCs/>
          <w:iCs/>
          <w:sz w:val="24"/>
          <w:szCs w:val="20"/>
        </w:rPr>
        <w:t>There are many things we can all do to help slow global climate change and keep our earth healthy.</w:t>
      </w:r>
      <w:r w:rsidRPr="00A875BA">
        <w:rPr>
          <w:rFonts w:asciiTheme="majorHAnsi" w:hAnsiTheme="majorHAnsi" w:cs="Arial"/>
          <w:sz w:val="24"/>
          <w:szCs w:val="20"/>
        </w:rPr>
        <w:t xml:space="preserve"> We help each time we make a choice that results in using less fossil fuels for energy, heating and transportation. Below is a list of ways we can reduce our energy use and help counteract pollution. Keep track of your actions for a week</w:t>
      </w:r>
      <w:r w:rsidR="00235519">
        <w:rPr>
          <w:rFonts w:asciiTheme="majorHAnsi" w:hAnsiTheme="majorHAnsi" w:cs="Arial"/>
          <w:sz w:val="24"/>
          <w:szCs w:val="20"/>
        </w:rPr>
        <w:t>, and g</w:t>
      </w:r>
      <w:r w:rsidRPr="00A875BA">
        <w:rPr>
          <w:rFonts w:asciiTheme="majorHAnsi" w:hAnsiTheme="majorHAnsi" w:cs="Arial"/>
          <w:sz w:val="24"/>
          <w:szCs w:val="20"/>
        </w:rPr>
        <w:t xml:space="preserve">ive yourself a point each time you take an action. See how many points you and your classmates can accumulate. The more points, the more you are doing to stop global warming! </w:t>
      </w:r>
    </w:p>
    <w:tbl>
      <w:tblPr>
        <w:tblStyle w:val="LightList-Accent1"/>
        <w:tblpPr w:leftFromText="180" w:rightFromText="180" w:vertAnchor="text" w:horzAnchor="margin" w:tblpXSpec="center" w:tblpY="12"/>
        <w:tblW w:w="9567" w:type="dxa"/>
        <w:tblLayout w:type="fixed"/>
        <w:tblLook w:val="0000" w:firstRow="0" w:lastRow="0" w:firstColumn="0" w:lastColumn="0" w:noHBand="0" w:noVBand="0"/>
      </w:tblPr>
      <w:tblGrid>
        <w:gridCol w:w="6463"/>
        <w:gridCol w:w="2027"/>
        <w:gridCol w:w="1077"/>
      </w:tblGrid>
      <w:tr w:rsidR="00D34DA5" w:rsidRPr="00A875BA" w14:paraId="6EA09026" w14:textId="77777777" w:rsidTr="00316143">
        <w:trPr>
          <w:cnfStyle w:val="000000100000" w:firstRow="0" w:lastRow="0" w:firstColumn="0" w:lastColumn="0" w:oddVBand="0" w:evenVBand="0" w:oddHBand="1" w:evenHBand="0" w:firstRowFirstColumn="0" w:firstRowLastColumn="0" w:lastRowFirstColumn="0" w:lastRowLastColumn="0"/>
          <w:trHeight w:val="787"/>
        </w:trPr>
        <w:tc>
          <w:tcPr>
            <w:cnfStyle w:val="000010000000" w:firstRow="0" w:lastRow="0" w:firstColumn="0" w:lastColumn="0" w:oddVBand="1" w:evenVBand="0" w:oddHBand="0" w:evenHBand="0" w:firstRowFirstColumn="0" w:firstRowLastColumn="0" w:lastRowFirstColumn="0" w:lastRowLastColumn="0"/>
            <w:tcW w:w="6463" w:type="dxa"/>
            <w:shd w:val="clear" w:color="auto" w:fill="DBE5F1" w:themeFill="accent1" w:themeFillTint="33"/>
            <w:vAlign w:val="center"/>
          </w:tcPr>
          <w:p w14:paraId="56D67F70" w14:textId="77777777" w:rsidR="00A875BA" w:rsidRPr="00D34DA5" w:rsidRDefault="00D34DA5" w:rsidP="00D34DA5">
            <w:pPr>
              <w:jc w:val="center"/>
              <w:rPr>
                <w:rFonts w:asciiTheme="majorHAnsi" w:eastAsia="Arial Unicode MS" w:hAnsiTheme="majorHAnsi" w:cs="Arial"/>
                <w:b/>
                <w:bCs/>
                <w:iCs/>
                <w:szCs w:val="20"/>
              </w:rPr>
            </w:pPr>
            <w:r w:rsidRPr="00D34DA5">
              <w:rPr>
                <w:rFonts w:asciiTheme="majorHAnsi" w:eastAsia="Arial Unicode MS" w:hAnsiTheme="majorHAnsi" w:cs="Arial"/>
                <w:b/>
                <w:bCs/>
                <w:iCs/>
                <w:szCs w:val="20"/>
              </w:rPr>
              <w:t>Climate Change Scorecard</w:t>
            </w:r>
          </w:p>
        </w:tc>
        <w:tc>
          <w:tcPr>
            <w:tcW w:w="2027" w:type="dxa"/>
            <w:shd w:val="clear" w:color="auto" w:fill="DBE5F1" w:themeFill="accent1" w:themeFillTint="33"/>
            <w:vAlign w:val="center"/>
          </w:tcPr>
          <w:p w14:paraId="7DE3CFB7" w14:textId="77777777" w:rsidR="00A875BA" w:rsidRPr="00A875BA" w:rsidRDefault="00A875BA" w:rsidP="00D34DA5">
            <w:pPr>
              <w:jc w:val="center"/>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Arial"/>
                <w:b/>
                <w:bCs/>
                <w:szCs w:val="20"/>
              </w:rPr>
            </w:pPr>
            <w:r w:rsidRPr="00A875BA">
              <w:rPr>
                <w:rFonts w:asciiTheme="majorHAnsi" w:eastAsia="Arial Unicode MS" w:hAnsiTheme="majorHAnsi" w:cs="Arial"/>
                <w:b/>
                <w:bCs/>
                <w:szCs w:val="20"/>
              </w:rPr>
              <w:t>Number of Times During the Week</w:t>
            </w:r>
          </w:p>
        </w:tc>
        <w:tc>
          <w:tcPr>
            <w:cnfStyle w:val="000010000000" w:firstRow="0" w:lastRow="0" w:firstColumn="0" w:lastColumn="0" w:oddVBand="1" w:evenVBand="0" w:oddHBand="0" w:evenHBand="0" w:firstRowFirstColumn="0" w:firstRowLastColumn="0" w:lastRowFirstColumn="0" w:lastRowLastColumn="0"/>
            <w:tcW w:w="1077" w:type="dxa"/>
            <w:shd w:val="clear" w:color="auto" w:fill="DBE5F1" w:themeFill="accent1" w:themeFillTint="33"/>
            <w:vAlign w:val="center"/>
          </w:tcPr>
          <w:p w14:paraId="27A48C21" w14:textId="77777777" w:rsidR="00A875BA" w:rsidRPr="00A875BA" w:rsidRDefault="00A875BA" w:rsidP="00D34DA5">
            <w:pPr>
              <w:jc w:val="center"/>
              <w:rPr>
                <w:rFonts w:asciiTheme="majorHAnsi" w:eastAsia="Arial Unicode MS" w:hAnsiTheme="majorHAnsi" w:cs="Arial"/>
                <w:b/>
                <w:bCs/>
                <w:szCs w:val="20"/>
              </w:rPr>
            </w:pPr>
            <w:r w:rsidRPr="00A875BA">
              <w:rPr>
                <w:rFonts w:asciiTheme="majorHAnsi" w:hAnsiTheme="majorHAnsi" w:cs="Arial"/>
                <w:b/>
                <w:bCs/>
                <w:szCs w:val="20"/>
              </w:rPr>
              <w:t>Grand Total</w:t>
            </w:r>
          </w:p>
        </w:tc>
      </w:tr>
      <w:tr w:rsidR="00D34DA5" w:rsidRPr="00A875BA" w14:paraId="0A212108" w14:textId="77777777" w:rsidTr="00235519">
        <w:trPr>
          <w:trHeight w:val="417"/>
        </w:trPr>
        <w:tc>
          <w:tcPr>
            <w:cnfStyle w:val="000010000000" w:firstRow="0" w:lastRow="0" w:firstColumn="0" w:lastColumn="0" w:oddVBand="1" w:evenVBand="0" w:oddHBand="0" w:evenHBand="0" w:firstRowFirstColumn="0" w:firstRowLastColumn="0" w:lastRowFirstColumn="0" w:lastRowLastColumn="0"/>
            <w:tcW w:w="9567" w:type="dxa"/>
            <w:gridSpan w:val="3"/>
            <w:shd w:val="clear" w:color="auto" w:fill="DBE5F1" w:themeFill="accent1" w:themeFillTint="33"/>
            <w:vAlign w:val="center"/>
          </w:tcPr>
          <w:p w14:paraId="20C6EA8F" w14:textId="77777777" w:rsidR="00D34DA5" w:rsidRPr="00A875BA" w:rsidRDefault="00D34DA5" w:rsidP="00D34DA5">
            <w:pPr>
              <w:jc w:val="center"/>
              <w:rPr>
                <w:rFonts w:asciiTheme="majorHAnsi" w:eastAsia="Arial Unicode MS" w:hAnsiTheme="majorHAnsi" w:cs="Arial"/>
                <w:szCs w:val="20"/>
              </w:rPr>
            </w:pPr>
            <w:r w:rsidRPr="00A875BA">
              <w:rPr>
                <w:rFonts w:asciiTheme="majorHAnsi" w:hAnsiTheme="majorHAnsi" w:cs="Arial"/>
                <w:b/>
                <w:i/>
                <w:szCs w:val="20"/>
              </w:rPr>
              <w:t>Fuel</w:t>
            </w:r>
          </w:p>
        </w:tc>
      </w:tr>
      <w:tr w:rsidR="00D34DA5" w:rsidRPr="00A875BA" w14:paraId="42A829E1" w14:textId="77777777" w:rsidTr="00235519">
        <w:trPr>
          <w:cnfStyle w:val="000000100000" w:firstRow="0" w:lastRow="0" w:firstColumn="0" w:lastColumn="0" w:oddVBand="0" w:evenVBand="0" w:oddHBand="1" w:evenHBand="0" w:firstRowFirstColumn="0" w:firstRowLastColumn="0" w:lastRowFirstColumn="0" w:lastRowLastColumn="0"/>
          <w:trHeight w:val="417"/>
        </w:trPr>
        <w:tc>
          <w:tcPr>
            <w:cnfStyle w:val="000010000000" w:firstRow="0" w:lastRow="0" w:firstColumn="0" w:lastColumn="0" w:oddVBand="1" w:evenVBand="0" w:oddHBand="0" w:evenHBand="0" w:firstRowFirstColumn="0" w:firstRowLastColumn="0" w:lastRowFirstColumn="0" w:lastRowLastColumn="0"/>
            <w:tcW w:w="6463" w:type="dxa"/>
            <w:vAlign w:val="center"/>
          </w:tcPr>
          <w:p w14:paraId="33FCE269" w14:textId="77777777" w:rsidR="00A875BA" w:rsidRPr="00A875BA" w:rsidRDefault="00A875BA" w:rsidP="00D34DA5">
            <w:pPr>
              <w:rPr>
                <w:rFonts w:asciiTheme="majorHAnsi" w:eastAsia="Arial Unicode MS" w:hAnsiTheme="majorHAnsi" w:cs="Arial"/>
                <w:szCs w:val="20"/>
              </w:rPr>
            </w:pPr>
            <w:r w:rsidRPr="00A875BA">
              <w:rPr>
                <w:rFonts w:asciiTheme="majorHAnsi" w:hAnsiTheme="majorHAnsi" w:cs="Arial"/>
                <w:szCs w:val="20"/>
              </w:rPr>
              <w:t>Take the bus to school</w:t>
            </w:r>
          </w:p>
        </w:tc>
        <w:tc>
          <w:tcPr>
            <w:tcW w:w="2027" w:type="dxa"/>
            <w:vAlign w:val="center"/>
          </w:tcPr>
          <w:p w14:paraId="078699F5" w14:textId="77777777" w:rsidR="00A875BA" w:rsidRPr="00A875BA" w:rsidRDefault="00A875BA" w:rsidP="00D34DA5">
            <w:pPr>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Arial"/>
                <w:szCs w:val="20"/>
              </w:rPr>
            </w:pPr>
          </w:p>
        </w:tc>
        <w:tc>
          <w:tcPr>
            <w:cnfStyle w:val="000010000000" w:firstRow="0" w:lastRow="0" w:firstColumn="0" w:lastColumn="0" w:oddVBand="1" w:evenVBand="0" w:oddHBand="0" w:evenHBand="0" w:firstRowFirstColumn="0" w:firstRowLastColumn="0" w:lastRowFirstColumn="0" w:lastRowLastColumn="0"/>
            <w:tcW w:w="1077" w:type="dxa"/>
            <w:vAlign w:val="center"/>
          </w:tcPr>
          <w:p w14:paraId="51CD0E3D" w14:textId="77777777" w:rsidR="00A875BA" w:rsidRPr="00A875BA" w:rsidRDefault="00A875BA" w:rsidP="00D34DA5">
            <w:pPr>
              <w:rPr>
                <w:rFonts w:asciiTheme="majorHAnsi" w:eastAsia="Arial Unicode MS" w:hAnsiTheme="majorHAnsi" w:cs="Arial"/>
                <w:szCs w:val="20"/>
              </w:rPr>
            </w:pPr>
          </w:p>
        </w:tc>
      </w:tr>
      <w:tr w:rsidR="00D34DA5" w:rsidRPr="00A875BA" w14:paraId="3B0E4A72" w14:textId="77777777" w:rsidTr="00235519">
        <w:trPr>
          <w:trHeight w:val="417"/>
        </w:trPr>
        <w:tc>
          <w:tcPr>
            <w:cnfStyle w:val="000010000000" w:firstRow="0" w:lastRow="0" w:firstColumn="0" w:lastColumn="0" w:oddVBand="1" w:evenVBand="0" w:oddHBand="0" w:evenHBand="0" w:firstRowFirstColumn="0" w:firstRowLastColumn="0" w:lastRowFirstColumn="0" w:lastRowLastColumn="0"/>
            <w:tcW w:w="6463" w:type="dxa"/>
            <w:vAlign w:val="center"/>
          </w:tcPr>
          <w:p w14:paraId="485B6FE9" w14:textId="77777777" w:rsidR="00A875BA" w:rsidRPr="00A875BA" w:rsidRDefault="00A875BA" w:rsidP="00D34DA5">
            <w:pPr>
              <w:rPr>
                <w:rFonts w:asciiTheme="majorHAnsi" w:eastAsia="Arial Unicode MS" w:hAnsiTheme="majorHAnsi" w:cs="Arial"/>
                <w:szCs w:val="20"/>
              </w:rPr>
            </w:pPr>
            <w:r w:rsidRPr="00A875BA">
              <w:rPr>
                <w:rFonts w:asciiTheme="majorHAnsi" w:hAnsiTheme="majorHAnsi" w:cs="Arial"/>
                <w:szCs w:val="20"/>
              </w:rPr>
              <w:t>Walk or bike to school</w:t>
            </w:r>
          </w:p>
        </w:tc>
        <w:tc>
          <w:tcPr>
            <w:tcW w:w="2027" w:type="dxa"/>
            <w:vAlign w:val="center"/>
          </w:tcPr>
          <w:p w14:paraId="76E108F2" w14:textId="77777777" w:rsidR="00A875BA" w:rsidRPr="00A875BA" w:rsidRDefault="00A875BA" w:rsidP="00D34DA5">
            <w:pPr>
              <w:cnfStyle w:val="000000000000" w:firstRow="0" w:lastRow="0" w:firstColumn="0" w:lastColumn="0" w:oddVBand="0" w:evenVBand="0" w:oddHBand="0" w:evenHBand="0" w:firstRowFirstColumn="0" w:firstRowLastColumn="0" w:lastRowFirstColumn="0" w:lastRowLastColumn="0"/>
              <w:rPr>
                <w:rFonts w:asciiTheme="majorHAnsi" w:eastAsia="Arial Unicode MS" w:hAnsiTheme="majorHAnsi" w:cs="Arial"/>
                <w:szCs w:val="20"/>
              </w:rPr>
            </w:pPr>
          </w:p>
        </w:tc>
        <w:tc>
          <w:tcPr>
            <w:cnfStyle w:val="000010000000" w:firstRow="0" w:lastRow="0" w:firstColumn="0" w:lastColumn="0" w:oddVBand="1" w:evenVBand="0" w:oddHBand="0" w:evenHBand="0" w:firstRowFirstColumn="0" w:firstRowLastColumn="0" w:lastRowFirstColumn="0" w:lastRowLastColumn="0"/>
            <w:tcW w:w="1077" w:type="dxa"/>
            <w:vAlign w:val="center"/>
          </w:tcPr>
          <w:p w14:paraId="32211ACF" w14:textId="77777777" w:rsidR="00A875BA" w:rsidRPr="00A875BA" w:rsidRDefault="00A875BA" w:rsidP="00D34DA5">
            <w:pPr>
              <w:rPr>
                <w:rFonts w:asciiTheme="majorHAnsi" w:eastAsia="Arial Unicode MS" w:hAnsiTheme="majorHAnsi" w:cs="Arial"/>
                <w:szCs w:val="20"/>
              </w:rPr>
            </w:pPr>
          </w:p>
        </w:tc>
      </w:tr>
      <w:tr w:rsidR="00D34DA5" w:rsidRPr="00A875BA" w14:paraId="68957563" w14:textId="77777777" w:rsidTr="00235519">
        <w:trPr>
          <w:cnfStyle w:val="000000100000" w:firstRow="0" w:lastRow="0" w:firstColumn="0" w:lastColumn="0" w:oddVBand="0" w:evenVBand="0" w:oddHBand="1" w:evenHBand="0" w:firstRowFirstColumn="0" w:firstRowLastColumn="0" w:lastRowFirstColumn="0" w:lastRowLastColumn="0"/>
          <w:trHeight w:val="417"/>
        </w:trPr>
        <w:tc>
          <w:tcPr>
            <w:cnfStyle w:val="000010000000" w:firstRow="0" w:lastRow="0" w:firstColumn="0" w:lastColumn="0" w:oddVBand="1" w:evenVBand="0" w:oddHBand="0" w:evenHBand="0" w:firstRowFirstColumn="0" w:firstRowLastColumn="0" w:lastRowFirstColumn="0" w:lastRowLastColumn="0"/>
            <w:tcW w:w="6463" w:type="dxa"/>
            <w:vAlign w:val="center"/>
          </w:tcPr>
          <w:p w14:paraId="2E4AC9B0" w14:textId="77777777" w:rsidR="00A875BA" w:rsidRPr="00A875BA" w:rsidRDefault="00A875BA" w:rsidP="00D34DA5">
            <w:pPr>
              <w:rPr>
                <w:rFonts w:asciiTheme="majorHAnsi" w:eastAsia="Arial Unicode MS" w:hAnsiTheme="majorHAnsi" w:cs="Arial"/>
                <w:szCs w:val="20"/>
              </w:rPr>
            </w:pPr>
            <w:r w:rsidRPr="00A875BA">
              <w:rPr>
                <w:rFonts w:asciiTheme="majorHAnsi" w:hAnsiTheme="majorHAnsi" w:cs="Arial"/>
                <w:szCs w:val="20"/>
              </w:rPr>
              <w:t>Carpool</w:t>
            </w:r>
          </w:p>
        </w:tc>
        <w:tc>
          <w:tcPr>
            <w:tcW w:w="2027" w:type="dxa"/>
            <w:vAlign w:val="center"/>
          </w:tcPr>
          <w:p w14:paraId="0628295A" w14:textId="77777777" w:rsidR="00A875BA" w:rsidRPr="00A875BA" w:rsidRDefault="00A875BA" w:rsidP="00D34DA5">
            <w:pPr>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Arial"/>
                <w:szCs w:val="20"/>
              </w:rPr>
            </w:pPr>
          </w:p>
        </w:tc>
        <w:tc>
          <w:tcPr>
            <w:cnfStyle w:val="000010000000" w:firstRow="0" w:lastRow="0" w:firstColumn="0" w:lastColumn="0" w:oddVBand="1" w:evenVBand="0" w:oddHBand="0" w:evenHBand="0" w:firstRowFirstColumn="0" w:firstRowLastColumn="0" w:lastRowFirstColumn="0" w:lastRowLastColumn="0"/>
            <w:tcW w:w="1077" w:type="dxa"/>
            <w:vAlign w:val="center"/>
          </w:tcPr>
          <w:p w14:paraId="4DC70EF4" w14:textId="77777777" w:rsidR="00A875BA" w:rsidRPr="00A875BA" w:rsidRDefault="00A875BA" w:rsidP="00D34DA5">
            <w:pPr>
              <w:rPr>
                <w:rFonts w:asciiTheme="majorHAnsi" w:eastAsia="Arial Unicode MS" w:hAnsiTheme="majorHAnsi" w:cs="Arial"/>
                <w:szCs w:val="20"/>
              </w:rPr>
            </w:pPr>
          </w:p>
        </w:tc>
      </w:tr>
      <w:tr w:rsidR="00D34DA5" w:rsidRPr="00A875BA" w14:paraId="28F72D82" w14:textId="77777777" w:rsidTr="00235519">
        <w:trPr>
          <w:trHeight w:val="417"/>
        </w:trPr>
        <w:tc>
          <w:tcPr>
            <w:cnfStyle w:val="000010000000" w:firstRow="0" w:lastRow="0" w:firstColumn="0" w:lastColumn="0" w:oddVBand="1" w:evenVBand="0" w:oddHBand="0" w:evenHBand="0" w:firstRowFirstColumn="0" w:firstRowLastColumn="0" w:lastRowFirstColumn="0" w:lastRowLastColumn="0"/>
            <w:tcW w:w="6463" w:type="dxa"/>
            <w:vAlign w:val="center"/>
          </w:tcPr>
          <w:p w14:paraId="48C5537F" w14:textId="77777777" w:rsidR="00A875BA" w:rsidRPr="00A875BA" w:rsidRDefault="00A875BA" w:rsidP="00D34DA5">
            <w:pPr>
              <w:rPr>
                <w:rFonts w:asciiTheme="majorHAnsi" w:eastAsia="Arial Unicode MS" w:hAnsiTheme="majorHAnsi" w:cs="Arial"/>
                <w:szCs w:val="20"/>
              </w:rPr>
            </w:pPr>
            <w:r w:rsidRPr="00A875BA">
              <w:rPr>
                <w:rFonts w:asciiTheme="majorHAnsi" w:hAnsiTheme="majorHAnsi" w:cs="Arial"/>
                <w:szCs w:val="20"/>
              </w:rPr>
              <w:t>Eat locally grown food</w:t>
            </w:r>
          </w:p>
        </w:tc>
        <w:tc>
          <w:tcPr>
            <w:tcW w:w="2027" w:type="dxa"/>
            <w:vAlign w:val="center"/>
          </w:tcPr>
          <w:p w14:paraId="552104A1" w14:textId="77777777" w:rsidR="00A875BA" w:rsidRPr="00A875BA" w:rsidRDefault="00A875BA" w:rsidP="00D34DA5">
            <w:pPr>
              <w:cnfStyle w:val="000000000000" w:firstRow="0" w:lastRow="0" w:firstColumn="0" w:lastColumn="0" w:oddVBand="0" w:evenVBand="0" w:oddHBand="0" w:evenHBand="0" w:firstRowFirstColumn="0" w:firstRowLastColumn="0" w:lastRowFirstColumn="0" w:lastRowLastColumn="0"/>
              <w:rPr>
                <w:rFonts w:asciiTheme="majorHAnsi" w:eastAsia="Arial Unicode MS" w:hAnsiTheme="majorHAnsi" w:cs="Arial"/>
                <w:szCs w:val="20"/>
              </w:rPr>
            </w:pPr>
          </w:p>
        </w:tc>
        <w:tc>
          <w:tcPr>
            <w:cnfStyle w:val="000010000000" w:firstRow="0" w:lastRow="0" w:firstColumn="0" w:lastColumn="0" w:oddVBand="1" w:evenVBand="0" w:oddHBand="0" w:evenHBand="0" w:firstRowFirstColumn="0" w:firstRowLastColumn="0" w:lastRowFirstColumn="0" w:lastRowLastColumn="0"/>
            <w:tcW w:w="1077" w:type="dxa"/>
            <w:vAlign w:val="center"/>
          </w:tcPr>
          <w:p w14:paraId="6EBB77FE" w14:textId="77777777" w:rsidR="00A875BA" w:rsidRPr="00A875BA" w:rsidRDefault="00A875BA" w:rsidP="00D34DA5">
            <w:pPr>
              <w:rPr>
                <w:rFonts w:asciiTheme="majorHAnsi" w:eastAsia="Arial Unicode MS" w:hAnsiTheme="majorHAnsi" w:cs="Arial"/>
                <w:szCs w:val="20"/>
              </w:rPr>
            </w:pPr>
          </w:p>
        </w:tc>
      </w:tr>
      <w:tr w:rsidR="00D34DA5" w:rsidRPr="00A875BA" w14:paraId="76BB4D44" w14:textId="77777777" w:rsidTr="00235519">
        <w:trPr>
          <w:cnfStyle w:val="000000100000" w:firstRow="0" w:lastRow="0" w:firstColumn="0" w:lastColumn="0" w:oddVBand="0" w:evenVBand="0" w:oddHBand="1" w:evenHBand="0" w:firstRowFirstColumn="0" w:firstRowLastColumn="0" w:lastRowFirstColumn="0" w:lastRowLastColumn="0"/>
          <w:trHeight w:val="417"/>
        </w:trPr>
        <w:tc>
          <w:tcPr>
            <w:cnfStyle w:val="000010000000" w:firstRow="0" w:lastRow="0" w:firstColumn="0" w:lastColumn="0" w:oddVBand="1" w:evenVBand="0" w:oddHBand="0" w:evenHBand="0" w:firstRowFirstColumn="0" w:firstRowLastColumn="0" w:lastRowFirstColumn="0" w:lastRowLastColumn="0"/>
            <w:tcW w:w="9567" w:type="dxa"/>
            <w:gridSpan w:val="3"/>
            <w:shd w:val="clear" w:color="auto" w:fill="DBE5F1" w:themeFill="accent1" w:themeFillTint="33"/>
            <w:vAlign w:val="center"/>
          </w:tcPr>
          <w:p w14:paraId="2D998CCD" w14:textId="77777777" w:rsidR="00D34DA5" w:rsidRPr="00A875BA" w:rsidRDefault="00D34DA5" w:rsidP="00D34DA5">
            <w:pPr>
              <w:jc w:val="center"/>
              <w:rPr>
                <w:rFonts w:asciiTheme="majorHAnsi" w:hAnsiTheme="majorHAnsi"/>
              </w:rPr>
            </w:pPr>
            <w:r>
              <w:rPr>
                <w:rFonts w:asciiTheme="majorHAnsi" w:hAnsiTheme="majorHAnsi" w:cs="Arial"/>
                <w:b/>
                <w:bCs/>
                <w:i/>
                <w:iCs/>
                <w:szCs w:val="20"/>
              </w:rPr>
              <w:t>Energy</w:t>
            </w:r>
          </w:p>
        </w:tc>
      </w:tr>
      <w:tr w:rsidR="00D34DA5" w:rsidRPr="00A875BA" w14:paraId="6DEEF62C" w14:textId="77777777" w:rsidTr="00235519">
        <w:trPr>
          <w:trHeight w:val="417"/>
        </w:trPr>
        <w:tc>
          <w:tcPr>
            <w:cnfStyle w:val="000010000000" w:firstRow="0" w:lastRow="0" w:firstColumn="0" w:lastColumn="0" w:oddVBand="1" w:evenVBand="0" w:oddHBand="0" w:evenHBand="0" w:firstRowFirstColumn="0" w:firstRowLastColumn="0" w:lastRowFirstColumn="0" w:lastRowLastColumn="0"/>
            <w:tcW w:w="6463" w:type="dxa"/>
            <w:vAlign w:val="center"/>
          </w:tcPr>
          <w:p w14:paraId="0A901DC5" w14:textId="77777777" w:rsidR="00A875BA" w:rsidRPr="00A875BA" w:rsidRDefault="00A875BA" w:rsidP="00D34DA5">
            <w:pPr>
              <w:rPr>
                <w:rFonts w:asciiTheme="majorHAnsi" w:eastAsia="Arial Unicode MS" w:hAnsiTheme="majorHAnsi" w:cs="Arial"/>
                <w:szCs w:val="20"/>
              </w:rPr>
            </w:pPr>
            <w:r w:rsidRPr="00A875BA">
              <w:rPr>
                <w:rFonts w:asciiTheme="majorHAnsi" w:hAnsiTheme="majorHAnsi" w:cs="Arial"/>
                <w:szCs w:val="20"/>
              </w:rPr>
              <w:t xml:space="preserve">Turn out lights when leaving a room </w:t>
            </w:r>
          </w:p>
        </w:tc>
        <w:tc>
          <w:tcPr>
            <w:tcW w:w="2027" w:type="dxa"/>
            <w:vAlign w:val="center"/>
          </w:tcPr>
          <w:p w14:paraId="55D2CFFA" w14:textId="77777777" w:rsidR="00A875BA" w:rsidRPr="00A875BA" w:rsidRDefault="00A875BA" w:rsidP="00D34DA5">
            <w:pPr>
              <w:cnfStyle w:val="000000000000" w:firstRow="0" w:lastRow="0" w:firstColumn="0" w:lastColumn="0" w:oddVBand="0" w:evenVBand="0" w:oddHBand="0" w:evenHBand="0" w:firstRowFirstColumn="0" w:firstRowLastColumn="0" w:lastRowFirstColumn="0" w:lastRowLastColumn="0"/>
              <w:rPr>
                <w:rFonts w:asciiTheme="majorHAnsi" w:eastAsia="Arial Unicode MS" w:hAnsiTheme="majorHAnsi" w:cs="Arial"/>
                <w:szCs w:val="20"/>
              </w:rPr>
            </w:pPr>
          </w:p>
        </w:tc>
        <w:tc>
          <w:tcPr>
            <w:cnfStyle w:val="000010000000" w:firstRow="0" w:lastRow="0" w:firstColumn="0" w:lastColumn="0" w:oddVBand="1" w:evenVBand="0" w:oddHBand="0" w:evenHBand="0" w:firstRowFirstColumn="0" w:firstRowLastColumn="0" w:lastRowFirstColumn="0" w:lastRowLastColumn="0"/>
            <w:tcW w:w="1077" w:type="dxa"/>
            <w:vAlign w:val="center"/>
          </w:tcPr>
          <w:p w14:paraId="1381999E" w14:textId="77777777" w:rsidR="00A875BA" w:rsidRPr="00A875BA" w:rsidRDefault="00A875BA" w:rsidP="00D34DA5">
            <w:pPr>
              <w:rPr>
                <w:rFonts w:asciiTheme="majorHAnsi" w:eastAsia="Arial Unicode MS" w:hAnsiTheme="majorHAnsi" w:cs="Arial"/>
                <w:szCs w:val="20"/>
              </w:rPr>
            </w:pPr>
          </w:p>
        </w:tc>
      </w:tr>
      <w:tr w:rsidR="00D34DA5" w:rsidRPr="00A875BA" w14:paraId="28685BD5" w14:textId="77777777" w:rsidTr="00235519">
        <w:trPr>
          <w:cnfStyle w:val="000000100000" w:firstRow="0" w:lastRow="0" w:firstColumn="0" w:lastColumn="0" w:oddVBand="0" w:evenVBand="0" w:oddHBand="1" w:evenHBand="0" w:firstRowFirstColumn="0" w:firstRowLastColumn="0" w:lastRowFirstColumn="0" w:lastRowLastColumn="0"/>
          <w:trHeight w:val="417"/>
        </w:trPr>
        <w:tc>
          <w:tcPr>
            <w:cnfStyle w:val="000010000000" w:firstRow="0" w:lastRow="0" w:firstColumn="0" w:lastColumn="0" w:oddVBand="1" w:evenVBand="0" w:oddHBand="0" w:evenHBand="0" w:firstRowFirstColumn="0" w:firstRowLastColumn="0" w:lastRowFirstColumn="0" w:lastRowLastColumn="0"/>
            <w:tcW w:w="6463" w:type="dxa"/>
            <w:vAlign w:val="center"/>
          </w:tcPr>
          <w:p w14:paraId="0366E389" w14:textId="77777777" w:rsidR="00A875BA" w:rsidRPr="00A875BA" w:rsidRDefault="00A875BA" w:rsidP="00D34DA5">
            <w:pPr>
              <w:rPr>
                <w:rFonts w:asciiTheme="majorHAnsi" w:eastAsia="Arial Unicode MS" w:hAnsiTheme="majorHAnsi" w:cs="Arial"/>
                <w:szCs w:val="20"/>
              </w:rPr>
            </w:pPr>
            <w:r w:rsidRPr="00A875BA">
              <w:rPr>
                <w:rFonts w:asciiTheme="majorHAnsi" w:hAnsiTheme="majorHAnsi" w:cs="Arial"/>
                <w:szCs w:val="20"/>
              </w:rPr>
              <w:t>Turn off appliances and power-strips when not in use</w:t>
            </w:r>
          </w:p>
        </w:tc>
        <w:tc>
          <w:tcPr>
            <w:tcW w:w="2027" w:type="dxa"/>
            <w:vAlign w:val="center"/>
          </w:tcPr>
          <w:p w14:paraId="1D33A177" w14:textId="77777777" w:rsidR="00A875BA" w:rsidRPr="00A875BA" w:rsidRDefault="00A875BA" w:rsidP="00D34DA5">
            <w:pPr>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Arial"/>
                <w:szCs w:val="20"/>
              </w:rPr>
            </w:pPr>
          </w:p>
        </w:tc>
        <w:tc>
          <w:tcPr>
            <w:cnfStyle w:val="000010000000" w:firstRow="0" w:lastRow="0" w:firstColumn="0" w:lastColumn="0" w:oddVBand="1" w:evenVBand="0" w:oddHBand="0" w:evenHBand="0" w:firstRowFirstColumn="0" w:firstRowLastColumn="0" w:lastRowFirstColumn="0" w:lastRowLastColumn="0"/>
            <w:tcW w:w="1077" w:type="dxa"/>
            <w:vAlign w:val="center"/>
          </w:tcPr>
          <w:p w14:paraId="60C60987" w14:textId="77777777" w:rsidR="00A875BA" w:rsidRPr="00A875BA" w:rsidRDefault="00A875BA" w:rsidP="00D34DA5">
            <w:pPr>
              <w:rPr>
                <w:rFonts w:asciiTheme="majorHAnsi" w:eastAsia="Arial Unicode MS" w:hAnsiTheme="majorHAnsi" w:cs="Arial"/>
                <w:szCs w:val="20"/>
              </w:rPr>
            </w:pPr>
          </w:p>
        </w:tc>
      </w:tr>
      <w:tr w:rsidR="00D34DA5" w:rsidRPr="00A875BA" w14:paraId="23457DCD" w14:textId="77777777" w:rsidTr="00235519">
        <w:trPr>
          <w:trHeight w:val="417"/>
        </w:trPr>
        <w:tc>
          <w:tcPr>
            <w:cnfStyle w:val="000010000000" w:firstRow="0" w:lastRow="0" w:firstColumn="0" w:lastColumn="0" w:oddVBand="1" w:evenVBand="0" w:oddHBand="0" w:evenHBand="0" w:firstRowFirstColumn="0" w:firstRowLastColumn="0" w:lastRowFirstColumn="0" w:lastRowLastColumn="0"/>
            <w:tcW w:w="6463" w:type="dxa"/>
            <w:vAlign w:val="center"/>
          </w:tcPr>
          <w:p w14:paraId="4697C169" w14:textId="77777777" w:rsidR="00A875BA" w:rsidRPr="00A875BA" w:rsidRDefault="00A875BA" w:rsidP="00D34DA5">
            <w:pPr>
              <w:rPr>
                <w:rFonts w:asciiTheme="majorHAnsi" w:hAnsiTheme="majorHAnsi" w:cs="Arial"/>
                <w:szCs w:val="20"/>
              </w:rPr>
            </w:pPr>
            <w:r w:rsidRPr="00A875BA">
              <w:rPr>
                <w:rFonts w:asciiTheme="majorHAnsi" w:hAnsiTheme="majorHAnsi" w:cs="Arial"/>
                <w:szCs w:val="20"/>
              </w:rPr>
              <w:t>Use less hot water, for instance, by taking shorter showers</w:t>
            </w:r>
          </w:p>
        </w:tc>
        <w:tc>
          <w:tcPr>
            <w:tcW w:w="2027" w:type="dxa"/>
            <w:vAlign w:val="center"/>
          </w:tcPr>
          <w:p w14:paraId="46E3BA7A" w14:textId="77777777" w:rsidR="00A875BA" w:rsidRPr="00A875BA" w:rsidRDefault="00A875BA" w:rsidP="00D34DA5">
            <w:pPr>
              <w:cnfStyle w:val="000000000000" w:firstRow="0" w:lastRow="0" w:firstColumn="0" w:lastColumn="0" w:oddVBand="0" w:evenVBand="0" w:oddHBand="0" w:evenHBand="0" w:firstRowFirstColumn="0" w:firstRowLastColumn="0" w:lastRowFirstColumn="0" w:lastRowLastColumn="0"/>
              <w:rPr>
                <w:rFonts w:asciiTheme="majorHAnsi" w:eastAsia="Arial Unicode MS" w:hAnsiTheme="majorHAnsi" w:cs="Arial"/>
                <w:szCs w:val="20"/>
              </w:rPr>
            </w:pPr>
          </w:p>
        </w:tc>
        <w:tc>
          <w:tcPr>
            <w:cnfStyle w:val="000010000000" w:firstRow="0" w:lastRow="0" w:firstColumn="0" w:lastColumn="0" w:oddVBand="1" w:evenVBand="0" w:oddHBand="0" w:evenHBand="0" w:firstRowFirstColumn="0" w:firstRowLastColumn="0" w:lastRowFirstColumn="0" w:lastRowLastColumn="0"/>
            <w:tcW w:w="1077" w:type="dxa"/>
            <w:vAlign w:val="center"/>
          </w:tcPr>
          <w:p w14:paraId="2975B24A" w14:textId="77777777" w:rsidR="00A875BA" w:rsidRPr="00A875BA" w:rsidRDefault="00A875BA" w:rsidP="00D34DA5">
            <w:pPr>
              <w:rPr>
                <w:rFonts w:asciiTheme="majorHAnsi" w:eastAsia="Arial Unicode MS" w:hAnsiTheme="majorHAnsi" w:cs="Arial"/>
                <w:szCs w:val="20"/>
              </w:rPr>
            </w:pPr>
          </w:p>
        </w:tc>
      </w:tr>
      <w:tr w:rsidR="00D34DA5" w:rsidRPr="00A875BA" w14:paraId="7A83524C" w14:textId="77777777" w:rsidTr="00235519">
        <w:trPr>
          <w:cnfStyle w:val="000000100000" w:firstRow="0" w:lastRow="0" w:firstColumn="0" w:lastColumn="0" w:oddVBand="0" w:evenVBand="0" w:oddHBand="1" w:evenHBand="0" w:firstRowFirstColumn="0" w:firstRowLastColumn="0" w:lastRowFirstColumn="0" w:lastRowLastColumn="0"/>
          <w:trHeight w:val="417"/>
        </w:trPr>
        <w:tc>
          <w:tcPr>
            <w:cnfStyle w:val="000010000000" w:firstRow="0" w:lastRow="0" w:firstColumn="0" w:lastColumn="0" w:oddVBand="1" w:evenVBand="0" w:oddHBand="0" w:evenHBand="0" w:firstRowFirstColumn="0" w:firstRowLastColumn="0" w:lastRowFirstColumn="0" w:lastRowLastColumn="0"/>
            <w:tcW w:w="6463" w:type="dxa"/>
            <w:vAlign w:val="center"/>
          </w:tcPr>
          <w:p w14:paraId="3BF7EECD" w14:textId="77777777" w:rsidR="00A875BA" w:rsidRPr="00A875BA" w:rsidRDefault="00A875BA" w:rsidP="00D34DA5">
            <w:pPr>
              <w:rPr>
                <w:rFonts w:asciiTheme="majorHAnsi" w:eastAsia="Arial Unicode MS" w:hAnsiTheme="majorHAnsi" w:cs="Arial"/>
                <w:szCs w:val="20"/>
              </w:rPr>
            </w:pPr>
            <w:r w:rsidRPr="00A875BA">
              <w:rPr>
                <w:rFonts w:asciiTheme="majorHAnsi" w:hAnsiTheme="majorHAnsi" w:cs="Arial"/>
                <w:szCs w:val="20"/>
              </w:rPr>
              <w:t xml:space="preserve">Recycle paper, cardboard, plastics, glass and metals </w:t>
            </w:r>
          </w:p>
        </w:tc>
        <w:tc>
          <w:tcPr>
            <w:tcW w:w="2027" w:type="dxa"/>
            <w:vAlign w:val="center"/>
          </w:tcPr>
          <w:p w14:paraId="3190F355" w14:textId="77777777" w:rsidR="00A875BA" w:rsidRPr="00A875BA" w:rsidRDefault="00A875BA" w:rsidP="00D34DA5">
            <w:pPr>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Arial"/>
                <w:szCs w:val="20"/>
              </w:rPr>
            </w:pPr>
          </w:p>
        </w:tc>
        <w:tc>
          <w:tcPr>
            <w:cnfStyle w:val="000010000000" w:firstRow="0" w:lastRow="0" w:firstColumn="0" w:lastColumn="0" w:oddVBand="1" w:evenVBand="0" w:oddHBand="0" w:evenHBand="0" w:firstRowFirstColumn="0" w:firstRowLastColumn="0" w:lastRowFirstColumn="0" w:lastRowLastColumn="0"/>
            <w:tcW w:w="1077" w:type="dxa"/>
            <w:vAlign w:val="center"/>
          </w:tcPr>
          <w:p w14:paraId="20D3DAF3" w14:textId="77777777" w:rsidR="00A875BA" w:rsidRPr="00A875BA" w:rsidRDefault="00A875BA" w:rsidP="00D34DA5">
            <w:pPr>
              <w:rPr>
                <w:rFonts w:asciiTheme="majorHAnsi" w:eastAsia="Arial Unicode MS" w:hAnsiTheme="majorHAnsi" w:cs="Arial"/>
                <w:szCs w:val="20"/>
              </w:rPr>
            </w:pPr>
          </w:p>
        </w:tc>
      </w:tr>
      <w:tr w:rsidR="00D34DA5" w:rsidRPr="00A875BA" w14:paraId="4C9BACCF" w14:textId="77777777" w:rsidTr="00235519">
        <w:trPr>
          <w:trHeight w:val="417"/>
        </w:trPr>
        <w:tc>
          <w:tcPr>
            <w:cnfStyle w:val="000010000000" w:firstRow="0" w:lastRow="0" w:firstColumn="0" w:lastColumn="0" w:oddVBand="1" w:evenVBand="0" w:oddHBand="0" w:evenHBand="0" w:firstRowFirstColumn="0" w:firstRowLastColumn="0" w:lastRowFirstColumn="0" w:lastRowLastColumn="0"/>
            <w:tcW w:w="6463" w:type="dxa"/>
            <w:vAlign w:val="center"/>
          </w:tcPr>
          <w:p w14:paraId="1AF92C64" w14:textId="77777777" w:rsidR="00A875BA" w:rsidRPr="00A875BA" w:rsidRDefault="00A875BA" w:rsidP="00D34DA5">
            <w:pPr>
              <w:rPr>
                <w:rFonts w:asciiTheme="majorHAnsi" w:eastAsia="Arial Unicode MS" w:hAnsiTheme="majorHAnsi" w:cs="Arial"/>
                <w:szCs w:val="20"/>
              </w:rPr>
            </w:pPr>
            <w:r w:rsidRPr="00A875BA">
              <w:rPr>
                <w:rFonts w:asciiTheme="majorHAnsi" w:hAnsiTheme="majorHAnsi" w:cs="Arial"/>
                <w:szCs w:val="20"/>
              </w:rPr>
              <w:t>Recycle or reuse plastic shopping bags</w:t>
            </w:r>
          </w:p>
        </w:tc>
        <w:tc>
          <w:tcPr>
            <w:tcW w:w="2027" w:type="dxa"/>
            <w:vAlign w:val="center"/>
          </w:tcPr>
          <w:p w14:paraId="6428B8B1" w14:textId="77777777" w:rsidR="00A875BA" w:rsidRPr="00A875BA" w:rsidRDefault="00A875BA" w:rsidP="00D34DA5">
            <w:pPr>
              <w:cnfStyle w:val="000000000000" w:firstRow="0" w:lastRow="0" w:firstColumn="0" w:lastColumn="0" w:oddVBand="0" w:evenVBand="0" w:oddHBand="0" w:evenHBand="0" w:firstRowFirstColumn="0" w:firstRowLastColumn="0" w:lastRowFirstColumn="0" w:lastRowLastColumn="0"/>
              <w:rPr>
                <w:rFonts w:asciiTheme="majorHAnsi" w:eastAsia="Arial Unicode MS" w:hAnsiTheme="majorHAnsi" w:cs="Arial"/>
                <w:szCs w:val="20"/>
              </w:rPr>
            </w:pPr>
          </w:p>
        </w:tc>
        <w:tc>
          <w:tcPr>
            <w:cnfStyle w:val="000010000000" w:firstRow="0" w:lastRow="0" w:firstColumn="0" w:lastColumn="0" w:oddVBand="1" w:evenVBand="0" w:oddHBand="0" w:evenHBand="0" w:firstRowFirstColumn="0" w:firstRowLastColumn="0" w:lastRowFirstColumn="0" w:lastRowLastColumn="0"/>
            <w:tcW w:w="1077" w:type="dxa"/>
            <w:vAlign w:val="center"/>
          </w:tcPr>
          <w:p w14:paraId="09423944" w14:textId="77777777" w:rsidR="00A875BA" w:rsidRPr="00A875BA" w:rsidRDefault="00A875BA" w:rsidP="00D34DA5">
            <w:pPr>
              <w:rPr>
                <w:rFonts w:asciiTheme="majorHAnsi" w:eastAsia="Arial Unicode MS" w:hAnsiTheme="majorHAnsi" w:cs="Arial"/>
                <w:szCs w:val="20"/>
              </w:rPr>
            </w:pPr>
          </w:p>
        </w:tc>
      </w:tr>
      <w:tr w:rsidR="00D34DA5" w:rsidRPr="00A875BA" w14:paraId="1B5A49EF" w14:textId="77777777" w:rsidTr="00235519">
        <w:trPr>
          <w:cnfStyle w:val="000000100000" w:firstRow="0" w:lastRow="0" w:firstColumn="0" w:lastColumn="0" w:oddVBand="0" w:evenVBand="0" w:oddHBand="1" w:evenHBand="0" w:firstRowFirstColumn="0" w:firstRowLastColumn="0" w:lastRowFirstColumn="0" w:lastRowLastColumn="0"/>
          <w:trHeight w:val="417"/>
        </w:trPr>
        <w:tc>
          <w:tcPr>
            <w:cnfStyle w:val="000010000000" w:firstRow="0" w:lastRow="0" w:firstColumn="0" w:lastColumn="0" w:oddVBand="1" w:evenVBand="0" w:oddHBand="0" w:evenHBand="0" w:firstRowFirstColumn="0" w:firstRowLastColumn="0" w:lastRowFirstColumn="0" w:lastRowLastColumn="0"/>
            <w:tcW w:w="6463" w:type="dxa"/>
            <w:vAlign w:val="center"/>
          </w:tcPr>
          <w:p w14:paraId="0B416981" w14:textId="77777777" w:rsidR="00A875BA" w:rsidRPr="00A875BA" w:rsidRDefault="00A875BA" w:rsidP="00D34DA5">
            <w:pPr>
              <w:rPr>
                <w:rFonts w:asciiTheme="majorHAnsi" w:eastAsia="Arial Unicode MS" w:hAnsiTheme="majorHAnsi" w:cs="Arial"/>
                <w:szCs w:val="20"/>
              </w:rPr>
            </w:pPr>
            <w:r w:rsidRPr="00A875BA">
              <w:rPr>
                <w:rFonts w:asciiTheme="majorHAnsi" w:hAnsiTheme="majorHAnsi" w:cs="Arial"/>
                <w:szCs w:val="20"/>
              </w:rPr>
              <w:t xml:space="preserve">Use refillable containers for lunch and snacks </w:t>
            </w:r>
          </w:p>
        </w:tc>
        <w:tc>
          <w:tcPr>
            <w:tcW w:w="2027" w:type="dxa"/>
            <w:vAlign w:val="center"/>
          </w:tcPr>
          <w:p w14:paraId="67792758" w14:textId="77777777" w:rsidR="00A875BA" w:rsidRPr="00A875BA" w:rsidRDefault="00A875BA" w:rsidP="00D34DA5">
            <w:pPr>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Arial"/>
                <w:szCs w:val="20"/>
              </w:rPr>
            </w:pPr>
          </w:p>
        </w:tc>
        <w:tc>
          <w:tcPr>
            <w:cnfStyle w:val="000010000000" w:firstRow="0" w:lastRow="0" w:firstColumn="0" w:lastColumn="0" w:oddVBand="1" w:evenVBand="0" w:oddHBand="0" w:evenHBand="0" w:firstRowFirstColumn="0" w:firstRowLastColumn="0" w:lastRowFirstColumn="0" w:lastRowLastColumn="0"/>
            <w:tcW w:w="1077" w:type="dxa"/>
            <w:vAlign w:val="center"/>
          </w:tcPr>
          <w:p w14:paraId="2DE73EA0" w14:textId="77777777" w:rsidR="00A875BA" w:rsidRPr="00A875BA" w:rsidRDefault="00A875BA" w:rsidP="00D34DA5">
            <w:pPr>
              <w:rPr>
                <w:rFonts w:asciiTheme="majorHAnsi" w:eastAsia="Arial Unicode MS" w:hAnsiTheme="majorHAnsi" w:cs="Arial"/>
                <w:szCs w:val="20"/>
              </w:rPr>
            </w:pPr>
          </w:p>
        </w:tc>
      </w:tr>
      <w:tr w:rsidR="00D34DA5" w:rsidRPr="00A875BA" w14:paraId="2738F942" w14:textId="77777777" w:rsidTr="00235519">
        <w:trPr>
          <w:trHeight w:val="417"/>
        </w:trPr>
        <w:tc>
          <w:tcPr>
            <w:cnfStyle w:val="000010000000" w:firstRow="0" w:lastRow="0" w:firstColumn="0" w:lastColumn="0" w:oddVBand="1" w:evenVBand="0" w:oddHBand="0" w:evenHBand="0" w:firstRowFirstColumn="0" w:firstRowLastColumn="0" w:lastRowFirstColumn="0" w:lastRowLastColumn="0"/>
            <w:tcW w:w="6463" w:type="dxa"/>
            <w:vAlign w:val="center"/>
          </w:tcPr>
          <w:p w14:paraId="71D30613" w14:textId="77777777" w:rsidR="00A875BA" w:rsidRPr="00A875BA" w:rsidRDefault="00A875BA" w:rsidP="00D34DA5">
            <w:pPr>
              <w:rPr>
                <w:rFonts w:asciiTheme="majorHAnsi" w:eastAsia="Arial Unicode MS" w:hAnsiTheme="majorHAnsi" w:cs="Arial"/>
                <w:szCs w:val="20"/>
              </w:rPr>
            </w:pPr>
            <w:r w:rsidRPr="00A875BA">
              <w:rPr>
                <w:rFonts w:asciiTheme="majorHAnsi" w:hAnsiTheme="majorHAnsi" w:cs="Arial"/>
                <w:szCs w:val="20"/>
              </w:rPr>
              <w:t>Use a refillable bottle or thermos for water or other drinks</w:t>
            </w:r>
          </w:p>
        </w:tc>
        <w:tc>
          <w:tcPr>
            <w:tcW w:w="2027" w:type="dxa"/>
            <w:vAlign w:val="center"/>
          </w:tcPr>
          <w:p w14:paraId="479D0635" w14:textId="77777777" w:rsidR="00A875BA" w:rsidRPr="00A875BA" w:rsidRDefault="00A875BA" w:rsidP="00D34DA5">
            <w:pPr>
              <w:cnfStyle w:val="000000000000" w:firstRow="0" w:lastRow="0" w:firstColumn="0" w:lastColumn="0" w:oddVBand="0" w:evenVBand="0" w:oddHBand="0" w:evenHBand="0" w:firstRowFirstColumn="0" w:firstRowLastColumn="0" w:lastRowFirstColumn="0" w:lastRowLastColumn="0"/>
              <w:rPr>
                <w:rFonts w:asciiTheme="majorHAnsi" w:eastAsia="Arial Unicode MS" w:hAnsiTheme="majorHAnsi" w:cs="Arial"/>
                <w:szCs w:val="20"/>
              </w:rPr>
            </w:pPr>
          </w:p>
        </w:tc>
        <w:tc>
          <w:tcPr>
            <w:cnfStyle w:val="000010000000" w:firstRow="0" w:lastRow="0" w:firstColumn="0" w:lastColumn="0" w:oddVBand="1" w:evenVBand="0" w:oddHBand="0" w:evenHBand="0" w:firstRowFirstColumn="0" w:firstRowLastColumn="0" w:lastRowFirstColumn="0" w:lastRowLastColumn="0"/>
            <w:tcW w:w="1077" w:type="dxa"/>
            <w:vAlign w:val="center"/>
          </w:tcPr>
          <w:p w14:paraId="6E03EA1B" w14:textId="77777777" w:rsidR="00A875BA" w:rsidRPr="00A875BA" w:rsidRDefault="00A875BA" w:rsidP="00D34DA5">
            <w:pPr>
              <w:rPr>
                <w:rFonts w:asciiTheme="majorHAnsi" w:eastAsia="Arial Unicode MS" w:hAnsiTheme="majorHAnsi" w:cs="Arial"/>
                <w:szCs w:val="20"/>
              </w:rPr>
            </w:pPr>
          </w:p>
        </w:tc>
      </w:tr>
      <w:tr w:rsidR="00D34DA5" w:rsidRPr="00A875BA" w14:paraId="720AF041" w14:textId="77777777" w:rsidTr="00235519">
        <w:trPr>
          <w:cnfStyle w:val="000000100000" w:firstRow="0" w:lastRow="0" w:firstColumn="0" w:lastColumn="0" w:oddVBand="0" w:evenVBand="0" w:oddHBand="1" w:evenHBand="0" w:firstRowFirstColumn="0" w:firstRowLastColumn="0" w:lastRowFirstColumn="0" w:lastRowLastColumn="0"/>
          <w:trHeight w:val="450"/>
        </w:trPr>
        <w:tc>
          <w:tcPr>
            <w:cnfStyle w:val="000010000000" w:firstRow="0" w:lastRow="0" w:firstColumn="0" w:lastColumn="0" w:oddVBand="1" w:evenVBand="0" w:oddHBand="0" w:evenHBand="0" w:firstRowFirstColumn="0" w:firstRowLastColumn="0" w:lastRowFirstColumn="0" w:lastRowLastColumn="0"/>
            <w:tcW w:w="9567" w:type="dxa"/>
            <w:gridSpan w:val="3"/>
            <w:shd w:val="clear" w:color="auto" w:fill="DBE5F1" w:themeFill="accent1" w:themeFillTint="33"/>
            <w:vAlign w:val="center"/>
          </w:tcPr>
          <w:p w14:paraId="4FBF1EBC" w14:textId="77777777" w:rsidR="00D34DA5" w:rsidRPr="00D34DA5" w:rsidRDefault="00D34DA5" w:rsidP="00D34DA5">
            <w:pPr>
              <w:jc w:val="center"/>
              <w:rPr>
                <w:rFonts w:asciiTheme="majorHAnsi" w:eastAsia="Arial Unicode MS" w:hAnsiTheme="majorHAnsi" w:cs="Arial"/>
                <w:b/>
                <w:bCs/>
                <w:i/>
                <w:iCs/>
                <w:szCs w:val="20"/>
              </w:rPr>
            </w:pPr>
            <w:r>
              <w:rPr>
                <w:rFonts w:asciiTheme="majorHAnsi" w:hAnsiTheme="majorHAnsi" w:cs="Arial"/>
                <w:b/>
                <w:bCs/>
                <w:i/>
                <w:iCs/>
                <w:szCs w:val="20"/>
              </w:rPr>
              <w:t>Atmosphere</w:t>
            </w:r>
          </w:p>
        </w:tc>
      </w:tr>
      <w:tr w:rsidR="00D34DA5" w:rsidRPr="00A875BA" w14:paraId="58F5DB75" w14:textId="77777777" w:rsidTr="00235519">
        <w:trPr>
          <w:trHeight w:val="417"/>
        </w:trPr>
        <w:tc>
          <w:tcPr>
            <w:cnfStyle w:val="000010000000" w:firstRow="0" w:lastRow="0" w:firstColumn="0" w:lastColumn="0" w:oddVBand="1" w:evenVBand="0" w:oddHBand="0" w:evenHBand="0" w:firstRowFirstColumn="0" w:firstRowLastColumn="0" w:lastRowFirstColumn="0" w:lastRowLastColumn="0"/>
            <w:tcW w:w="6463" w:type="dxa"/>
            <w:vAlign w:val="center"/>
          </w:tcPr>
          <w:p w14:paraId="28AFE547" w14:textId="77777777" w:rsidR="00A875BA" w:rsidRPr="00A875BA" w:rsidRDefault="00D34DA5" w:rsidP="00D34DA5">
            <w:pPr>
              <w:rPr>
                <w:rFonts w:asciiTheme="majorHAnsi" w:eastAsia="Arial Unicode MS" w:hAnsiTheme="majorHAnsi" w:cs="Arial"/>
                <w:szCs w:val="20"/>
              </w:rPr>
            </w:pPr>
            <w:r>
              <w:rPr>
                <w:rFonts w:asciiTheme="majorHAnsi" w:hAnsiTheme="majorHAnsi" w:cs="Arial"/>
                <w:szCs w:val="20"/>
              </w:rPr>
              <w:t>Plant a tree</w:t>
            </w:r>
          </w:p>
        </w:tc>
        <w:tc>
          <w:tcPr>
            <w:tcW w:w="2027" w:type="dxa"/>
            <w:vAlign w:val="center"/>
          </w:tcPr>
          <w:p w14:paraId="7EFB8B6A" w14:textId="77777777" w:rsidR="00A875BA" w:rsidRPr="00A875BA" w:rsidRDefault="00A875BA" w:rsidP="00D34DA5">
            <w:pPr>
              <w:cnfStyle w:val="000000000000" w:firstRow="0" w:lastRow="0" w:firstColumn="0" w:lastColumn="0" w:oddVBand="0" w:evenVBand="0" w:oddHBand="0" w:evenHBand="0" w:firstRowFirstColumn="0" w:firstRowLastColumn="0" w:lastRowFirstColumn="0" w:lastRowLastColumn="0"/>
              <w:rPr>
                <w:rFonts w:asciiTheme="majorHAnsi" w:eastAsia="Arial Unicode MS" w:hAnsiTheme="majorHAnsi" w:cs="Arial"/>
                <w:szCs w:val="20"/>
              </w:rPr>
            </w:pPr>
          </w:p>
        </w:tc>
        <w:tc>
          <w:tcPr>
            <w:cnfStyle w:val="000010000000" w:firstRow="0" w:lastRow="0" w:firstColumn="0" w:lastColumn="0" w:oddVBand="1" w:evenVBand="0" w:oddHBand="0" w:evenHBand="0" w:firstRowFirstColumn="0" w:firstRowLastColumn="0" w:lastRowFirstColumn="0" w:lastRowLastColumn="0"/>
            <w:tcW w:w="1077" w:type="dxa"/>
            <w:vAlign w:val="center"/>
          </w:tcPr>
          <w:p w14:paraId="13204B4F" w14:textId="77777777" w:rsidR="00A875BA" w:rsidRPr="00A875BA" w:rsidRDefault="00A875BA" w:rsidP="00D34DA5">
            <w:pPr>
              <w:rPr>
                <w:rFonts w:asciiTheme="majorHAnsi" w:eastAsia="Arial Unicode MS" w:hAnsiTheme="majorHAnsi" w:cs="Arial"/>
                <w:szCs w:val="20"/>
              </w:rPr>
            </w:pPr>
          </w:p>
        </w:tc>
      </w:tr>
      <w:tr w:rsidR="00D34DA5" w:rsidRPr="00A875BA" w14:paraId="6A5ECD57" w14:textId="77777777" w:rsidTr="00235519">
        <w:trPr>
          <w:cnfStyle w:val="000000100000" w:firstRow="0" w:lastRow="0" w:firstColumn="0" w:lastColumn="0" w:oddVBand="0" w:evenVBand="0" w:oddHBand="1" w:evenHBand="0" w:firstRowFirstColumn="0" w:firstRowLastColumn="0" w:lastRowFirstColumn="0" w:lastRowLastColumn="0"/>
          <w:trHeight w:val="417"/>
        </w:trPr>
        <w:tc>
          <w:tcPr>
            <w:cnfStyle w:val="000010000000" w:firstRow="0" w:lastRow="0" w:firstColumn="0" w:lastColumn="0" w:oddVBand="1" w:evenVBand="0" w:oddHBand="0" w:evenHBand="0" w:firstRowFirstColumn="0" w:firstRowLastColumn="0" w:lastRowFirstColumn="0" w:lastRowLastColumn="0"/>
            <w:tcW w:w="6463" w:type="dxa"/>
            <w:vAlign w:val="center"/>
          </w:tcPr>
          <w:p w14:paraId="6AF0F576" w14:textId="77777777" w:rsidR="00A875BA" w:rsidRPr="00A875BA" w:rsidRDefault="00A875BA" w:rsidP="00D34DA5">
            <w:pPr>
              <w:rPr>
                <w:rFonts w:asciiTheme="majorHAnsi" w:eastAsia="Arial Unicode MS" w:hAnsiTheme="majorHAnsi" w:cs="Arial"/>
                <w:szCs w:val="20"/>
              </w:rPr>
            </w:pPr>
            <w:r w:rsidRPr="00A875BA">
              <w:rPr>
                <w:rFonts w:asciiTheme="majorHAnsi" w:hAnsiTheme="majorHAnsi" w:cs="Arial"/>
                <w:szCs w:val="20"/>
              </w:rPr>
              <w:t>Plant a garden</w:t>
            </w:r>
          </w:p>
        </w:tc>
        <w:tc>
          <w:tcPr>
            <w:tcW w:w="2027" w:type="dxa"/>
            <w:vAlign w:val="center"/>
          </w:tcPr>
          <w:p w14:paraId="3905A787" w14:textId="77777777" w:rsidR="00A875BA" w:rsidRPr="00A875BA" w:rsidRDefault="00A875BA" w:rsidP="00D34DA5">
            <w:pPr>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Arial"/>
                <w:szCs w:val="20"/>
              </w:rPr>
            </w:pPr>
          </w:p>
        </w:tc>
        <w:tc>
          <w:tcPr>
            <w:cnfStyle w:val="000010000000" w:firstRow="0" w:lastRow="0" w:firstColumn="0" w:lastColumn="0" w:oddVBand="1" w:evenVBand="0" w:oddHBand="0" w:evenHBand="0" w:firstRowFirstColumn="0" w:firstRowLastColumn="0" w:lastRowFirstColumn="0" w:lastRowLastColumn="0"/>
            <w:tcW w:w="1077" w:type="dxa"/>
            <w:vAlign w:val="center"/>
          </w:tcPr>
          <w:p w14:paraId="28F8C308" w14:textId="77777777" w:rsidR="00A875BA" w:rsidRPr="00A875BA" w:rsidRDefault="00A875BA" w:rsidP="00D34DA5">
            <w:pPr>
              <w:rPr>
                <w:rFonts w:asciiTheme="majorHAnsi" w:eastAsia="Arial Unicode MS" w:hAnsiTheme="majorHAnsi" w:cs="Arial"/>
                <w:szCs w:val="20"/>
              </w:rPr>
            </w:pPr>
          </w:p>
        </w:tc>
      </w:tr>
      <w:tr w:rsidR="00D34DA5" w:rsidRPr="00A875BA" w14:paraId="42BCB388" w14:textId="77777777" w:rsidTr="00235519">
        <w:trPr>
          <w:trHeight w:val="417"/>
        </w:trPr>
        <w:tc>
          <w:tcPr>
            <w:cnfStyle w:val="000010000000" w:firstRow="0" w:lastRow="0" w:firstColumn="0" w:lastColumn="0" w:oddVBand="1" w:evenVBand="0" w:oddHBand="0" w:evenHBand="0" w:firstRowFirstColumn="0" w:firstRowLastColumn="0" w:lastRowFirstColumn="0" w:lastRowLastColumn="0"/>
            <w:tcW w:w="9567" w:type="dxa"/>
            <w:gridSpan w:val="3"/>
            <w:shd w:val="clear" w:color="auto" w:fill="DBE5F1" w:themeFill="accent1" w:themeFillTint="33"/>
            <w:vAlign w:val="center"/>
          </w:tcPr>
          <w:p w14:paraId="51F86EBA" w14:textId="77777777" w:rsidR="00D34DA5" w:rsidRPr="00A875BA" w:rsidRDefault="00D34DA5" w:rsidP="00D34DA5">
            <w:pPr>
              <w:jc w:val="center"/>
              <w:rPr>
                <w:rFonts w:asciiTheme="majorHAnsi" w:hAnsiTheme="majorHAnsi"/>
              </w:rPr>
            </w:pPr>
            <w:r>
              <w:rPr>
                <w:rFonts w:asciiTheme="majorHAnsi" w:hAnsiTheme="majorHAnsi" w:cs="Arial"/>
                <w:b/>
                <w:bCs/>
                <w:i/>
                <w:iCs/>
                <w:szCs w:val="20"/>
              </w:rPr>
              <w:t>Soil</w:t>
            </w:r>
          </w:p>
        </w:tc>
      </w:tr>
      <w:tr w:rsidR="00D34DA5" w:rsidRPr="00A875BA" w14:paraId="6D2107B6" w14:textId="77777777" w:rsidTr="00235519">
        <w:trPr>
          <w:cnfStyle w:val="000000100000" w:firstRow="0" w:lastRow="0" w:firstColumn="0" w:lastColumn="0" w:oddVBand="0" w:evenVBand="0" w:oddHBand="1" w:evenHBand="0" w:firstRowFirstColumn="0" w:firstRowLastColumn="0" w:lastRowFirstColumn="0" w:lastRowLastColumn="0"/>
          <w:trHeight w:val="417"/>
        </w:trPr>
        <w:tc>
          <w:tcPr>
            <w:cnfStyle w:val="000010000000" w:firstRow="0" w:lastRow="0" w:firstColumn="0" w:lastColumn="0" w:oddVBand="1" w:evenVBand="0" w:oddHBand="0" w:evenHBand="0" w:firstRowFirstColumn="0" w:firstRowLastColumn="0" w:lastRowFirstColumn="0" w:lastRowLastColumn="0"/>
            <w:tcW w:w="6463" w:type="dxa"/>
            <w:vAlign w:val="center"/>
          </w:tcPr>
          <w:p w14:paraId="5C4039B4" w14:textId="77777777" w:rsidR="00A875BA" w:rsidRPr="00A875BA" w:rsidRDefault="00A875BA" w:rsidP="00D34DA5">
            <w:pPr>
              <w:rPr>
                <w:rFonts w:asciiTheme="majorHAnsi" w:eastAsia="Arial Unicode MS" w:hAnsiTheme="majorHAnsi" w:cs="Arial"/>
                <w:szCs w:val="20"/>
              </w:rPr>
            </w:pPr>
            <w:r w:rsidRPr="00A875BA">
              <w:rPr>
                <w:rFonts w:asciiTheme="majorHAnsi" w:hAnsiTheme="majorHAnsi" w:cs="Arial"/>
                <w:szCs w:val="20"/>
              </w:rPr>
              <w:t>Make a compost pile</w:t>
            </w:r>
          </w:p>
        </w:tc>
        <w:tc>
          <w:tcPr>
            <w:tcW w:w="2027" w:type="dxa"/>
            <w:vAlign w:val="center"/>
          </w:tcPr>
          <w:p w14:paraId="26F28B4E" w14:textId="77777777" w:rsidR="00A875BA" w:rsidRPr="00A875BA" w:rsidRDefault="00A875BA" w:rsidP="00D34DA5">
            <w:pPr>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Arial"/>
                <w:szCs w:val="20"/>
              </w:rPr>
            </w:pPr>
          </w:p>
        </w:tc>
        <w:tc>
          <w:tcPr>
            <w:cnfStyle w:val="000010000000" w:firstRow="0" w:lastRow="0" w:firstColumn="0" w:lastColumn="0" w:oddVBand="1" w:evenVBand="0" w:oddHBand="0" w:evenHBand="0" w:firstRowFirstColumn="0" w:firstRowLastColumn="0" w:lastRowFirstColumn="0" w:lastRowLastColumn="0"/>
            <w:tcW w:w="1077" w:type="dxa"/>
            <w:vAlign w:val="center"/>
          </w:tcPr>
          <w:p w14:paraId="41D6EBCE" w14:textId="77777777" w:rsidR="00A875BA" w:rsidRPr="00A875BA" w:rsidRDefault="00A875BA" w:rsidP="00D34DA5">
            <w:pPr>
              <w:rPr>
                <w:rFonts w:asciiTheme="majorHAnsi" w:eastAsia="Arial Unicode MS" w:hAnsiTheme="majorHAnsi" w:cs="Arial"/>
                <w:szCs w:val="20"/>
              </w:rPr>
            </w:pPr>
          </w:p>
        </w:tc>
      </w:tr>
      <w:tr w:rsidR="00D34DA5" w:rsidRPr="00A875BA" w14:paraId="7772763A" w14:textId="77777777" w:rsidTr="00235519">
        <w:trPr>
          <w:trHeight w:val="417"/>
        </w:trPr>
        <w:tc>
          <w:tcPr>
            <w:cnfStyle w:val="000010000000" w:firstRow="0" w:lastRow="0" w:firstColumn="0" w:lastColumn="0" w:oddVBand="1" w:evenVBand="0" w:oddHBand="0" w:evenHBand="0" w:firstRowFirstColumn="0" w:firstRowLastColumn="0" w:lastRowFirstColumn="0" w:lastRowLastColumn="0"/>
            <w:tcW w:w="6463" w:type="dxa"/>
            <w:vAlign w:val="center"/>
          </w:tcPr>
          <w:p w14:paraId="2731D511" w14:textId="77777777" w:rsidR="00A875BA" w:rsidRPr="00A875BA" w:rsidRDefault="00A875BA" w:rsidP="00D34DA5">
            <w:pPr>
              <w:rPr>
                <w:rFonts w:asciiTheme="majorHAnsi" w:eastAsia="Arial Unicode MS" w:hAnsiTheme="majorHAnsi" w:cs="Arial"/>
                <w:szCs w:val="20"/>
              </w:rPr>
            </w:pPr>
            <w:r w:rsidRPr="00A875BA">
              <w:rPr>
                <w:rFonts w:asciiTheme="majorHAnsi" w:hAnsiTheme="majorHAnsi" w:cs="Arial"/>
                <w:szCs w:val="20"/>
              </w:rPr>
              <w:t>Use leaves as mulch</w:t>
            </w:r>
          </w:p>
        </w:tc>
        <w:tc>
          <w:tcPr>
            <w:tcW w:w="2027" w:type="dxa"/>
            <w:vAlign w:val="center"/>
          </w:tcPr>
          <w:p w14:paraId="3DC7C212" w14:textId="77777777" w:rsidR="00A875BA" w:rsidRPr="00A875BA" w:rsidRDefault="00A875BA" w:rsidP="00D34DA5">
            <w:pPr>
              <w:cnfStyle w:val="000000000000" w:firstRow="0" w:lastRow="0" w:firstColumn="0" w:lastColumn="0" w:oddVBand="0" w:evenVBand="0" w:oddHBand="0" w:evenHBand="0" w:firstRowFirstColumn="0" w:firstRowLastColumn="0" w:lastRowFirstColumn="0" w:lastRowLastColumn="0"/>
              <w:rPr>
                <w:rFonts w:asciiTheme="majorHAnsi" w:eastAsia="Arial Unicode MS" w:hAnsiTheme="majorHAnsi" w:cs="Arial"/>
                <w:szCs w:val="20"/>
              </w:rPr>
            </w:pPr>
          </w:p>
        </w:tc>
        <w:tc>
          <w:tcPr>
            <w:cnfStyle w:val="000010000000" w:firstRow="0" w:lastRow="0" w:firstColumn="0" w:lastColumn="0" w:oddVBand="1" w:evenVBand="0" w:oddHBand="0" w:evenHBand="0" w:firstRowFirstColumn="0" w:firstRowLastColumn="0" w:lastRowFirstColumn="0" w:lastRowLastColumn="0"/>
            <w:tcW w:w="1077" w:type="dxa"/>
            <w:vAlign w:val="center"/>
          </w:tcPr>
          <w:p w14:paraId="336CFEA9" w14:textId="77777777" w:rsidR="00A875BA" w:rsidRPr="00A875BA" w:rsidRDefault="00A875BA" w:rsidP="00D34DA5">
            <w:pPr>
              <w:rPr>
                <w:rFonts w:asciiTheme="majorHAnsi" w:eastAsia="Arial Unicode MS" w:hAnsiTheme="majorHAnsi" w:cs="Arial"/>
                <w:szCs w:val="20"/>
              </w:rPr>
            </w:pPr>
          </w:p>
        </w:tc>
      </w:tr>
      <w:tr w:rsidR="00D34DA5" w:rsidRPr="00A875BA" w14:paraId="3C52E12B" w14:textId="77777777" w:rsidTr="00235519">
        <w:trPr>
          <w:cnfStyle w:val="000000100000" w:firstRow="0" w:lastRow="0" w:firstColumn="0" w:lastColumn="0" w:oddVBand="0" w:evenVBand="0" w:oddHBand="1" w:evenHBand="0" w:firstRowFirstColumn="0" w:firstRowLastColumn="0" w:lastRowFirstColumn="0" w:lastRowLastColumn="0"/>
          <w:trHeight w:val="417"/>
        </w:trPr>
        <w:tc>
          <w:tcPr>
            <w:cnfStyle w:val="000010000000" w:firstRow="0" w:lastRow="0" w:firstColumn="0" w:lastColumn="0" w:oddVBand="1" w:evenVBand="0" w:oddHBand="0" w:evenHBand="0" w:firstRowFirstColumn="0" w:firstRowLastColumn="0" w:lastRowFirstColumn="0" w:lastRowLastColumn="0"/>
            <w:tcW w:w="6463" w:type="dxa"/>
            <w:vAlign w:val="center"/>
          </w:tcPr>
          <w:p w14:paraId="7D2E914B" w14:textId="77777777" w:rsidR="00A875BA" w:rsidRPr="00A875BA" w:rsidRDefault="00A875BA" w:rsidP="00D34DA5">
            <w:pPr>
              <w:rPr>
                <w:rFonts w:asciiTheme="majorHAnsi" w:eastAsia="Arial Unicode MS" w:hAnsiTheme="majorHAnsi" w:cs="Arial"/>
                <w:szCs w:val="20"/>
              </w:rPr>
            </w:pPr>
            <w:r w:rsidRPr="00A875BA">
              <w:rPr>
                <w:rFonts w:asciiTheme="majorHAnsi" w:hAnsiTheme="majorHAnsi" w:cs="Arial"/>
                <w:szCs w:val="20"/>
              </w:rPr>
              <w:t>Leave grass clippings on the lawn</w:t>
            </w:r>
          </w:p>
        </w:tc>
        <w:tc>
          <w:tcPr>
            <w:tcW w:w="2027" w:type="dxa"/>
            <w:vAlign w:val="center"/>
          </w:tcPr>
          <w:p w14:paraId="7E88DEC2" w14:textId="77777777" w:rsidR="00A875BA" w:rsidRPr="00A875BA" w:rsidRDefault="00A875BA" w:rsidP="00D34DA5">
            <w:pPr>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s="Arial"/>
                <w:szCs w:val="20"/>
              </w:rPr>
            </w:pPr>
          </w:p>
        </w:tc>
        <w:tc>
          <w:tcPr>
            <w:cnfStyle w:val="000010000000" w:firstRow="0" w:lastRow="0" w:firstColumn="0" w:lastColumn="0" w:oddVBand="1" w:evenVBand="0" w:oddHBand="0" w:evenHBand="0" w:firstRowFirstColumn="0" w:firstRowLastColumn="0" w:lastRowFirstColumn="0" w:lastRowLastColumn="0"/>
            <w:tcW w:w="1077" w:type="dxa"/>
            <w:vAlign w:val="center"/>
          </w:tcPr>
          <w:p w14:paraId="63D6A3B2" w14:textId="77777777" w:rsidR="00A875BA" w:rsidRPr="00A875BA" w:rsidRDefault="00A875BA" w:rsidP="00D34DA5">
            <w:pPr>
              <w:rPr>
                <w:rFonts w:asciiTheme="majorHAnsi" w:eastAsia="Arial Unicode MS" w:hAnsiTheme="majorHAnsi" w:cs="Arial"/>
                <w:szCs w:val="20"/>
              </w:rPr>
            </w:pPr>
          </w:p>
        </w:tc>
      </w:tr>
      <w:tr w:rsidR="00D34DA5" w:rsidRPr="00A875BA" w14:paraId="05D05FA9" w14:textId="77777777" w:rsidTr="00316143">
        <w:trPr>
          <w:trHeight w:val="417"/>
        </w:trPr>
        <w:tc>
          <w:tcPr>
            <w:cnfStyle w:val="000010000000" w:firstRow="0" w:lastRow="0" w:firstColumn="0" w:lastColumn="0" w:oddVBand="1" w:evenVBand="0" w:oddHBand="0" w:evenHBand="0" w:firstRowFirstColumn="0" w:firstRowLastColumn="0" w:lastRowFirstColumn="0" w:lastRowLastColumn="0"/>
            <w:tcW w:w="6463" w:type="dxa"/>
            <w:shd w:val="clear" w:color="auto" w:fill="DBE5F1" w:themeFill="accent1" w:themeFillTint="33"/>
            <w:vAlign w:val="center"/>
          </w:tcPr>
          <w:p w14:paraId="529511FA" w14:textId="77777777" w:rsidR="00A875BA" w:rsidRPr="00D34DA5" w:rsidRDefault="00D34DA5" w:rsidP="00D34DA5">
            <w:pPr>
              <w:rPr>
                <w:rFonts w:asciiTheme="majorHAnsi" w:eastAsia="Arial Unicode MS" w:hAnsiTheme="majorHAnsi" w:cs="Arial"/>
                <w:b/>
                <w:szCs w:val="20"/>
              </w:rPr>
            </w:pPr>
            <w:r w:rsidRPr="00D34DA5">
              <w:rPr>
                <w:rFonts w:asciiTheme="majorHAnsi" w:eastAsia="Arial Unicode MS" w:hAnsiTheme="majorHAnsi" w:cs="Arial"/>
                <w:b/>
                <w:szCs w:val="20"/>
              </w:rPr>
              <w:t>TOTAL</w:t>
            </w:r>
          </w:p>
        </w:tc>
        <w:tc>
          <w:tcPr>
            <w:tcW w:w="2027" w:type="dxa"/>
            <w:shd w:val="clear" w:color="auto" w:fill="DBE5F1" w:themeFill="accent1" w:themeFillTint="33"/>
            <w:vAlign w:val="center"/>
          </w:tcPr>
          <w:p w14:paraId="3BDF781D" w14:textId="77777777" w:rsidR="00A875BA" w:rsidRPr="00A875BA" w:rsidRDefault="00A875BA" w:rsidP="00D34DA5">
            <w:pPr>
              <w:cnfStyle w:val="000000000000" w:firstRow="0" w:lastRow="0" w:firstColumn="0" w:lastColumn="0" w:oddVBand="0" w:evenVBand="0" w:oddHBand="0" w:evenHBand="0" w:firstRowFirstColumn="0" w:firstRowLastColumn="0" w:lastRowFirstColumn="0" w:lastRowLastColumn="0"/>
              <w:rPr>
                <w:rFonts w:asciiTheme="majorHAnsi" w:eastAsia="Arial Unicode MS" w:hAnsiTheme="majorHAnsi" w:cs="Arial"/>
                <w:szCs w:val="20"/>
              </w:rPr>
            </w:pPr>
          </w:p>
        </w:tc>
        <w:tc>
          <w:tcPr>
            <w:cnfStyle w:val="000010000000" w:firstRow="0" w:lastRow="0" w:firstColumn="0" w:lastColumn="0" w:oddVBand="1" w:evenVBand="0" w:oddHBand="0" w:evenHBand="0" w:firstRowFirstColumn="0" w:firstRowLastColumn="0" w:lastRowFirstColumn="0" w:lastRowLastColumn="0"/>
            <w:tcW w:w="1077" w:type="dxa"/>
            <w:shd w:val="clear" w:color="auto" w:fill="DBE5F1" w:themeFill="accent1" w:themeFillTint="33"/>
            <w:vAlign w:val="center"/>
          </w:tcPr>
          <w:p w14:paraId="070FD7A4" w14:textId="77777777" w:rsidR="00A875BA" w:rsidRPr="00A875BA" w:rsidRDefault="00A875BA" w:rsidP="00D34DA5">
            <w:pPr>
              <w:rPr>
                <w:rFonts w:asciiTheme="majorHAnsi" w:eastAsia="Arial Unicode MS" w:hAnsiTheme="majorHAnsi" w:cs="Arial"/>
                <w:szCs w:val="20"/>
              </w:rPr>
            </w:pPr>
          </w:p>
        </w:tc>
      </w:tr>
    </w:tbl>
    <w:p w14:paraId="25F288E6" w14:textId="77777777" w:rsidR="00235519" w:rsidRDefault="00235519" w:rsidP="00B01EBE">
      <w:pPr>
        <w:pStyle w:val="NormalWeb"/>
        <w:spacing w:before="0" w:beforeAutospacing="0" w:after="0" w:afterAutospacing="0" w:line="315" w:lineRule="atLeast"/>
        <w:textAlignment w:val="baseline"/>
        <w:rPr>
          <w:rFonts w:asciiTheme="majorHAnsi" w:hAnsiTheme="majorHAnsi"/>
          <w:b/>
          <w:color w:val="000000"/>
        </w:rPr>
      </w:pPr>
    </w:p>
    <w:p w14:paraId="65BB1360" w14:textId="77777777" w:rsidR="00791036" w:rsidRDefault="00791036">
      <w:pPr>
        <w:rPr>
          <w:rFonts w:asciiTheme="majorHAnsi" w:eastAsia="Times New Roman" w:hAnsiTheme="majorHAnsi" w:cs="Times New Roman"/>
          <w:b/>
          <w:color w:val="000000"/>
          <w:sz w:val="24"/>
          <w:szCs w:val="24"/>
        </w:rPr>
      </w:pPr>
      <w:r>
        <w:rPr>
          <w:rFonts w:asciiTheme="majorHAnsi" w:hAnsiTheme="majorHAnsi"/>
          <w:b/>
          <w:color w:val="000000"/>
        </w:rPr>
        <w:br w:type="page"/>
      </w:r>
    </w:p>
    <w:p w14:paraId="647AA35D" w14:textId="4CB8B9C2" w:rsidR="0042070E" w:rsidRDefault="0042070E" w:rsidP="0042070E">
      <w:pPr>
        <w:pStyle w:val="NormalWeb"/>
        <w:spacing w:before="0" w:beforeAutospacing="0" w:after="0" w:afterAutospacing="0" w:line="315" w:lineRule="atLeast"/>
        <w:jc w:val="center"/>
        <w:textAlignment w:val="baseline"/>
        <w:rPr>
          <w:rFonts w:asciiTheme="majorHAnsi" w:hAnsiTheme="majorHAnsi"/>
          <w:b/>
          <w:color w:val="000000"/>
        </w:rPr>
      </w:pPr>
      <w:r>
        <w:rPr>
          <w:rFonts w:asciiTheme="majorHAnsi" w:hAnsiTheme="majorHAnsi"/>
          <w:b/>
          <w:color w:val="000000"/>
        </w:rPr>
        <w:lastRenderedPageBreak/>
        <w:t>Activity 5: Ocean Acidification</w:t>
      </w:r>
    </w:p>
    <w:p w14:paraId="4FDA0F62" w14:textId="77777777" w:rsidR="009B75D3" w:rsidRDefault="0042070E" w:rsidP="0042070E">
      <w:pPr>
        <w:spacing w:before="240" w:after="0" w:line="331" w:lineRule="atLeast"/>
        <w:jc w:val="both"/>
        <w:rPr>
          <w:rFonts w:asciiTheme="majorHAnsi" w:eastAsia="Times New Roman" w:hAnsiTheme="majorHAnsi" w:cs="Times New Roman"/>
          <w:color w:val="000000"/>
          <w:sz w:val="24"/>
        </w:rPr>
      </w:pPr>
      <w:r w:rsidRPr="0042070E">
        <w:rPr>
          <w:rFonts w:asciiTheme="majorHAnsi" w:eastAsia="Times New Roman" w:hAnsiTheme="majorHAnsi" w:cs="Times New Roman"/>
          <w:color w:val="000000"/>
          <w:sz w:val="24"/>
        </w:rPr>
        <w:t xml:space="preserve">This activity integrates climate change, ocean acidification, and pH in a hands-on demonstration to model acidification through the formation of carbonic acid. </w:t>
      </w:r>
    </w:p>
    <w:p w14:paraId="7B8D1251" w14:textId="77777777" w:rsidR="0042070E" w:rsidRPr="0042070E" w:rsidRDefault="009B75D3" w:rsidP="0042070E">
      <w:pPr>
        <w:spacing w:before="240" w:after="0" w:line="331" w:lineRule="atLeast"/>
        <w:jc w:val="both"/>
        <w:rPr>
          <w:rFonts w:asciiTheme="majorHAnsi" w:eastAsia="Times New Roman" w:hAnsiTheme="majorHAnsi" w:cs="Times New Roman"/>
          <w:color w:val="000000"/>
          <w:sz w:val="28"/>
          <w:szCs w:val="24"/>
        </w:rPr>
      </w:pPr>
      <w:r>
        <w:rPr>
          <w:rFonts w:asciiTheme="majorHAnsi" w:eastAsia="Times New Roman" w:hAnsiTheme="majorHAnsi" w:cs="Times New Roman"/>
          <w:color w:val="000000"/>
          <w:sz w:val="24"/>
        </w:rPr>
        <w:t>In oceanic environments, saltwater allows</w:t>
      </w:r>
      <w:r w:rsidR="0042070E" w:rsidRPr="0042070E">
        <w:rPr>
          <w:rFonts w:asciiTheme="majorHAnsi" w:eastAsia="Times New Roman" w:hAnsiTheme="majorHAnsi" w:cs="Times New Roman"/>
          <w:color w:val="000000"/>
          <w:sz w:val="24"/>
        </w:rPr>
        <w:t xml:space="preserve"> fish</w:t>
      </w:r>
      <w:r>
        <w:rPr>
          <w:rFonts w:asciiTheme="majorHAnsi" w:eastAsia="Times New Roman" w:hAnsiTheme="majorHAnsi" w:cs="Times New Roman"/>
          <w:color w:val="000000"/>
          <w:sz w:val="24"/>
        </w:rPr>
        <w:t xml:space="preserve"> to survive </w:t>
      </w:r>
      <w:r w:rsidR="0042070E" w:rsidRPr="0042070E">
        <w:rPr>
          <w:rFonts w:asciiTheme="majorHAnsi" w:eastAsia="Times New Roman" w:hAnsiTheme="majorHAnsi" w:cs="Times New Roman"/>
          <w:color w:val="000000"/>
          <w:sz w:val="24"/>
        </w:rPr>
        <w:t xml:space="preserve">because it keeps the pH of the ocean steady at 8.2. In the past century, though, humans have been releasing more carbon dioxide, which combines with the water to form carbonic acid. </w:t>
      </w:r>
    </w:p>
    <w:p w14:paraId="6E04A6F5" w14:textId="77777777" w:rsidR="0042070E" w:rsidRPr="0042070E" w:rsidRDefault="0042070E" w:rsidP="0042070E">
      <w:pPr>
        <w:spacing w:before="240" w:after="0" w:line="331" w:lineRule="atLeast"/>
        <w:jc w:val="both"/>
        <w:rPr>
          <w:rFonts w:asciiTheme="majorHAnsi" w:eastAsia="Times New Roman" w:hAnsiTheme="majorHAnsi" w:cs="Times New Roman"/>
          <w:color w:val="000000"/>
          <w:sz w:val="28"/>
          <w:szCs w:val="24"/>
        </w:rPr>
      </w:pPr>
      <w:r w:rsidRPr="0042070E">
        <w:rPr>
          <w:rFonts w:asciiTheme="majorHAnsi" w:eastAsia="Times New Roman" w:hAnsiTheme="majorHAnsi" w:cs="Times New Roman"/>
          <w:color w:val="000000"/>
          <w:sz w:val="24"/>
        </w:rPr>
        <w:t>So just by breathing, you release carbon dioxide, which can lower the pH of the ocean. In fact, over the last 200 years, the pH of the ocean has changed from around 8.2 t</w:t>
      </w:r>
      <w:r w:rsidR="009B75D3">
        <w:rPr>
          <w:rFonts w:asciiTheme="majorHAnsi" w:eastAsia="Times New Roman" w:hAnsiTheme="majorHAnsi" w:cs="Times New Roman"/>
          <w:color w:val="000000"/>
          <w:sz w:val="24"/>
        </w:rPr>
        <w:t>o 8.05, which is a 29% increase.</w:t>
      </w:r>
      <w:r w:rsidRPr="0042070E">
        <w:rPr>
          <w:rFonts w:asciiTheme="majorHAnsi" w:eastAsia="Times New Roman" w:hAnsiTheme="majorHAnsi" w:cs="Times New Roman"/>
          <w:color w:val="000000"/>
          <w:sz w:val="24"/>
        </w:rPr>
        <w:t xml:space="preserve"> By 2100, scientists predict that the acidity of the ocean </w:t>
      </w:r>
      <w:proofErr w:type="gramStart"/>
      <w:r w:rsidRPr="0042070E">
        <w:rPr>
          <w:rFonts w:asciiTheme="majorHAnsi" w:eastAsia="Times New Roman" w:hAnsiTheme="majorHAnsi" w:cs="Times New Roman"/>
          <w:color w:val="000000"/>
          <w:sz w:val="24"/>
        </w:rPr>
        <w:t>will</w:t>
      </w:r>
      <w:proofErr w:type="gramEnd"/>
      <w:r w:rsidRPr="0042070E">
        <w:rPr>
          <w:rFonts w:asciiTheme="majorHAnsi" w:eastAsia="Times New Roman" w:hAnsiTheme="majorHAnsi" w:cs="Times New Roman"/>
          <w:color w:val="000000"/>
          <w:sz w:val="24"/>
        </w:rPr>
        <w:t xml:space="preserve"> more than double (128.8% increase). The largest mass extinction event in world history, which </w:t>
      </w:r>
      <w:r w:rsidR="009B75D3" w:rsidRPr="0042070E">
        <w:rPr>
          <w:rFonts w:asciiTheme="majorHAnsi" w:eastAsia="Times New Roman" w:hAnsiTheme="majorHAnsi" w:cs="Times New Roman"/>
          <w:color w:val="000000"/>
          <w:sz w:val="24"/>
        </w:rPr>
        <w:t>occurred</w:t>
      </w:r>
      <w:r w:rsidRPr="0042070E">
        <w:rPr>
          <w:rFonts w:asciiTheme="majorHAnsi" w:eastAsia="Times New Roman" w:hAnsiTheme="majorHAnsi" w:cs="Times New Roman"/>
          <w:color w:val="000000"/>
          <w:sz w:val="24"/>
        </w:rPr>
        <w:t xml:space="preserve"> more than 250 million years ago, was actually caused by increases in acidity of the ocean, so much so that 96% of all organisms were killed. </w:t>
      </w:r>
      <w:r w:rsidR="009B75D3">
        <w:rPr>
          <w:rFonts w:asciiTheme="majorHAnsi" w:eastAsia="Times New Roman" w:hAnsiTheme="majorHAnsi" w:cs="Times New Roman"/>
          <w:color w:val="000000"/>
          <w:sz w:val="24"/>
        </w:rPr>
        <w:t xml:space="preserve">Increased ocean acidity may also cause </w:t>
      </w:r>
      <w:r w:rsidRPr="0042070E">
        <w:rPr>
          <w:rFonts w:asciiTheme="majorHAnsi" w:eastAsia="Times New Roman" w:hAnsiTheme="majorHAnsi" w:cs="Times New Roman"/>
          <w:color w:val="000000"/>
          <w:sz w:val="24"/>
        </w:rPr>
        <w:t xml:space="preserve">changes in habitat quality and </w:t>
      </w:r>
      <w:r w:rsidR="009B75D3">
        <w:rPr>
          <w:rFonts w:asciiTheme="majorHAnsi" w:eastAsia="Times New Roman" w:hAnsiTheme="majorHAnsi" w:cs="Times New Roman"/>
          <w:color w:val="000000"/>
          <w:sz w:val="24"/>
        </w:rPr>
        <w:t xml:space="preserve">have </w:t>
      </w:r>
      <w:r w:rsidRPr="0042070E">
        <w:rPr>
          <w:rFonts w:asciiTheme="majorHAnsi" w:eastAsia="Times New Roman" w:hAnsiTheme="majorHAnsi" w:cs="Times New Roman"/>
          <w:color w:val="000000"/>
          <w:sz w:val="24"/>
        </w:rPr>
        <w:t xml:space="preserve">effects on other ecological </w:t>
      </w:r>
      <w:r w:rsidR="006F0FB5">
        <w:rPr>
          <w:rFonts w:asciiTheme="majorHAnsi" w:eastAsia="Times New Roman" w:hAnsiTheme="majorHAnsi" w:cs="Times New Roman"/>
          <w:color w:val="000000"/>
          <w:sz w:val="24"/>
        </w:rPr>
        <w:t xml:space="preserve">processes. </w:t>
      </w:r>
    </w:p>
    <w:p w14:paraId="4385F6D2" w14:textId="77777777" w:rsidR="0042070E" w:rsidRPr="0042070E" w:rsidRDefault="0042070E" w:rsidP="0042070E">
      <w:pPr>
        <w:spacing w:after="0" w:line="240" w:lineRule="auto"/>
        <w:jc w:val="both"/>
        <w:rPr>
          <w:rFonts w:asciiTheme="majorHAnsi" w:eastAsia="Times New Roman" w:hAnsiTheme="majorHAnsi" w:cs="Times New Roman"/>
          <w:sz w:val="28"/>
          <w:szCs w:val="24"/>
        </w:rPr>
      </w:pPr>
    </w:p>
    <w:p w14:paraId="055AACD6" w14:textId="77777777" w:rsidR="0042070E" w:rsidRPr="0042070E" w:rsidRDefault="00DE3BFF" w:rsidP="0042070E">
      <w:pPr>
        <w:spacing w:after="0" w:line="331" w:lineRule="atLeast"/>
        <w:jc w:val="both"/>
        <w:rPr>
          <w:rFonts w:asciiTheme="majorHAnsi" w:eastAsia="Times New Roman" w:hAnsiTheme="majorHAnsi" w:cs="Times New Roman"/>
          <w:color w:val="000000"/>
          <w:sz w:val="28"/>
          <w:szCs w:val="24"/>
        </w:rPr>
      </w:pPr>
      <w:r>
        <w:rPr>
          <w:rFonts w:asciiTheme="majorHAnsi" w:eastAsia="Times New Roman" w:hAnsiTheme="majorHAnsi" w:cs="Times New Roman"/>
          <w:b/>
          <w:bCs/>
          <w:color w:val="000000"/>
          <w:sz w:val="24"/>
        </w:rPr>
        <w:t>What you need</w:t>
      </w:r>
      <w:r w:rsidR="009B75D3">
        <w:rPr>
          <w:rFonts w:asciiTheme="majorHAnsi" w:eastAsia="Times New Roman" w:hAnsiTheme="majorHAnsi" w:cs="Times New Roman"/>
          <w:b/>
          <w:bCs/>
          <w:color w:val="000000"/>
          <w:sz w:val="24"/>
        </w:rPr>
        <w:t xml:space="preserve">: </w:t>
      </w:r>
    </w:p>
    <w:p w14:paraId="02A5395B" w14:textId="77777777" w:rsidR="0042070E" w:rsidRPr="009B75D3" w:rsidRDefault="0042070E" w:rsidP="009B75D3">
      <w:pPr>
        <w:pStyle w:val="ListParagraph"/>
        <w:numPr>
          <w:ilvl w:val="0"/>
          <w:numId w:val="27"/>
        </w:numPr>
        <w:spacing w:after="0" w:line="331" w:lineRule="atLeast"/>
        <w:jc w:val="both"/>
        <w:rPr>
          <w:rFonts w:asciiTheme="majorHAnsi" w:eastAsia="Times New Roman" w:hAnsiTheme="majorHAnsi" w:cs="Times New Roman"/>
          <w:color w:val="000000"/>
          <w:sz w:val="28"/>
          <w:szCs w:val="24"/>
        </w:rPr>
      </w:pPr>
      <w:r w:rsidRPr="009B75D3">
        <w:rPr>
          <w:rFonts w:asciiTheme="majorHAnsi" w:eastAsia="Times New Roman" w:hAnsiTheme="majorHAnsi" w:cs="Times New Roman"/>
          <w:color w:val="000000"/>
          <w:sz w:val="24"/>
        </w:rPr>
        <w:t>Red cabbage indicator</w:t>
      </w:r>
    </w:p>
    <w:p w14:paraId="17960099" w14:textId="77777777" w:rsidR="0042070E" w:rsidRPr="009B75D3" w:rsidRDefault="0042070E" w:rsidP="009B75D3">
      <w:pPr>
        <w:pStyle w:val="ListParagraph"/>
        <w:numPr>
          <w:ilvl w:val="0"/>
          <w:numId w:val="27"/>
        </w:numPr>
        <w:spacing w:after="0" w:line="331" w:lineRule="atLeast"/>
        <w:jc w:val="both"/>
        <w:rPr>
          <w:rFonts w:asciiTheme="majorHAnsi" w:eastAsia="Times New Roman" w:hAnsiTheme="majorHAnsi" w:cs="Times New Roman"/>
          <w:color w:val="000000"/>
          <w:sz w:val="28"/>
          <w:szCs w:val="24"/>
        </w:rPr>
      </w:pPr>
      <w:r w:rsidRPr="009B75D3">
        <w:rPr>
          <w:rFonts w:asciiTheme="majorHAnsi" w:eastAsia="Times New Roman" w:hAnsiTheme="majorHAnsi" w:cs="Times New Roman"/>
          <w:color w:val="000000"/>
          <w:sz w:val="24"/>
        </w:rPr>
        <w:t>Three beakers - one acidic solution, one basic solution, one neutral solution</w:t>
      </w:r>
    </w:p>
    <w:p w14:paraId="70A1AB53" w14:textId="77777777" w:rsidR="0042070E" w:rsidRPr="009B75D3" w:rsidRDefault="009B75D3" w:rsidP="009B75D3">
      <w:pPr>
        <w:pStyle w:val="ListParagraph"/>
        <w:numPr>
          <w:ilvl w:val="0"/>
          <w:numId w:val="27"/>
        </w:numPr>
        <w:spacing w:after="0" w:line="331" w:lineRule="atLeast"/>
        <w:jc w:val="both"/>
        <w:rPr>
          <w:rFonts w:asciiTheme="majorHAnsi" w:eastAsia="Times New Roman" w:hAnsiTheme="majorHAnsi" w:cs="Times New Roman"/>
          <w:color w:val="000000"/>
          <w:sz w:val="28"/>
          <w:szCs w:val="24"/>
        </w:rPr>
      </w:pPr>
      <w:r w:rsidRPr="009B75D3">
        <w:rPr>
          <w:rFonts w:asciiTheme="majorHAnsi" w:eastAsia="Times New Roman" w:hAnsiTheme="majorHAnsi" w:cs="Times New Roman"/>
          <w:color w:val="000000"/>
          <w:sz w:val="24"/>
        </w:rPr>
        <w:t>A flask or cup with a straw for each student or group</w:t>
      </w:r>
    </w:p>
    <w:p w14:paraId="05367369" w14:textId="77777777" w:rsidR="0042070E" w:rsidRPr="009B75D3" w:rsidRDefault="0042070E" w:rsidP="009B75D3">
      <w:pPr>
        <w:pStyle w:val="ListParagraph"/>
        <w:spacing w:after="0" w:line="240" w:lineRule="auto"/>
        <w:jc w:val="both"/>
        <w:rPr>
          <w:rFonts w:asciiTheme="majorHAnsi" w:eastAsia="Times New Roman" w:hAnsiTheme="majorHAnsi" w:cs="Times New Roman"/>
          <w:sz w:val="28"/>
          <w:szCs w:val="24"/>
        </w:rPr>
      </w:pPr>
    </w:p>
    <w:p w14:paraId="14F6381F" w14:textId="77777777" w:rsidR="0042070E" w:rsidRPr="0042070E" w:rsidRDefault="00DE3BFF" w:rsidP="0042070E">
      <w:pPr>
        <w:spacing w:after="0" w:line="331" w:lineRule="atLeast"/>
        <w:jc w:val="both"/>
        <w:rPr>
          <w:rFonts w:asciiTheme="majorHAnsi" w:eastAsia="Times New Roman" w:hAnsiTheme="majorHAnsi" w:cs="Times New Roman"/>
          <w:color w:val="000000"/>
          <w:sz w:val="28"/>
          <w:szCs w:val="24"/>
        </w:rPr>
      </w:pPr>
      <w:r>
        <w:rPr>
          <w:rFonts w:asciiTheme="majorHAnsi" w:eastAsia="Times New Roman" w:hAnsiTheme="majorHAnsi" w:cs="Times New Roman"/>
          <w:b/>
          <w:bCs/>
          <w:color w:val="000000"/>
          <w:sz w:val="24"/>
        </w:rPr>
        <w:t xml:space="preserve">What to do: </w:t>
      </w:r>
    </w:p>
    <w:p w14:paraId="44D3C0D9" w14:textId="77777777" w:rsidR="0042070E" w:rsidRPr="0042070E" w:rsidRDefault="0042070E" w:rsidP="0042070E">
      <w:pPr>
        <w:numPr>
          <w:ilvl w:val="0"/>
          <w:numId w:val="26"/>
        </w:numPr>
        <w:spacing w:after="0" w:line="303" w:lineRule="atLeast"/>
        <w:jc w:val="both"/>
        <w:textAlignment w:val="baseline"/>
        <w:rPr>
          <w:rFonts w:asciiTheme="majorHAnsi" w:eastAsia="Times New Roman" w:hAnsiTheme="majorHAnsi" w:cs="Times New Roman"/>
          <w:color w:val="000000"/>
          <w:sz w:val="24"/>
        </w:rPr>
      </w:pPr>
      <w:r w:rsidRPr="0042070E">
        <w:rPr>
          <w:rFonts w:asciiTheme="majorHAnsi" w:eastAsia="Times New Roman" w:hAnsiTheme="majorHAnsi" w:cs="Times New Roman"/>
          <w:color w:val="000000"/>
          <w:sz w:val="24"/>
        </w:rPr>
        <w:t xml:space="preserve">Divide students into pairs or groups, if needed. Give each student a flask or cup of indicator solution and explain what it is. Give them a straw. </w:t>
      </w:r>
    </w:p>
    <w:p w14:paraId="0A9A1888" w14:textId="77777777" w:rsidR="0042070E" w:rsidRPr="0042070E" w:rsidRDefault="0042070E" w:rsidP="0042070E">
      <w:pPr>
        <w:numPr>
          <w:ilvl w:val="0"/>
          <w:numId w:val="26"/>
        </w:numPr>
        <w:spacing w:after="0" w:line="303" w:lineRule="atLeast"/>
        <w:jc w:val="both"/>
        <w:textAlignment w:val="baseline"/>
        <w:rPr>
          <w:rFonts w:asciiTheme="majorHAnsi" w:eastAsia="Times New Roman" w:hAnsiTheme="majorHAnsi" w:cs="Times New Roman"/>
          <w:color w:val="000000"/>
          <w:sz w:val="24"/>
        </w:rPr>
      </w:pPr>
      <w:r w:rsidRPr="0042070E">
        <w:rPr>
          <w:rFonts w:asciiTheme="majorHAnsi" w:eastAsia="Times New Roman" w:hAnsiTheme="majorHAnsi" w:cs="Times New Roman"/>
          <w:color w:val="000000"/>
          <w:sz w:val="24"/>
        </w:rPr>
        <w:t xml:space="preserve">Demonstrate the effects of acid (vinegar) and base (baking soda) on the chosen indicator solution. The vinegar will make the solution a bright red, while the baking soda makes it a dark teal. </w:t>
      </w:r>
    </w:p>
    <w:p w14:paraId="54ABC8C3" w14:textId="77777777" w:rsidR="0042070E" w:rsidRPr="0042070E" w:rsidRDefault="0042070E" w:rsidP="0042070E">
      <w:pPr>
        <w:numPr>
          <w:ilvl w:val="0"/>
          <w:numId w:val="26"/>
        </w:numPr>
        <w:spacing w:after="0" w:line="303" w:lineRule="atLeast"/>
        <w:jc w:val="both"/>
        <w:textAlignment w:val="baseline"/>
        <w:rPr>
          <w:rFonts w:asciiTheme="majorHAnsi" w:eastAsia="Times New Roman" w:hAnsiTheme="majorHAnsi" w:cs="Times New Roman"/>
          <w:color w:val="000000"/>
          <w:sz w:val="24"/>
        </w:rPr>
      </w:pPr>
      <w:r w:rsidRPr="0042070E">
        <w:rPr>
          <w:rFonts w:asciiTheme="majorHAnsi" w:eastAsia="Times New Roman" w:hAnsiTheme="majorHAnsi" w:cs="Times New Roman"/>
          <w:color w:val="000000"/>
          <w:sz w:val="24"/>
        </w:rPr>
        <w:t xml:space="preserve">Explain to students that by blowing in their cups or flasks, they are generating carbon dioxide, which will produce carbonic acid. Ask them what color the solution should turn (With red cabbage, magenta-pink). </w:t>
      </w:r>
    </w:p>
    <w:p w14:paraId="5D41B2E3" w14:textId="77777777" w:rsidR="0042070E" w:rsidRPr="0042070E" w:rsidRDefault="0042070E" w:rsidP="0042070E">
      <w:pPr>
        <w:numPr>
          <w:ilvl w:val="0"/>
          <w:numId w:val="26"/>
        </w:numPr>
        <w:spacing w:after="0" w:line="303" w:lineRule="atLeast"/>
        <w:jc w:val="both"/>
        <w:textAlignment w:val="baseline"/>
        <w:rPr>
          <w:rFonts w:asciiTheme="majorHAnsi" w:eastAsia="Times New Roman" w:hAnsiTheme="majorHAnsi" w:cs="Times New Roman"/>
          <w:color w:val="000000"/>
          <w:sz w:val="24"/>
        </w:rPr>
      </w:pPr>
      <w:r w:rsidRPr="0042070E">
        <w:rPr>
          <w:rFonts w:asciiTheme="majorHAnsi" w:eastAsia="Times New Roman" w:hAnsiTheme="majorHAnsi" w:cs="Times New Roman"/>
          <w:color w:val="000000"/>
          <w:sz w:val="24"/>
        </w:rPr>
        <w:t xml:space="preserve">Distribute flasks of solution and straws to students and tell them to blow into the flasks for 10 seconds. Do they notice a color change? (They shouldn’t - teachers may use this as an opportunity to explain that ocean acidification is a process that has </w:t>
      </w:r>
      <w:r w:rsidR="00B01EBE" w:rsidRPr="0042070E">
        <w:rPr>
          <w:rFonts w:asciiTheme="majorHAnsi" w:eastAsia="Times New Roman" w:hAnsiTheme="majorHAnsi" w:cs="Times New Roman"/>
          <w:color w:val="000000"/>
          <w:sz w:val="24"/>
        </w:rPr>
        <w:t>occurred</w:t>
      </w:r>
      <w:r w:rsidRPr="0042070E">
        <w:rPr>
          <w:rFonts w:asciiTheme="majorHAnsi" w:eastAsia="Times New Roman" w:hAnsiTheme="majorHAnsi" w:cs="Times New Roman"/>
          <w:color w:val="000000"/>
          <w:sz w:val="24"/>
        </w:rPr>
        <w:t xml:space="preserve"> over </w:t>
      </w:r>
      <w:r w:rsidR="009E110B">
        <w:rPr>
          <w:rFonts w:asciiTheme="majorHAnsi" w:eastAsia="Times New Roman" w:hAnsiTheme="majorHAnsi" w:cs="Times New Roman"/>
          <w:color w:val="000000"/>
          <w:sz w:val="24"/>
        </w:rPr>
        <w:t>millennia</w:t>
      </w:r>
      <w:r w:rsidRPr="0042070E">
        <w:rPr>
          <w:rFonts w:asciiTheme="majorHAnsi" w:eastAsia="Times New Roman" w:hAnsiTheme="majorHAnsi" w:cs="Times New Roman"/>
          <w:color w:val="000000"/>
          <w:sz w:val="24"/>
        </w:rPr>
        <w:t xml:space="preserve"> and is only speeding up over the last 200</w:t>
      </w:r>
      <w:r w:rsidR="00316143">
        <w:rPr>
          <w:rFonts w:asciiTheme="majorHAnsi" w:eastAsia="Times New Roman" w:hAnsiTheme="majorHAnsi" w:cs="Times New Roman"/>
          <w:color w:val="000000"/>
          <w:sz w:val="24"/>
        </w:rPr>
        <w:t xml:space="preserve"> years</w:t>
      </w:r>
      <w:r w:rsidRPr="0042070E">
        <w:rPr>
          <w:rFonts w:asciiTheme="majorHAnsi" w:eastAsia="Times New Roman" w:hAnsiTheme="majorHAnsi" w:cs="Times New Roman"/>
          <w:color w:val="000000"/>
          <w:sz w:val="24"/>
        </w:rPr>
        <w:t>)</w:t>
      </w:r>
    </w:p>
    <w:p w14:paraId="3C788455" w14:textId="77777777" w:rsidR="0042070E" w:rsidRPr="0042070E" w:rsidRDefault="0042070E" w:rsidP="0042070E">
      <w:pPr>
        <w:numPr>
          <w:ilvl w:val="0"/>
          <w:numId w:val="26"/>
        </w:numPr>
        <w:spacing w:after="0" w:line="303" w:lineRule="atLeast"/>
        <w:jc w:val="both"/>
        <w:textAlignment w:val="baseline"/>
        <w:rPr>
          <w:rFonts w:asciiTheme="majorHAnsi" w:eastAsia="Times New Roman" w:hAnsiTheme="majorHAnsi" w:cs="Times New Roman"/>
          <w:color w:val="000000"/>
          <w:sz w:val="24"/>
        </w:rPr>
      </w:pPr>
      <w:r w:rsidRPr="0042070E">
        <w:rPr>
          <w:rFonts w:asciiTheme="majorHAnsi" w:eastAsia="Times New Roman" w:hAnsiTheme="majorHAnsi" w:cs="Times New Roman"/>
          <w:color w:val="000000"/>
          <w:sz w:val="24"/>
        </w:rPr>
        <w:t xml:space="preserve">Ask students to blow for longer - the color of their solutions should change noticeably around 1 minute and finalize around 90 seconds. </w:t>
      </w:r>
    </w:p>
    <w:p w14:paraId="767990DC" w14:textId="77777777" w:rsidR="0042070E" w:rsidRPr="0042070E" w:rsidRDefault="0042070E" w:rsidP="0042070E">
      <w:pPr>
        <w:spacing w:after="0" w:line="240" w:lineRule="auto"/>
        <w:jc w:val="both"/>
        <w:rPr>
          <w:rFonts w:asciiTheme="majorHAnsi" w:eastAsia="Times New Roman" w:hAnsiTheme="majorHAnsi" w:cs="Times New Roman"/>
          <w:sz w:val="28"/>
          <w:szCs w:val="24"/>
        </w:rPr>
      </w:pPr>
    </w:p>
    <w:p w14:paraId="30B73BEA" w14:textId="77777777" w:rsidR="0042070E" w:rsidRPr="0059059E" w:rsidRDefault="0042070E" w:rsidP="00803D99">
      <w:pPr>
        <w:spacing w:after="0" w:line="331" w:lineRule="atLeast"/>
        <w:jc w:val="both"/>
        <w:rPr>
          <w:rFonts w:asciiTheme="majorHAnsi" w:eastAsia="Times New Roman" w:hAnsiTheme="majorHAnsi" w:cs="Times New Roman"/>
          <w:b/>
          <w:color w:val="000000"/>
          <w:sz w:val="24"/>
        </w:rPr>
      </w:pPr>
      <w:r w:rsidRPr="0042070E">
        <w:rPr>
          <w:rFonts w:asciiTheme="majorHAnsi" w:eastAsia="Times New Roman" w:hAnsiTheme="majorHAnsi" w:cs="Times New Roman"/>
          <w:color w:val="000000"/>
          <w:sz w:val="24"/>
        </w:rPr>
        <w:t xml:space="preserve">What does the color change show about </w:t>
      </w:r>
      <w:r w:rsidR="00B01EBE" w:rsidRPr="0042070E">
        <w:rPr>
          <w:rFonts w:asciiTheme="majorHAnsi" w:eastAsia="Times New Roman" w:hAnsiTheme="majorHAnsi" w:cs="Times New Roman"/>
          <w:color w:val="000000"/>
          <w:sz w:val="24"/>
        </w:rPr>
        <w:t>humans’</w:t>
      </w:r>
      <w:r w:rsidRPr="0042070E">
        <w:rPr>
          <w:rFonts w:asciiTheme="majorHAnsi" w:eastAsia="Times New Roman" w:hAnsiTheme="majorHAnsi" w:cs="Times New Roman"/>
          <w:color w:val="000000"/>
          <w:sz w:val="24"/>
        </w:rPr>
        <w:t xml:space="preserve"> effects on the oceans? What do you think that the acidification of the oceans will do to fish or other marine organisms?</w:t>
      </w:r>
    </w:p>
    <w:sectPr w:rsidR="0042070E" w:rsidRPr="0059059E" w:rsidSect="00791036">
      <w:headerReference w:type="even" r:id="rId77"/>
      <w:headerReference w:type="default" r:id="rId78"/>
      <w:headerReference w:type="first" r:id="rId79"/>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F6BCD9" w15:done="0"/>
  <w15:commentEx w15:paraId="13B77CE5" w15:done="0"/>
  <w15:commentEx w15:paraId="013F092E" w15:done="0"/>
  <w15:commentEx w15:paraId="6A4FCEB9" w15:done="0"/>
  <w15:commentEx w15:paraId="12BA8513" w15:done="0"/>
  <w15:commentEx w15:paraId="188FDE21" w15:done="0"/>
  <w15:commentEx w15:paraId="6249629D" w15:done="0"/>
  <w15:commentEx w15:paraId="34591DF1" w15:done="0"/>
  <w15:commentEx w15:paraId="59DE7885" w15:done="0"/>
  <w15:commentEx w15:paraId="46C27B94" w15:done="0"/>
  <w15:commentEx w15:paraId="2E0BC0DF" w15:done="0"/>
  <w15:commentEx w15:paraId="13F2F84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641AD" w14:textId="77777777" w:rsidR="002C1245" w:rsidRDefault="002C1245" w:rsidP="00A77F26">
      <w:pPr>
        <w:spacing w:after="0" w:line="240" w:lineRule="auto"/>
      </w:pPr>
      <w:r>
        <w:separator/>
      </w:r>
    </w:p>
  </w:endnote>
  <w:endnote w:type="continuationSeparator" w:id="0">
    <w:p w14:paraId="6DD30DEA" w14:textId="77777777" w:rsidR="002C1245" w:rsidRDefault="002C1245" w:rsidP="00A77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5DD34" w14:textId="77777777" w:rsidR="00255F3D" w:rsidRDefault="00255F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rPr>
      <w:id w:val="214624216"/>
      <w:docPartObj>
        <w:docPartGallery w:val="Page Numbers (Bottom of Page)"/>
        <w:docPartUnique/>
      </w:docPartObj>
    </w:sdtPr>
    <w:sdtEndPr/>
    <w:sdtContent>
      <w:sdt>
        <w:sdtPr>
          <w:rPr>
            <w:rFonts w:asciiTheme="majorHAnsi" w:hAnsiTheme="majorHAnsi"/>
          </w:rPr>
          <w:id w:val="-1496652294"/>
          <w:docPartObj>
            <w:docPartGallery w:val="Page Numbers (Top of Page)"/>
            <w:docPartUnique/>
          </w:docPartObj>
        </w:sdtPr>
        <w:sdtEndPr/>
        <w:sdtContent>
          <w:p w14:paraId="595A0E3A" w14:textId="77777777" w:rsidR="002C1245" w:rsidRPr="009E31B1" w:rsidRDefault="002C1245">
            <w:pPr>
              <w:pStyle w:val="Footer"/>
              <w:jc w:val="right"/>
              <w:rPr>
                <w:rFonts w:asciiTheme="majorHAnsi" w:hAnsiTheme="majorHAnsi"/>
              </w:rPr>
            </w:pPr>
            <w:r w:rsidRPr="009E31B1">
              <w:rPr>
                <w:rFonts w:asciiTheme="majorHAnsi" w:hAnsiTheme="majorHAnsi"/>
              </w:rPr>
              <w:t xml:space="preserve">Page </w:t>
            </w:r>
            <w:r w:rsidRPr="009E31B1">
              <w:rPr>
                <w:rFonts w:asciiTheme="majorHAnsi" w:hAnsiTheme="majorHAnsi"/>
                <w:b/>
                <w:bCs/>
              </w:rPr>
              <w:fldChar w:fldCharType="begin"/>
            </w:r>
            <w:r w:rsidRPr="009E31B1">
              <w:rPr>
                <w:rFonts w:asciiTheme="majorHAnsi" w:hAnsiTheme="majorHAnsi"/>
                <w:b/>
                <w:bCs/>
              </w:rPr>
              <w:instrText xml:space="preserve"> PAGE </w:instrText>
            </w:r>
            <w:r w:rsidRPr="009E31B1">
              <w:rPr>
                <w:rFonts w:asciiTheme="majorHAnsi" w:hAnsiTheme="majorHAnsi"/>
                <w:b/>
                <w:bCs/>
              </w:rPr>
              <w:fldChar w:fldCharType="separate"/>
            </w:r>
            <w:r w:rsidR="007547B6">
              <w:rPr>
                <w:rFonts w:asciiTheme="majorHAnsi" w:hAnsiTheme="majorHAnsi"/>
                <w:b/>
                <w:bCs/>
                <w:noProof/>
              </w:rPr>
              <w:t>1</w:t>
            </w:r>
            <w:r w:rsidRPr="009E31B1">
              <w:rPr>
                <w:rFonts w:asciiTheme="majorHAnsi" w:hAnsiTheme="majorHAnsi"/>
                <w:b/>
                <w:bCs/>
              </w:rPr>
              <w:fldChar w:fldCharType="end"/>
            </w:r>
            <w:r w:rsidRPr="009E31B1">
              <w:rPr>
                <w:rFonts w:asciiTheme="majorHAnsi" w:hAnsiTheme="majorHAnsi"/>
              </w:rPr>
              <w:t xml:space="preserve"> of </w:t>
            </w:r>
            <w:r w:rsidRPr="009E31B1">
              <w:rPr>
                <w:rFonts w:asciiTheme="majorHAnsi" w:hAnsiTheme="majorHAnsi"/>
                <w:b/>
                <w:bCs/>
              </w:rPr>
              <w:fldChar w:fldCharType="begin"/>
            </w:r>
            <w:r w:rsidRPr="009E31B1">
              <w:rPr>
                <w:rFonts w:asciiTheme="majorHAnsi" w:hAnsiTheme="majorHAnsi"/>
                <w:b/>
                <w:bCs/>
              </w:rPr>
              <w:instrText xml:space="preserve"> NUMPAGES  </w:instrText>
            </w:r>
            <w:r w:rsidRPr="009E31B1">
              <w:rPr>
                <w:rFonts w:asciiTheme="majorHAnsi" w:hAnsiTheme="majorHAnsi"/>
                <w:b/>
                <w:bCs/>
              </w:rPr>
              <w:fldChar w:fldCharType="separate"/>
            </w:r>
            <w:r w:rsidR="007547B6">
              <w:rPr>
                <w:rFonts w:asciiTheme="majorHAnsi" w:hAnsiTheme="majorHAnsi"/>
                <w:b/>
                <w:bCs/>
                <w:noProof/>
              </w:rPr>
              <w:t>41</w:t>
            </w:r>
            <w:r w:rsidRPr="009E31B1">
              <w:rPr>
                <w:rFonts w:asciiTheme="majorHAnsi" w:hAnsiTheme="majorHAnsi"/>
                <w:b/>
                <w:bCs/>
              </w:rPr>
              <w:fldChar w:fldCharType="end"/>
            </w:r>
          </w:p>
        </w:sdtContent>
      </w:sdt>
    </w:sdtContent>
  </w:sdt>
  <w:p w14:paraId="6EE0AA6C" w14:textId="77777777" w:rsidR="002C1245" w:rsidRDefault="002C12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32228"/>
      <w:docPartObj>
        <w:docPartGallery w:val="Page Numbers (Bottom of Page)"/>
        <w:docPartUnique/>
      </w:docPartObj>
    </w:sdtPr>
    <w:sdtEndPr/>
    <w:sdtContent>
      <w:sdt>
        <w:sdtPr>
          <w:id w:val="-1698458160"/>
          <w:docPartObj>
            <w:docPartGallery w:val="Page Numbers (Top of Page)"/>
            <w:docPartUnique/>
          </w:docPartObj>
        </w:sdtPr>
        <w:sdtEndPr/>
        <w:sdtContent>
          <w:p w14:paraId="5D7939FC" w14:textId="77777777" w:rsidR="002C1245" w:rsidRDefault="002C124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547B6">
              <w:rPr>
                <w:b/>
                <w:bCs/>
                <w:noProof/>
              </w:rPr>
              <w:t>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547B6">
              <w:rPr>
                <w:b/>
                <w:bCs/>
                <w:noProof/>
              </w:rPr>
              <w:t>41</w:t>
            </w:r>
            <w:r>
              <w:rPr>
                <w:b/>
                <w:bCs/>
                <w:sz w:val="24"/>
                <w:szCs w:val="24"/>
              </w:rPr>
              <w:fldChar w:fldCharType="end"/>
            </w:r>
          </w:p>
        </w:sdtContent>
      </w:sdt>
    </w:sdtContent>
  </w:sdt>
  <w:p w14:paraId="0EB253BD" w14:textId="77777777" w:rsidR="002C1245" w:rsidRDefault="002C124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rPr>
      <w:id w:val="-1381780539"/>
      <w:docPartObj>
        <w:docPartGallery w:val="Page Numbers (Bottom of Page)"/>
        <w:docPartUnique/>
      </w:docPartObj>
    </w:sdtPr>
    <w:sdtEndPr/>
    <w:sdtContent>
      <w:sdt>
        <w:sdtPr>
          <w:rPr>
            <w:rFonts w:asciiTheme="majorHAnsi" w:hAnsiTheme="majorHAnsi"/>
          </w:rPr>
          <w:id w:val="-510068768"/>
          <w:docPartObj>
            <w:docPartGallery w:val="Page Numbers (Top of Page)"/>
            <w:docPartUnique/>
          </w:docPartObj>
        </w:sdtPr>
        <w:sdtEndPr/>
        <w:sdtContent>
          <w:p w14:paraId="79A7450B" w14:textId="77777777" w:rsidR="002C1245" w:rsidRPr="009E31B1" w:rsidRDefault="002C1245">
            <w:pPr>
              <w:pStyle w:val="Footer"/>
              <w:jc w:val="right"/>
              <w:rPr>
                <w:rFonts w:asciiTheme="majorHAnsi" w:hAnsiTheme="majorHAnsi"/>
              </w:rPr>
            </w:pPr>
            <w:r w:rsidRPr="009E31B1">
              <w:rPr>
                <w:rFonts w:asciiTheme="majorHAnsi" w:hAnsiTheme="majorHAnsi"/>
              </w:rPr>
              <w:t xml:space="preserve">Page </w:t>
            </w:r>
            <w:r w:rsidRPr="009E31B1">
              <w:rPr>
                <w:rFonts w:asciiTheme="majorHAnsi" w:hAnsiTheme="majorHAnsi"/>
                <w:b/>
                <w:bCs/>
              </w:rPr>
              <w:fldChar w:fldCharType="begin"/>
            </w:r>
            <w:r w:rsidRPr="009E31B1">
              <w:rPr>
                <w:rFonts w:asciiTheme="majorHAnsi" w:hAnsiTheme="majorHAnsi"/>
                <w:b/>
                <w:bCs/>
              </w:rPr>
              <w:instrText xml:space="preserve"> PAGE </w:instrText>
            </w:r>
            <w:r w:rsidRPr="009E31B1">
              <w:rPr>
                <w:rFonts w:asciiTheme="majorHAnsi" w:hAnsiTheme="majorHAnsi"/>
                <w:b/>
                <w:bCs/>
              </w:rPr>
              <w:fldChar w:fldCharType="separate"/>
            </w:r>
            <w:r w:rsidR="007547B6">
              <w:rPr>
                <w:rFonts w:asciiTheme="majorHAnsi" w:hAnsiTheme="majorHAnsi"/>
                <w:b/>
                <w:bCs/>
                <w:noProof/>
              </w:rPr>
              <w:t>3</w:t>
            </w:r>
            <w:r w:rsidRPr="009E31B1">
              <w:rPr>
                <w:rFonts w:asciiTheme="majorHAnsi" w:hAnsiTheme="majorHAnsi"/>
                <w:b/>
                <w:bCs/>
              </w:rPr>
              <w:fldChar w:fldCharType="end"/>
            </w:r>
            <w:r w:rsidRPr="009E31B1">
              <w:rPr>
                <w:rFonts w:asciiTheme="majorHAnsi" w:hAnsiTheme="majorHAnsi"/>
              </w:rPr>
              <w:t xml:space="preserve"> of </w:t>
            </w:r>
            <w:r w:rsidRPr="009E31B1">
              <w:rPr>
                <w:rFonts w:asciiTheme="majorHAnsi" w:hAnsiTheme="majorHAnsi"/>
                <w:b/>
                <w:bCs/>
              </w:rPr>
              <w:fldChar w:fldCharType="begin"/>
            </w:r>
            <w:r w:rsidRPr="009E31B1">
              <w:rPr>
                <w:rFonts w:asciiTheme="majorHAnsi" w:hAnsiTheme="majorHAnsi"/>
                <w:b/>
                <w:bCs/>
              </w:rPr>
              <w:instrText xml:space="preserve"> NUMPAGES  </w:instrText>
            </w:r>
            <w:r w:rsidRPr="009E31B1">
              <w:rPr>
                <w:rFonts w:asciiTheme="majorHAnsi" w:hAnsiTheme="majorHAnsi"/>
                <w:b/>
                <w:bCs/>
              </w:rPr>
              <w:fldChar w:fldCharType="separate"/>
            </w:r>
            <w:r w:rsidR="007547B6">
              <w:rPr>
                <w:rFonts w:asciiTheme="majorHAnsi" w:hAnsiTheme="majorHAnsi"/>
                <w:b/>
                <w:bCs/>
                <w:noProof/>
              </w:rPr>
              <w:t>41</w:t>
            </w:r>
            <w:r w:rsidRPr="009E31B1">
              <w:rPr>
                <w:rFonts w:asciiTheme="majorHAnsi" w:hAnsiTheme="majorHAnsi"/>
                <w:b/>
                <w:bCs/>
              </w:rPr>
              <w:fldChar w:fldCharType="end"/>
            </w:r>
          </w:p>
        </w:sdtContent>
      </w:sdt>
    </w:sdtContent>
  </w:sdt>
  <w:p w14:paraId="2110B793" w14:textId="77777777" w:rsidR="002C1245" w:rsidRDefault="002C124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rPr>
      <w:id w:val="-1461493793"/>
      <w:docPartObj>
        <w:docPartGallery w:val="Page Numbers (Bottom of Page)"/>
        <w:docPartUnique/>
      </w:docPartObj>
    </w:sdtPr>
    <w:sdtEndPr/>
    <w:sdtContent>
      <w:sdt>
        <w:sdtPr>
          <w:rPr>
            <w:rFonts w:asciiTheme="majorHAnsi" w:hAnsiTheme="majorHAnsi"/>
          </w:rPr>
          <w:id w:val="1053738351"/>
          <w:docPartObj>
            <w:docPartGallery w:val="Page Numbers (Top of Page)"/>
            <w:docPartUnique/>
          </w:docPartObj>
        </w:sdtPr>
        <w:sdtEndPr/>
        <w:sdtContent>
          <w:p w14:paraId="66390C4C" w14:textId="77777777" w:rsidR="002C1245" w:rsidRPr="009E31B1" w:rsidRDefault="002C1245">
            <w:pPr>
              <w:pStyle w:val="Footer"/>
              <w:jc w:val="right"/>
              <w:rPr>
                <w:rFonts w:asciiTheme="majorHAnsi" w:hAnsiTheme="majorHAnsi"/>
              </w:rPr>
            </w:pPr>
            <w:r w:rsidRPr="009E31B1">
              <w:rPr>
                <w:rFonts w:asciiTheme="majorHAnsi" w:hAnsiTheme="majorHAnsi"/>
              </w:rPr>
              <w:t xml:space="preserve">Page </w:t>
            </w:r>
            <w:r w:rsidRPr="009E31B1">
              <w:rPr>
                <w:rFonts w:asciiTheme="majorHAnsi" w:hAnsiTheme="majorHAnsi"/>
                <w:b/>
                <w:bCs/>
              </w:rPr>
              <w:fldChar w:fldCharType="begin"/>
            </w:r>
            <w:r w:rsidRPr="009E31B1">
              <w:rPr>
                <w:rFonts w:asciiTheme="majorHAnsi" w:hAnsiTheme="majorHAnsi"/>
                <w:b/>
                <w:bCs/>
              </w:rPr>
              <w:instrText xml:space="preserve"> PAGE </w:instrText>
            </w:r>
            <w:r w:rsidRPr="009E31B1">
              <w:rPr>
                <w:rFonts w:asciiTheme="majorHAnsi" w:hAnsiTheme="majorHAnsi"/>
                <w:b/>
                <w:bCs/>
              </w:rPr>
              <w:fldChar w:fldCharType="separate"/>
            </w:r>
            <w:r w:rsidR="007547B6">
              <w:rPr>
                <w:rFonts w:asciiTheme="majorHAnsi" w:hAnsiTheme="majorHAnsi"/>
                <w:b/>
                <w:bCs/>
                <w:noProof/>
              </w:rPr>
              <w:t>41</w:t>
            </w:r>
            <w:r w:rsidRPr="009E31B1">
              <w:rPr>
                <w:rFonts w:asciiTheme="majorHAnsi" w:hAnsiTheme="majorHAnsi"/>
                <w:b/>
                <w:bCs/>
              </w:rPr>
              <w:fldChar w:fldCharType="end"/>
            </w:r>
            <w:r w:rsidRPr="009E31B1">
              <w:rPr>
                <w:rFonts w:asciiTheme="majorHAnsi" w:hAnsiTheme="majorHAnsi"/>
              </w:rPr>
              <w:t xml:space="preserve"> of </w:t>
            </w:r>
            <w:r w:rsidRPr="009E31B1">
              <w:rPr>
                <w:rFonts w:asciiTheme="majorHAnsi" w:hAnsiTheme="majorHAnsi"/>
                <w:b/>
                <w:bCs/>
              </w:rPr>
              <w:fldChar w:fldCharType="begin"/>
            </w:r>
            <w:r w:rsidRPr="009E31B1">
              <w:rPr>
                <w:rFonts w:asciiTheme="majorHAnsi" w:hAnsiTheme="majorHAnsi"/>
                <w:b/>
                <w:bCs/>
              </w:rPr>
              <w:instrText xml:space="preserve"> NUMPAGES  </w:instrText>
            </w:r>
            <w:r w:rsidRPr="009E31B1">
              <w:rPr>
                <w:rFonts w:asciiTheme="majorHAnsi" w:hAnsiTheme="majorHAnsi"/>
                <w:b/>
                <w:bCs/>
              </w:rPr>
              <w:fldChar w:fldCharType="separate"/>
            </w:r>
            <w:r w:rsidR="007547B6">
              <w:rPr>
                <w:rFonts w:asciiTheme="majorHAnsi" w:hAnsiTheme="majorHAnsi"/>
                <w:b/>
                <w:bCs/>
                <w:noProof/>
              </w:rPr>
              <w:t>41</w:t>
            </w:r>
            <w:r w:rsidRPr="009E31B1">
              <w:rPr>
                <w:rFonts w:asciiTheme="majorHAnsi" w:hAnsiTheme="majorHAnsi"/>
                <w:b/>
                <w:bCs/>
              </w:rPr>
              <w:fldChar w:fldCharType="end"/>
            </w:r>
          </w:p>
        </w:sdtContent>
      </w:sdt>
    </w:sdtContent>
  </w:sdt>
  <w:p w14:paraId="3599A80F" w14:textId="77777777" w:rsidR="002C1245" w:rsidRDefault="002C12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A8D067" w14:textId="77777777" w:rsidR="002C1245" w:rsidRDefault="002C1245" w:rsidP="00A77F26">
      <w:pPr>
        <w:spacing w:after="0" w:line="240" w:lineRule="auto"/>
      </w:pPr>
      <w:r>
        <w:separator/>
      </w:r>
    </w:p>
  </w:footnote>
  <w:footnote w:type="continuationSeparator" w:id="0">
    <w:p w14:paraId="4F6484A1" w14:textId="77777777" w:rsidR="002C1245" w:rsidRDefault="002C1245" w:rsidP="00A77F26">
      <w:pPr>
        <w:spacing w:after="0" w:line="240" w:lineRule="auto"/>
      </w:pPr>
      <w:r>
        <w:continuationSeparator/>
      </w:r>
    </w:p>
  </w:footnote>
  <w:footnote w:id="1">
    <w:p w14:paraId="456A7FA6" w14:textId="77777777" w:rsidR="002C1245" w:rsidRPr="001E313F" w:rsidRDefault="002C1245">
      <w:pPr>
        <w:pStyle w:val="FootnoteText"/>
        <w:rPr>
          <w:rFonts w:asciiTheme="majorHAnsi" w:hAnsiTheme="majorHAnsi"/>
        </w:rPr>
      </w:pPr>
      <w:r w:rsidRPr="001E313F">
        <w:rPr>
          <w:rStyle w:val="FootnoteReference"/>
          <w:rFonts w:asciiTheme="majorHAnsi" w:hAnsiTheme="majorHAnsi"/>
        </w:rPr>
        <w:footnoteRef/>
      </w:r>
      <w:r w:rsidRPr="001E313F">
        <w:rPr>
          <w:rFonts w:asciiTheme="majorHAnsi" w:hAnsiTheme="majorHAnsi"/>
        </w:rPr>
        <w:t xml:space="preserve"> NEPA available at: </w:t>
      </w:r>
      <w:hyperlink r:id="rId1" w:history="1">
        <w:r w:rsidRPr="001E313F">
          <w:rPr>
            <w:rStyle w:val="Hyperlink"/>
            <w:rFonts w:asciiTheme="majorHAnsi" w:hAnsiTheme="majorHAnsi"/>
          </w:rPr>
          <w:t>https://ceq.doe.gov/laws-regulations/laws.html</w:t>
        </w:r>
      </w:hyperlink>
      <w:r w:rsidRPr="001E313F">
        <w:rPr>
          <w:rFonts w:asciiTheme="majorHAnsi" w:hAnsiTheme="majorHAnsi"/>
        </w:rPr>
        <w:t xml:space="preserve"> </w:t>
      </w:r>
    </w:p>
  </w:footnote>
  <w:footnote w:id="2">
    <w:p w14:paraId="21AFE503" w14:textId="77777777" w:rsidR="002C1245" w:rsidRDefault="002C1245">
      <w:pPr>
        <w:pStyle w:val="FootnoteText"/>
      </w:pPr>
      <w:r>
        <w:rPr>
          <w:rStyle w:val="FootnoteReference"/>
        </w:rPr>
        <w:footnoteRef/>
      </w:r>
      <w:r>
        <w:t xml:space="preserve"> Other state agencies, such as the Tennessee Department of Health and the Tennessee Department of Agriculture, also contribute to protection of human health and the environment.</w:t>
      </w:r>
    </w:p>
  </w:footnote>
  <w:footnote w:id="3">
    <w:p w14:paraId="73F17888" w14:textId="77777777" w:rsidR="002C1245" w:rsidRPr="001E313F" w:rsidRDefault="002C1245">
      <w:pPr>
        <w:pStyle w:val="FootnoteText"/>
        <w:rPr>
          <w:rFonts w:asciiTheme="majorHAnsi" w:hAnsiTheme="majorHAnsi"/>
        </w:rPr>
      </w:pPr>
      <w:r w:rsidRPr="001E313F">
        <w:rPr>
          <w:rStyle w:val="FootnoteReference"/>
          <w:rFonts w:asciiTheme="majorHAnsi" w:hAnsiTheme="majorHAnsi"/>
        </w:rPr>
        <w:footnoteRef/>
      </w:r>
      <w:r w:rsidRPr="001E313F">
        <w:rPr>
          <w:rFonts w:asciiTheme="majorHAnsi" w:hAnsiTheme="majorHAnsi"/>
        </w:rPr>
        <w:t xml:space="preserve"> </w:t>
      </w:r>
      <w:proofErr w:type="gramStart"/>
      <w:r w:rsidRPr="001E313F">
        <w:rPr>
          <w:rFonts w:asciiTheme="majorHAnsi" w:hAnsiTheme="majorHAnsi"/>
        </w:rPr>
        <w:t>United Nations General Assembly Resolution A/60/1, 2005 World Summit Outcome.</w:t>
      </w:r>
      <w:proofErr w:type="gramEnd"/>
      <w:r w:rsidRPr="001E313F">
        <w:rPr>
          <w:rFonts w:asciiTheme="majorHAnsi" w:hAnsiTheme="majorHAnsi"/>
        </w:rPr>
        <w:t xml:space="preserve"> </w:t>
      </w:r>
      <w:proofErr w:type="gramStart"/>
      <w:r w:rsidRPr="001E313F">
        <w:rPr>
          <w:rFonts w:asciiTheme="majorHAnsi" w:hAnsiTheme="majorHAnsi"/>
        </w:rPr>
        <w:t>Adopted 24 Oct 2005.</w:t>
      </w:r>
      <w:proofErr w:type="gramEnd"/>
      <w:r w:rsidRPr="001E313F">
        <w:rPr>
          <w:rFonts w:asciiTheme="majorHAnsi" w:hAnsiTheme="majorHAnsi"/>
        </w:rPr>
        <w:t xml:space="preserve"> </w:t>
      </w:r>
    </w:p>
  </w:footnote>
  <w:footnote w:id="4">
    <w:p w14:paraId="11A9EE73" w14:textId="77777777" w:rsidR="002C1245" w:rsidRDefault="002C1245" w:rsidP="001E313F">
      <w:pPr>
        <w:pStyle w:val="FootnoteText"/>
      </w:pPr>
      <w:r w:rsidRPr="001E313F">
        <w:rPr>
          <w:rStyle w:val="FootnoteReference"/>
          <w:rFonts w:asciiTheme="majorHAnsi" w:hAnsiTheme="majorHAnsi"/>
        </w:rPr>
        <w:footnoteRef/>
      </w:r>
      <w:r w:rsidRPr="001E313F">
        <w:rPr>
          <w:rFonts w:asciiTheme="majorHAnsi" w:hAnsiTheme="majorHAnsi"/>
        </w:rPr>
        <w:t xml:space="preserve"> Report of the World Commission on Environment and Development: Our Common Future. </w:t>
      </w:r>
      <w:proofErr w:type="gramStart"/>
      <w:r w:rsidRPr="001E313F">
        <w:rPr>
          <w:rFonts w:asciiTheme="majorHAnsi" w:hAnsiTheme="majorHAnsi"/>
        </w:rPr>
        <w:t>Transmitted to the General Assembly as an Annex to document A/42/427, 20 March 1987.</w:t>
      </w:r>
      <w:proofErr w:type="gramEnd"/>
      <w:r>
        <w:t xml:space="preserve"> </w:t>
      </w:r>
    </w:p>
  </w:footnote>
  <w:footnote w:id="5">
    <w:p w14:paraId="3F2D5AC3" w14:textId="77777777" w:rsidR="002C1245" w:rsidRPr="00FC7503" w:rsidRDefault="002C1245">
      <w:pPr>
        <w:pStyle w:val="FootnoteText"/>
        <w:rPr>
          <w:rFonts w:asciiTheme="majorHAnsi" w:hAnsiTheme="majorHAnsi"/>
        </w:rPr>
      </w:pPr>
      <w:r w:rsidRPr="00FC7503">
        <w:rPr>
          <w:rStyle w:val="FootnoteReference"/>
          <w:rFonts w:asciiTheme="majorHAnsi" w:hAnsiTheme="majorHAnsi"/>
        </w:rPr>
        <w:footnoteRef/>
      </w:r>
      <w:r w:rsidRPr="00FC7503">
        <w:rPr>
          <w:rFonts w:asciiTheme="majorHAnsi" w:hAnsiTheme="majorHAnsi"/>
        </w:rPr>
        <w:t xml:space="preserve"> TN State Standards available at: </w:t>
      </w:r>
      <w:hyperlink r:id="rId2" w:history="1">
        <w:r w:rsidRPr="00FC7503">
          <w:rPr>
            <w:rStyle w:val="Hyperlink"/>
            <w:rFonts w:asciiTheme="majorHAnsi" w:hAnsiTheme="majorHAnsi"/>
          </w:rPr>
          <w:t>https://www.tn.gov/education/instruction/academic-standards.html</w:t>
        </w:r>
      </w:hyperlink>
      <w:r w:rsidRPr="00FC7503">
        <w:rPr>
          <w:rFonts w:asciiTheme="majorHAnsi" w:hAnsiTheme="majorHAnsi"/>
        </w:rPr>
        <w:t xml:space="preserve"> </w:t>
      </w:r>
    </w:p>
  </w:footnote>
  <w:footnote w:id="6">
    <w:p w14:paraId="3C758088" w14:textId="3A8869D1" w:rsidR="004A78A9" w:rsidRDefault="00A16FFD">
      <w:pPr>
        <w:pStyle w:val="FootnoteText"/>
      </w:pPr>
      <w:r>
        <w:rPr>
          <w:rStyle w:val="FootnoteReference"/>
        </w:rPr>
        <w:footnoteRef/>
      </w:r>
      <w:r>
        <w:t xml:space="preserve"> Please see activities like “Reduce, Reuse, </w:t>
      </w:r>
      <w:proofErr w:type="gramStart"/>
      <w:r>
        <w:t>Recycle</w:t>
      </w:r>
      <w:proofErr w:type="gramEnd"/>
      <w:r>
        <w:t xml:space="preserve">”, “Energy Sleuths”, and “We All Need Trees” in Project Learning Tree’s </w:t>
      </w:r>
      <w:r w:rsidRPr="00A16FFD">
        <w:rPr>
          <w:b/>
          <w:i/>
        </w:rPr>
        <w:t>Environmental Education Activity Guide</w:t>
      </w:r>
      <w:r>
        <w:t>.</w:t>
      </w:r>
    </w:p>
  </w:footnote>
  <w:footnote w:id="7">
    <w:p w14:paraId="49FFD264" w14:textId="77777777" w:rsidR="002C1245" w:rsidRDefault="002C1245">
      <w:pPr>
        <w:pStyle w:val="FootnoteText"/>
      </w:pPr>
      <w:r>
        <w:rPr>
          <w:rStyle w:val="FootnoteReference"/>
        </w:rPr>
        <w:footnoteRef/>
      </w:r>
      <w:r>
        <w:t xml:space="preserve"> </w:t>
      </w:r>
      <w:hyperlink r:id="rId3" w:history="1">
        <w:r w:rsidRPr="008F46A1">
          <w:rPr>
            <w:rStyle w:val="Hyperlink"/>
          </w:rPr>
          <w:t>http://www.eco-usa.net/orgs/tn.shtml</w:t>
        </w:r>
      </w:hyperlink>
      <w:r>
        <w:rPr>
          <w:rStyle w:val="Hyperlink"/>
        </w:rPr>
        <w:t xml:space="preserve"> - contains a list of some known non-profits in Tennessee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BEB1E" w14:textId="77777777" w:rsidR="00255F3D" w:rsidRDefault="00255F3D">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BE789" w14:textId="77777777" w:rsidR="002C1245" w:rsidRDefault="002C1245">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DD2AB" w14:textId="77777777" w:rsidR="002C1245" w:rsidRDefault="002C1245" w:rsidP="006B0A38">
    <w:pPr>
      <w:pStyle w:val="Header"/>
      <w:tabs>
        <w:tab w:val="left" w:pos="4521"/>
        <w:tab w:val="center" w:pos="7200"/>
        <w:tab w:val="right" w:pos="14400"/>
      </w:tabs>
      <w:rPr>
        <w:rFonts w:asciiTheme="majorHAnsi" w:hAnsiTheme="majorHAnsi"/>
      </w:rPr>
    </w:pPr>
    <w:r>
      <w:rPr>
        <w:rFonts w:asciiTheme="majorHAnsi" w:hAnsiTheme="majorHAnsi"/>
      </w:rPr>
      <w:t>Appendix A: Green Team Contacts</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State and Regional</w:t>
    </w:r>
  </w:p>
  <w:p w14:paraId="7757D8CA" w14:textId="77777777" w:rsidR="002C1245" w:rsidRPr="00075414" w:rsidRDefault="002C1245" w:rsidP="00454282">
    <w:pPr>
      <w:pStyle w:val="Header"/>
      <w:jc w:val="right"/>
      <w:rPr>
        <w:rFonts w:asciiTheme="majorHAnsi" w:hAnsiTheme="majorHAnsi"/>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B04A1" w14:textId="77777777" w:rsidR="002C1245" w:rsidRDefault="002C1245">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D337C" w14:textId="77777777" w:rsidR="002C1245" w:rsidRDefault="002C1245">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23EB6" w14:textId="77777777" w:rsidR="002C1245" w:rsidRPr="00083E48" w:rsidRDefault="002C1245">
    <w:pPr>
      <w:pStyle w:val="Header"/>
      <w:rPr>
        <w:rFonts w:asciiTheme="majorHAnsi" w:hAnsiTheme="majorHAnsi"/>
      </w:rPr>
    </w:pPr>
    <w:r w:rsidRPr="00083E48">
      <w:rPr>
        <w:rFonts w:asciiTheme="majorHAnsi" w:hAnsiTheme="majorHAnsi"/>
      </w:rPr>
      <w:t>Appendix B: Sample Green Team Plan</w:t>
    </w:r>
    <w:r>
      <w:rPr>
        <w:rFonts w:asciiTheme="majorHAnsi" w:hAnsiTheme="majorHAnsi"/>
      </w:rPr>
      <w:tab/>
    </w:r>
    <w:r>
      <w:rPr>
        <w:rFonts w:asciiTheme="majorHAnsi" w:hAnsiTheme="majorHAnsi"/>
      </w:rPr>
      <w:tab/>
      <w:t>Bylaws</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882FD" w14:textId="77777777" w:rsidR="002C1245" w:rsidRDefault="002C1245">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C52C9" w14:textId="77777777" w:rsidR="002C1245" w:rsidRDefault="002C1245">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4B38E" w14:textId="77777777" w:rsidR="002C1245" w:rsidRPr="00083E48" w:rsidRDefault="002C1245">
    <w:pPr>
      <w:pStyle w:val="Header"/>
      <w:rPr>
        <w:rFonts w:asciiTheme="majorHAnsi" w:hAnsiTheme="majorHAnsi"/>
      </w:rPr>
    </w:pPr>
    <w:r w:rsidRPr="00083E48">
      <w:rPr>
        <w:rFonts w:asciiTheme="majorHAnsi" w:hAnsiTheme="majorHAnsi"/>
      </w:rPr>
      <w:t>Appendix B: Sample Green Team Plan</w:t>
    </w:r>
    <w:r>
      <w:rPr>
        <w:rFonts w:asciiTheme="majorHAnsi" w:hAnsiTheme="majorHAnsi"/>
      </w:rPr>
      <w:tab/>
    </w:r>
    <w:r>
      <w:rPr>
        <w:rFonts w:asciiTheme="majorHAnsi" w:hAnsiTheme="majorHAnsi"/>
      </w:rPr>
      <w:tab/>
      <w:t>Activity 1: Waste Reduction Competition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7C30A" w14:textId="77777777" w:rsidR="002C1245" w:rsidRDefault="002C1245">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A5E8A" w14:textId="77777777" w:rsidR="002C1245" w:rsidRDefault="002C12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534A7" w14:textId="77777777" w:rsidR="00255F3D" w:rsidRDefault="00255F3D">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F1931" w14:textId="77777777" w:rsidR="002C1245" w:rsidRDefault="002C1245">
    <w:pPr>
      <w:pStyle w:val="Header"/>
      <w:rPr>
        <w:rFonts w:asciiTheme="majorHAnsi" w:hAnsiTheme="majorHAnsi"/>
      </w:rPr>
    </w:pPr>
    <w:r w:rsidRPr="00083E48">
      <w:rPr>
        <w:rFonts w:asciiTheme="majorHAnsi" w:hAnsiTheme="majorHAnsi"/>
      </w:rPr>
      <w:t>Appendix B: Sample Green Team Plan</w:t>
    </w:r>
    <w:r>
      <w:rPr>
        <w:rFonts w:asciiTheme="majorHAnsi" w:hAnsiTheme="majorHAnsi"/>
      </w:rPr>
      <w:tab/>
    </w:r>
    <w:r>
      <w:rPr>
        <w:rFonts w:asciiTheme="majorHAnsi" w:hAnsiTheme="majorHAnsi"/>
      </w:rPr>
      <w:tab/>
      <w:t>Activity 2: Consumption Measurements</w:t>
    </w:r>
  </w:p>
  <w:p w14:paraId="02E62ED1" w14:textId="77777777" w:rsidR="002C1245" w:rsidRPr="00083E48" w:rsidRDefault="002C1245">
    <w:pPr>
      <w:pStyle w:val="Header"/>
      <w:rPr>
        <w:rFonts w:asciiTheme="majorHAnsi" w:hAnsiTheme="majorHAnsi"/>
      </w:rPr>
    </w:pPr>
    <w:r>
      <w:rPr>
        <w:rFonts w:asciiTheme="majorHAnsi" w:hAnsiTheme="majorHAnsi"/>
      </w:rPr>
      <w:tab/>
    </w:r>
    <w:r>
      <w:rPr>
        <w:rFonts w:asciiTheme="majorHAnsi" w:hAnsiTheme="majorHAnsi"/>
      </w:rPr>
      <w:tab/>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D8E6A" w14:textId="77777777" w:rsidR="002C1245" w:rsidRDefault="002C1245">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6E78B" w14:textId="77777777" w:rsidR="002C1245" w:rsidRDefault="002C1245">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6AB79" w14:textId="77777777" w:rsidR="002C1245" w:rsidRDefault="002C1245">
    <w:pPr>
      <w:pStyle w:val="Header"/>
      <w:rPr>
        <w:rFonts w:asciiTheme="majorHAnsi" w:hAnsiTheme="majorHAnsi"/>
      </w:rPr>
    </w:pPr>
    <w:r w:rsidRPr="00083E48">
      <w:rPr>
        <w:rFonts w:asciiTheme="majorHAnsi" w:hAnsiTheme="majorHAnsi"/>
      </w:rPr>
      <w:t>Appendix B: Sample Green Team Plan</w:t>
    </w:r>
    <w:r>
      <w:rPr>
        <w:rFonts w:asciiTheme="majorHAnsi" w:hAnsiTheme="majorHAnsi"/>
      </w:rPr>
      <w:tab/>
    </w:r>
    <w:r>
      <w:rPr>
        <w:rFonts w:asciiTheme="majorHAnsi" w:hAnsiTheme="majorHAnsi"/>
      </w:rPr>
      <w:tab/>
      <w:t>Grant Application</w:t>
    </w:r>
  </w:p>
  <w:p w14:paraId="720CED76" w14:textId="77777777" w:rsidR="002C1245" w:rsidRPr="00083E48" w:rsidRDefault="002C1245">
    <w:pPr>
      <w:pStyle w:val="Header"/>
      <w:rPr>
        <w:rFonts w:asciiTheme="majorHAnsi" w:hAnsiTheme="majorHAnsi"/>
      </w:rPr>
    </w:pPr>
    <w:r>
      <w:rPr>
        <w:rFonts w:asciiTheme="majorHAnsi" w:hAnsiTheme="majorHAnsi"/>
      </w:rPr>
      <w:tab/>
    </w:r>
    <w:r>
      <w:rPr>
        <w:rFonts w:asciiTheme="majorHAnsi" w:hAnsiTheme="majorHAnsi"/>
      </w:rPr>
      <w:tab/>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2FECE" w14:textId="77777777" w:rsidR="002C1245" w:rsidRDefault="002C1245">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745FF" w14:textId="77777777" w:rsidR="002C1245" w:rsidRDefault="002C1245">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7692A" w14:textId="77777777" w:rsidR="002C1245" w:rsidRPr="00083E48" w:rsidRDefault="002C1245" w:rsidP="00001848">
    <w:pPr>
      <w:pStyle w:val="Header"/>
      <w:jc w:val="right"/>
      <w:rPr>
        <w:rFonts w:asciiTheme="majorHAnsi" w:hAnsiTheme="majorHAnsi"/>
      </w:rPr>
    </w:pPr>
    <w:r>
      <w:rPr>
        <w:rFonts w:asciiTheme="majorHAnsi" w:hAnsiTheme="majorHAnsi"/>
      </w:rPr>
      <w:t>Appendix B: Sample Green Team Plan</w:t>
    </w:r>
    <w:r>
      <w:rPr>
        <w:rFonts w:asciiTheme="majorHAnsi" w:hAnsiTheme="majorHAnsi"/>
      </w:rPr>
      <w:tab/>
    </w:r>
    <w:r>
      <w:rPr>
        <w:rFonts w:asciiTheme="majorHAnsi" w:hAnsiTheme="majorHAnsi"/>
      </w:rPr>
      <w:tab/>
      <w:t>Planning Dashboard</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9F108" w14:textId="77777777" w:rsidR="002C1245" w:rsidRDefault="002C1245">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ED246" w14:textId="77777777" w:rsidR="002C1245" w:rsidRDefault="002C1245">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6635C" w14:textId="77777777" w:rsidR="002C1245" w:rsidRPr="00083E48" w:rsidRDefault="002C1245" w:rsidP="00001848">
    <w:pPr>
      <w:pStyle w:val="Header"/>
      <w:rPr>
        <w:rFonts w:asciiTheme="majorHAnsi" w:hAnsiTheme="majorHAnsi"/>
      </w:rPr>
    </w:pPr>
    <w:r>
      <w:rPr>
        <w:rFonts w:asciiTheme="majorHAnsi" w:hAnsiTheme="majorHAnsi"/>
      </w:rPr>
      <w:t>Appendix C: Green Team Resources</w:t>
    </w:r>
    <w:r>
      <w:rPr>
        <w:rFonts w:asciiTheme="majorHAnsi" w:hAnsiTheme="majorHAnsi"/>
      </w:rPr>
      <w:tab/>
    </w:r>
    <w:r>
      <w:rPr>
        <w:rFonts w:asciiTheme="majorHAnsi" w:hAnsiTheme="majorHAnsi"/>
      </w:rPr>
      <w:tab/>
      <w:t>Links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47102" w14:textId="60571317" w:rsidR="002C1245" w:rsidRDefault="002C1245" w:rsidP="00C92210">
    <w:pPr>
      <w:pStyle w:val="Header"/>
      <w:jc w:val="center"/>
      <w:rPr>
        <w:rFonts w:asciiTheme="majorHAnsi" w:hAnsiTheme="majorHAnsi"/>
      </w:rPr>
    </w:pPr>
  </w:p>
  <w:p w14:paraId="2D3011C6" w14:textId="77777777" w:rsidR="002C1245" w:rsidRPr="00C92210" w:rsidRDefault="002C1245" w:rsidP="00C92210">
    <w:pPr>
      <w:pStyle w:val="Header"/>
      <w:jc w:val="center"/>
      <w:rPr>
        <w:rFonts w:asciiTheme="majorHAnsi" w:hAnsiTheme="majorHAnsi"/>
      </w:rPr>
    </w:pPr>
    <w:r w:rsidRPr="00C92210">
      <w:rPr>
        <w:rFonts w:asciiTheme="majorHAnsi" w:hAnsiTheme="majorHAnsi"/>
      </w:rPr>
      <w:t xml:space="preserve">TENNESSEE </w:t>
    </w:r>
    <w:r>
      <w:rPr>
        <w:rFonts w:asciiTheme="majorHAnsi" w:hAnsiTheme="majorHAnsi"/>
      </w:rPr>
      <w:t>DEPARTMENT</w:t>
    </w:r>
    <w:r w:rsidRPr="00C92210">
      <w:rPr>
        <w:rFonts w:asciiTheme="majorHAnsi" w:hAnsiTheme="majorHAnsi"/>
      </w:rPr>
      <w:t xml:space="preserve"> OF ENVIRONMENT AND CONSERVATION</w:t>
    </w:r>
  </w:p>
  <w:p w14:paraId="2826ADAD" w14:textId="77777777" w:rsidR="002C1245" w:rsidRPr="00C92210" w:rsidRDefault="002C1245" w:rsidP="00C92210">
    <w:pPr>
      <w:pStyle w:val="Header"/>
      <w:jc w:val="center"/>
      <w:rPr>
        <w:rFonts w:asciiTheme="majorHAnsi" w:hAnsiTheme="majorHAnsi"/>
      </w:rPr>
    </w:pPr>
    <w:r w:rsidRPr="00C92210">
      <w:rPr>
        <w:rFonts w:asciiTheme="majorHAnsi" w:hAnsiTheme="majorHAnsi"/>
      </w:rPr>
      <w:t>OFFICE OF POLICY AND SUSTAINABLE PRACTICES</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28B84" w14:textId="77777777" w:rsidR="002C1245" w:rsidRDefault="002C1245">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D1450" w14:textId="77777777" w:rsidR="002C1245" w:rsidRDefault="002C1245">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503AD" w14:textId="77777777" w:rsidR="002C1245" w:rsidRPr="00083E48" w:rsidRDefault="002C1245" w:rsidP="0059059E">
    <w:pPr>
      <w:pStyle w:val="Header"/>
      <w:rPr>
        <w:rFonts w:asciiTheme="majorHAnsi" w:hAnsiTheme="majorHAnsi"/>
      </w:rPr>
    </w:pPr>
    <w:r>
      <w:rPr>
        <w:rFonts w:asciiTheme="majorHAnsi" w:hAnsiTheme="majorHAnsi"/>
      </w:rPr>
      <w:t>Appendix C: Green Team Resources</w:t>
    </w:r>
    <w:r>
      <w:rPr>
        <w:rFonts w:asciiTheme="majorHAnsi" w:hAnsiTheme="majorHAnsi"/>
      </w:rPr>
      <w:tab/>
    </w:r>
    <w:r>
      <w:rPr>
        <w:rFonts w:asciiTheme="majorHAnsi" w:hAnsiTheme="majorHAnsi"/>
      </w:rPr>
      <w:tab/>
      <w:t>Grant Guide</w:t>
    </w:r>
  </w:p>
  <w:p w14:paraId="0FBAD91F" w14:textId="77777777" w:rsidR="002C1245" w:rsidRPr="0059059E" w:rsidRDefault="002C1245" w:rsidP="00576D1E">
    <w:pPr>
      <w:pStyle w:val="Header"/>
      <w:rPr>
        <w:b/>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050BB" w14:textId="77777777" w:rsidR="002C1245" w:rsidRDefault="002C124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AC5A3" w14:textId="77777777" w:rsidR="002C1245" w:rsidRDefault="002C124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E8B2B" w14:textId="77777777" w:rsidR="002C1245" w:rsidRDefault="002C124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206B1" w14:textId="77777777" w:rsidR="002C1245" w:rsidRPr="00C92210" w:rsidRDefault="002C1245" w:rsidP="005C319C">
    <w:pPr>
      <w:pStyle w:val="Header"/>
      <w:tabs>
        <w:tab w:val="left" w:pos="285"/>
      </w:tabs>
      <w:rPr>
        <w:rFonts w:asciiTheme="majorHAnsi" w:hAnsiTheme="majorHAnsi"/>
      </w:rPr>
    </w:pPr>
    <w:r>
      <w:rPr>
        <w:rFonts w:asciiTheme="majorHAnsi" w:hAnsiTheme="majorHAnsi"/>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21C5E" w14:textId="77777777" w:rsidR="002C1245" w:rsidRDefault="002C124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39941" w14:textId="77777777" w:rsidR="002C1245" w:rsidRDefault="002C1245" w:rsidP="006B0A38">
    <w:pPr>
      <w:pStyle w:val="Header"/>
      <w:tabs>
        <w:tab w:val="left" w:pos="4521"/>
        <w:tab w:val="center" w:pos="7200"/>
        <w:tab w:val="right" w:pos="14400"/>
      </w:tabs>
      <w:jc w:val="both"/>
      <w:rPr>
        <w:rFonts w:asciiTheme="majorHAnsi" w:hAnsiTheme="majorHAnsi"/>
      </w:rPr>
    </w:pPr>
    <w:r w:rsidRPr="00075414">
      <w:rPr>
        <w:rFonts w:asciiTheme="majorHAnsi" w:hAnsiTheme="majorHAnsi"/>
      </w:rPr>
      <w:t>Appendix A: Green Team Contacts</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p>
  <w:p w14:paraId="220B31B3" w14:textId="77777777" w:rsidR="002C1245" w:rsidRPr="00075414" w:rsidRDefault="002C1245" w:rsidP="00454282">
    <w:pPr>
      <w:pStyle w:val="Header"/>
      <w:jc w:val="right"/>
      <w:rPr>
        <w:rFonts w:asciiTheme="majorHAnsi" w:hAnsiTheme="majorHAnsi"/>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797D9" w14:textId="77777777" w:rsidR="002C1245" w:rsidRDefault="002C12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18E"/>
    <w:multiLevelType w:val="hybridMultilevel"/>
    <w:tmpl w:val="FDA408E6"/>
    <w:lvl w:ilvl="0" w:tplc="26B8D66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069A6ED9"/>
    <w:multiLevelType w:val="hybridMultilevel"/>
    <w:tmpl w:val="B79ED4E2"/>
    <w:lvl w:ilvl="0" w:tplc="D506E3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B9269C"/>
    <w:multiLevelType w:val="hybridMultilevel"/>
    <w:tmpl w:val="A100F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2C6327"/>
    <w:multiLevelType w:val="hybridMultilevel"/>
    <w:tmpl w:val="2558141E"/>
    <w:lvl w:ilvl="0" w:tplc="D506E3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F57C4C"/>
    <w:multiLevelType w:val="hybridMultilevel"/>
    <w:tmpl w:val="A246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C84C95"/>
    <w:multiLevelType w:val="hybridMultilevel"/>
    <w:tmpl w:val="868A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403DBE"/>
    <w:multiLevelType w:val="hybridMultilevel"/>
    <w:tmpl w:val="CE088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251480"/>
    <w:multiLevelType w:val="hybridMultilevel"/>
    <w:tmpl w:val="6396C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911615"/>
    <w:multiLevelType w:val="hybridMultilevel"/>
    <w:tmpl w:val="B3404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DE5C8E"/>
    <w:multiLevelType w:val="multilevel"/>
    <w:tmpl w:val="E568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CB721E7"/>
    <w:multiLevelType w:val="hybridMultilevel"/>
    <w:tmpl w:val="8DD6E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4348D2"/>
    <w:multiLevelType w:val="hybridMultilevel"/>
    <w:tmpl w:val="C6786E40"/>
    <w:lvl w:ilvl="0" w:tplc="D506E342">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nsid w:val="3B322E7E"/>
    <w:multiLevelType w:val="multilevel"/>
    <w:tmpl w:val="A7C0F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E2E2D20"/>
    <w:multiLevelType w:val="hybridMultilevel"/>
    <w:tmpl w:val="23480DD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A60A68"/>
    <w:multiLevelType w:val="hybridMultilevel"/>
    <w:tmpl w:val="E6C4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5267FD"/>
    <w:multiLevelType w:val="hybridMultilevel"/>
    <w:tmpl w:val="284E9A3A"/>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nsid w:val="4865137A"/>
    <w:multiLevelType w:val="hybridMultilevel"/>
    <w:tmpl w:val="BAF4BF2C"/>
    <w:lvl w:ilvl="0" w:tplc="FDAE92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88C7429"/>
    <w:multiLevelType w:val="hybridMultilevel"/>
    <w:tmpl w:val="2CBECF44"/>
    <w:lvl w:ilvl="0" w:tplc="D506E3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B50DCA"/>
    <w:multiLevelType w:val="multilevel"/>
    <w:tmpl w:val="5152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DB967B2"/>
    <w:multiLevelType w:val="hybridMultilevel"/>
    <w:tmpl w:val="C4B26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1B6673"/>
    <w:multiLevelType w:val="hybridMultilevel"/>
    <w:tmpl w:val="81C28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AA491B"/>
    <w:multiLevelType w:val="hybridMultilevel"/>
    <w:tmpl w:val="959AACD2"/>
    <w:lvl w:ilvl="0" w:tplc="E86AC53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2">
    <w:nsid w:val="5B330781"/>
    <w:multiLevelType w:val="hybridMultilevel"/>
    <w:tmpl w:val="7118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42312B"/>
    <w:multiLevelType w:val="hybridMultilevel"/>
    <w:tmpl w:val="959AACD2"/>
    <w:lvl w:ilvl="0" w:tplc="E86AC53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4">
    <w:nsid w:val="62D12A22"/>
    <w:multiLevelType w:val="hybridMultilevel"/>
    <w:tmpl w:val="632E34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A67678"/>
    <w:multiLevelType w:val="hybridMultilevel"/>
    <w:tmpl w:val="5CDCF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493C91"/>
    <w:multiLevelType w:val="hybridMultilevel"/>
    <w:tmpl w:val="B3F41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D43713"/>
    <w:multiLevelType w:val="hybridMultilevel"/>
    <w:tmpl w:val="B8FE8B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9D1419"/>
    <w:multiLevelType w:val="hybridMultilevel"/>
    <w:tmpl w:val="ED9055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D85A15"/>
    <w:multiLevelType w:val="hybridMultilevel"/>
    <w:tmpl w:val="39282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506E16"/>
    <w:multiLevelType w:val="hybridMultilevel"/>
    <w:tmpl w:val="C1380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1C0A09"/>
    <w:multiLevelType w:val="hybridMultilevel"/>
    <w:tmpl w:val="C97A02B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nsid w:val="7C0931EA"/>
    <w:multiLevelType w:val="hybridMultilevel"/>
    <w:tmpl w:val="B6F2FBE8"/>
    <w:lvl w:ilvl="0" w:tplc="EA6CC6B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17"/>
  </w:num>
  <w:num w:numId="5">
    <w:abstractNumId w:val="26"/>
  </w:num>
  <w:num w:numId="6">
    <w:abstractNumId w:val="11"/>
  </w:num>
  <w:num w:numId="7">
    <w:abstractNumId w:val="15"/>
  </w:num>
  <w:num w:numId="8">
    <w:abstractNumId w:val="1"/>
  </w:num>
  <w:num w:numId="9">
    <w:abstractNumId w:val="22"/>
  </w:num>
  <w:num w:numId="10">
    <w:abstractNumId w:val="20"/>
  </w:num>
  <w:num w:numId="11">
    <w:abstractNumId w:val="6"/>
  </w:num>
  <w:num w:numId="12">
    <w:abstractNumId w:val="19"/>
  </w:num>
  <w:num w:numId="13">
    <w:abstractNumId w:val="23"/>
  </w:num>
  <w:num w:numId="14">
    <w:abstractNumId w:val="0"/>
  </w:num>
  <w:num w:numId="15">
    <w:abstractNumId w:val="25"/>
  </w:num>
  <w:num w:numId="16">
    <w:abstractNumId w:val="2"/>
  </w:num>
  <w:num w:numId="17">
    <w:abstractNumId w:val="24"/>
  </w:num>
  <w:num w:numId="18">
    <w:abstractNumId w:val="32"/>
  </w:num>
  <w:num w:numId="19">
    <w:abstractNumId w:val="16"/>
  </w:num>
  <w:num w:numId="20">
    <w:abstractNumId w:val="27"/>
  </w:num>
  <w:num w:numId="21">
    <w:abstractNumId w:val="28"/>
  </w:num>
  <w:num w:numId="22">
    <w:abstractNumId w:val="13"/>
  </w:num>
  <w:num w:numId="23">
    <w:abstractNumId w:val="5"/>
  </w:num>
  <w:num w:numId="24">
    <w:abstractNumId w:val="21"/>
  </w:num>
  <w:num w:numId="25">
    <w:abstractNumId w:val="31"/>
  </w:num>
  <w:num w:numId="26">
    <w:abstractNumId w:val="12"/>
  </w:num>
  <w:num w:numId="27">
    <w:abstractNumId w:val="10"/>
  </w:num>
  <w:num w:numId="28">
    <w:abstractNumId w:val="30"/>
  </w:num>
  <w:num w:numId="29">
    <w:abstractNumId w:val="18"/>
  </w:num>
  <w:num w:numId="30">
    <w:abstractNumId w:val="9"/>
  </w:num>
  <w:num w:numId="31">
    <w:abstractNumId w:val="14"/>
  </w:num>
  <w:num w:numId="32">
    <w:abstractNumId w:val="29"/>
  </w:num>
  <w:num w:numId="3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d Kimes">
    <w15:presenceInfo w15:providerId="AD" w15:userId="S-1-5-21-2149558826-3324038498-27948981-2298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4CA"/>
    <w:rsid w:val="00001848"/>
    <w:rsid w:val="00006EBA"/>
    <w:rsid w:val="000157ED"/>
    <w:rsid w:val="0004460C"/>
    <w:rsid w:val="0005012C"/>
    <w:rsid w:val="00051405"/>
    <w:rsid w:val="00070908"/>
    <w:rsid w:val="00071976"/>
    <w:rsid w:val="00081BE5"/>
    <w:rsid w:val="00093829"/>
    <w:rsid w:val="000B56E6"/>
    <w:rsid w:val="000B5C7F"/>
    <w:rsid w:val="000C304B"/>
    <w:rsid w:val="000C530B"/>
    <w:rsid w:val="000C711A"/>
    <w:rsid w:val="001313D7"/>
    <w:rsid w:val="00134544"/>
    <w:rsid w:val="00160D1C"/>
    <w:rsid w:val="001651F8"/>
    <w:rsid w:val="00176A4F"/>
    <w:rsid w:val="00176CAF"/>
    <w:rsid w:val="001A6104"/>
    <w:rsid w:val="001A73EA"/>
    <w:rsid w:val="001B1862"/>
    <w:rsid w:val="001E313F"/>
    <w:rsid w:val="001E3D46"/>
    <w:rsid w:val="00212E73"/>
    <w:rsid w:val="0022180F"/>
    <w:rsid w:val="00225959"/>
    <w:rsid w:val="00227EBE"/>
    <w:rsid w:val="00235519"/>
    <w:rsid w:val="002475E6"/>
    <w:rsid w:val="00255F3D"/>
    <w:rsid w:val="00281C6C"/>
    <w:rsid w:val="00285A6C"/>
    <w:rsid w:val="002907B6"/>
    <w:rsid w:val="002B3E7D"/>
    <w:rsid w:val="002C1245"/>
    <w:rsid w:val="002E0592"/>
    <w:rsid w:val="002F4F28"/>
    <w:rsid w:val="00302DF6"/>
    <w:rsid w:val="00310BDC"/>
    <w:rsid w:val="0031147B"/>
    <w:rsid w:val="00313489"/>
    <w:rsid w:val="00316143"/>
    <w:rsid w:val="0032070A"/>
    <w:rsid w:val="003350B7"/>
    <w:rsid w:val="00383140"/>
    <w:rsid w:val="003868F4"/>
    <w:rsid w:val="003C7B15"/>
    <w:rsid w:val="003D540F"/>
    <w:rsid w:val="003D692F"/>
    <w:rsid w:val="0040721D"/>
    <w:rsid w:val="00411333"/>
    <w:rsid w:val="0042070E"/>
    <w:rsid w:val="00427577"/>
    <w:rsid w:val="004312CD"/>
    <w:rsid w:val="00445598"/>
    <w:rsid w:val="00454282"/>
    <w:rsid w:val="00464842"/>
    <w:rsid w:val="004876CB"/>
    <w:rsid w:val="0049155A"/>
    <w:rsid w:val="00497D79"/>
    <w:rsid w:val="004A5D13"/>
    <w:rsid w:val="004A78A9"/>
    <w:rsid w:val="004B38B0"/>
    <w:rsid w:val="004B411B"/>
    <w:rsid w:val="00506825"/>
    <w:rsid w:val="00517C49"/>
    <w:rsid w:val="005244D8"/>
    <w:rsid w:val="0052487B"/>
    <w:rsid w:val="00550AF2"/>
    <w:rsid w:val="00552FE0"/>
    <w:rsid w:val="00570478"/>
    <w:rsid w:val="00570BD7"/>
    <w:rsid w:val="00576D1E"/>
    <w:rsid w:val="00587A53"/>
    <w:rsid w:val="0059059E"/>
    <w:rsid w:val="00591EEE"/>
    <w:rsid w:val="005978DB"/>
    <w:rsid w:val="005B54C0"/>
    <w:rsid w:val="005C319C"/>
    <w:rsid w:val="005C66B8"/>
    <w:rsid w:val="005D3A50"/>
    <w:rsid w:val="005D6F64"/>
    <w:rsid w:val="00600FF6"/>
    <w:rsid w:val="00621082"/>
    <w:rsid w:val="00624BFA"/>
    <w:rsid w:val="00624D2A"/>
    <w:rsid w:val="00632471"/>
    <w:rsid w:val="0063364E"/>
    <w:rsid w:val="0063380E"/>
    <w:rsid w:val="00635184"/>
    <w:rsid w:val="006440AA"/>
    <w:rsid w:val="006500FF"/>
    <w:rsid w:val="00650815"/>
    <w:rsid w:val="0068107F"/>
    <w:rsid w:val="00684444"/>
    <w:rsid w:val="00685269"/>
    <w:rsid w:val="00692EBA"/>
    <w:rsid w:val="006A58C6"/>
    <w:rsid w:val="006B0A38"/>
    <w:rsid w:val="006B691E"/>
    <w:rsid w:val="006B6EF6"/>
    <w:rsid w:val="006B70B2"/>
    <w:rsid w:val="006C4B3B"/>
    <w:rsid w:val="006C5ADC"/>
    <w:rsid w:val="006D0263"/>
    <w:rsid w:val="006D41DB"/>
    <w:rsid w:val="006D6773"/>
    <w:rsid w:val="006E2FEB"/>
    <w:rsid w:val="006E3F25"/>
    <w:rsid w:val="006F0FB5"/>
    <w:rsid w:val="006F1054"/>
    <w:rsid w:val="006F55DD"/>
    <w:rsid w:val="006F6036"/>
    <w:rsid w:val="00716E17"/>
    <w:rsid w:val="00730807"/>
    <w:rsid w:val="007320D3"/>
    <w:rsid w:val="007331A2"/>
    <w:rsid w:val="007547B6"/>
    <w:rsid w:val="00762E79"/>
    <w:rsid w:val="00790E2F"/>
    <w:rsid w:val="00791036"/>
    <w:rsid w:val="00795452"/>
    <w:rsid w:val="007A0DBE"/>
    <w:rsid w:val="007A1C5C"/>
    <w:rsid w:val="007B3230"/>
    <w:rsid w:val="007F5A5C"/>
    <w:rsid w:val="0080157B"/>
    <w:rsid w:val="00803D99"/>
    <w:rsid w:val="00823222"/>
    <w:rsid w:val="00834EF1"/>
    <w:rsid w:val="0083792E"/>
    <w:rsid w:val="00840301"/>
    <w:rsid w:val="008479AC"/>
    <w:rsid w:val="00853368"/>
    <w:rsid w:val="00863764"/>
    <w:rsid w:val="00896140"/>
    <w:rsid w:val="008A2AE6"/>
    <w:rsid w:val="008A496B"/>
    <w:rsid w:val="008B409F"/>
    <w:rsid w:val="008C0568"/>
    <w:rsid w:val="008C71D2"/>
    <w:rsid w:val="008C73EA"/>
    <w:rsid w:val="008D0E7D"/>
    <w:rsid w:val="008D212A"/>
    <w:rsid w:val="008E7120"/>
    <w:rsid w:val="008F34A3"/>
    <w:rsid w:val="008F7516"/>
    <w:rsid w:val="00907731"/>
    <w:rsid w:val="00911C46"/>
    <w:rsid w:val="0091613C"/>
    <w:rsid w:val="00961A55"/>
    <w:rsid w:val="0096343B"/>
    <w:rsid w:val="00964F0B"/>
    <w:rsid w:val="00971E26"/>
    <w:rsid w:val="009914F8"/>
    <w:rsid w:val="009A115A"/>
    <w:rsid w:val="009B572A"/>
    <w:rsid w:val="009B75D3"/>
    <w:rsid w:val="009D1B8D"/>
    <w:rsid w:val="009D20FE"/>
    <w:rsid w:val="009E08C1"/>
    <w:rsid w:val="009E110B"/>
    <w:rsid w:val="009E31B1"/>
    <w:rsid w:val="00A16302"/>
    <w:rsid w:val="00A16E1B"/>
    <w:rsid w:val="00A16FFD"/>
    <w:rsid w:val="00A2192D"/>
    <w:rsid w:val="00A63B40"/>
    <w:rsid w:val="00A65C67"/>
    <w:rsid w:val="00A73323"/>
    <w:rsid w:val="00A77F26"/>
    <w:rsid w:val="00A81689"/>
    <w:rsid w:val="00A870CE"/>
    <w:rsid w:val="00A875BA"/>
    <w:rsid w:val="00A93D7E"/>
    <w:rsid w:val="00AB13FD"/>
    <w:rsid w:val="00AC53B8"/>
    <w:rsid w:val="00AD2FDA"/>
    <w:rsid w:val="00AD6E00"/>
    <w:rsid w:val="00AE2A20"/>
    <w:rsid w:val="00AE688B"/>
    <w:rsid w:val="00AF57DB"/>
    <w:rsid w:val="00B01EBE"/>
    <w:rsid w:val="00B031DF"/>
    <w:rsid w:val="00B23FE8"/>
    <w:rsid w:val="00B42B75"/>
    <w:rsid w:val="00B56FFC"/>
    <w:rsid w:val="00B94265"/>
    <w:rsid w:val="00BA6C1A"/>
    <w:rsid w:val="00BA7329"/>
    <w:rsid w:val="00BC1389"/>
    <w:rsid w:val="00BC1DDC"/>
    <w:rsid w:val="00BD28E4"/>
    <w:rsid w:val="00BE0561"/>
    <w:rsid w:val="00BE4C26"/>
    <w:rsid w:val="00BF7B15"/>
    <w:rsid w:val="00C024F4"/>
    <w:rsid w:val="00C046CB"/>
    <w:rsid w:val="00C1086B"/>
    <w:rsid w:val="00C25F49"/>
    <w:rsid w:val="00C32550"/>
    <w:rsid w:val="00C64753"/>
    <w:rsid w:val="00C92210"/>
    <w:rsid w:val="00C9763F"/>
    <w:rsid w:val="00CA40D3"/>
    <w:rsid w:val="00CB388A"/>
    <w:rsid w:val="00CC188A"/>
    <w:rsid w:val="00CD3750"/>
    <w:rsid w:val="00CE0883"/>
    <w:rsid w:val="00CE3352"/>
    <w:rsid w:val="00CF3689"/>
    <w:rsid w:val="00CF6479"/>
    <w:rsid w:val="00D16018"/>
    <w:rsid w:val="00D170AB"/>
    <w:rsid w:val="00D34DA5"/>
    <w:rsid w:val="00D35078"/>
    <w:rsid w:val="00D515FE"/>
    <w:rsid w:val="00D521BC"/>
    <w:rsid w:val="00D64C52"/>
    <w:rsid w:val="00D66939"/>
    <w:rsid w:val="00D87636"/>
    <w:rsid w:val="00DA0646"/>
    <w:rsid w:val="00DA0AD1"/>
    <w:rsid w:val="00DA2C71"/>
    <w:rsid w:val="00DA39AC"/>
    <w:rsid w:val="00DC4020"/>
    <w:rsid w:val="00DE0A57"/>
    <w:rsid w:val="00DE2C3A"/>
    <w:rsid w:val="00DE3BFF"/>
    <w:rsid w:val="00DF4895"/>
    <w:rsid w:val="00E15733"/>
    <w:rsid w:val="00E24D5B"/>
    <w:rsid w:val="00E326EA"/>
    <w:rsid w:val="00E32FC8"/>
    <w:rsid w:val="00E34842"/>
    <w:rsid w:val="00E37C91"/>
    <w:rsid w:val="00E45389"/>
    <w:rsid w:val="00E50583"/>
    <w:rsid w:val="00E76C28"/>
    <w:rsid w:val="00E84E4B"/>
    <w:rsid w:val="00E85E06"/>
    <w:rsid w:val="00E91CC7"/>
    <w:rsid w:val="00EB0ABC"/>
    <w:rsid w:val="00EE12AB"/>
    <w:rsid w:val="00EE40E5"/>
    <w:rsid w:val="00EF7251"/>
    <w:rsid w:val="00F06C59"/>
    <w:rsid w:val="00F26B17"/>
    <w:rsid w:val="00F346FC"/>
    <w:rsid w:val="00F57DC0"/>
    <w:rsid w:val="00F9534C"/>
    <w:rsid w:val="00FA6972"/>
    <w:rsid w:val="00FC7503"/>
    <w:rsid w:val="00FD3E76"/>
    <w:rsid w:val="00FE1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062E2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A38"/>
  </w:style>
  <w:style w:type="paragraph" w:styleId="Heading1">
    <w:name w:val="heading 1"/>
    <w:basedOn w:val="Normal"/>
    <w:next w:val="Normal"/>
    <w:link w:val="Heading1Char"/>
    <w:uiPriority w:val="9"/>
    <w:qFormat/>
    <w:rsid w:val="00A219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75B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24BFA"/>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6F0FB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92D"/>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5B54C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B54C0"/>
    <w:rPr>
      <w:rFonts w:eastAsiaTheme="minorEastAsia"/>
      <w:lang w:eastAsia="ja-JP"/>
    </w:rPr>
  </w:style>
  <w:style w:type="paragraph" w:styleId="BalloonText">
    <w:name w:val="Balloon Text"/>
    <w:basedOn w:val="Normal"/>
    <w:link w:val="BalloonTextChar"/>
    <w:uiPriority w:val="99"/>
    <w:semiHidden/>
    <w:unhideWhenUsed/>
    <w:rsid w:val="005B54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4C0"/>
    <w:rPr>
      <w:rFonts w:ascii="Tahoma" w:hAnsi="Tahoma" w:cs="Tahoma"/>
      <w:sz w:val="16"/>
      <w:szCs w:val="16"/>
    </w:rPr>
  </w:style>
  <w:style w:type="paragraph" w:styleId="NormalWeb">
    <w:name w:val="Normal (Web)"/>
    <w:basedOn w:val="Normal"/>
    <w:uiPriority w:val="99"/>
    <w:unhideWhenUsed/>
    <w:rsid w:val="0068107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77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F26"/>
  </w:style>
  <w:style w:type="paragraph" w:styleId="Footer">
    <w:name w:val="footer"/>
    <w:basedOn w:val="Normal"/>
    <w:link w:val="FooterChar"/>
    <w:uiPriority w:val="99"/>
    <w:unhideWhenUsed/>
    <w:rsid w:val="00A77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F26"/>
  </w:style>
  <w:style w:type="paragraph" w:styleId="Title">
    <w:name w:val="Title"/>
    <w:basedOn w:val="Normal"/>
    <w:next w:val="Normal"/>
    <w:link w:val="TitleChar"/>
    <w:uiPriority w:val="10"/>
    <w:qFormat/>
    <w:rsid w:val="00A77F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7F2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52487B"/>
    <w:pPr>
      <w:ind w:left="720"/>
      <w:contextualSpacing/>
    </w:pPr>
  </w:style>
  <w:style w:type="table" w:styleId="TableGrid">
    <w:name w:val="Table Grid"/>
    <w:basedOn w:val="TableNormal"/>
    <w:uiPriority w:val="59"/>
    <w:rsid w:val="00D16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0807"/>
    <w:rPr>
      <w:sz w:val="16"/>
      <w:szCs w:val="16"/>
    </w:rPr>
  </w:style>
  <w:style w:type="paragraph" w:styleId="CommentText">
    <w:name w:val="annotation text"/>
    <w:basedOn w:val="Normal"/>
    <w:link w:val="CommentTextChar"/>
    <w:uiPriority w:val="99"/>
    <w:semiHidden/>
    <w:unhideWhenUsed/>
    <w:rsid w:val="00730807"/>
    <w:pPr>
      <w:spacing w:line="240" w:lineRule="auto"/>
    </w:pPr>
    <w:rPr>
      <w:sz w:val="20"/>
      <w:szCs w:val="20"/>
    </w:rPr>
  </w:style>
  <w:style w:type="character" w:customStyle="1" w:styleId="CommentTextChar">
    <w:name w:val="Comment Text Char"/>
    <w:basedOn w:val="DefaultParagraphFont"/>
    <w:link w:val="CommentText"/>
    <w:uiPriority w:val="99"/>
    <w:semiHidden/>
    <w:rsid w:val="00730807"/>
    <w:rPr>
      <w:sz w:val="20"/>
      <w:szCs w:val="20"/>
    </w:rPr>
  </w:style>
  <w:style w:type="paragraph" w:styleId="CommentSubject">
    <w:name w:val="annotation subject"/>
    <w:basedOn w:val="CommentText"/>
    <w:next w:val="CommentText"/>
    <w:link w:val="CommentSubjectChar"/>
    <w:uiPriority w:val="99"/>
    <w:semiHidden/>
    <w:unhideWhenUsed/>
    <w:rsid w:val="00730807"/>
    <w:rPr>
      <w:b/>
      <w:bCs/>
    </w:rPr>
  </w:style>
  <w:style w:type="character" w:customStyle="1" w:styleId="CommentSubjectChar">
    <w:name w:val="Comment Subject Char"/>
    <w:basedOn w:val="CommentTextChar"/>
    <w:link w:val="CommentSubject"/>
    <w:uiPriority w:val="99"/>
    <w:semiHidden/>
    <w:rsid w:val="00730807"/>
    <w:rPr>
      <w:b/>
      <w:bCs/>
      <w:sz w:val="20"/>
      <w:szCs w:val="20"/>
    </w:rPr>
  </w:style>
  <w:style w:type="character" w:styleId="Hyperlink">
    <w:name w:val="Hyperlink"/>
    <w:basedOn w:val="DefaultParagraphFont"/>
    <w:uiPriority w:val="99"/>
    <w:unhideWhenUsed/>
    <w:rsid w:val="00A2192D"/>
    <w:rPr>
      <w:color w:val="0000FF" w:themeColor="hyperlink"/>
      <w:u w:val="single"/>
    </w:rPr>
  </w:style>
  <w:style w:type="paragraph" w:customStyle="1" w:styleId="font0">
    <w:name w:val="font0"/>
    <w:basedOn w:val="Normal"/>
    <w:rsid w:val="008C71D2"/>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al"/>
    <w:rsid w:val="008C71D2"/>
    <w:pPr>
      <w:spacing w:before="100" w:beforeAutospacing="1" w:after="100" w:afterAutospacing="1" w:line="240" w:lineRule="auto"/>
    </w:pPr>
    <w:rPr>
      <w:rFonts w:ascii="Cambria" w:eastAsia="Times New Roman" w:hAnsi="Cambria" w:cs="Times New Roman"/>
      <w:color w:val="1D2228"/>
    </w:rPr>
  </w:style>
  <w:style w:type="paragraph" w:customStyle="1" w:styleId="xl65">
    <w:name w:val="xl65"/>
    <w:basedOn w:val="Normal"/>
    <w:rsid w:val="008C71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8C71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8C71D2"/>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8C71D2"/>
    <w:pPr>
      <w:pBdr>
        <w:lef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9">
    <w:name w:val="xl69"/>
    <w:basedOn w:val="Normal"/>
    <w:rsid w:val="008C71D2"/>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8C71D2"/>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Normal"/>
    <w:rsid w:val="008C71D2"/>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Normal"/>
    <w:rsid w:val="008C71D2"/>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3">
    <w:name w:val="xl73"/>
    <w:basedOn w:val="Normal"/>
    <w:rsid w:val="008C71D2"/>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8C71D2"/>
    <w:pPr>
      <w:pBdr>
        <w:lef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5">
    <w:name w:val="xl75"/>
    <w:basedOn w:val="Normal"/>
    <w:rsid w:val="008C71D2"/>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Normal"/>
    <w:rsid w:val="008C71D2"/>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8C71D2"/>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8C71D2"/>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Normal"/>
    <w:rsid w:val="008C71D2"/>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Normal"/>
    <w:rsid w:val="008C71D2"/>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8C71D2"/>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Normal"/>
    <w:rsid w:val="008C71D2"/>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3">
    <w:name w:val="xl83"/>
    <w:basedOn w:val="Normal"/>
    <w:rsid w:val="008C71D2"/>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Normal"/>
    <w:rsid w:val="008C71D2"/>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5">
    <w:name w:val="xl85"/>
    <w:basedOn w:val="Normal"/>
    <w:rsid w:val="008C71D2"/>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6">
    <w:name w:val="xl86"/>
    <w:basedOn w:val="Normal"/>
    <w:rsid w:val="008C71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8C71D2"/>
    <w:pPr>
      <w:spacing w:before="100" w:beforeAutospacing="1" w:after="100" w:afterAutospacing="1" w:line="240" w:lineRule="auto"/>
      <w:textAlignment w:val="center"/>
    </w:pPr>
    <w:rPr>
      <w:rFonts w:ascii="Times New Roman" w:eastAsia="Times New Roman" w:hAnsi="Times New Roman" w:cs="Times New Roman"/>
      <w:sz w:val="24"/>
      <w:szCs w:val="24"/>
    </w:rPr>
  </w:style>
  <w:style w:type="table" w:styleId="LightShading-Accent1">
    <w:name w:val="Light Shading Accent 1"/>
    <w:basedOn w:val="TableNormal"/>
    <w:uiPriority w:val="60"/>
    <w:rsid w:val="0084030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eGrid1">
    <w:name w:val="Table Grid1"/>
    <w:basedOn w:val="TableNormal"/>
    <w:next w:val="TableGrid"/>
    <w:uiPriority w:val="59"/>
    <w:rsid w:val="00051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3D46"/>
    <w:rPr>
      <w:color w:val="800080" w:themeColor="followedHyperlink"/>
      <w:u w:val="single"/>
    </w:rPr>
  </w:style>
  <w:style w:type="table" w:styleId="LightShading-Accent2">
    <w:name w:val="Light Shading Accent 2"/>
    <w:basedOn w:val="TableNormal"/>
    <w:uiPriority w:val="60"/>
    <w:rsid w:val="006B0A3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Heading5Char">
    <w:name w:val="Heading 5 Char"/>
    <w:basedOn w:val="DefaultParagraphFont"/>
    <w:link w:val="Heading5"/>
    <w:uiPriority w:val="9"/>
    <w:semiHidden/>
    <w:rsid w:val="006F0FB5"/>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rsid w:val="00A875BA"/>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semiHidden/>
    <w:rsid w:val="00A875BA"/>
    <w:pPr>
      <w:spacing w:after="0" w:line="240" w:lineRule="auto"/>
    </w:pPr>
    <w:rPr>
      <w:rFonts w:ascii="Times New Roman" w:eastAsia="Times New Roman" w:hAnsi="Times New Roman" w:cs="Times New Roman"/>
      <w:b/>
      <w:bCs/>
      <w:color w:val="333399"/>
      <w:sz w:val="36"/>
      <w:szCs w:val="24"/>
    </w:rPr>
  </w:style>
  <w:style w:type="character" w:customStyle="1" w:styleId="BodyTextChar">
    <w:name w:val="Body Text Char"/>
    <w:basedOn w:val="DefaultParagraphFont"/>
    <w:link w:val="BodyText"/>
    <w:semiHidden/>
    <w:rsid w:val="00A875BA"/>
    <w:rPr>
      <w:rFonts w:ascii="Times New Roman" w:eastAsia="Times New Roman" w:hAnsi="Times New Roman" w:cs="Times New Roman"/>
      <w:b/>
      <w:bCs/>
      <w:color w:val="333399"/>
      <w:sz w:val="36"/>
      <w:szCs w:val="24"/>
    </w:rPr>
  </w:style>
  <w:style w:type="table" w:styleId="LightGrid-Accent1">
    <w:name w:val="Light Grid Accent 1"/>
    <w:basedOn w:val="TableNormal"/>
    <w:uiPriority w:val="62"/>
    <w:rsid w:val="00A875B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5">
    <w:name w:val="Light List Accent 5"/>
    <w:basedOn w:val="TableNormal"/>
    <w:uiPriority w:val="61"/>
    <w:rsid w:val="00A875B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A875B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noteText">
    <w:name w:val="footnote text"/>
    <w:basedOn w:val="Normal"/>
    <w:link w:val="FootnoteTextChar"/>
    <w:uiPriority w:val="99"/>
    <w:semiHidden/>
    <w:unhideWhenUsed/>
    <w:rsid w:val="00E24D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4D5B"/>
    <w:rPr>
      <w:sz w:val="20"/>
      <w:szCs w:val="20"/>
    </w:rPr>
  </w:style>
  <w:style w:type="character" w:styleId="FootnoteReference">
    <w:name w:val="footnote reference"/>
    <w:basedOn w:val="DefaultParagraphFont"/>
    <w:uiPriority w:val="99"/>
    <w:semiHidden/>
    <w:unhideWhenUsed/>
    <w:rsid w:val="00E24D5B"/>
    <w:rPr>
      <w:vertAlign w:val="superscript"/>
    </w:rPr>
  </w:style>
  <w:style w:type="paragraph" w:styleId="Revision">
    <w:name w:val="Revision"/>
    <w:hidden/>
    <w:uiPriority w:val="99"/>
    <w:semiHidden/>
    <w:rsid w:val="00600FF6"/>
    <w:pPr>
      <w:spacing w:after="0" w:line="240" w:lineRule="auto"/>
    </w:pPr>
  </w:style>
  <w:style w:type="paragraph" w:styleId="TOCHeading">
    <w:name w:val="TOC Heading"/>
    <w:basedOn w:val="Heading1"/>
    <w:next w:val="Normal"/>
    <w:uiPriority w:val="39"/>
    <w:unhideWhenUsed/>
    <w:qFormat/>
    <w:rsid w:val="00624BFA"/>
    <w:pPr>
      <w:outlineLvl w:val="9"/>
    </w:pPr>
    <w:rPr>
      <w:lang w:eastAsia="ja-JP"/>
    </w:rPr>
  </w:style>
  <w:style w:type="paragraph" w:styleId="TOC2">
    <w:name w:val="toc 2"/>
    <w:basedOn w:val="Normal"/>
    <w:next w:val="Normal"/>
    <w:autoRedefine/>
    <w:uiPriority w:val="39"/>
    <w:unhideWhenUsed/>
    <w:qFormat/>
    <w:rsid w:val="00624BFA"/>
    <w:pPr>
      <w:spacing w:after="100"/>
      <w:ind w:left="220"/>
    </w:pPr>
    <w:rPr>
      <w:rFonts w:eastAsiaTheme="minorEastAsia"/>
      <w:lang w:eastAsia="ja-JP"/>
    </w:rPr>
  </w:style>
  <w:style w:type="paragraph" w:styleId="TOC1">
    <w:name w:val="toc 1"/>
    <w:basedOn w:val="Normal"/>
    <w:next w:val="Normal"/>
    <w:autoRedefine/>
    <w:uiPriority w:val="39"/>
    <w:unhideWhenUsed/>
    <w:qFormat/>
    <w:rsid w:val="00624BFA"/>
    <w:pPr>
      <w:spacing w:after="100"/>
    </w:pPr>
    <w:rPr>
      <w:rFonts w:eastAsiaTheme="minorEastAsia"/>
      <w:lang w:eastAsia="ja-JP"/>
    </w:rPr>
  </w:style>
  <w:style w:type="paragraph" w:styleId="TOC3">
    <w:name w:val="toc 3"/>
    <w:basedOn w:val="Normal"/>
    <w:next w:val="Normal"/>
    <w:autoRedefine/>
    <w:uiPriority w:val="39"/>
    <w:semiHidden/>
    <w:unhideWhenUsed/>
    <w:qFormat/>
    <w:rsid w:val="00624BFA"/>
    <w:pPr>
      <w:spacing w:after="100"/>
      <w:ind w:left="440"/>
    </w:pPr>
    <w:rPr>
      <w:rFonts w:eastAsiaTheme="minorEastAsia"/>
      <w:lang w:eastAsia="ja-JP"/>
    </w:rPr>
  </w:style>
  <w:style w:type="character" w:customStyle="1" w:styleId="Heading3Char">
    <w:name w:val="Heading 3 Char"/>
    <w:basedOn w:val="DefaultParagraphFont"/>
    <w:link w:val="Heading3"/>
    <w:uiPriority w:val="9"/>
    <w:semiHidden/>
    <w:rsid w:val="00624BFA"/>
    <w:rPr>
      <w:rFonts w:asciiTheme="majorHAnsi" w:eastAsiaTheme="majorEastAsia" w:hAnsiTheme="majorHAnsi" w:cstheme="majorBidi"/>
      <w:b/>
      <w:bCs/>
      <w:color w:val="4F81BD" w:themeColor="accent1"/>
    </w:rPr>
  </w:style>
  <w:style w:type="paragraph" w:customStyle="1" w:styleId="Style1">
    <w:name w:val="Style1"/>
    <w:basedOn w:val="Title"/>
    <w:link w:val="Style1Char"/>
    <w:qFormat/>
    <w:rsid w:val="00081BE5"/>
    <w:pPr>
      <w:spacing w:line="276" w:lineRule="auto"/>
    </w:pPr>
    <w:rPr>
      <w:color w:val="000000" w:themeColor="text1"/>
    </w:rPr>
  </w:style>
  <w:style w:type="character" w:customStyle="1" w:styleId="Style1Char">
    <w:name w:val="Style1 Char"/>
    <w:basedOn w:val="TitleChar"/>
    <w:link w:val="Style1"/>
    <w:rsid w:val="00081BE5"/>
    <w:rPr>
      <w:rFonts w:asciiTheme="majorHAnsi" w:eastAsiaTheme="majorEastAsia" w:hAnsiTheme="majorHAnsi" w:cstheme="majorBidi"/>
      <w:color w:val="000000" w:themeColor="text1"/>
      <w:spacing w:val="5"/>
      <w:kern w:val="28"/>
      <w:sz w:val="52"/>
      <w:szCs w:val="52"/>
    </w:rPr>
  </w:style>
  <w:style w:type="character" w:styleId="PlaceholderText">
    <w:name w:val="Placeholder Text"/>
    <w:basedOn w:val="DefaultParagraphFont"/>
    <w:uiPriority w:val="99"/>
    <w:semiHidden/>
    <w:rsid w:val="00255F3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A38"/>
  </w:style>
  <w:style w:type="paragraph" w:styleId="Heading1">
    <w:name w:val="heading 1"/>
    <w:basedOn w:val="Normal"/>
    <w:next w:val="Normal"/>
    <w:link w:val="Heading1Char"/>
    <w:uiPriority w:val="9"/>
    <w:qFormat/>
    <w:rsid w:val="00A219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75B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24BFA"/>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6F0FB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92D"/>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5B54C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B54C0"/>
    <w:rPr>
      <w:rFonts w:eastAsiaTheme="minorEastAsia"/>
      <w:lang w:eastAsia="ja-JP"/>
    </w:rPr>
  </w:style>
  <w:style w:type="paragraph" w:styleId="BalloonText">
    <w:name w:val="Balloon Text"/>
    <w:basedOn w:val="Normal"/>
    <w:link w:val="BalloonTextChar"/>
    <w:uiPriority w:val="99"/>
    <w:semiHidden/>
    <w:unhideWhenUsed/>
    <w:rsid w:val="005B54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4C0"/>
    <w:rPr>
      <w:rFonts w:ascii="Tahoma" w:hAnsi="Tahoma" w:cs="Tahoma"/>
      <w:sz w:val="16"/>
      <w:szCs w:val="16"/>
    </w:rPr>
  </w:style>
  <w:style w:type="paragraph" w:styleId="NormalWeb">
    <w:name w:val="Normal (Web)"/>
    <w:basedOn w:val="Normal"/>
    <w:uiPriority w:val="99"/>
    <w:unhideWhenUsed/>
    <w:rsid w:val="0068107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77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F26"/>
  </w:style>
  <w:style w:type="paragraph" w:styleId="Footer">
    <w:name w:val="footer"/>
    <w:basedOn w:val="Normal"/>
    <w:link w:val="FooterChar"/>
    <w:uiPriority w:val="99"/>
    <w:unhideWhenUsed/>
    <w:rsid w:val="00A77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F26"/>
  </w:style>
  <w:style w:type="paragraph" w:styleId="Title">
    <w:name w:val="Title"/>
    <w:basedOn w:val="Normal"/>
    <w:next w:val="Normal"/>
    <w:link w:val="TitleChar"/>
    <w:uiPriority w:val="10"/>
    <w:qFormat/>
    <w:rsid w:val="00A77F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7F2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52487B"/>
    <w:pPr>
      <w:ind w:left="720"/>
      <w:contextualSpacing/>
    </w:pPr>
  </w:style>
  <w:style w:type="table" w:styleId="TableGrid">
    <w:name w:val="Table Grid"/>
    <w:basedOn w:val="TableNormal"/>
    <w:uiPriority w:val="59"/>
    <w:rsid w:val="00D16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0807"/>
    <w:rPr>
      <w:sz w:val="16"/>
      <w:szCs w:val="16"/>
    </w:rPr>
  </w:style>
  <w:style w:type="paragraph" w:styleId="CommentText">
    <w:name w:val="annotation text"/>
    <w:basedOn w:val="Normal"/>
    <w:link w:val="CommentTextChar"/>
    <w:uiPriority w:val="99"/>
    <w:semiHidden/>
    <w:unhideWhenUsed/>
    <w:rsid w:val="00730807"/>
    <w:pPr>
      <w:spacing w:line="240" w:lineRule="auto"/>
    </w:pPr>
    <w:rPr>
      <w:sz w:val="20"/>
      <w:szCs w:val="20"/>
    </w:rPr>
  </w:style>
  <w:style w:type="character" w:customStyle="1" w:styleId="CommentTextChar">
    <w:name w:val="Comment Text Char"/>
    <w:basedOn w:val="DefaultParagraphFont"/>
    <w:link w:val="CommentText"/>
    <w:uiPriority w:val="99"/>
    <w:semiHidden/>
    <w:rsid w:val="00730807"/>
    <w:rPr>
      <w:sz w:val="20"/>
      <w:szCs w:val="20"/>
    </w:rPr>
  </w:style>
  <w:style w:type="paragraph" w:styleId="CommentSubject">
    <w:name w:val="annotation subject"/>
    <w:basedOn w:val="CommentText"/>
    <w:next w:val="CommentText"/>
    <w:link w:val="CommentSubjectChar"/>
    <w:uiPriority w:val="99"/>
    <w:semiHidden/>
    <w:unhideWhenUsed/>
    <w:rsid w:val="00730807"/>
    <w:rPr>
      <w:b/>
      <w:bCs/>
    </w:rPr>
  </w:style>
  <w:style w:type="character" w:customStyle="1" w:styleId="CommentSubjectChar">
    <w:name w:val="Comment Subject Char"/>
    <w:basedOn w:val="CommentTextChar"/>
    <w:link w:val="CommentSubject"/>
    <w:uiPriority w:val="99"/>
    <w:semiHidden/>
    <w:rsid w:val="00730807"/>
    <w:rPr>
      <w:b/>
      <w:bCs/>
      <w:sz w:val="20"/>
      <w:szCs w:val="20"/>
    </w:rPr>
  </w:style>
  <w:style w:type="character" w:styleId="Hyperlink">
    <w:name w:val="Hyperlink"/>
    <w:basedOn w:val="DefaultParagraphFont"/>
    <w:uiPriority w:val="99"/>
    <w:unhideWhenUsed/>
    <w:rsid w:val="00A2192D"/>
    <w:rPr>
      <w:color w:val="0000FF" w:themeColor="hyperlink"/>
      <w:u w:val="single"/>
    </w:rPr>
  </w:style>
  <w:style w:type="paragraph" w:customStyle="1" w:styleId="font0">
    <w:name w:val="font0"/>
    <w:basedOn w:val="Normal"/>
    <w:rsid w:val="008C71D2"/>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al"/>
    <w:rsid w:val="008C71D2"/>
    <w:pPr>
      <w:spacing w:before="100" w:beforeAutospacing="1" w:after="100" w:afterAutospacing="1" w:line="240" w:lineRule="auto"/>
    </w:pPr>
    <w:rPr>
      <w:rFonts w:ascii="Cambria" w:eastAsia="Times New Roman" w:hAnsi="Cambria" w:cs="Times New Roman"/>
      <w:color w:val="1D2228"/>
    </w:rPr>
  </w:style>
  <w:style w:type="paragraph" w:customStyle="1" w:styleId="xl65">
    <w:name w:val="xl65"/>
    <w:basedOn w:val="Normal"/>
    <w:rsid w:val="008C71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8C71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8C71D2"/>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8C71D2"/>
    <w:pPr>
      <w:pBdr>
        <w:lef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9">
    <w:name w:val="xl69"/>
    <w:basedOn w:val="Normal"/>
    <w:rsid w:val="008C71D2"/>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8C71D2"/>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Normal"/>
    <w:rsid w:val="008C71D2"/>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Normal"/>
    <w:rsid w:val="008C71D2"/>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3">
    <w:name w:val="xl73"/>
    <w:basedOn w:val="Normal"/>
    <w:rsid w:val="008C71D2"/>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8C71D2"/>
    <w:pPr>
      <w:pBdr>
        <w:lef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5">
    <w:name w:val="xl75"/>
    <w:basedOn w:val="Normal"/>
    <w:rsid w:val="008C71D2"/>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Normal"/>
    <w:rsid w:val="008C71D2"/>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8C71D2"/>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8C71D2"/>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Normal"/>
    <w:rsid w:val="008C71D2"/>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Normal"/>
    <w:rsid w:val="008C71D2"/>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8C71D2"/>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Normal"/>
    <w:rsid w:val="008C71D2"/>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3">
    <w:name w:val="xl83"/>
    <w:basedOn w:val="Normal"/>
    <w:rsid w:val="008C71D2"/>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Normal"/>
    <w:rsid w:val="008C71D2"/>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5">
    <w:name w:val="xl85"/>
    <w:basedOn w:val="Normal"/>
    <w:rsid w:val="008C71D2"/>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6">
    <w:name w:val="xl86"/>
    <w:basedOn w:val="Normal"/>
    <w:rsid w:val="008C71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8C71D2"/>
    <w:pPr>
      <w:spacing w:before="100" w:beforeAutospacing="1" w:after="100" w:afterAutospacing="1" w:line="240" w:lineRule="auto"/>
      <w:textAlignment w:val="center"/>
    </w:pPr>
    <w:rPr>
      <w:rFonts w:ascii="Times New Roman" w:eastAsia="Times New Roman" w:hAnsi="Times New Roman" w:cs="Times New Roman"/>
      <w:sz w:val="24"/>
      <w:szCs w:val="24"/>
    </w:rPr>
  </w:style>
  <w:style w:type="table" w:styleId="LightShading-Accent1">
    <w:name w:val="Light Shading Accent 1"/>
    <w:basedOn w:val="TableNormal"/>
    <w:uiPriority w:val="60"/>
    <w:rsid w:val="0084030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eGrid1">
    <w:name w:val="Table Grid1"/>
    <w:basedOn w:val="TableNormal"/>
    <w:next w:val="TableGrid"/>
    <w:uiPriority w:val="59"/>
    <w:rsid w:val="00051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3D46"/>
    <w:rPr>
      <w:color w:val="800080" w:themeColor="followedHyperlink"/>
      <w:u w:val="single"/>
    </w:rPr>
  </w:style>
  <w:style w:type="table" w:styleId="LightShading-Accent2">
    <w:name w:val="Light Shading Accent 2"/>
    <w:basedOn w:val="TableNormal"/>
    <w:uiPriority w:val="60"/>
    <w:rsid w:val="006B0A3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Heading5Char">
    <w:name w:val="Heading 5 Char"/>
    <w:basedOn w:val="DefaultParagraphFont"/>
    <w:link w:val="Heading5"/>
    <w:uiPriority w:val="9"/>
    <w:semiHidden/>
    <w:rsid w:val="006F0FB5"/>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rsid w:val="00A875BA"/>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semiHidden/>
    <w:rsid w:val="00A875BA"/>
    <w:pPr>
      <w:spacing w:after="0" w:line="240" w:lineRule="auto"/>
    </w:pPr>
    <w:rPr>
      <w:rFonts w:ascii="Times New Roman" w:eastAsia="Times New Roman" w:hAnsi="Times New Roman" w:cs="Times New Roman"/>
      <w:b/>
      <w:bCs/>
      <w:color w:val="333399"/>
      <w:sz w:val="36"/>
      <w:szCs w:val="24"/>
    </w:rPr>
  </w:style>
  <w:style w:type="character" w:customStyle="1" w:styleId="BodyTextChar">
    <w:name w:val="Body Text Char"/>
    <w:basedOn w:val="DefaultParagraphFont"/>
    <w:link w:val="BodyText"/>
    <w:semiHidden/>
    <w:rsid w:val="00A875BA"/>
    <w:rPr>
      <w:rFonts w:ascii="Times New Roman" w:eastAsia="Times New Roman" w:hAnsi="Times New Roman" w:cs="Times New Roman"/>
      <w:b/>
      <w:bCs/>
      <w:color w:val="333399"/>
      <w:sz w:val="36"/>
      <w:szCs w:val="24"/>
    </w:rPr>
  </w:style>
  <w:style w:type="table" w:styleId="LightGrid-Accent1">
    <w:name w:val="Light Grid Accent 1"/>
    <w:basedOn w:val="TableNormal"/>
    <w:uiPriority w:val="62"/>
    <w:rsid w:val="00A875B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5">
    <w:name w:val="Light List Accent 5"/>
    <w:basedOn w:val="TableNormal"/>
    <w:uiPriority w:val="61"/>
    <w:rsid w:val="00A875B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1">
    <w:name w:val="Light List Accent 1"/>
    <w:basedOn w:val="TableNormal"/>
    <w:uiPriority w:val="61"/>
    <w:rsid w:val="00A875B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noteText">
    <w:name w:val="footnote text"/>
    <w:basedOn w:val="Normal"/>
    <w:link w:val="FootnoteTextChar"/>
    <w:uiPriority w:val="99"/>
    <w:semiHidden/>
    <w:unhideWhenUsed/>
    <w:rsid w:val="00E24D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4D5B"/>
    <w:rPr>
      <w:sz w:val="20"/>
      <w:szCs w:val="20"/>
    </w:rPr>
  </w:style>
  <w:style w:type="character" w:styleId="FootnoteReference">
    <w:name w:val="footnote reference"/>
    <w:basedOn w:val="DefaultParagraphFont"/>
    <w:uiPriority w:val="99"/>
    <w:semiHidden/>
    <w:unhideWhenUsed/>
    <w:rsid w:val="00E24D5B"/>
    <w:rPr>
      <w:vertAlign w:val="superscript"/>
    </w:rPr>
  </w:style>
  <w:style w:type="paragraph" w:styleId="Revision">
    <w:name w:val="Revision"/>
    <w:hidden/>
    <w:uiPriority w:val="99"/>
    <w:semiHidden/>
    <w:rsid w:val="00600FF6"/>
    <w:pPr>
      <w:spacing w:after="0" w:line="240" w:lineRule="auto"/>
    </w:pPr>
  </w:style>
  <w:style w:type="paragraph" w:styleId="TOCHeading">
    <w:name w:val="TOC Heading"/>
    <w:basedOn w:val="Heading1"/>
    <w:next w:val="Normal"/>
    <w:uiPriority w:val="39"/>
    <w:unhideWhenUsed/>
    <w:qFormat/>
    <w:rsid w:val="00624BFA"/>
    <w:pPr>
      <w:outlineLvl w:val="9"/>
    </w:pPr>
    <w:rPr>
      <w:lang w:eastAsia="ja-JP"/>
    </w:rPr>
  </w:style>
  <w:style w:type="paragraph" w:styleId="TOC2">
    <w:name w:val="toc 2"/>
    <w:basedOn w:val="Normal"/>
    <w:next w:val="Normal"/>
    <w:autoRedefine/>
    <w:uiPriority w:val="39"/>
    <w:unhideWhenUsed/>
    <w:qFormat/>
    <w:rsid w:val="00624BFA"/>
    <w:pPr>
      <w:spacing w:after="100"/>
      <w:ind w:left="220"/>
    </w:pPr>
    <w:rPr>
      <w:rFonts w:eastAsiaTheme="minorEastAsia"/>
      <w:lang w:eastAsia="ja-JP"/>
    </w:rPr>
  </w:style>
  <w:style w:type="paragraph" w:styleId="TOC1">
    <w:name w:val="toc 1"/>
    <w:basedOn w:val="Normal"/>
    <w:next w:val="Normal"/>
    <w:autoRedefine/>
    <w:uiPriority w:val="39"/>
    <w:unhideWhenUsed/>
    <w:qFormat/>
    <w:rsid w:val="00624BFA"/>
    <w:pPr>
      <w:spacing w:after="100"/>
    </w:pPr>
    <w:rPr>
      <w:rFonts w:eastAsiaTheme="minorEastAsia"/>
      <w:lang w:eastAsia="ja-JP"/>
    </w:rPr>
  </w:style>
  <w:style w:type="paragraph" w:styleId="TOC3">
    <w:name w:val="toc 3"/>
    <w:basedOn w:val="Normal"/>
    <w:next w:val="Normal"/>
    <w:autoRedefine/>
    <w:uiPriority w:val="39"/>
    <w:semiHidden/>
    <w:unhideWhenUsed/>
    <w:qFormat/>
    <w:rsid w:val="00624BFA"/>
    <w:pPr>
      <w:spacing w:after="100"/>
      <w:ind w:left="440"/>
    </w:pPr>
    <w:rPr>
      <w:rFonts w:eastAsiaTheme="minorEastAsia"/>
      <w:lang w:eastAsia="ja-JP"/>
    </w:rPr>
  </w:style>
  <w:style w:type="character" w:customStyle="1" w:styleId="Heading3Char">
    <w:name w:val="Heading 3 Char"/>
    <w:basedOn w:val="DefaultParagraphFont"/>
    <w:link w:val="Heading3"/>
    <w:uiPriority w:val="9"/>
    <w:semiHidden/>
    <w:rsid w:val="00624BFA"/>
    <w:rPr>
      <w:rFonts w:asciiTheme="majorHAnsi" w:eastAsiaTheme="majorEastAsia" w:hAnsiTheme="majorHAnsi" w:cstheme="majorBidi"/>
      <w:b/>
      <w:bCs/>
      <w:color w:val="4F81BD" w:themeColor="accent1"/>
    </w:rPr>
  </w:style>
  <w:style w:type="paragraph" w:customStyle="1" w:styleId="Style1">
    <w:name w:val="Style1"/>
    <w:basedOn w:val="Title"/>
    <w:link w:val="Style1Char"/>
    <w:qFormat/>
    <w:rsid w:val="00081BE5"/>
    <w:pPr>
      <w:spacing w:line="276" w:lineRule="auto"/>
    </w:pPr>
    <w:rPr>
      <w:color w:val="000000" w:themeColor="text1"/>
    </w:rPr>
  </w:style>
  <w:style w:type="character" w:customStyle="1" w:styleId="Style1Char">
    <w:name w:val="Style1 Char"/>
    <w:basedOn w:val="TitleChar"/>
    <w:link w:val="Style1"/>
    <w:rsid w:val="00081BE5"/>
    <w:rPr>
      <w:rFonts w:asciiTheme="majorHAnsi" w:eastAsiaTheme="majorEastAsia" w:hAnsiTheme="majorHAnsi" w:cstheme="majorBidi"/>
      <w:color w:val="000000" w:themeColor="text1"/>
      <w:spacing w:val="5"/>
      <w:kern w:val="28"/>
      <w:sz w:val="52"/>
      <w:szCs w:val="52"/>
    </w:rPr>
  </w:style>
  <w:style w:type="character" w:styleId="PlaceholderText">
    <w:name w:val="Placeholder Text"/>
    <w:basedOn w:val="DefaultParagraphFont"/>
    <w:uiPriority w:val="99"/>
    <w:semiHidden/>
    <w:rsid w:val="00255F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9701">
      <w:bodyDiv w:val="1"/>
      <w:marLeft w:val="0"/>
      <w:marRight w:val="0"/>
      <w:marTop w:val="0"/>
      <w:marBottom w:val="0"/>
      <w:divBdr>
        <w:top w:val="none" w:sz="0" w:space="0" w:color="auto"/>
        <w:left w:val="none" w:sz="0" w:space="0" w:color="auto"/>
        <w:bottom w:val="none" w:sz="0" w:space="0" w:color="auto"/>
        <w:right w:val="none" w:sz="0" w:space="0" w:color="auto"/>
      </w:divBdr>
    </w:div>
    <w:div w:id="68961210">
      <w:marLeft w:val="0"/>
      <w:marRight w:val="0"/>
      <w:marTop w:val="0"/>
      <w:marBottom w:val="0"/>
      <w:divBdr>
        <w:top w:val="none" w:sz="0" w:space="0" w:color="auto"/>
        <w:left w:val="none" w:sz="0" w:space="0" w:color="auto"/>
        <w:bottom w:val="none" w:sz="0" w:space="0" w:color="auto"/>
        <w:right w:val="none" w:sz="0" w:space="0" w:color="auto"/>
      </w:divBdr>
    </w:div>
    <w:div w:id="326321763">
      <w:marLeft w:val="0"/>
      <w:marRight w:val="0"/>
      <w:marTop w:val="0"/>
      <w:marBottom w:val="0"/>
      <w:divBdr>
        <w:top w:val="none" w:sz="0" w:space="0" w:color="auto"/>
        <w:left w:val="none" w:sz="0" w:space="0" w:color="auto"/>
        <w:bottom w:val="none" w:sz="0" w:space="0" w:color="auto"/>
        <w:right w:val="none" w:sz="0" w:space="0" w:color="auto"/>
      </w:divBdr>
      <w:divsChild>
        <w:div w:id="47190822">
          <w:marLeft w:val="0"/>
          <w:marRight w:val="0"/>
          <w:marTop w:val="0"/>
          <w:marBottom w:val="0"/>
          <w:divBdr>
            <w:top w:val="none" w:sz="0" w:space="0" w:color="auto"/>
            <w:left w:val="none" w:sz="0" w:space="0" w:color="auto"/>
            <w:bottom w:val="none" w:sz="0" w:space="0" w:color="auto"/>
            <w:right w:val="none" w:sz="0" w:space="0" w:color="auto"/>
          </w:divBdr>
          <w:divsChild>
            <w:div w:id="132346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28685">
      <w:bodyDiv w:val="1"/>
      <w:marLeft w:val="0"/>
      <w:marRight w:val="0"/>
      <w:marTop w:val="0"/>
      <w:marBottom w:val="0"/>
      <w:divBdr>
        <w:top w:val="none" w:sz="0" w:space="0" w:color="auto"/>
        <w:left w:val="none" w:sz="0" w:space="0" w:color="auto"/>
        <w:bottom w:val="none" w:sz="0" w:space="0" w:color="auto"/>
        <w:right w:val="none" w:sz="0" w:space="0" w:color="auto"/>
      </w:divBdr>
      <w:divsChild>
        <w:div w:id="745346339">
          <w:marLeft w:val="600"/>
          <w:marRight w:val="0"/>
          <w:marTop w:val="0"/>
          <w:marBottom w:val="0"/>
          <w:divBdr>
            <w:top w:val="none" w:sz="0" w:space="0" w:color="auto"/>
            <w:left w:val="none" w:sz="0" w:space="0" w:color="auto"/>
            <w:bottom w:val="none" w:sz="0" w:space="0" w:color="auto"/>
            <w:right w:val="none" w:sz="0" w:space="0" w:color="auto"/>
          </w:divBdr>
        </w:div>
        <w:div w:id="1028721262">
          <w:marLeft w:val="600"/>
          <w:marRight w:val="0"/>
          <w:marTop w:val="0"/>
          <w:marBottom w:val="0"/>
          <w:divBdr>
            <w:top w:val="none" w:sz="0" w:space="0" w:color="auto"/>
            <w:left w:val="none" w:sz="0" w:space="0" w:color="auto"/>
            <w:bottom w:val="none" w:sz="0" w:space="0" w:color="auto"/>
            <w:right w:val="none" w:sz="0" w:space="0" w:color="auto"/>
          </w:divBdr>
        </w:div>
        <w:div w:id="1516847841">
          <w:marLeft w:val="600"/>
          <w:marRight w:val="0"/>
          <w:marTop w:val="0"/>
          <w:marBottom w:val="0"/>
          <w:divBdr>
            <w:top w:val="none" w:sz="0" w:space="0" w:color="auto"/>
            <w:left w:val="none" w:sz="0" w:space="0" w:color="auto"/>
            <w:bottom w:val="none" w:sz="0" w:space="0" w:color="auto"/>
            <w:right w:val="none" w:sz="0" w:space="0" w:color="auto"/>
          </w:divBdr>
        </w:div>
        <w:div w:id="2119903961">
          <w:marLeft w:val="600"/>
          <w:marRight w:val="0"/>
          <w:marTop w:val="0"/>
          <w:marBottom w:val="0"/>
          <w:divBdr>
            <w:top w:val="none" w:sz="0" w:space="0" w:color="auto"/>
            <w:left w:val="none" w:sz="0" w:space="0" w:color="auto"/>
            <w:bottom w:val="none" w:sz="0" w:space="0" w:color="auto"/>
            <w:right w:val="none" w:sz="0" w:space="0" w:color="auto"/>
          </w:divBdr>
        </w:div>
      </w:divsChild>
    </w:div>
    <w:div w:id="472599840">
      <w:marLeft w:val="0"/>
      <w:marRight w:val="0"/>
      <w:marTop w:val="0"/>
      <w:marBottom w:val="0"/>
      <w:divBdr>
        <w:top w:val="none" w:sz="0" w:space="0" w:color="auto"/>
        <w:left w:val="none" w:sz="0" w:space="0" w:color="auto"/>
        <w:bottom w:val="none" w:sz="0" w:space="0" w:color="auto"/>
        <w:right w:val="none" w:sz="0" w:space="0" w:color="auto"/>
      </w:divBdr>
    </w:div>
    <w:div w:id="473988748">
      <w:marLeft w:val="0"/>
      <w:marRight w:val="0"/>
      <w:marTop w:val="0"/>
      <w:marBottom w:val="0"/>
      <w:divBdr>
        <w:top w:val="none" w:sz="0" w:space="0" w:color="auto"/>
        <w:left w:val="none" w:sz="0" w:space="0" w:color="auto"/>
        <w:bottom w:val="none" w:sz="0" w:space="0" w:color="auto"/>
        <w:right w:val="none" w:sz="0" w:space="0" w:color="auto"/>
      </w:divBdr>
    </w:div>
    <w:div w:id="515271940">
      <w:marLeft w:val="0"/>
      <w:marRight w:val="0"/>
      <w:marTop w:val="0"/>
      <w:marBottom w:val="0"/>
      <w:divBdr>
        <w:top w:val="none" w:sz="0" w:space="0" w:color="auto"/>
        <w:left w:val="none" w:sz="0" w:space="0" w:color="auto"/>
        <w:bottom w:val="none" w:sz="0" w:space="0" w:color="auto"/>
        <w:right w:val="none" w:sz="0" w:space="0" w:color="auto"/>
      </w:divBdr>
    </w:div>
    <w:div w:id="529608954">
      <w:marLeft w:val="0"/>
      <w:marRight w:val="0"/>
      <w:marTop w:val="0"/>
      <w:marBottom w:val="0"/>
      <w:divBdr>
        <w:top w:val="none" w:sz="0" w:space="0" w:color="auto"/>
        <w:left w:val="none" w:sz="0" w:space="0" w:color="auto"/>
        <w:bottom w:val="none" w:sz="0" w:space="0" w:color="auto"/>
        <w:right w:val="none" w:sz="0" w:space="0" w:color="auto"/>
      </w:divBdr>
    </w:div>
    <w:div w:id="639310824">
      <w:marLeft w:val="0"/>
      <w:marRight w:val="0"/>
      <w:marTop w:val="0"/>
      <w:marBottom w:val="0"/>
      <w:divBdr>
        <w:top w:val="none" w:sz="0" w:space="0" w:color="auto"/>
        <w:left w:val="none" w:sz="0" w:space="0" w:color="auto"/>
        <w:bottom w:val="none" w:sz="0" w:space="0" w:color="auto"/>
        <w:right w:val="none" w:sz="0" w:space="0" w:color="auto"/>
      </w:divBdr>
    </w:div>
    <w:div w:id="769011117">
      <w:bodyDiv w:val="1"/>
      <w:marLeft w:val="0"/>
      <w:marRight w:val="0"/>
      <w:marTop w:val="0"/>
      <w:marBottom w:val="0"/>
      <w:divBdr>
        <w:top w:val="none" w:sz="0" w:space="0" w:color="auto"/>
        <w:left w:val="none" w:sz="0" w:space="0" w:color="auto"/>
        <w:bottom w:val="none" w:sz="0" w:space="0" w:color="auto"/>
        <w:right w:val="none" w:sz="0" w:space="0" w:color="auto"/>
      </w:divBdr>
    </w:div>
    <w:div w:id="793598555">
      <w:marLeft w:val="0"/>
      <w:marRight w:val="0"/>
      <w:marTop w:val="0"/>
      <w:marBottom w:val="0"/>
      <w:divBdr>
        <w:top w:val="none" w:sz="0" w:space="0" w:color="auto"/>
        <w:left w:val="none" w:sz="0" w:space="0" w:color="auto"/>
        <w:bottom w:val="none" w:sz="0" w:space="0" w:color="auto"/>
        <w:right w:val="none" w:sz="0" w:space="0" w:color="auto"/>
      </w:divBdr>
    </w:div>
    <w:div w:id="826751365">
      <w:marLeft w:val="0"/>
      <w:marRight w:val="0"/>
      <w:marTop w:val="0"/>
      <w:marBottom w:val="0"/>
      <w:divBdr>
        <w:top w:val="none" w:sz="0" w:space="0" w:color="auto"/>
        <w:left w:val="none" w:sz="0" w:space="0" w:color="auto"/>
        <w:bottom w:val="none" w:sz="0" w:space="0" w:color="auto"/>
        <w:right w:val="none" w:sz="0" w:space="0" w:color="auto"/>
      </w:divBdr>
    </w:div>
    <w:div w:id="834028282">
      <w:bodyDiv w:val="1"/>
      <w:marLeft w:val="0"/>
      <w:marRight w:val="0"/>
      <w:marTop w:val="0"/>
      <w:marBottom w:val="0"/>
      <w:divBdr>
        <w:top w:val="none" w:sz="0" w:space="0" w:color="auto"/>
        <w:left w:val="none" w:sz="0" w:space="0" w:color="auto"/>
        <w:bottom w:val="none" w:sz="0" w:space="0" w:color="auto"/>
        <w:right w:val="none" w:sz="0" w:space="0" w:color="auto"/>
      </w:divBdr>
    </w:div>
    <w:div w:id="987638167">
      <w:marLeft w:val="0"/>
      <w:marRight w:val="0"/>
      <w:marTop w:val="0"/>
      <w:marBottom w:val="0"/>
      <w:divBdr>
        <w:top w:val="none" w:sz="0" w:space="0" w:color="auto"/>
        <w:left w:val="none" w:sz="0" w:space="0" w:color="auto"/>
        <w:bottom w:val="none" w:sz="0" w:space="0" w:color="auto"/>
        <w:right w:val="none" w:sz="0" w:space="0" w:color="auto"/>
      </w:divBdr>
    </w:div>
    <w:div w:id="1098253445">
      <w:marLeft w:val="0"/>
      <w:marRight w:val="0"/>
      <w:marTop w:val="0"/>
      <w:marBottom w:val="0"/>
      <w:divBdr>
        <w:top w:val="none" w:sz="0" w:space="0" w:color="auto"/>
        <w:left w:val="none" w:sz="0" w:space="0" w:color="auto"/>
        <w:bottom w:val="none" w:sz="0" w:space="0" w:color="auto"/>
        <w:right w:val="none" w:sz="0" w:space="0" w:color="auto"/>
      </w:divBdr>
    </w:div>
    <w:div w:id="1136408598">
      <w:marLeft w:val="0"/>
      <w:marRight w:val="0"/>
      <w:marTop w:val="0"/>
      <w:marBottom w:val="0"/>
      <w:divBdr>
        <w:top w:val="none" w:sz="0" w:space="0" w:color="auto"/>
        <w:left w:val="none" w:sz="0" w:space="0" w:color="auto"/>
        <w:bottom w:val="none" w:sz="0" w:space="0" w:color="auto"/>
        <w:right w:val="none" w:sz="0" w:space="0" w:color="auto"/>
      </w:divBdr>
      <w:divsChild>
        <w:div w:id="241529936">
          <w:marLeft w:val="0"/>
          <w:marRight w:val="0"/>
          <w:marTop w:val="0"/>
          <w:marBottom w:val="0"/>
          <w:divBdr>
            <w:top w:val="none" w:sz="0" w:space="0" w:color="auto"/>
            <w:left w:val="none" w:sz="0" w:space="0" w:color="auto"/>
            <w:bottom w:val="none" w:sz="0" w:space="0" w:color="auto"/>
            <w:right w:val="none" w:sz="0" w:space="0" w:color="auto"/>
          </w:divBdr>
          <w:divsChild>
            <w:div w:id="167688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21332">
      <w:bodyDiv w:val="1"/>
      <w:marLeft w:val="0"/>
      <w:marRight w:val="0"/>
      <w:marTop w:val="0"/>
      <w:marBottom w:val="0"/>
      <w:divBdr>
        <w:top w:val="none" w:sz="0" w:space="0" w:color="auto"/>
        <w:left w:val="none" w:sz="0" w:space="0" w:color="auto"/>
        <w:bottom w:val="none" w:sz="0" w:space="0" w:color="auto"/>
        <w:right w:val="none" w:sz="0" w:space="0" w:color="auto"/>
      </w:divBdr>
    </w:div>
    <w:div w:id="1155419216">
      <w:marLeft w:val="0"/>
      <w:marRight w:val="0"/>
      <w:marTop w:val="0"/>
      <w:marBottom w:val="0"/>
      <w:divBdr>
        <w:top w:val="none" w:sz="0" w:space="0" w:color="auto"/>
        <w:left w:val="none" w:sz="0" w:space="0" w:color="auto"/>
        <w:bottom w:val="none" w:sz="0" w:space="0" w:color="auto"/>
        <w:right w:val="none" w:sz="0" w:space="0" w:color="auto"/>
      </w:divBdr>
    </w:div>
    <w:div w:id="1318995549">
      <w:marLeft w:val="0"/>
      <w:marRight w:val="0"/>
      <w:marTop w:val="0"/>
      <w:marBottom w:val="0"/>
      <w:divBdr>
        <w:top w:val="none" w:sz="0" w:space="0" w:color="auto"/>
        <w:left w:val="none" w:sz="0" w:space="0" w:color="auto"/>
        <w:bottom w:val="none" w:sz="0" w:space="0" w:color="auto"/>
        <w:right w:val="none" w:sz="0" w:space="0" w:color="auto"/>
      </w:divBdr>
    </w:div>
    <w:div w:id="1358653202">
      <w:marLeft w:val="0"/>
      <w:marRight w:val="0"/>
      <w:marTop w:val="0"/>
      <w:marBottom w:val="0"/>
      <w:divBdr>
        <w:top w:val="none" w:sz="0" w:space="0" w:color="auto"/>
        <w:left w:val="none" w:sz="0" w:space="0" w:color="auto"/>
        <w:bottom w:val="none" w:sz="0" w:space="0" w:color="auto"/>
        <w:right w:val="none" w:sz="0" w:space="0" w:color="auto"/>
      </w:divBdr>
    </w:div>
    <w:div w:id="1383795809">
      <w:bodyDiv w:val="1"/>
      <w:marLeft w:val="0"/>
      <w:marRight w:val="0"/>
      <w:marTop w:val="0"/>
      <w:marBottom w:val="0"/>
      <w:divBdr>
        <w:top w:val="none" w:sz="0" w:space="0" w:color="auto"/>
        <w:left w:val="none" w:sz="0" w:space="0" w:color="auto"/>
        <w:bottom w:val="none" w:sz="0" w:space="0" w:color="auto"/>
        <w:right w:val="none" w:sz="0" w:space="0" w:color="auto"/>
      </w:divBdr>
      <w:divsChild>
        <w:div w:id="1359237958">
          <w:marLeft w:val="-98"/>
          <w:marRight w:val="0"/>
          <w:marTop w:val="0"/>
          <w:marBottom w:val="0"/>
          <w:divBdr>
            <w:top w:val="none" w:sz="0" w:space="0" w:color="auto"/>
            <w:left w:val="none" w:sz="0" w:space="0" w:color="auto"/>
            <w:bottom w:val="none" w:sz="0" w:space="0" w:color="auto"/>
            <w:right w:val="none" w:sz="0" w:space="0" w:color="auto"/>
          </w:divBdr>
        </w:div>
      </w:divsChild>
    </w:div>
    <w:div w:id="1465201481">
      <w:marLeft w:val="0"/>
      <w:marRight w:val="0"/>
      <w:marTop w:val="0"/>
      <w:marBottom w:val="0"/>
      <w:divBdr>
        <w:top w:val="none" w:sz="0" w:space="0" w:color="auto"/>
        <w:left w:val="none" w:sz="0" w:space="0" w:color="auto"/>
        <w:bottom w:val="none" w:sz="0" w:space="0" w:color="auto"/>
        <w:right w:val="none" w:sz="0" w:space="0" w:color="auto"/>
      </w:divBdr>
    </w:div>
    <w:div w:id="1566183176">
      <w:marLeft w:val="0"/>
      <w:marRight w:val="0"/>
      <w:marTop w:val="0"/>
      <w:marBottom w:val="0"/>
      <w:divBdr>
        <w:top w:val="none" w:sz="0" w:space="0" w:color="auto"/>
        <w:left w:val="none" w:sz="0" w:space="0" w:color="auto"/>
        <w:bottom w:val="none" w:sz="0" w:space="0" w:color="auto"/>
        <w:right w:val="none" w:sz="0" w:space="0" w:color="auto"/>
      </w:divBdr>
    </w:div>
    <w:div w:id="1696542694">
      <w:marLeft w:val="0"/>
      <w:marRight w:val="0"/>
      <w:marTop w:val="0"/>
      <w:marBottom w:val="0"/>
      <w:divBdr>
        <w:top w:val="none" w:sz="0" w:space="0" w:color="auto"/>
        <w:left w:val="none" w:sz="0" w:space="0" w:color="auto"/>
        <w:bottom w:val="none" w:sz="0" w:space="0" w:color="auto"/>
        <w:right w:val="none" w:sz="0" w:space="0" w:color="auto"/>
      </w:divBdr>
    </w:div>
    <w:div w:id="1715957395">
      <w:marLeft w:val="0"/>
      <w:marRight w:val="0"/>
      <w:marTop w:val="0"/>
      <w:marBottom w:val="0"/>
      <w:divBdr>
        <w:top w:val="none" w:sz="0" w:space="0" w:color="auto"/>
        <w:left w:val="none" w:sz="0" w:space="0" w:color="auto"/>
        <w:bottom w:val="none" w:sz="0" w:space="0" w:color="auto"/>
        <w:right w:val="none" w:sz="0" w:space="0" w:color="auto"/>
      </w:divBdr>
    </w:div>
    <w:div w:id="1770154390">
      <w:marLeft w:val="0"/>
      <w:marRight w:val="0"/>
      <w:marTop w:val="0"/>
      <w:marBottom w:val="0"/>
      <w:divBdr>
        <w:top w:val="none" w:sz="0" w:space="0" w:color="auto"/>
        <w:left w:val="none" w:sz="0" w:space="0" w:color="auto"/>
        <w:bottom w:val="none" w:sz="0" w:space="0" w:color="auto"/>
        <w:right w:val="none" w:sz="0" w:space="0" w:color="auto"/>
      </w:divBdr>
    </w:div>
    <w:div w:id="1878349530">
      <w:marLeft w:val="0"/>
      <w:marRight w:val="0"/>
      <w:marTop w:val="0"/>
      <w:marBottom w:val="0"/>
      <w:divBdr>
        <w:top w:val="none" w:sz="0" w:space="0" w:color="auto"/>
        <w:left w:val="none" w:sz="0" w:space="0" w:color="auto"/>
        <w:bottom w:val="none" w:sz="0" w:space="0" w:color="auto"/>
        <w:right w:val="none" w:sz="0" w:space="0" w:color="auto"/>
      </w:divBdr>
      <w:divsChild>
        <w:div w:id="972104255">
          <w:marLeft w:val="0"/>
          <w:marRight w:val="0"/>
          <w:marTop w:val="0"/>
          <w:marBottom w:val="0"/>
          <w:divBdr>
            <w:top w:val="none" w:sz="0" w:space="0" w:color="auto"/>
            <w:left w:val="none" w:sz="0" w:space="0" w:color="auto"/>
            <w:bottom w:val="none" w:sz="0" w:space="0" w:color="auto"/>
            <w:right w:val="none" w:sz="0" w:space="0" w:color="auto"/>
          </w:divBdr>
          <w:divsChild>
            <w:div w:id="114681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07272">
      <w:marLeft w:val="0"/>
      <w:marRight w:val="0"/>
      <w:marTop w:val="0"/>
      <w:marBottom w:val="0"/>
      <w:divBdr>
        <w:top w:val="none" w:sz="0" w:space="0" w:color="auto"/>
        <w:left w:val="none" w:sz="0" w:space="0" w:color="auto"/>
        <w:bottom w:val="none" w:sz="0" w:space="0" w:color="auto"/>
        <w:right w:val="none" w:sz="0" w:space="0" w:color="auto"/>
      </w:divBdr>
    </w:div>
    <w:div w:id="2022078652">
      <w:marLeft w:val="0"/>
      <w:marRight w:val="0"/>
      <w:marTop w:val="0"/>
      <w:marBottom w:val="0"/>
      <w:divBdr>
        <w:top w:val="none" w:sz="0" w:space="0" w:color="auto"/>
        <w:left w:val="none" w:sz="0" w:space="0" w:color="auto"/>
        <w:bottom w:val="none" w:sz="0" w:space="0" w:color="auto"/>
        <w:right w:val="none" w:sz="0" w:space="0" w:color="auto"/>
      </w:divBdr>
    </w:div>
    <w:div w:id="2036075184">
      <w:bodyDiv w:val="1"/>
      <w:marLeft w:val="0"/>
      <w:marRight w:val="0"/>
      <w:marTop w:val="0"/>
      <w:marBottom w:val="0"/>
      <w:divBdr>
        <w:top w:val="none" w:sz="0" w:space="0" w:color="auto"/>
        <w:left w:val="none" w:sz="0" w:space="0" w:color="auto"/>
        <w:bottom w:val="none" w:sz="0" w:space="0" w:color="auto"/>
        <w:right w:val="none" w:sz="0" w:space="0" w:color="auto"/>
      </w:divBdr>
    </w:div>
    <w:div w:id="20862939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6.png"/><Relationship Id="rId39" Type="http://schemas.openxmlformats.org/officeDocument/2006/relationships/header" Target="header11.xml"/><Relationship Id="rId21" Type="http://schemas.openxmlformats.org/officeDocument/2006/relationships/image" Target="media/image2.png"/><Relationship Id="rId34" Type="http://schemas.openxmlformats.org/officeDocument/2006/relationships/header" Target="header7.xml"/><Relationship Id="rId42" Type="http://schemas.openxmlformats.org/officeDocument/2006/relationships/header" Target="header14.xml"/><Relationship Id="rId47" Type="http://schemas.openxmlformats.org/officeDocument/2006/relationships/header" Target="header18.xml"/><Relationship Id="rId50" Type="http://schemas.openxmlformats.org/officeDocument/2006/relationships/image" Target="media/image9.jpg"/><Relationship Id="rId55" Type="http://schemas.openxmlformats.org/officeDocument/2006/relationships/header" Target="header23.xml"/><Relationship Id="rId63" Type="http://schemas.openxmlformats.org/officeDocument/2006/relationships/hyperlink" Target="https://thegreenteam.org/faqs/" TargetMode="External"/><Relationship Id="rId68" Type="http://schemas.openxmlformats.org/officeDocument/2006/relationships/hyperlink" Target="http://www.epa.gov" TargetMode="External"/><Relationship Id="rId76" Type="http://schemas.openxmlformats.org/officeDocument/2006/relationships/hyperlink" Target="https://calc.zerofootprint.net/" TargetMode="External"/><Relationship Id="rId84" Type="http://schemas.microsoft.com/office/2011/relationships/commentsExtended" Target="commentsExtended.xml"/><Relationship Id="rId7" Type="http://schemas.openxmlformats.org/officeDocument/2006/relationships/webSettings" Target="webSettings.xml"/><Relationship Id="rId71" Type="http://schemas.openxmlformats.org/officeDocument/2006/relationships/hyperlink" Target="https://www.tn.gov/agriculture.html" TargetMode="Externa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mailto:cferguson@blounttn.org" TargetMode="External"/><Relationship Id="rId11" Type="http://schemas.openxmlformats.org/officeDocument/2006/relationships/header" Target="header1.xml"/><Relationship Id="rId24" Type="http://schemas.openxmlformats.org/officeDocument/2006/relationships/image" Target="media/image4.jpeg"/><Relationship Id="rId32" Type="http://schemas.openxmlformats.org/officeDocument/2006/relationships/hyperlink" Target="tel:(865)%20376-5592" TargetMode="External"/><Relationship Id="rId37" Type="http://schemas.openxmlformats.org/officeDocument/2006/relationships/header" Target="header9.xml"/><Relationship Id="rId40" Type="http://schemas.openxmlformats.org/officeDocument/2006/relationships/header" Target="header12.xml"/><Relationship Id="rId45" Type="http://schemas.openxmlformats.org/officeDocument/2006/relationships/header" Target="header16.xml"/><Relationship Id="rId53" Type="http://schemas.openxmlformats.org/officeDocument/2006/relationships/header" Target="header21.xml"/><Relationship Id="rId58" Type="http://schemas.openxmlformats.org/officeDocument/2006/relationships/header" Target="header26.xml"/><Relationship Id="rId66" Type="http://schemas.openxmlformats.org/officeDocument/2006/relationships/hyperlink" Target="https://thegreenteam.org/wp-content/uploads/2017/11/Program-Guide_web.pdf" TargetMode="External"/><Relationship Id="rId74" Type="http://schemas.openxmlformats.org/officeDocument/2006/relationships/header" Target="header29.xml"/><Relationship Id="rId79" Type="http://schemas.openxmlformats.org/officeDocument/2006/relationships/header" Target="header33.xml"/><Relationship Id="rId5" Type="http://schemas.microsoft.com/office/2007/relationships/stylesWithEffects" Target="stylesWithEffects.xml"/><Relationship Id="rId61" Type="http://schemas.openxmlformats.org/officeDocument/2006/relationships/hyperlink" Target="https://www.grownyc.org/greenmarket/education/seedtoplate" TargetMode="External"/><Relationship Id="rId10" Type="http://schemas.openxmlformats.org/officeDocument/2006/relationships/image" Target="media/image1.png"/><Relationship Id="rId19" Type="http://schemas.openxmlformats.org/officeDocument/2006/relationships/header" Target="header6.xml"/><Relationship Id="rId31" Type="http://schemas.openxmlformats.org/officeDocument/2006/relationships/hyperlink" Target="mailto:Dyork@mail.lced.net" TargetMode="External"/><Relationship Id="rId44" Type="http://schemas.openxmlformats.org/officeDocument/2006/relationships/image" Target="media/image7.jpeg"/><Relationship Id="rId52" Type="http://schemas.openxmlformats.org/officeDocument/2006/relationships/header" Target="header20.xml"/><Relationship Id="rId60" Type="http://schemas.openxmlformats.org/officeDocument/2006/relationships/hyperlink" Target="https://www.grownyc.org/recyclingchampions" TargetMode="External"/><Relationship Id="rId65" Type="http://schemas.openxmlformats.org/officeDocument/2006/relationships/hyperlink" Target="https://thegreenteam.org/wp-content/uploads/2015/08/Starting_a_School_Recycling_Program_(1).pdf" TargetMode="External"/><Relationship Id="rId73" Type="http://schemas.openxmlformats.org/officeDocument/2006/relationships/header" Target="header28.xml"/><Relationship Id="rId78" Type="http://schemas.openxmlformats.org/officeDocument/2006/relationships/header" Target="header32.xml"/><Relationship Id="rId8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tn.gov/environment/program-areas/opsp-policy-and-sustainable-practices.html" TargetMode="External"/><Relationship Id="rId27" Type="http://schemas.openxmlformats.org/officeDocument/2006/relationships/hyperlink" Target="https://www.docformats.com/donation-request-letter-for-school-event/" TargetMode="External"/><Relationship Id="rId30" Type="http://schemas.openxmlformats.org/officeDocument/2006/relationships/hyperlink" Target="mailto:chtraylor@bellsouth.net" TargetMode="External"/><Relationship Id="rId35" Type="http://schemas.openxmlformats.org/officeDocument/2006/relationships/header" Target="header8.xml"/><Relationship Id="rId43" Type="http://schemas.openxmlformats.org/officeDocument/2006/relationships/header" Target="header15.xml"/><Relationship Id="rId48" Type="http://schemas.openxmlformats.org/officeDocument/2006/relationships/image" Target="media/image8.png"/><Relationship Id="rId56" Type="http://schemas.openxmlformats.org/officeDocument/2006/relationships/header" Target="header24.xml"/><Relationship Id="rId64" Type="http://schemas.openxmlformats.org/officeDocument/2006/relationships/hyperlink" Target="mailto:recycle@thegreenteam.org" TargetMode="External"/><Relationship Id="rId69" Type="http://schemas.openxmlformats.org/officeDocument/2006/relationships/hyperlink" Target="https://www.epa.gov/aboutepa/about-epa-region-4-southeast" TargetMode="External"/><Relationship Id="rId77" Type="http://schemas.openxmlformats.org/officeDocument/2006/relationships/header" Target="header31.xml"/><Relationship Id="rId8" Type="http://schemas.openxmlformats.org/officeDocument/2006/relationships/footnotes" Target="footnotes.xml"/><Relationship Id="rId51" Type="http://schemas.openxmlformats.org/officeDocument/2006/relationships/header" Target="header19.xml"/><Relationship Id="rId72" Type="http://schemas.openxmlformats.org/officeDocument/2006/relationships/hyperlink" Target="https://www.tn.gov/education.html" TargetMode="External"/><Relationship Id="rId80" Type="http://schemas.openxmlformats.org/officeDocument/2006/relationships/fontTable" Target="fontTable.xml"/><Relationship Id="rId85" Type="http://schemas.microsoft.com/office/2011/relationships/people" Target="people.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5.png"/><Relationship Id="rId33" Type="http://schemas.openxmlformats.org/officeDocument/2006/relationships/hyperlink" Target="mailto:leetr@rcs.k12.tn.us" TargetMode="External"/><Relationship Id="rId38" Type="http://schemas.openxmlformats.org/officeDocument/2006/relationships/header" Target="header10.xml"/><Relationship Id="rId46" Type="http://schemas.openxmlformats.org/officeDocument/2006/relationships/header" Target="header17.xml"/><Relationship Id="rId59" Type="http://schemas.openxmlformats.org/officeDocument/2006/relationships/header" Target="header27.xml"/><Relationship Id="rId67" Type="http://schemas.openxmlformats.org/officeDocument/2006/relationships/hyperlink" Target="https://thegreenteam.org/library-curricula/links/" TargetMode="External"/><Relationship Id="rId20" Type="http://schemas.openxmlformats.org/officeDocument/2006/relationships/footer" Target="footer4.xml"/><Relationship Id="rId41" Type="http://schemas.openxmlformats.org/officeDocument/2006/relationships/header" Target="header13.xml"/><Relationship Id="rId54" Type="http://schemas.openxmlformats.org/officeDocument/2006/relationships/header" Target="header22.xml"/><Relationship Id="rId62" Type="http://schemas.openxmlformats.org/officeDocument/2006/relationships/hyperlink" Target="https://www.grownyc.org/learn-it-grow-it-eat-it" TargetMode="External"/><Relationship Id="rId70" Type="http://schemas.openxmlformats.org/officeDocument/2006/relationships/hyperlink" Target="https://www.tn.gov/environment.html" TargetMode="External"/><Relationship Id="rId75" Type="http://schemas.openxmlformats.org/officeDocument/2006/relationships/header" Target="header30.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jpeg"/><Relationship Id="rId28" Type="http://schemas.openxmlformats.org/officeDocument/2006/relationships/hyperlink" Target="mailto:rick.morgan@blountk12.org" TargetMode="External"/><Relationship Id="rId36" Type="http://schemas.openxmlformats.org/officeDocument/2006/relationships/footer" Target="footer5.xml"/><Relationship Id="rId49" Type="http://schemas.openxmlformats.org/officeDocument/2006/relationships/chart" Target="charts/chart1.xml"/><Relationship Id="rId57" Type="http://schemas.openxmlformats.org/officeDocument/2006/relationships/header" Target="header25.xml"/></Relationships>
</file>

<file path=word/_rels/footnotes.xml.rels><?xml version="1.0" encoding="UTF-8" standalone="yes"?>
<Relationships xmlns="http://schemas.openxmlformats.org/package/2006/relationships"><Relationship Id="rId3" Type="http://schemas.openxmlformats.org/officeDocument/2006/relationships/hyperlink" Target="http://www.eco-usa.net/orgs/tn.shtml" TargetMode="External"/><Relationship Id="rId2" Type="http://schemas.openxmlformats.org/officeDocument/2006/relationships/hyperlink" Target="https://www.tn.gov/education/instruction/academic-standards.html" TargetMode="External"/><Relationship Id="rId1" Type="http://schemas.openxmlformats.org/officeDocument/2006/relationships/hyperlink" Target="https://ceq.doe.gov/laws-regulations/laws.html"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latin typeface="+mj-lt"/>
              </a:defRPr>
            </a:pPr>
            <a:r>
              <a:rPr lang="en-US">
                <a:latin typeface="+mj-lt"/>
              </a:rPr>
              <a:t>Water Usage</a:t>
            </a:r>
          </a:p>
        </c:rich>
      </c:tx>
      <c:layout/>
      <c:overlay val="0"/>
    </c:title>
    <c:autoTitleDeleted val="0"/>
    <c:plotArea>
      <c:layout/>
      <c:barChart>
        <c:barDir val="col"/>
        <c:grouping val="clustered"/>
        <c:varyColors val="0"/>
        <c:ser>
          <c:idx val="0"/>
          <c:order val="0"/>
          <c:tx>
            <c:strRef>
              <c:f>Sheet1!$A$6</c:f>
              <c:strCache>
                <c:ptCount val="1"/>
                <c:pt idx="0">
                  <c:v>Usage (CCF)</c:v>
                </c:pt>
              </c:strCache>
            </c:strRef>
          </c:tx>
          <c:invertIfNegative val="0"/>
          <c:cat>
            <c:strRef>
              <c:f>Sheet1!$B$5:$M$5</c:f>
              <c:strCache>
                <c:ptCount val="12"/>
                <c:pt idx="0">
                  <c:v>J</c:v>
                </c:pt>
                <c:pt idx="1">
                  <c:v>F</c:v>
                </c:pt>
                <c:pt idx="2">
                  <c:v>M</c:v>
                </c:pt>
                <c:pt idx="3">
                  <c:v>A</c:v>
                </c:pt>
                <c:pt idx="4">
                  <c:v>M</c:v>
                </c:pt>
                <c:pt idx="5">
                  <c:v>J</c:v>
                </c:pt>
                <c:pt idx="6">
                  <c:v>J</c:v>
                </c:pt>
                <c:pt idx="7">
                  <c:v>A</c:v>
                </c:pt>
                <c:pt idx="8">
                  <c:v>S</c:v>
                </c:pt>
                <c:pt idx="9">
                  <c:v>O</c:v>
                </c:pt>
                <c:pt idx="10">
                  <c:v>N</c:v>
                </c:pt>
                <c:pt idx="11">
                  <c:v>D</c:v>
                </c:pt>
              </c:strCache>
            </c:strRef>
          </c:cat>
          <c:val>
            <c:numRef>
              <c:f>Sheet1!$B$6:$M$6</c:f>
              <c:numCache>
                <c:formatCode>General</c:formatCode>
                <c:ptCount val="12"/>
                <c:pt idx="0">
                  <c:v>225</c:v>
                </c:pt>
                <c:pt idx="1">
                  <c:v>206</c:v>
                </c:pt>
                <c:pt idx="2">
                  <c:v>180</c:v>
                </c:pt>
                <c:pt idx="3">
                  <c:v>198</c:v>
                </c:pt>
                <c:pt idx="4">
                  <c:v>211</c:v>
                </c:pt>
                <c:pt idx="5">
                  <c:v>160</c:v>
                </c:pt>
                <c:pt idx="6">
                  <c:v>503</c:v>
                </c:pt>
                <c:pt idx="7">
                  <c:v>295</c:v>
                </c:pt>
                <c:pt idx="8">
                  <c:v>712</c:v>
                </c:pt>
                <c:pt idx="9">
                  <c:v>525</c:v>
                </c:pt>
                <c:pt idx="10">
                  <c:v>266</c:v>
                </c:pt>
                <c:pt idx="11">
                  <c:v>181</c:v>
                </c:pt>
              </c:numCache>
            </c:numRef>
          </c:val>
        </c:ser>
        <c:dLbls>
          <c:showLegendKey val="0"/>
          <c:showVal val="0"/>
          <c:showCatName val="0"/>
          <c:showSerName val="0"/>
          <c:showPercent val="0"/>
          <c:showBubbleSize val="0"/>
        </c:dLbls>
        <c:gapWidth val="150"/>
        <c:axId val="66305024"/>
        <c:axId val="124379520"/>
      </c:barChart>
      <c:catAx>
        <c:axId val="66305024"/>
        <c:scaling>
          <c:orientation val="minMax"/>
        </c:scaling>
        <c:delete val="0"/>
        <c:axPos val="b"/>
        <c:title>
          <c:tx>
            <c:rich>
              <a:bodyPr/>
              <a:lstStyle/>
              <a:p>
                <a:pPr>
                  <a:defRPr/>
                </a:pPr>
                <a:r>
                  <a:rPr lang="en-US">
                    <a:latin typeface="+mj-lt"/>
                  </a:rPr>
                  <a:t>Month</a:t>
                </a:r>
              </a:p>
            </c:rich>
          </c:tx>
          <c:layout/>
          <c:overlay val="0"/>
        </c:title>
        <c:numFmt formatCode="General" sourceLinked="0"/>
        <c:majorTickMark val="out"/>
        <c:minorTickMark val="none"/>
        <c:tickLblPos val="nextTo"/>
        <c:txPr>
          <a:bodyPr/>
          <a:lstStyle/>
          <a:p>
            <a:pPr>
              <a:defRPr>
                <a:latin typeface="+mj-lt"/>
              </a:defRPr>
            </a:pPr>
            <a:endParaRPr lang="en-US"/>
          </a:p>
        </c:txPr>
        <c:crossAx val="124379520"/>
        <c:crosses val="autoZero"/>
        <c:auto val="1"/>
        <c:lblAlgn val="ctr"/>
        <c:lblOffset val="100"/>
        <c:noMultiLvlLbl val="0"/>
      </c:catAx>
      <c:valAx>
        <c:axId val="124379520"/>
        <c:scaling>
          <c:orientation val="minMax"/>
        </c:scaling>
        <c:delete val="0"/>
        <c:axPos val="l"/>
        <c:majorGridlines/>
        <c:title>
          <c:tx>
            <c:rich>
              <a:bodyPr rot="-5400000" vert="horz"/>
              <a:lstStyle/>
              <a:p>
                <a:pPr>
                  <a:defRPr/>
                </a:pPr>
                <a:r>
                  <a:rPr lang="en-US">
                    <a:latin typeface="+mj-lt"/>
                  </a:rPr>
                  <a:t>Usage (CCF)</a:t>
                </a:r>
              </a:p>
            </c:rich>
          </c:tx>
          <c:layout>
            <c:manualLayout>
              <c:xMode val="edge"/>
              <c:yMode val="edge"/>
              <c:x val="2.2222222222222223E-2"/>
              <c:y val="0.34927274715660545"/>
            </c:manualLayout>
          </c:layout>
          <c:overlay val="0"/>
        </c:title>
        <c:numFmt formatCode="General" sourceLinked="1"/>
        <c:majorTickMark val="out"/>
        <c:minorTickMark val="none"/>
        <c:tickLblPos val="nextTo"/>
        <c:txPr>
          <a:bodyPr/>
          <a:lstStyle/>
          <a:p>
            <a:pPr>
              <a:defRPr>
                <a:latin typeface="+mj-lt"/>
              </a:defRPr>
            </a:pPr>
            <a:endParaRPr lang="en-US"/>
          </a:p>
        </c:txPr>
        <c:crossAx val="66305024"/>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By being part of a green team, your students will become stronger advocates and environmental stewards in their school. Creating a green team is one of the easiest ways to reduce the environmental impact of your school’s operations and activities and promote sustainability. This guide outlines best practices, helpful tips, and sample activitites for a green team to do to get started.</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89C8A1-6A93-4689-B6C4-4B253917D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10645</Words>
  <Characters>60680</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School Green Team               Start-Up Guide</vt:lpstr>
    </vt:vector>
  </TitlesOfParts>
  <Company>Tenessee Dept. of Environment and Conservation</Company>
  <LinksUpToDate>false</LinksUpToDate>
  <CharactersWithSpaces>71183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Green Team               Start-Up Guide</dc:title>
  <dc:subject>2018</dc:subject>
  <dc:creator>Grayson Peters</dc:creator>
  <cp:lastModifiedBy>Alle Crampton</cp:lastModifiedBy>
  <cp:revision>2</cp:revision>
  <cp:lastPrinted>2018-06-21T19:23:00Z</cp:lastPrinted>
  <dcterms:created xsi:type="dcterms:W3CDTF">2019-09-27T16:23:00Z</dcterms:created>
  <dcterms:modified xsi:type="dcterms:W3CDTF">2019-09-27T16:23:00Z</dcterms:modified>
</cp:coreProperties>
</file>