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41A98" w14:textId="33C69E31" w:rsidR="00A30FAC" w:rsidRDefault="0037629A" w:rsidP="0037629A">
      <w:pPr>
        <w:pStyle w:val="cb"/>
        <w:adjustRightInd/>
        <w:spacing w:line="360" w:lineRule="auto"/>
        <w:rPr>
          <w:rFonts w:ascii="Times New Roman" w:hAnsi="Times New Roman" w:cs="Times New Roman"/>
          <w:bCs w:val="0"/>
          <w:cs/>
        </w:rPr>
      </w:pPr>
      <w:bookmarkStart w:id="0" w:name="_cp_text_43_212"/>
      <w:bookmarkStart w:id="1" w:name="_cp_text_44_251"/>
      <w:r w:rsidRPr="00FE2212">
        <w:rPr>
          <w:rFonts w:ascii="Times New Roman" w:hAnsi="Times New Roman" w:cs="Times New Roman"/>
        </w:rPr>
        <w:t>Tennessee Department of Environment and Conservation</w:t>
      </w:r>
    </w:p>
    <w:p w14:paraId="537D23FE" w14:textId="77777777" w:rsidR="00B63068" w:rsidRPr="00B63068" w:rsidRDefault="00B63068" w:rsidP="0037629A">
      <w:pPr>
        <w:adjustRightInd/>
        <w:spacing w:line="360" w:lineRule="auto"/>
        <w:jc w:val="center"/>
        <w:rPr>
          <w:b/>
        </w:rPr>
      </w:pPr>
      <w:r w:rsidRPr="00B63068">
        <w:rPr>
          <w:b/>
        </w:rPr>
        <w:t>MODEL</w:t>
      </w:r>
      <w:r w:rsidR="0058047C">
        <w:rPr>
          <w:b/>
        </w:rPr>
        <w:t xml:space="preserve"> </w:t>
      </w:r>
      <w:r w:rsidRPr="00B63068">
        <w:rPr>
          <w:b/>
        </w:rPr>
        <w:t xml:space="preserve">Brownfield </w:t>
      </w:r>
      <w:r w:rsidR="0058047C">
        <w:rPr>
          <w:b/>
        </w:rPr>
        <w:t>Voluntary</w:t>
      </w:r>
      <w:r w:rsidRPr="00B63068">
        <w:rPr>
          <w:b/>
        </w:rPr>
        <w:t xml:space="preserve"> Agreement (B</w:t>
      </w:r>
      <w:r w:rsidR="0058047C">
        <w:rPr>
          <w:b/>
        </w:rPr>
        <w:t>V</w:t>
      </w:r>
      <w:r w:rsidRPr="00B63068">
        <w:rPr>
          <w:b/>
        </w:rPr>
        <w:t>A) and Attached Instructions</w:t>
      </w:r>
    </w:p>
    <w:p w14:paraId="02DA9AE6" w14:textId="77777777" w:rsidR="00B63068" w:rsidRPr="00B63068" w:rsidRDefault="00B63068" w:rsidP="00B63068">
      <w:pPr>
        <w:adjustRightInd/>
        <w:rPr>
          <w:b/>
        </w:rPr>
      </w:pPr>
    </w:p>
    <w:p w14:paraId="177511F2" w14:textId="77777777" w:rsidR="00B63068" w:rsidRPr="00B63068" w:rsidRDefault="00B63068" w:rsidP="00B63068">
      <w:pPr>
        <w:adjustRightInd/>
        <w:rPr>
          <w:b/>
        </w:rPr>
      </w:pPr>
      <w:r w:rsidRPr="00B63068">
        <w:rPr>
          <w:b/>
        </w:rPr>
        <w:t>NOTE:</w:t>
      </w:r>
    </w:p>
    <w:p w14:paraId="013E20BA" w14:textId="5F07E22B" w:rsidR="00B63068" w:rsidRDefault="00B63068" w:rsidP="00323294">
      <w:pPr>
        <w:numPr>
          <w:ilvl w:val="0"/>
          <w:numId w:val="8"/>
        </w:numPr>
        <w:adjustRightInd/>
        <w:spacing w:after="240"/>
      </w:pPr>
      <w:bookmarkStart w:id="2" w:name="_Ref509128047"/>
      <w:r w:rsidRPr="00B63068">
        <w:t>This model B</w:t>
      </w:r>
      <w:r w:rsidR="0058047C">
        <w:t>V</w:t>
      </w:r>
      <w:r w:rsidRPr="00B63068">
        <w:t>A supersedes any previously models</w:t>
      </w:r>
      <w:r w:rsidR="0058047C">
        <w:t xml:space="preserve"> of the BVA</w:t>
      </w:r>
      <w:r w:rsidRPr="00B63068">
        <w:t>.</w:t>
      </w:r>
      <w:bookmarkEnd w:id="2"/>
      <w:r w:rsidRPr="00B63068">
        <w:t xml:space="preserve"> This model B</w:t>
      </w:r>
      <w:r w:rsidR="0058047C">
        <w:t>V</w:t>
      </w:r>
      <w:r w:rsidRPr="00B63068">
        <w:t xml:space="preserve">A should be used as the template beginning on </w:t>
      </w:r>
      <w:r w:rsidR="00511CC8">
        <w:t>August 30</w:t>
      </w:r>
      <w:r w:rsidR="00914959" w:rsidRPr="0037629A">
        <w:t>, 2019</w:t>
      </w:r>
      <w:r w:rsidRPr="00B63068">
        <w:t xml:space="preserve">.  </w:t>
      </w:r>
    </w:p>
    <w:p w14:paraId="477A1F57" w14:textId="77777777" w:rsidR="003A45D3" w:rsidRPr="00905876" w:rsidRDefault="003A45D3" w:rsidP="00323294">
      <w:pPr>
        <w:numPr>
          <w:ilvl w:val="0"/>
          <w:numId w:val="8"/>
        </w:numPr>
        <w:adjustRightInd/>
        <w:spacing w:after="240"/>
      </w:pPr>
      <w:r w:rsidRPr="00323294">
        <w:t xml:space="preserve">The BVA addresses significant legal issues, including issues relating to liability, concerning which a prospective </w:t>
      </w:r>
      <w:r>
        <w:t>Voluntary Party</w:t>
      </w:r>
      <w:r w:rsidRPr="00323294">
        <w:t xml:space="preserve"> may </w:t>
      </w:r>
      <w:r>
        <w:t xml:space="preserve">wish </w:t>
      </w:r>
      <w:r w:rsidRPr="00323294">
        <w:t>to consult legal counsel.</w:t>
      </w:r>
      <w:r w:rsidRPr="00914959">
        <w:t xml:space="preserve">  </w:t>
      </w:r>
    </w:p>
    <w:p w14:paraId="3311270C" w14:textId="51DF5137" w:rsidR="00B63068" w:rsidRPr="00B63068" w:rsidRDefault="00B63068" w:rsidP="00323294">
      <w:pPr>
        <w:numPr>
          <w:ilvl w:val="0"/>
          <w:numId w:val="8"/>
        </w:numPr>
        <w:adjustRightInd/>
        <w:spacing w:after="240"/>
      </w:pPr>
      <w:r w:rsidRPr="00B63068">
        <w:t>Remove the attached instructions (th</w:t>
      </w:r>
      <w:r w:rsidR="002D3ADA">
        <w:t>i</w:t>
      </w:r>
      <w:r w:rsidRPr="00B63068">
        <w:t>s instruction</w:t>
      </w:r>
      <w:r w:rsidR="002D3ADA">
        <w:t xml:space="preserve"> page</w:t>
      </w:r>
      <w:r w:rsidRPr="00B63068">
        <w:t xml:space="preserve">) and delete all </w:t>
      </w:r>
      <w:r w:rsidR="00FE2212">
        <w:t xml:space="preserve">inapplicable </w:t>
      </w:r>
      <w:r w:rsidRPr="00B63068">
        <w:t xml:space="preserve">language in </w:t>
      </w:r>
      <w:proofErr w:type="gramStart"/>
      <w:r w:rsidRPr="00B63068">
        <w:rPr>
          <w:b/>
        </w:rPr>
        <w:t>{ }</w:t>
      </w:r>
      <w:proofErr w:type="gramEnd"/>
      <w:r w:rsidRPr="00B63068">
        <w:t xml:space="preserve"> or </w:t>
      </w:r>
      <w:r w:rsidRPr="00B63068">
        <w:rPr>
          <w:b/>
        </w:rPr>
        <w:t>[ ]</w:t>
      </w:r>
      <w:r w:rsidRPr="00B63068">
        <w:t xml:space="preserve"> but not </w:t>
      </w:r>
      <w:r w:rsidRPr="00B63068">
        <w:rPr>
          <w:b/>
        </w:rPr>
        <w:t>( )</w:t>
      </w:r>
      <w:r w:rsidRPr="00B63068">
        <w:t xml:space="preserve"> before finalizing the document.</w:t>
      </w:r>
    </w:p>
    <w:p w14:paraId="3413BF84" w14:textId="77777777" w:rsidR="00B63068" w:rsidRPr="00B63068" w:rsidRDefault="00B63068" w:rsidP="00323294">
      <w:pPr>
        <w:numPr>
          <w:ilvl w:val="0"/>
          <w:numId w:val="8"/>
        </w:numPr>
        <w:adjustRightInd/>
        <w:spacing w:after="240"/>
      </w:pPr>
      <w:r w:rsidRPr="00B63068">
        <w:t>Submit a completed electronic Word or Word compatible copy or a hard copy of the draft B</w:t>
      </w:r>
      <w:r w:rsidR="001E273F">
        <w:t>V</w:t>
      </w:r>
      <w:r w:rsidRPr="00B63068">
        <w:t xml:space="preserve">A with all attachments to the appropriate </w:t>
      </w:r>
      <w:r w:rsidR="001E273F">
        <w:t>Regional</w:t>
      </w:r>
      <w:r w:rsidRPr="00B63068">
        <w:t xml:space="preserve"> Brownfield Coordinator for review.  Please include a cover letter or email which provides contact information for the person(s) coordinating the B</w:t>
      </w:r>
      <w:r w:rsidR="001E273F">
        <w:t>V</w:t>
      </w:r>
      <w:r w:rsidRPr="00B63068">
        <w:t xml:space="preserve">A for the </w:t>
      </w:r>
      <w:r w:rsidR="001E273F">
        <w:t>Voluntary Party</w:t>
      </w:r>
      <w:r w:rsidRPr="00B63068">
        <w:t xml:space="preserve"> and indicate when the B</w:t>
      </w:r>
      <w:r w:rsidR="001E273F">
        <w:t>V</w:t>
      </w:r>
      <w:r w:rsidRPr="00B63068">
        <w:t xml:space="preserve">A needs to be executed (for example, does it need to be executed </w:t>
      </w:r>
      <w:r w:rsidR="002D3ADA">
        <w:t>prior to a closing date</w:t>
      </w:r>
      <w:r w:rsidRPr="00B63068">
        <w:t xml:space="preserve"> or some other date).</w:t>
      </w:r>
    </w:p>
    <w:p w14:paraId="74A701B8" w14:textId="77777777" w:rsidR="00B63068" w:rsidRPr="00B63068" w:rsidRDefault="00B63068" w:rsidP="00323294">
      <w:pPr>
        <w:numPr>
          <w:ilvl w:val="0"/>
          <w:numId w:val="8"/>
        </w:numPr>
        <w:adjustRightInd/>
        <w:spacing w:after="240"/>
      </w:pPr>
      <w:r w:rsidRPr="00B63068">
        <w:t xml:space="preserve">The model includes optional language in a few places throughout the document.  Please work with your </w:t>
      </w:r>
      <w:r w:rsidR="001E273F">
        <w:t>Regional</w:t>
      </w:r>
      <w:r w:rsidRPr="00B63068">
        <w:t xml:space="preserve"> Brownfields Coordinator or the </w:t>
      </w:r>
      <w:r w:rsidR="001E273F" w:rsidRPr="001E273F">
        <w:t>Brownfield and Voluntary Program Coordinator</w:t>
      </w:r>
      <w:r w:rsidR="001E273F">
        <w:t xml:space="preserve"> </w:t>
      </w:r>
      <w:r w:rsidRPr="00B63068">
        <w:t xml:space="preserve">to determine the </w:t>
      </w:r>
      <w:r w:rsidR="001E273F">
        <w:t>most appropriate</w:t>
      </w:r>
      <w:r w:rsidRPr="00B63068">
        <w:t xml:space="preserve"> language for your </w:t>
      </w:r>
      <w:r w:rsidR="001E273F">
        <w:t>Site</w:t>
      </w:r>
      <w:r w:rsidRPr="00B63068">
        <w:t xml:space="preserve">. </w:t>
      </w:r>
    </w:p>
    <w:p w14:paraId="45F9D6B8" w14:textId="77777777" w:rsidR="003A45D3" w:rsidRPr="00323294" w:rsidRDefault="001E273F" w:rsidP="00323294">
      <w:pPr>
        <w:numPr>
          <w:ilvl w:val="0"/>
          <w:numId w:val="8"/>
        </w:numPr>
        <w:adjustRightInd/>
        <w:spacing w:after="240"/>
        <w:rPr>
          <w:b/>
          <w:bCs/>
        </w:rPr>
      </w:pPr>
      <w:r>
        <w:t>TDEC</w:t>
      </w:r>
      <w:r w:rsidR="00B63068" w:rsidRPr="00B63068">
        <w:t xml:space="preserve"> will provide the </w:t>
      </w:r>
      <w:r>
        <w:t>Site</w:t>
      </w:r>
      <w:r w:rsidR="00B63068" w:rsidRPr="00B63068">
        <w:t xml:space="preserve"> ID number</w:t>
      </w:r>
      <w:r>
        <w:t xml:space="preserve"> upon acceptance of the Site into the V</w:t>
      </w:r>
      <w:r w:rsidR="002D3ADA">
        <w:t xml:space="preserve">oluntary </w:t>
      </w:r>
      <w:r>
        <w:t>O</w:t>
      </w:r>
      <w:r w:rsidR="002D3ADA">
        <w:t xml:space="preserve">versight and </w:t>
      </w:r>
      <w:r>
        <w:t>A</w:t>
      </w:r>
      <w:r w:rsidR="002D3ADA">
        <w:t xml:space="preserve">ssistance </w:t>
      </w:r>
      <w:r>
        <w:t>P</w:t>
      </w:r>
      <w:r w:rsidR="002D3ADA">
        <w:t>rogram</w:t>
      </w:r>
      <w:r w:rsidR="00B63068" w:rsidRPr="00B63068">
        <w:t>.</w:t>
      </w:r>
    </w:p>
    <w:p w14:paraId="1CAF39D2" w14:textId="77777777" w:rsidR="00B63068" w:rsidRPr="00914959" w:rsidRDefault="001E273F" w:rsidP="00323294">
      <w:pPr>
        <w:numPr>
          <w:ilvl w:val="0"/>
          <w:numId w:val="8"/>
        </w:numPr>
        <w:adjustRightInd/>
        <w:spacing w:after="240"/>
        <w:rPr>
          <w:b/>
          <w:bCs/>
          <w:cs/>
        </w:rPr>
      </w:pPr>
      <w:r>
        <w:t>The Department will follow a review the following process for review of Draft BVAs; first the Regional</w:t>
      </w:r>
      <w:r w:rsidR="00B63068" w:rsidRPr="00B63068">
        <w:t xml:space="preserve"> Brownfield Coordinators </w:t>
      </w:r>
      <w:r>
        <w:t xml:space="preserve">will </w:t>
      </w:r>
      <w:r w:rsidR="00B63068" w:rsidRPr="00B63068">
        <w:t xml:space="preserve">review </w:t>
      </w:r>
      <w:r>
        <w:t>all</w:t>
      </w:r>
      <w:r w:rsidR="00B63068" w:rsidRPr="00B63068">
        <w:t xml:space="preserve"> </w:t>
      </w:r>
      <w:r>
        <w:t>D</w:t>
      </w:r>
      <w:r w:rsidR="00B63068" w:rsidRPr="00B63068">
        <w:t xml:space="preserve">raft </w:t>
      </w:r>
      <w:r>
        <w:t xml:space="preserve">BVAs for technical data, second, the Regional Brownfield Coordinator will forward the Draft BVA </w:t>
      </w:r>
      <w:r w:rsidR="00B63068" w:rsidRPr="00B63068">
        <w:t xml:space="preserve">to the Department’s Brownfield </w:t>
      </w:r>
      <w:r>
        <w:t xml:space="preserve">and Voluntary Program </w:t>
      </w:r>
      <w:r w:rsidR="00B63068" w:rsidRPr="00B63068">
        <w:t xml:space="preserve">Coordinator </w:t>
      </w:r>
      <w:r>
        <w:t xml:space="preserve">for review, third, the </w:t>
      </w:r>
      <w:r w:rsidRPr="001E273F">
        <w:t>Brownfield and Voluntary Program Coordinator</w:t>
      </w:r>
      <w:r>
        <w:t xml:space="preserve"> will forward the Draft BVA to the Office of General Counsel for a final legal review</w:t>
      </w:r>
      <w:r w:rsidR="002D3ADA">
        <w:t xml:space="preserve"> (as needed)</w:t>
      </w:r>
      <w:r>
        <w:t xml:space="preserve">. </w:t>
      </w:r>
      <w:r w:rsidRPr="001E273F">
        <w:t xml:space="preserve">While some </w:t>
      </w:r>
      <w:r>
        <w:t xml:space="preserve">portions of the </w:t>
      </w:r>
      <w:r w:rsidRPr="001E273F">
        <w:t>model</w:t>
      </w:r>
      <w:r w:rsidR="00DD19FA">
        <w:t xml:space="preserve"> Brownfield Voluntary Agreement</w:t>
      </w:r>
      <w:r w:rsidRPr="001E273F">
        <w:t xml:space="preserve"> are </w:t>
      </w:r>
      <w:r w:rsidR="00DD19FA">
        <w:t xml:space="preserve">required </w:t>
      </w:r>
      <w:r w:rsidRPr="001E273F">
        <w:t xml:space="preserve">due to statutory or programmatic considerations and cannot be changed, there is some flexibility to modify certain parts of a model based on site-specific circumstances or other considerations. It should be noted that depending on the nature </w:t>
      </w:r>
      <w:r w:rsidR="00DD19FA">
        <w:t xml:space="preserve">and extent </w:t>
      </w:r>
      <w:r w:rsidRPr="001E273F">
        <w:t xml:space="preserve">of the changes, it could extend the TDEC’s review time. </w:t>
      </w:r>
      <w:r w:rsidR="00DD19FA">
        <w:t>TDEC</w:t>
      </w:r>
      <w:r w:rsidR="00DD19FA" w:rsidRPr="00B63068">
        <w:t xml:space="preserve"> recommend</w:t>
      </w:r>
      <w:r w:rsidR="00DD19FA">
        <w:t>s</w:t>
      </w:r>
      <w:r w:rsidR="00DD19FA" w:rsidRPr="00B63068">
        <w:t xml:space="preserve"> that that </w:t>
      </w:r>
      <w:r w:rsidR="00DD19FA">
        <w:t xml:space="preserve">the Model BVA be used, without modification, </w:t>
      </w:r>
      <w:r w:rsidR="00DD19FA" w:rsidRPr="00B63068">
        <w:t xml:space="preserve">to ensure </w:t>
      </w:r>
      <w:r w:rsidR="00DD19FA">
        <w:t>a timely review</w:t>
      </w:r>
      <w:r w:rsidR="00DD19FA" w:rsidRPr="00B63068">
        <w:t>.</w:t>
      </w:r>
      <w:r w:rsidR="003A45D3" w:rsidRPr="003A45D3">
        <w:t xml:space="preserve"> A</w:t>
      </w:r>
      <w:r w:rsidR="003A45D3">
        <w:t>ny proposed</w:t>
      </w:r>
      <w:r w:rsidR="003A45D3" w:rsidRPr="003A45D3">
        <w:t xml:space="preserve"> changes to the </w:t>
      </w:r>
      <w:r w:rsidR="003A45D3">
        <w:t xml:space="preserve">Model </w:t>
      </w:r>
      <w:r w:rsidR="003A45D3" w:rsidRPr="003A45D3">
        <w:t>B</w:t>
      </w:r>
      <w:r w:rsidR="003A45D3">
        <w:t>V</w:t>
      </w:r>
      <w:r w:rsidR="003A45D3" w:rsidRPr="003A45D3">
        <w:t xml:space="preserve">A, including filling in the requested information where indicated, must be approved by </w:t>
      </w:r>
      <w:r w:rsidR="003A45D3">
        <w:t>TDEC</w:t>
      </w:r>
      <w:r w:rsidR="003A45D3" w:rsidRPr="003A45D3">
        <w:t xml:space="preserve"> before a final signature draft is prepared for execution by the parties.</w:t>
      </w:r>
      <w:r w:rsidR="003A45D3">
        <w:t xml:space="preserve"> </w:t>
      </w:r>
      <w:r w:rsidR="003A45D3" w:rsidRPr="003A45D3">
        <w:t xml:space="preserve">  Please DO NOT submit a signed B</w:t>
      </w:r>
      <w:r w:rsidR="003A45D3">
        <w:t>V</w:t>
      </w:r>
      <w:r w:rsidR="003A45D3" w:rsidRPr="003A45D3">
        <w:t xml:space="preserve">A without the prior approval of </w:t>
      </w:r>
      <w:r w:rsidR="003A45D3">
        <w:t>TDEC</w:t>
      </w:r>
      <w:r w:rsidR="003A45D3" w:rsidRPr="003A45D3">
        <w:t xml:space="preserve">.  </w:t>
      </w:r>
      <w:r w:rsidR="00B63068">
        <w:br w:type="page"/>
      </w:r>
    </w:p>
    <w:p w14:paraId="0949F320" w14:textId="77777777" w:rsidR="00A30FAC" w:rsidRPr="00C15B7A" w:rsidRDefault="00F6167D" w:rsidP="00C15B7A">
      <w:pPr>
        <w:pStyle w:val="BFBodyDouble"/>
        <w:jc w:val="center"/>
        <w:rPr>
          <w:sz w:val="28"/>
          <w:szCs w:val="28"/>
          <w:cs/>
        </w:rPr>
      </w:pPr>
      <w:r w:rsidRPr="00C15B7A">
        <w:rPr>
          <w:b/>
          <w:sz w:val="28"/>
          <w:szCs w:val="28"/>
        </w:rPr>
        <w:lastRenderedPageBreak/>
        <w:t>STATE OF TENNESSEE</w:t>
      </w:r>
    </w:p>
    <w:p w14:paraId="7500D130" w14:textId="77777777" w:rsidR="00A30FAC" w:rsidRPr="00C15B7A" w:rsidRDefault="00F6167D" w:rsidP="00C15B7A">
      <w:pPr>
        <w:pStyle w:val="BFBodyDouble"/>
        <w:jc w:val="center"/>
        <w:rPr>
          <w:sz w:val="28"/>
          <w:szCs w:val="28"/>
          <w:cs/>
        </w:rPr>
      </w:pPr>
      <w:r w:rsidRPr="00C15B7A">
        <w:rPr>
          <w:b/>
          <w:sz w:val="28"/>
          <w:szCs w:val="28"/>
        </w:rPr>
        <w:t>DEPARTMENT OF ENVIRONMENT AND CONSERVATION</w:t>
      </w:r>
    </w:p>
    <w:p w14:paraId="3B6611FA" w14:textId="77777777" w:rsidR="00A30FAC" w:rsidRPr="00C15B7A" w:rsidRDefault="00F6167D" w:rsidP="00C15B7A">
      <w:pPr>
        <w:pStyle w:val="BFBodyDouble"/>
        <w:jc w:val="center"/>
        <w:rPr>
          <w:sz w:val="28"/>
          <w:szCs w:val="28"/>
          <w:cs/>
        </w:rPr>
      </w:pPr>
      <w:r w:rsidRPr="00C15B7A">
        <w:rPr>
          <w:b/>
          <w:sz w:val="28"/>
          <w:szCs w:val="28"/>
        </w:rPr>
        <w:t>DIVISION OF REMEDIATION</w:t>
      </w:r>
    </w:p>
    <w:p w14:paraId="55CC8141" w14:textId="77777777" w:rsidR="00A30FAC" w:rsidRPr="00C15B7A" w:rsidRDefault="00F6167D" w:rsidP="00C15B7A">
      <w:pPr>
        <w:pStyle w:val="BFBodyDouble"/>
        <w:jc w:val="center"/>
        <w:rPr>
          <w:b/>
          <w:sz w:val="28"/>
          <w:szCs w:val="28"/>
        </w:rPr>
      </w:pPr>
      <w:r w:rsidRPr="00C15B7A">
        <w:rPr>
          <w:b/>
          <w:sz w:val="28"/>
          <w:szCs w:val="28"/>
        </w:rPr>
        <w:t>BROWNFIELD VOLUNTARY AGREEMENT</w:t>
      </w:r>
    </w:p>
    <w:p w14:paraId="62081EDD" w14:textId="77777777" w:rsidR="00C15B7A" w:rsidRPr="000B0E53" w:rsidRDefault="00C15B7A" w:rsidP="00C15B7A">
      <w:pPr>
        <w:pStyle w:val="BFBodyDouble"/>
        <w:spacing w:line="360" w:lineRule="auto"/>
        <w:jc w:val="center"/>
        <w:rPr>
          <w:cs/>
        </w:rPr>
      </w:pPr>
    </w:p>
    <w:p w14:paraId="218787DC" w14:textId="1FB668FC" w:rsidR="0058047C" w:rsidRDefault="000D3039" w:rsidP="00C15B7A">
      <w:pPr>
        <w:pStyle w:val="BFBodyDouble"/>
        <w:spacing w:line="360" w:lineRule="auto"/>
        <w:ind w:firstLine="0"/>
      </w:pPr>
      <w:r>
        <w:t xml:space="preserve">This </w:t>
      </w:r>
      <w:r w:rsidRPr="000D3039">
        <w:t xml:space="preserve">Brownfield Voluntary Agreement </w:t>
      </w:r>
      <w:r>
        <w:t xml:space="preserve">addresses </w:t>
      </w:r>
      <w:r w:rsidRPr="000D3039">
        <w:t>the Site located at _________________________ [Street address]. The Site has been assigned site number _____________________ and is known as</w:t>
      </w:r>
      <w:r>
        <w:t xml:space="preserve"> the _____________________ Site</w:t>
      </w:r>
      <w:r w:rsidRPr="000D3039">
        <w:t>.</w:t>
      </w:r>
    </w:p>
    <w:p w14:paraId="751BEEC9" w14:textId="77777777" w:rsidR="000D3039" w:rsidRPr="000B0E53" w:rsidRDefault="000D3039" w:rsidP="00C15B7A">
      <w:pPr>
        <w:pStyle w:val="BFBodyDouble"/>
        <w:spacing w:line="360" w:lineRule="auto"/>
        <w:ind w:firstLine="0"/>
        <w:rPr>
          <w:cs/>
        </w:rPr>
      </w:pPr>
    </w:p>
    <w:p w14:paraId="6773D651" w14:textId="77777777" w:rsidR="00A30FAC" w:rsidRDefault="00F6167D" w:rsidP="00C15B7A">
      <w:pPr>
        <w:pStyle w:val="cbu"/>
        <w:keepLines/>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bCs w:val="0"/>
          <w:cs/>
        </w:rPr>
      </w:pPr>
      <w:r>
        <w:rPr>
          <w:rFonts w:ascii="Times New Roman" w:hAnsi="Times New Roman" w:cs="Times New Roman"/>
          <w:bCs w:val="0"/>
          <w:cs/>
        </w:rPr>
        <w:t>INTRODUCTION</w:t>
      </w:r>
    </w:p>
    <w:p w14:paraId="61F1C1A2" w14:textId="77777777" w:rsidR="00A30FAC" w:rsidRDefault="00A30FAC" w:rsidP="00C15B7A">
      <w:pPr>
        <w:pStyle w:val="cbu"/>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bCs w:val="0"/>
          <w:cs/>
        </w:rPr>
      </w:pPr>
    </w:p>
    <w:p w14:paraId="129E4663" w14:textId="5855B47D" w:rsidR="00A30FAC" w:rsidRDefault="00F6167D" w:rsidP="00C15B7A">
      <w:pPr>
        <w:pStyle w:val="l1"/>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bCs/>
          <w:color w:val="000000"/>
          <w:cs/>
        </w:rPr>
      </w:pPr>
      <w:r>
        <w:rPr>
          <w:rFonts w:ascii="Times New Roman" w:hAnsi="Times New Roman" w:cs="Times New Roman"/>
          <w:cs/>
        </w:rPr>
        <w:t xml:space="preserve">This Brownfield Voluntary Agreement (hereinafter </w:t>
      </w:r>
      <w:bookmarkStart w:id="3" w:name="_cp_text_1_1"/>
      <w:r w:rsidRPr="000B0E53">
        <w:rPr>
          <w:rFonts w:ascii="Times New Roman" w:hAnsi="Times New Roman" w:cs="Times New Roman"/>
          <w:u w:color="0000FF"/>
          <w:cs/>
        </w:rPr>
        <w:t>referred to as the</w:t>
      </w:r>
      <w:r>
        <w:rPr>
          <w:rFonts w:ascii="Times New Roman" w:hAnsi="Times New Roman" w:cs="Times New Roman"/>
          <w:cs/>
        </w:rPr>
        <w:t xml:space="preserve"> </w:t>
      </w:r>
      <w:bookmarkEnd w:id="3"/>
      <w:r>
        <w:rPr>
          <w:rFonts w:ascii="Times New Roman" w:hAnsi="Times New Roman" w:cs="Times New Roman"/>
          <w:cs/>
        </w:rPr>
        <w:t>“</w:t>
      </w:r>
      <w:r w:rsidR="0058047C">
        <w:rPr>
          <w:rFonts w:ascii="Times New Roman" w:hAnsi="Times New Roman" w:cs="Times New Roman"/>
          <w:cs/>
        </w:rPr>
        <w:t>Agreement</w:t>
      </w:r>
      <w:r>
        <w:rPr>
          <w:rFonts w:ascii="Times New Roman" w:hAnsi="Times New Roman" w:cs="Times New Roman"/>
          <w:cs/>
        </w:rPr>
        <w:t xml:space="preserve">”) is made and entered into as of the last date of execution shown herein below by and between[among] the Tennessee Department of Environment and Conservation (hereinafter </w:t>
      </w:r>
      <w:bookmarkStart w:id="4" w:name="_cp_text_1_3"/>
      <w:r w:rsidR="00323294" w:rsidRPr="000B0E53">
        <w:rPr>
          <w:rFonts w:ascii="Times New Roman" w:hAnsi="Times New Roman" w:cs="Times New Roman"/>
          <w:cs/>
        </w:rPr>
        <w:t>r</w:t>
      </w:r>
      <w:r w:rsidRPr="000B0E53">
        <w:rPr>
          <w:rFonts w:ascii="Times New Roman" w:hAnsi="Times New Roman" w:cs="Times New Roman"/>
          <w:u w:color="0000FF"/>
          <w:cs/>
        </w:rPr>
        <w:t>eferred to as “TDEC” or the "</w:t>
      </w:r>
      <w:bookmarkEnd w:id="4"/>
      <w:r>
        <w:rPr>
          <w:rFonts w:ascii="Times New Roman" w:hAnsi="Times New Roman" w:cs="Times New Roman"/>
          <w:cs/>
        </w:rPr>
        <w:t>Department</w:t>
      </w:r>
      <w:bookmarkStart w:id="5" w:name="_cp_text_1_5"/>
      <w:r w:rsidRPr="00323294">
        <w:rPr>
          <w:rFonts w:ascii="Times New Roman" w:hAnsi="Times New Roman" w:cs="Times New Roman"/>
          <w:u w:color="0000FF"/>
          <w:cs/>
        </w:rPr>
        <w:t>"</w:t>
      </w:r>
      <w:bookmarkEnd w:id="5"/>
      <w:r>
        <w:rPr>
          <w:rFonts w:ascii="Times New Roman" w:hAnsi="Times New Roman" w:cs="Times New Roman"/>
          <w:cs/>
        </w:rPr>
        <w:t xml:space="preserve">) and _________________, a ____________________ </w:t>
      </w:r>
      <w:r>
        <w:rPr>
          <w:rFonts w:ascii="Times New Roman" w:hAnsi="Times New Roman" w:cs="Times New Roman"/>
          <w:bCs/>
          <w:cs/>
        </w:rPr>
        <w:t>[e.g., organized under and existing pursuant to the laws of the State of Tennessee]</w:t>
      </w:r>
      <w:r>
        <w:rPr>
          <w:rFonts w:ascii="Times New Roman" w:hAnsi="Times New Roman" w:cs="Times New Roman"/>
          <w:cs/>
        </w:rPr>
        <w:t xml:space="preserve"> (hereinafter [collectively] “Voluntary Party”) for the purpose of addressing </w:t>
      </w:r>
      <w:r>
        <w:rPr>
          <w:rFonts w:ascii="Times New Roman" w:hAnsi="Times New Roman" w:cs="Times New Roman"/>
          <w:bCs/>
          <w:cs/>
        </w:rPr>
        <w:t>[an approximately ______ acre portion of]</w:t>
      </w:r>
      <w:r>
        <w:rPr>
          <w:rFonts w:ascii="Times New Roman" w:hAnsi="Times New Roman" w:cs="Times New Roman"/>
          <w:cs/>
        </w:rPr>
        <w:t xml:space="preserve"> the above-referenced site (hereinafter “Site”), which has the real or perceived threat of the presence on the Site of hazardous substances, solid waste, or any other pollutant.</w:t>
      </w:r>
      <w:r w:rsidR="004B5201">
        <w:rPr>
          <w:rFonts w:ascii="Times New Roman" w:hAnsi="Times New Roman" w:cs="Times New Roman"/>
          <w:cs/>
        </w:rPr>
        <w:t xml:space="preserve"> </w:t>
      </w:r>
      <w:r w:rsidR="004B5201" w:rsidRPr="004B5201">
        <w:rPr>
          <w:rFonts w:ascii="Times New Roman" w:hAnsi="Times New Roman" w:cs="Times New Roman"/>
        </w:rPr>
        <w:t xml:space="preserve">The administrative record for the </w:t>
      </w:r>
      <w:r w:rsidR="004B5201">
        <w:rPr>
          <w:rFonts w:ascii="Times New Roman" w:hAnsi="Times New Roman" w:cs="Times New Roman"/>
        </w:rPr>
        <w:t>Site</w:t>
      </w:r>
      <w:r w:rsidR="004B5201" w:rsidRPr="004B5201">
        <w:rPr>
          <w:rFonts w:ascii="Times New Roman" w:hAnsi="Times New Roman" w:cs="Times New Roman"/>
        </w:rPr>
        <w:t xml:space="preserve"> </w:t>
      </w:r>
      <w:r w:rsidR="004B5201">
        <w:rPr>
          <w:rFonts w:ascii="Times New Roman" w:hAnsi="Times New Roman" w:cs="Times New Roman"/>
        </w:rPr>
        <w:t>addresse</w:t>
      </w:r>
      <w:r w:rsidR="004B5201" w:rsidRPr="004B5201">
        <w:rPr>
          <w:rFonts w:ascii="Times New Roman" w:hAnsi="Times New Roman" w:cs="Times New Roman"/>
        </w:rPr>
        <w:t xml:space="preserve">d in this </w:t>
      </w:r>
      <w:r w:rsidR="004B5201">
        <w:rPr>
          <w:rFonts w:ascii="Times New Roman" w:hAnsi="Times New Roman" w:cs="Times New Roman"/>
        </w:rPr>
        <w:t>Agreement</w:t>
      </w:r>
      <w:r w:rsidR="004B5201" w:rsidRPr="004B5201">
        <w:rPr>
          <w:rFonts w:ascii="Times New Roman" w:hAnsi="Times New Roman" w:cs="Times New Roman"/>
        </w:rPr>
        <w:t xml:space="preserve"> is maintained by the </w:t>
      </w:r>
      <w:r w:rsidR="004B5201">
        <w:rPr>
          <w:rFonts w:ascii="Times New Roman" w:hAnsi="Times New Roman" w:cs="Times New Roman"/>
        </w:rPr>
        <w:t>Department’s</w:t>
      </w:r>
      <w:r w:rsidR="004B5201" w:rsidRPr="004B5201">
        <w:rPr>
          <w:rFonts w:ascii="Times New Roman" w:hAnsi="Times New Roman" w:cs="Times New Roman"/>
        </w:rPr>
        <w:t xml:space="preserve"> Division of Remediation</w:t>
      </w:r>
      <w:r w:rsidR="00165C37">
        <w:rPr>
          <w:rFonts w:ascii="Times New Roman" w:hAnsi="Times New Roman" w:cs="Times New Roman"/>
        </w:rPr>
        <w:t>. T</w:t>
      </w:r>
      <w:r w:rsidR="004B5201" w:rsidRPr="004B5201">
        <w:rPr>
          <w:rFonts w:ascii="Times New Roman" w:hAnsi="Times New Roman" w:cs="Times New Roman"/>
        </w:rPr>
        <w:t xml:space="preserve">he </w:t>
      </w:r>
      <w:r w:rsidR="00165C37">
        <w:rPr>
          <w:rFonts w:ascii="Times New Roman" w:hAnsi="Times New Roman" w:cs="Times New Roman"/>
        </w:rPr>
        <w:t xml:space="preserve">Site has been assigned </w:t>
      </w:r>
      <w:r w:rsidR="004B5201" w:rsidRPr="004B5201">
        <w:rPr>
          <w:rFonts w:ascii="Times New Roman" w:hAnsi="Times New Roman" w:cs="Times New Roman"/>
        </w:rPr>
        <w:t>site number _____________________</w:t>
      </w:r>
      <w:r w:rsidR="002D33A4">
        <w:rPr>
          <w:rFonts w:ascii="Times New Roman" w:hAnsi="Times New Roman" w:cs="Times New Roman"/>
        </w:rPr>
        <w:t xml:space="preserve"> and is known as the </w:t>
      </w:r>
      <w:r w:rsidR="002D33A4" w:rsidRPr="004B5201">
        <w:rPr>
          <w:rFonts w:ascii="Times New Roman" w:hAnsi="Times New Roman" w:cs="Times New Roman"/>
        </w:rPr>
        <w:t>_____________________</w:t>
      </w:r>
      <w:r w:rsidR="002D33A4">
        <w:rPr>
          <w:rFonts w:ascii="Times New Roman" w:hAnsi="Times New Roman" w:cs="Times New Roman"/>
        </w:rPr>
        <w:t xml:space="preserve"> Site</w:t>
      </w:r>
      <w:r w:rsidR="004B5201" w:rsidRPr="004B5201">
        <w:rPr>
          <w:rFonts w:ascii="Times New Roman" w:hAnsi="Times New Roman" w:cs="Times New Roman"/>
        </w:rPr>
        <w:t xml:space="preserve">.  </w:t>
      </w:r>
    </w:p>
    <w:p w14:paraId="5CFEF1F8" w14:textId="77777777" w:rsidR="00A30FAC" w:rsidRDefault="00A30FAC" w:rsidP="00C15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cs/>
        </w:rPr>
      </w:pPr>
    </w:p>
    <w:p w14:paraId="3B95A52A" w14:textId="2B49EF23" w:rsidR="00A30FAC" w:rsidRDefault="000D3039" w:rsidP="00C15B7A">
      <w:pPr>
        <w:pStyle w:val="c"/>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jc w:val="both"/>
        <w:rPr>
          <w:rFonts w:ascii="Times New Roman" w:hAnsi="Times New Roman" w:cs="Times New Roman"/>
          <w:cs/>
        </w:rPr>
      </w:pPr>
      <w:r>
        <w:rPr>
          <w:rFonts w:ascii="Times New Roman" w:hAnsi="Times New Roman" w:cs="Times New Roman"/>
          <w:cs/>
        </w:rPr>
        <w:t>David W. Salyers, P.E.</w:t>
      </w:r>
      <w:r w:rsidR="00F6167D">
        <w:rPr>
          <w:rFonts w:ascii="Times New Roman" w:hAnsi="Times New Roman" w:cs="Times New Roman"/>
          <w:cs/>
        </w:rPr>
        <w:t xml:space="preserve">, is the duly appointed Commissioner of the Department.  </w:t>
      </w:r>
      <w:r w:rsidR="00E01D8C">
        <w:rPr>
          <w:rFonts w:ascii="Times New Roman" w:hAnsi="Times New Roman" w:cs="Times New Roman"/>
          <w:u w:color="0000FF"/>
          <w:cs/>
        </w:rPr>
        <w:t>James S. Sanders</w:t>
      </w:r>
      <w:r w:rsidR="00F6167D">
        <w:rPr>
          <w:rFonts w:ascii="Times New Roman" w:hAnsi="Times New Roman" w:cs="Times New Roman"/>
          <w:cs/>
        </w:rPr>
        <w:t xml:space="preserve">, Director of the Department’s Division of Remediation, has been delegated the authority to enter into this </w:t>
      </w:r>
      <w:r w:rsidR="0058047C">
        <w:rPr>
          <w:rFonts w:ascii="Times New Roman" w:hAnsi="Times New Roman" w:cs="Times New Roman"/>
          <w:cs/>
        </w:rPr>
        <w:t>Agreement</w:t>
      </w:r>
      <w:r w:rsidR="00F6167D">
        <w:rPr>
          <w:rFonts w:ascii="Times New Roman" w:hAnsi="Times New Roman" w:cs="Times New Roman"/>
          <w:cs/>
        </w:rPr>
        <w:t>.</w:t>
      </w:r>
    </w:p>
    <w:p w14:paraId="76EE0F93" w14:textId="77777777" w:rsidR="00A30FAC" w:rsidRDefault="00A30FAC" w:rsidP="00C15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cs/>
        </w:rPr>
      </w:pPr>
    </w:p>
    <w:p w14:paraId="25D87A02" w14:textId="2DA5A175" w:rsidR="00A30FAC" w:rsidRDefault="00F6167D"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cs/>
        </w:rPr>
      </w:pPr>
      <w:r>
        <w:rPr>
          <w:rFonts w:ascii="Times New Roman" w:hAnsi="Times New Roman" w:cs="Times New Roman"/>
          <w:cs/>
        </w:rPr>
        <w:t xml:space="preserve">Pursuant to Tennessee Code Annotated § 68-212-224, the Commissioner is authorized to enter into an </w:t>
      </w:r>
      <w:r w:rsidR="0058047C">
        <w:rPr>
          <w:rFonts w:ascii="Times New Roman" w:hAnsi="Times New Roman" w:cs="Times New Roman"/>
          <w:cs/>
        </w:rPr>
        <w:t xml:space="preserve">Agreement </w:t>
      </w:r>
      <w:r>
        <w:rPr>
          <w:rFonts w:ascii="Times New Roman" w:hAnsi="Times New Roman" w:cs="Times New Roman"/>
          <w:cs/>
        </w:rPr>
        <w:t xml:space="preserve">with a party who is willing and able to conduct an investigation and/or </w:t>
      </w:r>
      <w:r>
        <w:rPr>
          <w:rFonts w:ascii="Times New Roman" w:hAnsi="Times New Roman" w:cs="Times New Roman"/>
          <w:cs/>
        </w:rPr>
        <w:lastRenderedPageBreak/>
        <w:t>remediation of a hazardous substance site or Brownfield Project and who did not generate, transport or release the contamination that is to be addressed at the Site.</w:t>
      </w:r>
    </w:p>
    <w:p w14:paraId="7CCD5F16" w14:textId="77777777" w:rsidR="00914959" w:rsidRDefault="00914959"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rPr>
      </w:pPr>
    </w:p>
    <w:p w14:paraId="6DC5D051" w14:textId="77777777" w:rsidR="00914959" w:rsidRDefault="00914959"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rPr>
      </w:pPr>
      <w:r w:rsidRPr="002A1BA3">
        <w:rPr>
          <w:rFonts w:ascii="Times New Roman" w:hAnsi="Times New Roman" w:cs="Times New Roman"/>
        </w:rPr>
        <w:t xml:space="preserve">The Department and the Voluntary Party agree to undertake all actions required by this Agreement. The purpose of this Agreement is to set forth a scope and schedule of activities at </w:t>
      </w:r>
      <w:r w:rsidR="001D7F7D">
        <w:rPr>
          <w:rFonts w:ascii="Times New Roman" w:hAnsi="Times New Roman" w:cs="Times New Roman"/>
        </w:rPr>
        <w:t>the above-referenced Site</w:t>
      </w:r>
      <w:r w:rsidRPr="002A1BA3">
        <w:rPr>
          <w:rFonts w:ascii="Times New Roman" w:hAnsi="Times New Roman" w:cs="Times New Roman"/>
        </w:rPr>
        <w:t xml:space="preserve"> and respond to the actual, threatened, or perceived release of hazardous substances at the Site.  In addition, this Agreement is intended to settle and resolve the potential liability of the Voluntary Party for the real or perceived threat of the presence of hazardous substances, solid waste, or any other pollutant at the Site which might otherwise result if and when Voluntary Party becomes the owner and/or operator of the Property.</w:t>
      </w:r>
      <w:r w:rsidRPr="00914959">
        <w:rPr>
          <w:rFonts w:ascii="Times New Roman" w:hAnsi="Times New Roman" w:cs="Times New Roman"/>
        </w:rPr>
        <w:t xml:space="preserve">  </w:t>
      </w:r>
    </w:p>
    <w:p w14:paraId="74CA226A" w14:textId="77777777" w:rsidR="00094F3F" w:rsidRDefault="00094F3F"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cs/>
        </w:rPr>
      </w:pPr>
    </w:p>
    <w:p w14:paraId="58D5A10B" w14:textId="77777777" w:rsidR="00A30FAC" w:rsidRDefault="00F6167D" w:rsidP="00C15B7A">
      <w:pPr>
        <w:pStyle w:val="cbu"/>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bCs w:val="0"/>
          <w:cs/>
        </w:rPr>
      </w:pPr>
      <w:r>
        <w:rPr>
          <w:rFonts w:ascii="Times New Roman" w:hAnsi="Times New Roman" w:cs="Times New Roman"/>
          <w:bCs w:val="0"/>
          <w:cs/>
        </w:rPr>
        <w:t>REQUIREMENTS</w:t>
      </w:r>
    </w:p>
    <w:p w14:paraId="16901950" w14:textId="77777777" w:rsidR="00A30FAC" w:rsidRDefault="00A30FAC" w:rsidP="00C15B7A">
      <w:pPr>
        <w:pStyle w:val="cbu"/>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bCs w:val="0"/>
          <w:cs/>
        </w:rPr>
      </w:pPr>
    </w:p>
    <w:p w14:paraId="3127BE45" w14:textId="77777777" w:rsidR="00A30FAC" w:rsidRDefault="00F6167D" w:rsidP="00C15B7A">
      <w:pPr>
        <w:pStyle w:val="h1"/>
        <w:tabs>
          <w:tab w:val="left" w:pos="8640"/>
          <w:tab w:val="right" w:pos="9360"/>
        </w:tabs>
        <w:adjustRightInd/>
        <w:spacing w:line="360" w:lineRule="auto"/>
        <w:rPr>
          <w:rFonts w:ascii="Times New Roman" w:hAnsi="Times New Roman" w:cs="Times New Roman"/>
          <w:bCs/>
          <w:cs/>
        </w:rPr>
      </w:pPr>
      <w:r>
        <w:rPr>
          <w:rFonts w:ascii="Times New Roman" w:hAnsi="Times New Roman" w:cs="Times New Roman"/>
          <w:bCs/>
          <w:cs/>
        </w:rPr>
        <w:t>A.</w:t>
      </w:r>
      <w:r>
        <w:rPr>
          <w:rFonts w:ascii="Times New Roman" w:hAnsi="Times New Roman" w:cs="Times New Roman"/>
          <w:bCs/>
        </w:rPr>
        <w:tab/>
      </w:r>
      <w:r>
        <w:rPr>
          <w:rFonts w:ascii="Times New Roman" w:hAnsi="Times New Roman" w:cs="Times New Roman"/>
          <w:bCs/>
          <w:cs/>
        </w:rPr>
        <w:t>SITE LOCATION</w:t>
      </w:r>
    </w:p>
    <w:p w14:paraId="5CBB3D59" w14:textId="77777777" w:rsidR="00A30FAC" w:rsidRDefault="00A30FAC" w:rsidP="00C15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cs/>
        </w:rPr>
      </w:pPr>
    </w:p>
    <w:p w14:paraId="3F0AA3BD" w14:textId="6279C6EF" w:rsidR="00A30FAC" w:rsidRPr="00094F3F" w:rsidRDefault="00F6167D"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bCs/>
          <w:cs/>
        </w:rPr>
      </w:pPr>
      <w:r>
        <w:rPr>
          <w:rFonts w:ascii="Times New Roman" w:hAnsi="Times New Roman" w:cs="Times New Roman"/>
          <w:cs/>
        </w:rPr>
        <w:t>The Site is located at</w:t>
      </w:r>
      <w:r w:rsidR="00094F3F">
        <w:rPr>
          <w:rFonts w:ascii="Times New Roman" w:hAnsi="Times New Roman" w:cs="Times New Roman"/>
          <w:cs/>
        </w:rPr>
        <w:t xml:space="preserve"> </w:t>
      </w:r>
      <w:r>
        <w:rPr>
          <w:rFonts w:ascii="Times New Roman" w:hAnsi="Times New Roman" w:cs="Times New Roman"/>
          <w:bCs/>
          <w:cs/>
        </w:rPr>
        <w:t>[Street address and legal description, attach legal description as Exhibit A]</w:t>
      </w:r>
      <w:r w:rsidR="00094F3F">
        <w:rPr>
          <w:rFonts w:ascii="Times New Roman" w:hAnsi="Times New Roman" w:cs="Times New Roman"/>
          <w:bCs/>
          <w:cs/>
        </w:rPr>
        <w:t xml:space="preserve">. </w:t>
      </w:r>
      <w:r>
        <w:rPr>
          <w:rFonts w:ascii="Times New Roman" w:hAnsi="Times New Roman" w:cs="Times New Roman"/>
          <w:cs/>
        </w:rPr>
        <w:t xml:space="preserve">A legal description of the Site and a survey map showing the Site is attached as </w:t>
      </w:r>
      <w:r>
        <w:rPr>
          <w:rFonts w:ascii="Times New Roman" w:hAnsi="Times New Roman" w:cs="Times New Roman"/>
          <w:u w:val="single"/>
          <w:cs/>
        </w:rPr>
        <w:t>Exhibit A</w:t>
      </w:r>
      <w:r>
        <w:rPr>
          <w:rFonts w:ascii="Times New Roman" w:hAnsi="Times New Roman" w:cs="Times New Roman"/>
          <w:cs/>
        </w:rPr>
        <w:t>, which is incorporated herein by reference.</w:t>
      </w:r>
    </w:p>
    <w:p w14:paraId="16387230" w14:textId="77777777" w:rsidR="00A30FAC" w:rsidRDefault="00A30FAC"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cs/>
        </w:rPr>
      </w:pPr>
    </w:p>
    <w:p w14:paraId="0E815DD4" w14:textId="77777777" w:rsidR="00A30FAC" w:rsidRDefault="00F6167D"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bCs/>
          <w:cs/>
        </w:rPr>
      </w:pPr>
      <w:r>
        <w:rPr>
          <w:rFonts w:ascii="Times New Roman" w:hAnsi="Times New Roman" w:cs="Times New Roman"/>
          <w:bCs/>
          <w:cs/>
        </w:rPr>
        <w:t>B.</w:t>
      </w:r>
      <w:r>
        <w:rPr>
          <w:rFonts w:ascii="Times New Roman" w:hAnsi="Times New Roman" w:cs="Times New Roman"/>
          <w:bCs/>
        </w:rPr>
        <w:tab/>
      </w:r>
      <w:r>
        <w:rPr>
          <w:rFonts w:ascii="Times New Roman" w:hAnsi="Times New Roman" w:cs="Times New Roman"/>
          <w:bCs/>
          <w:cs/>
        </w:rPr>
        <w:t>ELIGIBILITY</w:t>
      </w:r>
    </w:p>
    <w:p w14:paraId="13F93EF2" w14:textId="77777777" w:rsidR="00A30FAC" w:rsidRDefault="00A30FAC" w:rsidP="00C15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cs/>
        </w:rPr>
      </w:pPr>
    </w:p>
    <w:p w14:paraId="5BF094D7" w14:textId="6F0A2707" w:rsidR="00914959" w:rsidRDefault="00914959"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cs/>
        </w:rPr>
      </w:pPr>
      <w:r w:rsidRPr="00914959">
        <w:rPr>
          <w:rFonts w:ascii="Times New Roman" w:hAnsi="Times New Roman" w:cs="Times New Roman"/>
        </w:rPr>
        <w:t xml:space="preserve">As required by Tennessee Code Annotated § 68-212-224(a)(4), as of the effective date of this </w:t>
      </w:r>
      <w:r w:rsidR="006C69A0">
        <w:rPr>
          <w:rFonts w:ascii="Times New Roman" w:hAnsi="Times New Roman" w:cs="Times New Roman"/>
        </w:rPr>
        <w:t>Agreement</w:t>
      </w:r>
      <w:r w:rsidRPr="00914959">
        <w:rPr>
          <w:rFonts w:ascii="Times New Roman" w:hAnsi="Times New Roman" w:cs="Times New Roman"/>
        </w:rPr>
        <w:t>, the Department has determined that the Site is not listed or been proposed for listing on the federal National Priorities List by the United States Environmental Protection Agency (</w:t>
      </w:r>
      <w:bookmarkStart w:id="6" w:name="_cp_text_2_9"/>
      <w:r w:rsidRPr="0039776A">
        <w:rPr>
          <w:rFonts w:ascii="Times New Roman" w:hAnsi="Times New Roman" w:cs="Times New Roman"/>
        </w:rPr>
        <w:t>“</w:t>
      </w:r>
      <w:bookmarkEnd w:id="6"/>
      <w:r w:rsidRPr="00914959">
        <w:rPr>
          <w:rFonts w:ascii="Times New Roman" w:hAnsi="Times New Roman" w:cs="Times New Roman"/>
        </w:rPr>
        <w:t>EPA</w:t>
      </w:r>
      <w:bookmarkStart w:id="7" w:name="_cp_text_2_10"/>
      <w:r w:rsidRPr="0039776A">
        <w:rPr>
          <w:rFonts w:ascii="Times New Roman" w:hAnsi="Times New Roman" w:cs="Times New Roman"/>
        </w:rPr>
        <w:t>”</w:t>
      </w:r>
      <w:bookmarkEnd w:id="7"/>
      <w:r w:rsidRPr="00914959">
        <w:rPr>
          <w:rFonts w:ascii="Times New Roman" w:hAnsi="Times New Roman" w:cs="Times New Roman"/>
        </w:rPr>
        <w:t>).</w:t>
      </w:r>
    </w:p>
    <w:p w14:paraId="378AEE86" w14:textId="77777777" w:rsidR="00914959" w:rsidRDefault="00914959"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cs/>
        </w:rPr>
      </w:pPr>
    </w:p>
    <w:p w14:paraId="67ED4C2A" w14:textId="77777777" w:rsidR="00A30FAC" w:rsidRDefault="00914959"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cs/>
        </w:rPr>
      </w:pPr>
      <w:r w:rsidRPr="00914959">
        <w:rPr>
          <w:rFonts w:ascii="Times New Roman" w:hAnsi="Times New Roman" w:cs="Times New Roman"/>
        </w:rPr>
        <w:t>The Voluntary Party was accepted into the Brownfield Projects Voluntary Cleanup Oversight and Assistance Program on _______________. By entering into this A</w:t>
      </w:r>
      <w:r>
        <w:rPr>
          <w:rFonts w:ascii="Times New Roman" w:hAnsi="Times New Roman" w:cs="Times New Roman"/>
        </w:rPr>
        <w:t>greement</w:t>
      </w:r>
      <w:r w:rsidRPr="00914959">
        <w:rPr>
          <w:rFonts w:ascii="Times New Roman" w:hAnsi="Times New Roman" w:cs="Times New Roman"/>
        </w:rPr>
        <w:t xml:space="preserve">, the Voluntary Party certifies to the best of the Voluntary Party’s knowledge that pursuant to Tennessee Code Annotated § 68-212-224(a)(1) the Voluntary Party did not generate, transport, or release the contamination that is to be addressed at the Site. As required by Tennessee Code Annotated § 68-212-224(a)(2), a summary description of all known existing environmental investigations, studies, reports, or </w:t>
      </w:r>
      <w:r w:rsidRPr="00914959">
        <w:rPr>
          <w:rFonts w:ascii="Times New Roman" w:hAnsi="Times New Roman" w:cs="Times New Roman"/>
        </w:rPr>
        <w:lastRenderedPageBreak/>
        <w:t>documents concerning the Site’s environmental condition has been submitted to the Department by the Voluntary Party (a copy of the Summary is attached hereto as Exhibit B).</w:t>
      </w:r>
    </w:p>
    <w:p w14:paraId="158FDE06" w14:textId="77777777" w:rsidR="00A30FAC" w:rsidRDefault="00A30FAC" w:rsidP="00C15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cs/>
        </w:rPr>
      </w:pPr>
    </w:p>
    <w:p w14:paraId="4B453BD5" w14:textId="77777777" w:rsidR="00A30FAC" w:rsidRDefault="00F6167D" w:rsidP="00C15B7A">
      <w:pPr>
        <w:pStyle w:val="h1"/>
        <w:keepLines/>
        <w:tabs>
          <w:tab w:val="left" w:pos="8640"/>
          <w:tab w:val="right" w:pos="9360"/>
        </w:tabs>
        <w:adjustRightInd/>
        <w:spacing w:line="360" w:lineRule="auto"/>
        <w:rPr>
          <w:rFonts w:ascii="Times New Roman" w:hAnsi="Times New Roman" w:cs="Times New Roman"/>
          <w:bCs/>
          <w:cs/>
        </w:rPr>
      </w:pPr>
      <w:r>
        <w:rPr>
          <w:rFonts w:ascii="Times New Roman" w:hAnsi="Times New Roman" w:cs="Times New Roman"/>
          <w:bCs/>
          <w:cs/>
        </w:rPr>
        <w:t>C.</w:t>
      </w:r>
      <w:r>
        <w:rPr>
          <w:rFonts w:ascii="Times New Roman" w:hAnsi="Times New Roman" w:cs="Times New Roman"/>
          <w:bCs/>
        </w:rPr>
        <w:tab/>
      </w:r>
      <w:r>
        <w:rPr>
          <w:rFonts w:ascii="Times New Roman" w:hAnsi="Times New Roman" w:cs="Times New Roman"/>
          <w:bCs/>
          <w:cs/>
        </w:rPr>
        <w:t>FINANCIAL REQUIREMENTS</w:t>
      </w:r>
    </w:p>
    <w:p w14:paraId="3A15484D" w14:textId="77777777" w:rsidR="00A30FAC" w:rsidRDefault="00A30FAC" w:rsidP="00C15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cs/>
        </w:rPr>
      </w:pPr>
    </w:p>
    <w:p w14:paraId="5D83775B" w14:textId="77777777" w:rsidR="00A30FAC" w:rsidRDefault="00F6167D" w:rsidP="00C15B7A">
      <w:pPr>
        <w:pStyle w:val="l1"/>
        <w:widowControl w:val="0"/>
        <w:adjustRightInd/>
        <w:spacing w:line="360" w:lineRule="auto"/>
        <w:ind w:firstLine="0"/>
        <w:rPr>
          <w:rFonts w:ascii="Times New Roman" w:hAnsi="Times New Roman" w:cs="Times New Roman"/>
          <w:cs/>
        </w:rPr>
      </w:pPr>
      <w:r>
        <w:rPr>
          <w:rFonts w:ascii="Times New Roman" w:hAnsi="Times New Roman" w:cs="Times New Roman"/>
          <w:cs/>
        </w:rPr>
        <w:t xml:space="preserve">Tennessee Code Annotated § 68-212-224 requires consideration of a fee to enroll in the Voluntary Cleanup Oversight and Assistance Program. The Commissioner has set the following schedule of fees that may apply to all sites working in cooperation with the Department to recover the expense of oversight.  These fees are in place of hourly time charges and normal travel costs during the first 150 hours of oversight for the project. </w:t>
      </w:r>
    </w:p>
    <w:p w14:paraId="1786BF8B" w14:textId="77777777" w:rsidR="00A30FAC" w:rsidRDefault="00A30FAC" w:rsidP="00C15B7A">
      <w:pPr>
        <w:autoSpaceDE w:val="0"/>
        <w:autoSpaceDN w:val="0"/>
        <w:spacing w:line="360" w:lineRule="auto"/>
        <w:jc w:val="both"/>
        <w:rPr>
          <w:cs/>
        </w:rPr>
      </w:pPr>
    </w:p>
    <w:p w14:paraId="276EF70A" w14:textId="3B88D1EA" w:rsidR="00A30FAC" w:rsidRDefault="00F6167D" w:rsidP="00C15B7A">
      <w:pPr>
        <w:autoSpaceDE w:val="0"/>
        <w:autoSpaceDN w:val="0"/>
        <w:spacing w:line="360" w:lineRule="auto"/>
        <w:ind w:left="1440"/>
        <w:jc w:val="both"/>
        <w:rPr>
          <w:cs/>
        </w:rPr>
      </w:pPr>
      <w:r>
        <w:rPr>
          <w:cs/>
        </w:rPr>
        <w:t>Program Entry</w:t>
      </w:r>
      <w:r>
        <w:tab/>
      </w:r>
      <w:r>
        <w:tab/>
      </w:r>
      <w:r>
        <w:tab/>
      </w:r>
      <w:r>
        <w:tab/>
      </w:r>
      <w:r>
        <w:tab/>
      </w:r>
      <w:r w:rsidR="00F7423B">
        <w:tab/>
      </w:r>
      <w:r w:rsidR="00F7423B">
        <w:tab/>
      </w:r>
      <w:r>
        <w:rPr>
          <w:cs/>
        </w:rPr>
        <w:t xml:space="preserve">$ </w:t>
      </w:r>
      <w:r w:rsidR="00A10B16">
        <w:rPr>
          <w:rFonts w:hint="cs"/>
          <w:cs/>
        </w:rPr>
        <w:t>3,000</w:t>
      </w:r>
    </w:p>
    <w:p w14:paraId="6707EF4E" w14:textId="478BF732" w:rsidR="00A30FAC" w:rsidRDefault="00F6167D" w:rsidP="00C15B7A">
      <w:pPr>
        <w:autoSpaceDE w:val="0"/>
        <w:autoSpaceDN w:val="0"/>
        <w:spacing w:line="360" w:lineRule="auto"/>
        <w:ind w:left="1440"/>
        <w:jc w:val="both"/>
        <w:rPr>
          <w:cs/>
        </w:rPr>
      </w:pPr>
      <w:r>
        <w:rPr>
          <w:cs/>
        </w:rPr>
        <w:t>Site Characterization</w:t>
      </w:r>
      <w:r>
        <w:tab/>
      </w:r>
      <w:r>
        <w:tab/>
      </w:r>
      <w:r>
        <w:tab/>
      </w:r>
      <w:r>
        <w:tab/>
      </w:r>
      <w:r w:rsidR="00F7423B">
        <w:tab/>
      </w:r>
      <w:r w:rsidR="00F7423B">
        <w:tab/>
      </w:r>
      <w:r>
        <w:rPr>
          <w:cs/>
        </w:rPr>
        <w:t>$ 2,</w:t>
      </w:r>
      <w:r w:rsidR="00A10B16">
        <w:rPr>
          <w:rFonts w:hint="cs"/>
          <w:cs/>
        </w:rPr>
        <w:t>5</w:t>
      </w:r>
      <w:r>
        <w:rPr>
          <w:cs/>
        </w:rPr>
        <w:t>00</w:t>
      </w:r>
    </w:p>
    <w:p w14:paraId="367477C7" w14:textId="401D31EB" w:rsidR="00A30FAC" w:rsidRDefault="00F6167D" w:rsidP="00C15B7A">
      <w:pPr>
        <w:autoSpaceDE w:val="0"/>
        <w:autoSpaceDN w:val="0"/>
        <w:spacing w:line="360" w:lineRule="auto"/>
        <w:ind w:left="1440"/>
        <w:jc w:val="both"/>
        <w:rPr>
          <w:cs/>
        </w:rPr>
      </w:pPr>
      <w:r>
        <w:rPr>
          <w:cs/>
        </w:rPr>
        <w:t>Remediation</w:t>
      </w:r>
      <w:r>
        <w:tab/>
      </w:r>
      <w:r>
        <w:tab/>
      </w:r>
      <w:r>
        <w:tab/>
      </w:r>
      <w:r>
        <w:tab/>
      </w:r>
      <w:r>
        <w:tab/>
      </w:r>
      <w:r w:rsidR="00F7423B">
        <w:tab/>
      </w:r>
      <w:r w:rsidR="00F7423B">
        <w:tab/>
      </w:r>
      <w:r>
        <w:rPr>
          <w:cs/>
        </w:rPr>
        <w:t xml:space="preserve">$ </w:t>
      </w:r>
      <w:r w:rsidR="00A10B16">
        <w:rPr>
          <w:rFonts w:hint="cs"/>
          <w:cs/>
        </w:rPr>
        <w:t>3</w:t>
      </w:r>
      <w:r>
        <w:rPr>
          <w:cs/>
        </w:rPr>
        <w:t>,</w:t>
      </w:r>
      <w:r w:rsidR="00A10B16">
        <w:rPr>
          <w:rFonts w:hint="cs"/>
          <w:cs/>
        </w:rPr>
        <w:t>0</w:t>
      </w:r>
      <w:r>
        <w:rPr>
          <w:cs/>
        </w:rPr>
        <w:t>00</w:t>
      </w:r>
    </w:p>
    <w:p w14:paraId="2D23CB1C" w14:textId="0F46A505" w:rsidR="00A30FAC" w:rsidRDefault="00F6167D" w:rsidP="00C15B7A">
      <w:pPr>
        <w:autoSpaceDE w:val="0"/>
        <w:autoSpaceDN w:val="0"/>
        <w:spacing w:line="360" w:lineRule="auto"/>
        <w:ind w:left="1440"/>
        <w:jc w:val="both"/>
        <w:rPr>
          <w:cs/>
        </w:rPr>
      </w:pPr>
      <w:r>
        <w:rPr>
          <w:cs/>
        </w:rPr>
        <w:t>Risk Assessment</w:t>
      </w:r>
      <w:r>
        <w:tab/>
      </w:r>
      <w:r>
        <w:tab/>
      </w:r>
      <w:r>
        <w:tab/>
      </w:r>
      <w:r>
        <w:tab/>
      </w:r>
      <w:r w:rsidR="00F7423B">
        <w:tab/>
      </w:r>
      <w:r w:rsidR="00F7423B">
        <w:tab/>
      </w:r>
      <w:r>
        <w:rPr>
          <w:cs/>
        </w:rPr>
        <w:t>$ 2,</w:t>
      </w:r>
      <w:r w:rsidR="00A10B16">
        <w:rPr>
          <w:rFonts w:hint="cs"/>
          <w:cs/>
        </w:rPr>
        <w:t>5</w:t>
      </w:r>
      <w:r>
        <w:rPr>
          <w:cs/>
        </w:rPr>
        <w:t>00</w:t>
      </w:r>
    </w:p>
    <w:p w14:paraId="20FF422C" w14:textId="2F892097" w:rsidR="00F7423B" w:rsidRDefault="00F7423B" w:rsidP="00C15B7A">
      <w:pPr>
        <w:autoSpaceDE w:val="0"/>
        <w:autoSpaceDN w:val="0"/>
        <w:spacing w:line="360" w:lineRule="auto"/>
        <w:ind w:left="1440"/>
        <w:jc w:val="both"/>
        <w:rPr>
          <w:cs/>
        </w:rPr>
      </w:pPr>
      <w:r>
        <w:rPr>
          <w:rFonts w:hint="cs"/>
          <w:cs/>
        </w:rPr>
        <w:t>B</w:t>
      </w:r>
      <w:r>
        <w:rPr>
          <w:cs/>
        </w:rPr>
        <w:t>eneficial Use Determination</w:t>
      </w:r>
      <w:r>
        <w:rPr>
          <w:cs/>
        </w:rPr>
        <w:tab/>
      </w:r>
      <w:r>
        <w:rPr>
          <w:cs/>
        </w:rPr>
        <w:tab/>
      </w:r>
      <w:r>
        <w:rPr>
          <w:cs/>
        </w:rPr>
        <w:tab/>
      </w:r>
      <w:r>
        <w:rPr>
          <w:cs/>
        </w:rPr>
        <w:tab/>
      </w:r>
      <w:r>
        <w:rPr>
          <w:cs/>
        </w:rPr>
        <w:tab/>
      </w:r>
      <w:r>
        <w:rPr>
          <w:rFonts w:hint="cs"/>
          <w:cs/>
        </w:rPr>
        <w:t>$ 2,500</w:t>
      </w:r>
    </w:p>
    <w:p w14:paraId="5133C564" w14:textId="2AC16CB7" w:rsidR="00A30FAC" w:rsidRDefault="00F6167D" w:rsidP="00C15B7A">
      <w:pPr>
        <w:autoSpaceDE w:val="0"/>
        <w:autoSpaceDN w:val="0"/>
        <w:spacing w:line="360" w:lineRule="auto"/>
        <w:ind w:left="1440"/>
        <w:jc w:val="both"/>
        <w:rPr>
          <w:cs/>
        </w:rPr>
      </w:pPr>
      <w:r>
        <w:rPr>
          <w:cs/>
        </w:rPr>
        <w:t xml:space="preserve">Vapor Intrusion Evaluation </w:t>
      </w:r>
      <w:r>
        <w:tab/>
      </w:r>
      <w:r>
        <w:tab/>
      </w:r>
      <w:r>
        <w:tab/>
      </w:r>
      <w:r w:rsidR="00F7423B">
        <w:tab/>
      </w:r>
      <w:r w:rsidR="00F7423B">
        <w:tab/>
      </w:r>
      <w:r>
        <w:rPr>
          <w:cs/>
        </w:rPr>
        <w:t>$ 2,</w:t>
      </w:r>
      <w:r w:rsidR="00A10B16">
        <w:rPr>
          <w:rFonts w:hint="cs"/>
          <w:cs/>
        </w:rPr>
        <w:t>5</w:t>
      </w:r>
      <w:r>
        <w:rPr>
          <w:cs/>
        </w:rPr>
        <w:t xml:space="preserve">00 </w:t>
      </w:r>
    </w:p>
    <w:p w14:paraId="4A286D76" w14:textId="659B96C1" w:rsidR="00A30FAC" w:rsidRDefault="00F6167D" w:rsidP="00C15B7A">
      <w:pPr>
        <w:autoSpaceDE w:val="0"/>
        <w:autoSpaceDN w:val="0"/>
        <w:spacing w:line="360" w:lineRule="auto"/>
        <w:ind w:left="1440"/>
        <w:jc w:val="both"/>
        <w:rPr>
          <w:cs/>
        </w:rPr>
      </w:pPr>
      <w:r>
        <w:rPr>
          <w:cs/>
        </w:rPr>
        <w:t>Voluntary Agreement/Consent Order</w:t>
      </w:r>
      <w:r>
        <w:tab/>
      </w:r>
      <w:r>
        <w:tab/>
      </w:r>
      <w:r w:rsidR="00F7423B">
        <w:tab/>
      </w:r>
      <w:r w:rsidR="00F7423B">
        <w:tab/>
      </w:r>
      <w:r>
        <w:rPr>
          <w:cs/>
        </w:rPr>
        <w:t xml:space="preserve">$ </w:t>
      </w:r>
      <w:r w:rsidR="00A10B16">
        <w:rPr>
          <w:rFonts w:hint="cs"/>
          <w:cs/>
        </w:rPr>
        <w:t>4</w:t>
      </w:r>
      <w:r>
        <w:rPr>
          <w:cs/>
        </w:rPr>
        <w:t>,000</w:t>
      </w:r>
    </w:p>
    <w:p w14:paraId="0BFC236F" w14:textId="3BDEB52D" w:rsidR="00A30FAC" w:rsidRDefault="00F6167D" w:rsidP="00C15B7A">
      <w:pPr>
        <w:autoSpaceDE w:val="0"/>
        <w:autoSpaceDN w:val="0"/>
        <w:spacing w:line="360" w:lineRule="auto"/>
        <w:ind w:left="1440"/>
        <w:jc w:val="both"/>
        <w:rPr>
          <w:cs/>
        </w:rPr>
      </w:pPr>
      <w:r>
        <w:rPr>
          <w:cs/>
        </w:rPr>
        <w:t>Land Use Restrictions</w:t>
      </w:r>
      <w:r>
        <w:tab/>
      </w:r>
      <w:r>
        <w:rPr>
          <w:cs/>
        </w:rPr>
        <w:t xml:space="preserve"> </w:t>
      </w:r>
      <w:r>
        <w:tab/>
      </w:r>
      <w:r>
        <w:tab/>
      </w:r>
      <w:r>
        <w:tab/>
      </w:r>
      <w:r w:rsidR="00F7423B">
        <w:tab/>
      </w:r>
      <w:r w:rsidR="00F7423B">
        <w:tab/>
      </w:r>
      <w:r>
        <w:rPr>
          <w:cs/>
        </w:rPr>
        <w:t xml:space="preserve">$ </w:t>
      </w:r>
      <w:r w:rsidR="00A10B16">
        <w:rPr>
          <w:rFonts w:hint="cs"/>
          <w:cs/>
        </w:rPr>
        <w:t>1,0</w:t>
      </w:r>
      <w:r>
        <w:rPr>
          <w:cs/>
        </w:rPr>
        <w:t>00</w:t>
      </w:r>
    </w:p>
    <w:p w14:paraId="62E80B73" w14:textId="55FDEE63" w:rsidR="00A30FAC" w:rsidRDefault="00F7423B" w:rsidP="00C15B7A">
      <w:pPr>
        <w:autoSpaceDE w:val="0"/>
        <w:autoSpaceDN w:val="0"/>
        <w:spacing w:line="360" w:lineRule="auto"/>
        <w:ind w:left="1440"/>
        <w:jc w:val="both"/>
        <w:rPr>
          <w:cs/>
        </w:rPr>
      </w:pPr>
      <w:r>
        <w:rPr>
          <w:rFonts w:hint="cs"/>
          <w:cs/>
        </w:rPr>
        <w:t>Institutional and Engineering Controls Compliance</w:t>
      </w:r>
      <w:r w:rsidR="00F6167D">
        <w:tab/>
      </w:r>
      <w:r w:rsidR="00F6167D">
        <w:rPr>
          <w:cs/>
        </w:rPr>
        <w:t xml:space="preserve">            $ </w:t>
      </w:r>
      <w:r w:rsidR="00A10B16">
        <w:rPr>
          <w:rFonts w:hint="cs"/>
          <w:cs/>
        </w:rPr>
        <w:t>7</w:t>
      </w:r>
      <w:r w:rsidR="00F6167D">
        <w:rPr>
          <w:cs/>
        </w:rPr>
        <w:t>50</w:t>
      </w:r>
    </w:p>
    <w:p w14:paraId="7B0C2878" w14:textId="77777777" w:rsidR="00A30FAC" w:rsidRDefault="00A30FAC" w:rsidP="00C15B7A">
      <w:pPr>
        <w:autoSpaceDE w:val="0"/>
        <w:autoSpaceDN w:val="0"/>
        <w:spacing w:line="360" w:lineRule="auto"/>
        <w:jc w:val="both"/>
        <w:rPr>
          <w:cs/>
        </w:rPr>
      </w:pPr>
    </w:p>
    <w:p w14:paraId="7DC0F849" w14:textId="573CC37E" w:rsidR="00A30FAC" w:rsidRDefault="00F6167D" w:rsidP="00C15B7A">
      <w:pPr>
        <w:autoSpaceDE w:val="0"/>
        <w:autoSpaceDN w:val="0"/>
        <w:spacing w:line="360" w:lineRule="auto"/>
        <w:jc w:val="both"/>
        <w:rPr>
          <w:cs/>
        </w:rPr>
      </w:pPr>
      <w:r>
        <w:rPr>
          <w:cs/>
        </w:rPr>
        <w:t>In addition to the fees identified previously, an annual longevity fee of $</w:t>
      </w:r>
      <w:r w:rsidR="00A10B16">
        <w:rPr>
          <w:rFonts w:hint="cs"/>
          <w:cs/>
        </w:rPr>
        <w:t>4</w:t>
      </w:r>
      <w:r>
        <w:rPr>
          <w:cs/>
        </w:rPr>
        <w:t xml:space="preserve">,000 will be charged to the Voluntary Party on the anniversary of the date the site was accepted into the Voluntary Program until a letter requiring no further action has been issued or this </w:t>
      </w:r>
      <w:r w:rsidR="006C69A0">
        <w:rPr>
          <w:cs/>
        </w:rPr>
        <w:t>Agreement</w:t>
      </w:r>
      <w:r>
        <w:rPr>
          <w:cs/>
        </w:rPr>
        <w:t xml:space="preserve"> has been terminated.  The </w:t>
      </w:r>
      <w:bookmarkStart w:id="8" w:name="_cp_text_1_19"/>
      <w:r w:rsidRPr="001315F8">
        <w:rPr>
          <w:u w:color="0000FF"/>
          <w:cs/>
        </w:rPr>
        <w:t>applicable</w:t>
      </w:r>
      <w:r>
        <w:rPr>
          <w:cs/>
        </w:rPr>
        <w:t xml:space="preserve"> </w:t>
      </w:r>
      <w:bookmarkEnd w:id="8"/>
      <w:r>
        <w:rPr>
          <w:cs/>
        </w:rPr>
        <w:t xml:space="preserve">Voluntary Party shall pay each bill referenced in this Section C within sixty (60) days of receipt by </w:t>
      </w:r>
      <w:bookmarkStart w:id="9" w:name="_cp_text_1_20"/>
      <w:r w:rsidRPr="001315F8">
        <w:rPr>
          <w:u w:color="0000FF"/>
          <w:cs/>
        </w:rPr>
        <w:t>such</w:t>
      </w:r>
      <w:r>
        <w:rPr>
          <w:cs/>
        </w:rPr>
        <w:t xml:space="preserve"> </w:t>
      </w:r>
      <w:bookmarkEnd w:id="9"/>
      <w:r>
        <w:rPr>
          <w:cs/>
        </w:rPr>
        <w:t>Voluntary Party.</w:t>
      </w:r>
    </w:p>
    <w:p w14:paraId="6F021083" w14:textId="77777777" w:rsidR="00BA4C6A" w:rsidRDefault="00BA4C6A" w:rsidP="00C15B7A">
      <w:pPr>
        <w:autoSpaceDE w:val="0"/>
        <w:autoSpaceDN w:val="0"/>
        <w:spacing w:line="360" w:lineRule="auto"/>
        <w:ind w:firstLine="720"/>
        <w:jc w:val="both"/>
        <w:rPr>
          <w:cs/>
        </w:rPr>
      </w:pPr>
    </w:p>
    <w:p w14:paraId="3D406581" w14:textId="4A95D333" w:rsidR="00A30FAC" w:rsidRDefault="00F6167D"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ind w:firstLine="0"/>
        <w:rPr>
          <w:rFonts w:ascii="Times New Roman" w:hAnsi="Times New Roman" w:cs="Times New Roman"/>
          <w:cs/>
        </w:rPr>
      </w:pPr>
      <w:bookmarkStart w:id="10" w:name="_cp_text_1_21"/>
      <w:r w:rsidRPr="001315F8">
        <w:rPr>
          <w:rFonts w:ascii="Times New Roman" w:hAnsi="Times New Roman" w:cs="Times New Roman"/>
          <w:u w:color="0000FF"/>
          <w:cs/>
        </w:rPr>
        <w:t>Applicable</w:t>
      </w:r>
      <w:r w:rsidRPr="00323294">
        <w:rPr>
          <w:rFonts w:ascii="Times New Roman" w:hAnsi="Times New Roman" w:cs="Times New Roman"/>
          <w:cs/>
        </w:rPr>
        <w:t xml:space="preserve"> </w:t>
      </w:r>
      <w:bookmarkStart w:id="11" w:name="_cp_text_1_23"/>
      <w:bookmarkEnd w:id="10"/>
      <w:r w:rsidRPr="00323294">
        <w:rPr>
          <w:rFonts w:ascii="Times New Roman" w:hAnsi="Times New Roman" w:cs="Times New Roman"/>
          <w:u w:color="0000FF"/>
          <w:cs/>
        </w:rPr>
        <w:t>f</w:t>
      </w:r>
      <w:bookmarkEnd w:id="11"/>
      <w:r w:rsidRPr="00323294">
        <w:rPr>
          <w:rFonts w:ascii="Times New Roman" w:hAnsi="Times New Roman" w:cs="Times New Roman"/>
          <w:cs/>
        </w:rPr>
        <w:t xml:space="preserve">ees </w:t>
      </w:r>
      <w:r>
        <w:rPr>
          <w:rFonts w:ascii="Times New Roman" w:hAnsi="Times New Roman" w:cs="Times New Roman"/>
          <w:cs/>
        </w:rPr>
        <w:t xml:space="preserve">and financial requirements must be </w:t>
      </w:r>
      <w:r w:rsidR="00BB12B2">
        <w:rPr>
          <w:rFonts w:ascii="Times New Roman" w:hAnsi="Times New Roman" w:cs="Times New Roman"/>
          <w:cs/>
        </w:rPr>
        <w:t xml:space="preserve">timely </w:t>
      </w:r>
      <w:r>
        <w:rPr>
          <w:rFonts w:ascii="Times New Roman" w:hAnsi="Times New Roman" w:cs="Times New Roman"/>
          <w:cs/>
        </w:rPr>
        <w:t>paid</w:t>
      </w:r>
      <w:r w:rsidR="00BB12B2">
        <w:rPr>
          <w:rFonts w:ascii="Times New Roman" w:hAnsi="Times New Roman" w:cs="Times New Roman"/>
          <w:cs/>
        </w:rPr>
        <w:t xml:space="preserve"> by t</w:t>
      </w:r>
      <w:r w:rsidR="00BB12B2" w:rsidRPr="00BB12B2">
        <w:rPr>
          <w:rFonts w:ascii="Times New Roman" w:hAnsi="Times New Roman" w:cs="Times New Roman"/>
        </w:rPr>
        <w:t>he applicable Voluntary Party</w:t>
      </w:r>
      <w:r>
        <w:rPr>
          <w:rFonts w:ascii="Times New Roman" w:hAnsi="Times New Roman" w:cs="Times New Roman"/>
          <w:cs/>
        </w:rPr>
        <w:t xml:space="preserve"> to remain in the Voluntary Cleanup Oversight and Assistance Program and to receive a letter of no further action under Section </w:t>
      </w:r>
      <w:r w:rsidR="00BB12B2">
        <w:rPr>
          <w:rFonts w:ascii="Times New Roman" w:hAnsi="Times New Roman" w:cs="Times New Roman"/>
          <w:cs/>
        </w:rPr>
        <w:t xml:space="preserve">G </w:t>
      </w:r>
      <w:r>
        <w:rPr>
          <w:rFonts w:ascii="Times New Roman" w:hAnsi="Times New Roman" w:cs="Times New Roman"/>
          <w:cs/>
        </w:rPr>
        <w:t xml:space="preserve">of this </w:t>
      </w:r>
      <w:r w:rsidR="00BB12B2">
        <w:rPr>
          <w:rFonts w:ascii="Times New Roman" w:hAnsi="Times New Roman" w:cs="Times New Roman"/>
          <w:cs/>
        </w:rPr>
        <w:t>Agreement</w:t>
      </w:r>
      <w:r>
        <w:rPr>
          <w:rFonts w:ascii="Times New Roman" w:hAnsi="Times New Roman" w:cs="Times New Roman"/>
          <w:cs/>
        </w:rPr>
        <w:t xml:space="preserve">. </w:t>
      </w:r>
      <w:r w:rsidR="00BB12B2" w:rsidRPr="00BB12B2">
        <w:rPr>
          <w:rFonts w:ascii="Times New Roman" w:hAnsi="Times New Roman" w:cs="Times New Roman"/>
        </w:rPr>
        <w:t>For the purpose of this A</w:t>
      </w:r>
      <w:r w:rsidR="00BB12B2">
        <w:rPr>
          <w:rFonts w:ascii="Times New Roman" w:hAnsi="Times New Roman" w:cs="Times New Roman"/>
        </w:rPr>
        <w:t>greement</w:t>
      </w:r>
      <w:r w:rsidR="00BB12B2" w:rsidRPr="00BB12B2">
        <w:rPr>
          <w:rFonts w:ascii="Times New Roman" w:hAnsi="Times New Roman" w:cs="Times New Roman"/>
        </w:rPr>
        <w:t xml:space="preserve">, timely payment means the Department receiving payment from the Voluntary Party within 60 days of the </w:t>
      </w:r>
      <w:r w:rsidR="00BB12B2" w:rsidRPr="00BB12B2">
        <w:rPr>
          <w:rFonts w:ascii="Times New Roman" w:hAnsi="Times New Roman" w:cs="Times New Roman"/>
        </w:rPr>
        <w:lastRenderedPageBreak/>
        <w:t>first billing of a financial requirement or according to a payment plan agreed in writing between Voluntary Party and the Department.</w:t>
      </w:r>
    </w:p>
    <w:p w14:paraId="6A82DFB3" w14:textId="77777777" w:rsidR="00BA4C6A" w:rsidRDefault="00BA4C6A" w:rsidP="00C15B7A">
      <w:pPr>
        <w:pStyle w:val="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rFonts w:ascii="Times New Roman" w:hAnsi="Times New Roman" w:cs="Times New Roman"/>
          <w:cs/>
        </w:rPr>
      </w:pPr>
    </w:p>
    <w:p w14:paraId="39CCCE10" w14:textId="5991184A" w:rsidR="00A30FAC" w:rsidRPr="00F32749" w:rsidRDefault="00F6167D" w:rsidP="00C15B7A">
      <w:pPr>
        <w:pStyle w:val="Style33"/>
        <w:keepNext/>
        <w:adjustRightInd/>
        <w:spacing w:before="0" w:line="360" w:lineRule="auto"/>
        <w:ind w:firstLine="0"/>
        <w:rPr>
          <w:cs/>
        </w:rPr>
      </w:pPr>
      <w:bookmarkStart w:id="12" w:name="_cp_text_1_24"/>
      <w:r w:rsidRPr="00F32749">
        <w:rPr>
          <w:rFonts w:ascii="Times New Roman" w:hAnsi="Times New Roman" w:cs="Times New Roman"/>
          <w:u w:color="0000FF"/>
          <w:cs/>
        </w:rPr>
        <w:t xml:space="preserve">Notwithstanding the foregoing, any and all cost recovery assessments arising from actions to comply with a recorded Notice of Land Use Restrictions imposed pursuant to and recorded on the Site under the terms of this </w:t>
      </w:r>
      <w:r w:rsidR="006C69A0">
        <w:rPr>
          <w:rFonts w:ascii="Times New Roman" w:hAnsi="Times New Roman" w:cs="Times New Roman"/>
          <w:u w:color="0000FF"/>
          <w:cs/>
        </w:rPr>
        <w:t>Agreement</w:t>
      </w:r>
      <w:r w:rsidRPr="00F32749">
        <w:rPr>
          <w:rFonts w:ascii="Times New Roman" w:hAnsi="Times New Roman" w:cs="Times New Roman"/>
          <w:u w:color="0000FF"/>
          <w:cs/>
        </w:rPr>
        <w:t>, shall be due from and payable only from the particular</w:t>
      </w:r>
      <w:r w:rsidRPr="00323294">
        <w:rPr>
          <w:rFonts w:ascii="Times New Roman" w:hAnsi="Times New Roman" w:cs="Times New Roman"/>
          <w:cs/>
        </w:rPr>
        <w:t xml:space="preserve"> </w:t>
      </w:r>
      <w:bookmarkStart w:id="13" w:name="_cp_text_4_25"/>
      <w:bookmarkEnd w:id="12"/>
      <w:r w:rsidRPr="00F32749">
        <w:rPr>
          <w:rFonts w:ascii="Times New Roman" w:hAnsi="Times New Roman" w:cs="Times New Roman"/>
          <w:u w:color="008000"/>
          <w:cs/>
        </w:rPr>
        <w:t xml:space="preserve">Voluntary Party or Successor Party </w:t>
      </w:r>
      <w:bookmarkStart w:id="14" w:name="_cp_text_1_26"/>
      <w:bookmarkEnd w:id="13"/>
      <w:r w:rsidRPr="00F32749">
        <w:rPr>
          <w:rFonts w:ascii="Times New Roman" w:hAnsi="Times New Roman" w:cs="Times New Roman"/>
          <w:u w:color="0000FF"/>
          <w:cs/>
        </w:rPr>
        <w:t>submitting the report to be reviewed and/or requesting the related oversight action by TDEC that gives rise to the associated fees.</w:t>
      </w:r>
    </w:p>
    <w:bookmarkEnd w:id="14"/>
    <w:p w14:paraId="010A1535" w14:textId="77777777" w:rsidR="00A30FAC" w:rsidRDefault="00A30FAC" w:rsidP="00C15B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uto"/>
        <w:rPr>
          <w:cs/>
        </w:rPr>
      </w:pPr>
    </w:p>
    <w:p w14:paraId="7ADC3A1D" w14:textId="14E0844C" w:rsidR="00A30FAC" w:rsidRDefault="00F6167D" w:rsidP="00C15B7A">
      <w:pPr>
        <w:pStyle w:val="h1"/>
        <w:tabs>
          <w:tab w:val="left" w:pos="8640"/>
          <w:tab w:val="right" w:pos="9360"/>
        </w:tabs>
        <w:adjustRightInd/>
        <w:spacing w:line="360" w:lineRule="auto"/>
        <w:rPr>
          <w:rFonts w:ascii="Times New Roman" w:hAnsi="Times New Roman" w:cs="Times New Roman"/>
          <w:bCs/>
          <w:cs/>
        </w:rPr>
      </w:pPr>
      <w:r>
        <w:rPr>
          <w:rFonts w:ascii="Times New Roman" w:hAnsi="Times New Roman" w:cs="Times New Roman"/>
          <w:bCs/>
          <w:cs/>
        </w:rPr>
        <w:t>D.</w:t>
      </w:r>
      <w:r>
        <w:rPr>
          <w:rFonts w:ascii="Times New Roman" w:hAnsi="Times New Roman" w:cs="Times New Roman"/>
          <w:bCs/>
        </w:rPr>
        <w:tab/>
      </w:r>
      <w:r>
        <w:rPr>
          <w:rFonts w:ascii="Times New Roman" w:hAnsi="Times New Roman" w:cs="Times New Roman"/>
          <w:bCs/>
          <w:cs/>
        </w:rPr>
        <w:t xml:space="preserve">IDENTIFICATION AND DOCUMENTATION </w:t>
      </w:r>
      <w:r w:rsidR="00D46D8D">
        <w:rPr>
          <w:rFonts w:ascii="Times New Roman" w:hAnsi="Times New Roman" w:cs="Times New Roman"/>
          <w:bCs/>
          <w:cs/>
        </w:rPr>
        <w:t xml:space="preserve">OF </w:t>
      </w:r>
      <w:r w:rsidR="00FB470B">
        <w:rPr>
          <w:rFonts w:ascii="Times New Roman" w:hAnsi="Times New Roman" w:cs="Times New Roman"/>
          <w:bCs/>
          <w:cs/>
        </w:rPr>
        <w:t>MATTERS  ADDRESSED</w:t>
      </w:r>
    </w:p>
    <w:p w14:paraId="6DAE5CA6" w14:textId="77777777" w:rsidR="00A30FAC" w:rsidRDefault="00F6167D" w:rsidP="00C15B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r>
        <w:rPr>
          <w:cs/>
        </w:rPr>
        <w:t xml:space="preserve"> </w:t>
      </w:r>
    </w:p>
    <w:p w14:paraId="55254A42" w14:textId="7956C18A" w:rsidR="00A30FAC" w:rsidRDefault="00893FD8" w:rsidP="00C15B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r w:rsidRPr="00893FD8">
        <w:t xml:space="preserve">Real or perceived hazardous substances, solid wastes or other pollutants are determined to be present on this Site to an extent that may or may not have yet been fully characterized.  </w:t>
      </w:r>
      <w:r>
        <w:t>P</w:t>
      </w:r>
      <w:r w:rsidRPr="00893FD8">
        <w:t>ursuant to Tennessee Code Annotated § 68-212-224(a)(</w:t>
      </w:r>
      <w:r>
        <w:t>2</w:t>
      </w:r>
      <w:r w:rsidRPr="00893FD8">
        <w:t xml:space="preserve">) the Voluntary Party </w:t>
      </w:r>
      <w:r>
        <w:t xml:space="preserve">has </w:t>
      </w:r>
      <w:r w:rsidRPr="00893FD8">
        <w:t>submit</w:t>
      </w:r>
      <w:r>
        <w:t>ted</w:t>
      </w:r>
      <w:r w:rsidRPr="00893FD8">
        <w:t xml:space="preserve"> to the </w:t>
      </w:r>
      <w:r>
        <w:t>C</w:t>
      </w:r>
      <w:r w:rsidRPr="00893FD8">
        <w:t>ommissioner a summary description of all known existing environmental investigations, studies, reports or documents concerning the site's environmental condition</w:t>
      </w:r>
      <w:r>
        <w:t xml:space="preserve">. </w:t>
      </w:r>
      <w:r w:rsidR="00F6167D">
        <w:rPr>
          <w:cs/>
        </w:rPr>
        <w:t xml:space="preserve">Based on the information submitted to the Department by or on behalf of the Voluntary Party, and the Department’s own review of this information, the Parties hereto agree that the environmental </w:t>
      </w:r>
      <w:r w:rsidR="00F6167D" w:rsidRPr="00323294">
        <w:rPr>
          <w:cs/>
        </w:rPr>
        <w:t>conditions</w:t>
      </w:r>
      <w:r w:rsidR="00F6167D" w:rsidRPr="00575C43">
        <w:rPr>
          <w:cs/>
        </w:rPr>
        <w:t xml:space="preserve"> </w:t>
      </w:r>
      <w:bookmarkStart w:id="15" w:name="_cp_text_1_28"/>
      <w:r w:rsidR="00F6167D" w:rsidRPr="00575C43">
        <w:rPr>
          <w:u w:color="0000FF"/>
          <w:cs/>
        </w:rPr>
        <w:t xml:space="preserve">identified in the reports referred to below </w:t>
      </w:r>
      <w:r w:rsidR="00FB470B" w:rsidRPr="00575C43">
        <w:rPr>
          <w:u w:color="0000FF"/>
          <w:cs/>
        </w:rPr>
        <w:t xml:space="preserve">and </w:t>
      </w:r>
      <w:r w:rsidR="00FB470B" w:rsidRPr="00323294">
        <w:rPr>
          <w:u w:color="0000FF"/>
          <w:cs/>
        </w:rPr>
        <w:t xml:space="preserve">any reports generated </w:t>
      </w:r>
      <w:r w:rsidR="006F42AB" w:rsidRPr="00323294">
        <w:rPr>
          <w:u w:color="0000FF"/>
          <w:cs/>
        </w:rPr>
        <w:t xml:space="preserve">pursuant </w:t>
      </w:r>
      <w:r w:rsidR="00FB470B" w:rsidRPr="00323294">
        <w:rPr>
          <w:u w:color="0000FF"/>
          <w:cs/>
        </w:rPr>
        <w:t xml:space="preserve">to this </w:t>
      </w:r>
      <w:r w:rsidR="006C69A0">
        <w:rPr>
          <w:u w:color="0000FF"/>
          <w:cs/>
        </w:rPr>
        <w:t>Agreement</w:t>
      </w:r>
      <w:r w:rsidR="006F42AB" w:rsidRPr="00323294">
        <w:rPr>
          <w:u w:color="0000FF"/>
          <w:cs/>
        </w:rPr>
        <w:t>, or</w:t>
      </w:r>
      <w:r w:rsidR="00FB470B" w:rsidRPr="00323294">
        <w:rPr>
          <w:u w:color="0000FF"/>
          <w:cs/>
        </w:rPr>
        <w:t xml:space="preserve"> </w:t>
      </w:r>
      <w:r w:rsidR="00F6167D" w:rsidRPr="00575C43">
        <w:rPr>
          <w:u w:color="0000FF"/>
          <w:cs/>
        </w:rPr>
        <w:t>in the Summary, including the environmental conditions described below</w:t>
      </w:r>
      <w:r w:rsidR="00F6167D">
        <w:rPr>
          <w:cs/>
        </w:rPr>
        <w:t xml:space="preserve"> </w:t>
      </w:r>
      <w:bookmarkEnd w:id="15"/>
      <w:r w:rsidR="00F6167D">
        <w:rPr>
          <w:cs/>
        </w:rPr>
        <w:t>are</w:t>
      </w:r>
      <w:r w:rsidR="00CE1202">
        <w:rPr>
          <w:cs/>
        </w:rPr>
        <w:t xml:space="preserve"> to be</w:t>
      </w:r>
      <w:r w:rsidR="00F6167D">
        <w:rPr>
          <w:cs/>
        </w:rPr>
        <w:t xml:space="preserve"> addressed under this </w:t>
      </w:r>
      <w:r w:rsidR="006C69A0">
        <w:rPr>
          <w:cs/>
        </w:rPr>
        <w:t>Agreement</w:t>
      </w:r>
      <w:r w:rsidR="000602DB">
        <w:rPr>
          <w:cs/>
        </w:rPr>
        <w:t xml:space="preserve"> </w:t>
      </w:r>
      <w:r w:rsidR="000602DB" w:rsidRPr="000602DB">
        <w:rPr>
          <w:cs/>
        </w:rPr>
        <w:t>(collectively referred to as the "</w:t>
      </w:r>
      <w:r w:rsidR="000602DB" w:rsidRPr="000602DB">
        <w:rPr>
          <w:iCs/>
          <w:cs/>
        </w:rPr>
        <w:t>Matters Addressed in this Agreement</w:t>
      </w:r>
      <w:r w:rsidR="000602DB" w:rsidRPr="000602DB">
        <w:rPr>
          <w:cs/>
        </w:rPr>
        <w:t>")</w:t>
      </w:r>
      <w:r w:rsidR="00F6167D">
        <w:rPr>
          <w:cs/>
        </w:rPr>
        <w:t xml:space="preserve">: </w:t>
      </w:r>
    </w:p>
    <w:p w14:paraId="129EACDB" w14:textId="77777777" w:rsidR="00A30FAC" w:rsidRDefault="00A30FAC" w:rsidP="00C15B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p>
    <w:p w14:paraId="6C5A1018" w14:textId="7F733927" w:rsidR="002A1BA3" w:rsidRPr="0075528D" w:rsidRDefault="0075528D" w:rsidP="00C15B7A">
      <w:pPr>
        <w:pStyle w:val="BFBodyDouble"/>
        <w:tabs>
          <w:tab w:val="left" w:pos="720"/>
        </w:tabs>
        <w:spacing w:line="360" w:lineRule="auto"/>
        <w:ind w:left="720" w:firstLine="0"/>
        <w:jc w:val="left"/>
        <w:rPr>
          <w:b/>
          <w:bCs/>
          <w:cs/>
        </w:rPr>
      </w:pPr>
      <w:bookmarkStart w:id="16" w:name="_cp_text_2_30"/>
      <w:r>
        <w:rPr>
          <w:b/>
          <w:bCs/>
        </w:rPr>
        <w:t xml:space="preserve">[Attach </w:t>
      </w:r>
      <w:r w:rsidR="006B0AE7" w:rsidRPr="0075528D">
        <w:rPr>
          <w:rFonts w:hint="cs"/>
          <w:b/>
          <w:bCs/>
          <w:cs/>
        </w:rPr>
        <w:t>S</w:t>
      </w:r>
      <w:proofErr w:type="spellStart"/>
      <w:r>
        <w:rPr>
          <w:b/>
          <w:bCs/>
        </w:rPr>
        <w:t>ummary</w:t>
      </w:r>
      <w:proofErr w:type="spellEnd"/>
      <w:r>
        <w:rPr>
          <w:b/>
          <w:bCs/>
        </w:rPr>
        <w:t xml:space="preserve"> </w:t>
      </w:r>
      <w:r w:rsidR="002A1BA3" w:rsidRPr="0075528D">
        <w:rPr>
          <w:b/>
          <w:bCs/>
        </w:rPr>
        <w:t>as Exhibit B</w:t>
      </w:r>
      <w:r w:rsidR="006B0AE7" w:rsidRPr="0075528D">
        <w:rPr>
          <w:rFonts w:hint="cs"/>
          <w:b/>
          <w:bCs/>
          <w:cs/>
        </w:rPr>
        <w:t>, which shall at a minimum include the following information:</w:t>
      </w:r>
    </w:p>
    <w:p w14:paraId="60C438D9" w14:textId="3AA33FC4" w:rsidR="00E07D64" w:rsidRPr="0075528D" w:rsidRDefault="00E07D64" w:rsidP="00C15B7A">
      <w:pPr>
        <w:pStyle w:val="BFBodyDouble"/>
        <w:tabs>
          <w:tab w:val="left" w:pos="720"/>
        </w:tabs>
        <w:spacing w:line="360" w:lineRule="auto"/>
        <w:ind w:left="720" w:firstLine="0"/>
        <w:jc w:val="left"/>
        <w:rPr>
          <w:b/>
          <w:bCs/>
          <w:cs/>
        </w:rPr>
      </w:pPr>
      <w:r w:rsidRPr="0075528D">
        <w:rPr>
          <w:b/>
          <w:bCs/>
        </w:rPr>
        <w:t xml:space="preserve">(1)  </w:t>
      </w:r>
      <w:r w:rsidR="0075528D">
        <w:rPr>
          <w:b/>
          <w:bCs/>
        </w:rPr>
        <w:t xml:space="preserve"> </w:t>
      </w:r>
      <w:r w:rsidRPr="0075528D">
        <w:rPr>
          <w:b/>
          <w:bCs/>
        </w:rPr>
        <w:t xml:space="preserve">Date of the material; </w:t>
      </w:r>
    </w:p>
    <w:p w14:paraId="62C5C2A8" w14:textId="3C699C70" w:rsidR="00E07D64" w:rsidRPr="0075528D" w:rsidRDefault="00E07D64" w:rsidP="00C15B7A">
      <w:pPr>
        <w:pStyle w:val="BFBodyDouble"/>
        <w:tabs>
          <w:tab w:val="left" w:pos="720"/>
        </w:tabs>
        <w:spacing w:line="360" w:lineRule="auto"/>
        <w:ind w:left="720" w:firstLine="0"/>
        <w:jc w:val="left"/>
        <w:rPr>
          <w:b/>
          <w:bCs/>
          <w:cs/>
        </w:rPr>
      </w:pPr>
      <w:r w:rsidRPr="0075528D">
        <w:rPr>
          <w:b/>
          <w:bCs/>
        </w:rPr>
        <w:t xml:space="preserve">(2)  </w:t>
      </w:r>
      <w:r w:rsidR="0075528D">
        <w:rPr>
          <w:b/>
          <w:bCs/>
        </w:rPr>
        <w:t xml:space="preserve"> </w:t>
      </w:r>
      <w:r w:rsidRPr="0075528D">
        <w:rPr>
          <w:b/>
          <w:bCs/>
        </w:rPr>
        <w:t xml:space="preserve">Title of the material; </w:t>
      </w:r>
    </w:p>
    <w:p w14:paraId="57C9A177" w14:textId="0ED27F48" w:rsidR="00E07D64" w:rsidRPr="0075528D" w:rsidRDefault="00E07D64" w:rsidP="00C15B7A">
      <w:pPr>
        <w:pStyle w:val="BFBodyDouble"/>
        <w:tabs>
          <w:tab w:val="left" w:pos="720"/>
        </w:tabs>
        <w:spacing w:line="360" w:lineRule="auto"/>
        <w:ind w:left="720" w:firstLine="0"/>
        <w:jc w:val="left"/>
        <w:rPr>
          <w:b/>
          <w:bCs/>
          <w:cs/>
        </w:rPr>
      </w:pPr>
      <w:r w:rsidRPr="0075528D">
        <w:rPr>
          <w:b/>
          <w:bCs/>
        </w:rPr>
        <w:t xml:space="preserve">(3)  </w:t>
      </w:r>
      <w:r w:rsidR="0075528D">
        <w:rPr>
          <w:b/>
          <w:bCs/>
        </w:rPr>
        <w:t xml:space="preserve"> </w:t>
      </w:r>
      <w:r w:rsidRPr="0075528D">
        <w:rPr>
          <w:b/>
          <w:bCs/>
        </w:rPr>
        <w:t xml:space="preserve">Person or entity that produced the material; </w:t>
      </w:r>
    </w:p>
    <w:p w14:paraId="6D44246D" w14:textId="6B17E5A9" w:rsidR="00E07D64" w:rsidRPr="0075528D" w:rsidRDefault="00E07D64" w:rsidP="00C15B7A">
      <w:pPr>
        <w:pStyle w:val="BFBodyDouble"/>
        <w:tabs>
          <w:tab w:val="left" w:pos="720"/>
        </w:tabs>
        <w:spacing w:line="360" w:lineRule="auto"/>
        <w:ind w:left="720" w:firstLine="0"/>
        <w:jc w:val="left"/>
        <w:rPr>
          <w:b/>
          <w:bCs/>
          <w:cs/>
        </w:rPr>
      </w:pPr>
      <w:r w:rsidRPr="0075528D">
        <w:rPr>
          <w:b/>
          <w:bCs/>
        </w:rPr>
        <w:t xml:space="preserve">(4)  </w:t>
      </w:r>
      <w:r w:rsidR="0075528D">
        <w:rPr>
          <w:b/>
          <w:bCs/>
        </w:rPr>
        <w:t xml:space="preserve"> </w:t>
      </w:r>
      <w:r w:rsidRPr="0075528D">
        <w:rPr>
          <w:b/>
          <w:bCs/>
        </w:rPr>
        <w:t xml:space="preserve">Results or conclusions contained in the material; </w:t>
      </w:r>
    </w:p>
    <w:p w14:paraId="6A364D66" w14:textId="02647AF1" w:rsidR="00E07D64" w:rsidRPr="0075528D" w:rsidRDefault="0075528D" w:rsidP="00C15B7A">
      <w:pPr>
        <w:pStyle w:val="BFBodyDouble"/>
        <w:tabs>
          <w:tab w:val="left" w:pos="720"/>
        </w:tabs>
        <w:spacing w:line="360" w:lineRule="auto"/>
        <w:ind w:left="720" w:firstLine="0"/>
        <w:jc w:val="left"/>
        <w:rPr>
          <w:b/>
          <w:bCs/>
          <w:cs/>
        </w:rPr>
      </w:pPr>
      <w:r>
        <w:rPr>
          <w:b/>
          <w:bCs/>
        </w:rPr>
        <w:t xml:space="preserve">(5)   </w:t>
      </w:r>
      <w:r w:rsidR="00E07D64" w:rsidRPr="0075528D">
        <w:rPr>
          <w:b/>
          <w:bCs/>
        </w:rPr>
        <w:t xml:space="preserve">Any remedial action recommended including any monitoring and/or maintenance; and </w:t>
      </w:r>
    </w:p>
    <w:p w14:paraId="40444029" w14:textId="2E0135A1" w:rsidR="00E07D64" w:rsidRPr="0075528D" w:rsidRDefault="00E07D64" w:rsidP="00C15B7A">
      <w:pPr>
        <w:pStyle w:val="BFBodyDouble"/>
        <w:tabs>
          <w:tab w:val="left" w:pos="720"/>
        </w:tabs>
        <w:spacing w:line="360" w:lineRule="auto"/>
        <w:ind w:left="720" w:firstLine="0"/>
        <w:jc w:val="left"/>
        <w:rPr>
          <w:b/>
          <w:bCs/>
          <w:cs/>
        </w:rPr>
      </w:pPr>
      <w:r w:rsidRPr="0075528D">
        <w:rPr>
          <w:b/>
          <w:bCs/>
        </w:rPr>
        <w:t>(6) </w:t>
      </w:r>
      <w:r w:rsidR="0075528D">
        <w:rPr>
          <w:b/>
          <w:bCs/>
        </w:rPr>
        <w:t xml:space="preserve">  </w:t>
      </w:r>
      <w:r w:rsidRPr="0075528D">
        <w:rPr>
          <w:b/>
          <w:bCs/>
        </w:rPr>
        <w:t>Other information which could reasonably be construed to be material to the commissioner's decision to enter into a voluntary agreement or consent order.]</w:t>
      </w:r>
    </w:p>
    <w:bookmarkEnd w:id="16"/>
    <w:p w14:paraId="12AB309B" w14:textId="77777777" w:rsidR="00A30FAC" w:rsidRDefault="00A30FAC" w:rsidP="00C15B7A">
      <w:pPr>
        <w:pStyle w:val="c"/>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left="720"/>
        <w:jc w:val="both"/>
        <w:rPr>
          <w:rFonts w:ascii="Times New Roman" w:hAnsi="Times New Roman" w:cs="Times New Roman"/>
          <w:cs/>
        </w:rPr>
      </w:pPr>
    </w:p>
    <w:p w14:paraId="4C74668D" w14:textId="2429FE41" w:rsidR="002A76A5" w:rsidRDefault="00F6167D" w:rsidP="00C15B7A">
      <w:pPr>
        <w:autoSpaceDE w:val="0"/>
        <w:autoSpaceDN w:val="0"/>
        <w:spacing w:line="360" w:lineRule="auto"/>
        <w:jc w:val="both"/>
        <w:rPr>
          <w:cs/>
        </w:rPr>
      </w:pPr>
      <w:r>
        <w:rPr>
          <w:cs/>
        </w:rPr>
        <w:t xml:space="preserve">The Voluntary Party is proposing to redevelop this Site as a _______________. Pursuant to this </w:t>
      </w:r>
      <w:bookmarkStart w:id="17" w:name="_cp_text_2_31"/>
      <w:r w:rsidR="00893FD8">
        <w:rPr>
          <w:cs/>
        </w:rPr>
        <w:t>Agreement</w:t>
      </w:r>
      <w:r>
        <w:rPr>
          <w:cs/>
        </w:rPr>
        <w:t>,</w:t>
      </w:r>
      <w:r w:rsidRPr="00DB7538">
        <w:rPr>
          <w:cs/>
        </w:rPr>
        <w:t xml:space="preserve"> </w:t>
      </w:r>
      <w:bookmarkEnd w:id="17"/>
      <w:r w:rsidR="001558F6">
        <w:rPr>
          <w:cs/>
        </w:rPr>
        <w:t xml:space="preserve"> the </w:t>
      </w:r>
      <w:r>
        <w:rPr>
          <w:cs/>
        </w:rPr>
        <w:t xml:space="preserve">Voluntary Party is not being required to fully remediate the pre-existing </w:t>
      </w:r>
      <w:bookmarkStart w:id="18" w:name="_cp_text_1_32"/>
      <w:r w:rsidRPr="00DB7538">
        <w:rPr>
          <w:u w:color="0000FF"/>
          <w:cs/>
        </w:rPr>
        <w:t>environmental</w:t>
      </w:r>
      <w:r w:rsidRPr="00323294">
        <w:rPr>
          <w:cs/>
        </w:rPr>
        <w:t xml:space="preserve"> </w:t>
      </w:r>
      <w:bookmarkStart w:id="19" w:name="_cp_text_1_33"/>
      <w:bookmarkEnd w:id="18"/>
      <w:r w:rsidRPr="00DB7538">
        <w:rPr>
          <w:u w:color="0000FF"/>
          <w:cs/>
        </w:rPr>
        <w:t>conditions</w:t>
      </w:r>
      <w:r w:rsidRPr="00323294">
        <w:rPr>
          <w:cs/>
        </w:rPr>
        <w:t xml:space="preserve"> </w:t>
      </w:r>
      <w:bookmarkEnd w:id="19"/>
      <w:r w:rsidRPr="00323294">
        <w:rPr>
          <w:cs/>
        </w:rPr>
        <w:t xml:space="preserve">noted above, but </w:t>
      </w:r>
      <w:bookmarkStart w:id="20" w:name="_cp_text_1_34"/>
      <w:r w:rsidRPr="00DB7538">
        <w:rPr>
          <w:u w:color="0000FF"/>
          <w:cs/>
        </w:rPr>
        <w:t>each</w:t>
      </w:r>
      <w:r w:rsidRPr="00323294">
        <w:rPr>
          <w:cs/>
        </w:rPr>
        <w:t xml:space="preserve"> </w:t>
      </w:r>
      <w:bookmarkEnd w:id="20"/>
      <w:r w:rsidRPr="00323294">
        <w:rPr>
          <w:cs/>
        </w:rPr>
        <w:t xml:space="preserve">is required to take certain actions specified in this </w:t>
      </w:r>
      <w:r w:rsidR="00893FD8" w:rsidRPr="00323294">
        <w:rPr>
          <w:cs/>
        </w:rPr>
        <w:t xml:space="preserve">Agreement </w:t>
      </w:r>
      <w:r w:rsidRPr="00323294">
        <w:rPr>
          <w:cs/>
        </w:rPr>
        <w:t xml:space="preserve">to ensure that the identified environmental impacts </w:t>
      </w:r>
      <w:bookmarkStart w:id="21" w:name="_cp_text_1_35"/>
      <w:r w:rsidRPr="00DB7538">
        <w:rPr>
          <w:u w:color="0000FF"/>
          <w:cs/>
        </w:rPr>
        <w:t>and conditions</w:t>
      </w:r>
      <w:r w:rsidRPr="00323294">
        <w:rPr>
          <w:cs/>
        </w:rPr>
        <w:t xml:space="preserve"> </w:t>
      </w:r>
      <w:bookmarkEnd w:id="21"/>
      <w:r w:rsidRPr="00323294">
        <w:rPr>
          <w:cs/>
        </w:rPr>
        <w:t xml:space="preserve">do </w:t>
      </w:r>
      <w:r>
        <w:rPr>
          <w:cs/>
        </w:rPr>
        <w:t>not pose a threat to human health or the environment during and after completion of the redevelopment.</w:t>
      </w:r>
      <w:r w:rsidR="009D00C7">
        <w:rPr>
          <w:cs/>
        </w:rPr>
        <w:t xml:space="preserve"> </w:t>
      </w:r>
    </w:p>
    <w:p w14:paraId="288F0A90" w14:textId="77777777" w:rsidR="002A76A5" w:rsidRDefault="002A76A5" w:rsidP="00C15B7A">
      <w:pPr>
        <w:autoSpaceDE w:val="0"/>
        <w:autoSpaceDN w:val="0"/>
        <w:spacing w:line="360" w:lineRule="auto"/>
        <w:jc w:val="both"/>
        <w:rPr>
          <w:cs/>
        </w:rPr>
      </w:pPr>
    </w:p>
    <w:p w14:paraId="1294F9E7" w14:textId="77777777" w:rsidR="00A30FAC" w:rsidRDefault="009D00C7" w:rsidP="00C15B7A">
      <w:pPr>
        <w:autoSpaceDE w:val="0"/>
        <w:autoSpaceDN w:val="0"/>
        <w:spacing w:line="360" w:lineRule="auto"/>
        <w:jc w:val="both"/>
        <w:rPr>
          <w:cs/>
        </w:rPr>
      </w:pPr>
      <w:r w:rsidRPr="009D00C7">
        <w:rPr>
          <w:cs/>
        </w:rPr>
        <w:t>The Voluntary Party agrees that criteria required in Tennessee Code Annotated § 68-212-206(d) shall be used in determining containment and cleanup actions, including monitoring and maintenance options to be followed under this Agreement.</w:t>
      </w:r>
    </w:p>
    <w:p w14:paraId="7843C03F" w14:textId="77777777" w:rsidR="00A30FAC" w:rsidRDefault="00A30FAC" w:rsidP="00C15B7A">
      <w:pPr>
        <w:pStyle w:val="Style33"/>
        <w:adjustRightInd/>
        <w:spacing w:before="0" w:line="360" w:lineRule="auto"/>
        <w:rPr>
          <w:cs/>
        </w:rPr>
      </w:pPr>
    </w:p>
    <w:p w14:paraId="5A332CF7" w14:textId="77777777" w:rsidR="00A30FAC" w:rsidRDefault="00F6167D" w:rsidP="00C15B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bCs/>
          <w:cs/>
        </w:rPr>
      </w:pPr>
      <w:r>
        <w:rPr>
          <w:bCs/>
          <w:cs/>
        </w:rPr>
        <w:t>E.</w:t>
      </w:r>
      <w:r>
        <w:rPr>
          <w:bCs/>
        </w:rPr>
        <w:tab/>
      </w:r>
      <w:r>
        <w:rPr>
          <w:bCs/>
          <w:cs/>
        </w:rPr>
        <w:t>AGREED LIABILITY RELIEF</w:t>
      </w:r>
    </w:p>
    <w:p w14:paraId="7850F823" w14:textId="77777777" w:rsidR="00A30FAC" w:rsidRDefault="00A30FAC" w:rsidP="00C15B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p>
    <w:p w14:paraId="554C52F2" w14:textId="396CBB54" w:rsidR="003F70CB" w:rsidRPr="00B5622D" w:rsidRDefault="005C1581" w:rsidP="00C15B7A">
      <w:pPr>
        <w:pStyle w:val="Style33"/>
        <w:adjustRightInd/>
        <w:spacing w:before="0" w:line="360" w:lineRule="auto"/>
        <w:ind w:firstLine="0"/>
        <w:rPr>
          <w:rFonts w:ascii="Times New Roman" w:hAnsi="Times New Roman" w:cs="Times New Roman"/>
          <w:spacing w:val="2"/>
          <w:cs/>
        </w:rPr>
      </w:pPr>
      <w:r w:rsidRPr="00D7711F">
        <w:rPr>
          <w:rFonts w:ascii="Times New Roman" w:hAnsi="Times New Roman" w:cs="Times New Roman"/>
        </w:rPr>
        <w:t xml:space="preserve">As the current owner or operator, or upon becoming an owner or operator of the Site, the Voluntary Party may occupy the status of a “liable party” pursuant to the definition of that term contained in Tennessee Code Annotated § 68-212-202(4).  The Commissioner is authorized </w:t>
      </w:r>
      <w:r w:rsidR="00DA05EE" w:rsidRPr="00D7711F">
        <w:rPr>
          <w:rFonts w:ascii="Times New Roman" w:hAnsi="Times New Roman" w:cs="Times New Roman"/>
        </w:rPr>
        <w:t xml:space="preserve">by Tennessee Code Annotated § 68-212-224 </w:t>
      </w:r>
      <w:r w:rsidRPr="00D7711F">
        <w:rPr>
          <w:rFonts w:ascii="Times New Roman" w:hAnsi="Times New Roman" w:cs="Times New Roman"/>
        </w:rPr>
        <w:t>to determine an apportionment of</w:t>
      </w:r>
      <w:r w:rsidR="002B1CE3">
        <w:rPr>
          <w:rFonts w:ascii="Times New Roman" w:hAnsi="Times New Roman" w:cs="Times New Roman"/>
        </w:rPr>
        <w:t xml:space="preserve"> liability</w:t>
      </w:r>
      <w:r w:rsidRPr="00D7711F">
        <w:rPr>
          <w:rFonts w:ascii="Times New Roman" w:hAnsi="Times New Roman" w:cs="Times New Roman"/>
        </w:rPr>
        <w:t xml:space="preserve"> </w:t>
      </w:r>
      <w:r w:rsidR="00DA05EE" w:rsidRPr="00D7711F">
        <w:rPr>
          <w:rFonts w:ascii="Times New Roman" w:hAnsi="Times New Roman" w:cs="Times New Roman"/>
        </w:rPr>
        <w:t xml:space="preserve">pursuant to factors in Tennessee Code Annotated § 68-212-207 as well as other equitable factors </w:t>
      </w:r>
      <w:r w:rsidRPr="00D7711F">
        <w:rPr>
          <w:rFonts w:ascii="Times New Roman" w:hAnsi="Times New Roman" w:cs="Times New Roman"/>
        </w:rPr>
        <w:t xml:space="preserve">in </w:t>
      </w:r>
      <w:r w:rsidR="00DA05EE" w:rsidRPr="00D7711F">
        <w:rPr>
          <w:rFonts w:ascii="Times New Roman" w:hAnsi="Times New Roman" w:cs="Times New Roman"/>
        </w:rPr>
        <w:t>an</w:t>
      </w:r>
      <w:r w:rsidRPr="00D7711F">
        <w:rPr>
          <w:rFonts w:ascii="Times New Roman" w:hAnsi="Times New Roman" w:cs="Times New Roman"/>
        </w:rPr>
        <w:t xml:space="preserve"> A</w:t>
      </w:r>
      <w:r w:rsidR="00CF28BB" w:rsidRPr="00D7711F">
        <w:rPr>
          <w:rFonts w:ascii="Times New Roman" w:hAnsi="Times New Roman" w:cs="Times New Roman"/>
        </w:rPr>
        <w:t>greement</w:t>
      </w:r>
      <w:r w:rsidRPr="00D7711F">
        <w:rPr>
          <w:rFonts w:ascii="Times New Roman" w:hAnsi="Times New Roman" w:cs="Times New Roman"/>
        </w:rPr>
        <w:t>.</w:t>
      </w:r>
      <w:r w:rsidR="00DA05EE" w:rsidRPr="00D7711F">
        <w:rPr>
          <w:rFonts w:ascii="Times New Roman" w:hAnsi="Times New Roman" w:cs="Times New Roman"/>
        </w:rPr>
        <w:t xml:space="preserve"> Further, </w:t>
      </w:r>
      <w:r w:rsidR="00F6167D" w:rsidRPr="00D7711F">
        <w:rPr>
          <w:rFonts w:ascii="Times New Roman" w:hAnsi="Times New Roman" w:cs="Times New Roman"/>
          <w:cs/>
        </w:rPr>
        <w:t>Tennessee Code Annotated § 68-212-224(a)(5) provides that</w:t>
      </w:r>
      <w:bookmarkStart w:id="22" w:name="_cp_text_1_37"/>
      <w:r w:rsidR="00F6167D" w:rsidRPr="00D7711F">
        <w:rPr>
          <w:rFonts w:ascii="Times New Roman" w:hAnsi="Times New Roman" w:cs="Times New Roman"/>
          <w:cs/>
        </w:rPr>
        <w:t xml:space="preserve"> </w:t>
      </w:r>
      <w:bookmarkEnd w:id="22"/>
      <w:r w:rsidR="00F6167D" w:rsidRPr="00D7711F">
        <w:rPr>
          <w:rFonts w:ascii="Times New Roman" w:hAnsi="Times New Roman" w:cs="Times New Roman"/>
          <w:cs/>
        </w:rPr>
        <w:t xml:space="preserve">the </w:t>
      </w:r>
      <w:bookmarkStart w:id="23" w:name="_cp_text_1_39"/>
      <w:r w:rsidRPr="00D7711F">
        <w:rPr>
          <w:rFonts w:ascii="Times New Roman" w:hAnsi="Times New Roman" w:cs="Times New Roman"/>
          <w:u w:color="0000FF"/>
          <w:cs/>
        </w:rPr>
        <w:t>Commissioner</w:t>
      </w:r>
      <w:r w:rsidRPr="00D7711F">
        <w:rPr>
          <w:rFonts w:ascii="Times New Roman" w:hAnsi="Times New Roman" w:cs="Times New Roman"/>
          <w:cs/>
        </w:rPr>
        <w:t xml:space="preserve"> </w:t>
      </w:r>
      <w:bookmarkEnd w:id="23"/>
      <w:r w:rsidR="00F6167D" w:rsidRPr="00D7711F">
        <w:rPr>
          <w:rFonts w:ascii="Times New Roman" w:hAnsi="Times New Roman" w:cs="Times New Roman"/>
          <w:cs/>
        </w:rPr>
        <w:t xml:space="preserve">is authorized to limit the liability of a participant in a voluntary agreement or consent order </w:t>
      </w:r>
      <w:proofErr w:type="gramStart"/>
      <w:r w:rsidR="00F6167D" w:rsidRPr="00D7711F">
        <w:rPr>
          <w:rFonts w:ascii="Times New Roman" w:hAnsi="Times New Roman" w:cs="Times New Roman"/>
          <w:cs/>
        </w:rPr>
        <w:t>entered into</w:t>
      </w:r>
      <w:proofErr w:type="gramEnd"/>
      <w:r w:rsidR="00F6167D" w:rsidRPr="00D7711F">
        <w:rPr>
          <w:rFonts w:ascii="Times New Roman" w:hAnsi="Times New Roman" w:cs="Times New Roman"/>
          <w:cs/>
        </w:rPr>
        <w:t xml:space="preserve"> pursuant to Tennessee Code Annotated §</w:t>
      </w:r>
      <w:r w:rsidR="00F6167D">
        <w:rPr>
          <w:rFonts w:ascii="Times New Roman" w:hAnsi="Times New Roman" w:cs="Times New Roman"/>
          <w:cs/>
        </w:rPr>
        <w:t xml:space="preserve"> 68-212-224.  Such voluntary agreement or consent order may limit the liability of such participant to the obligations set forth therein and exempt the participant from any further liability under any statute administered by the Department for investigation, remediation, monitoring, and/or maintenance of contamination identified and addressed in the voluntary agreement or consent</w:t>
      </w:r>
      <w:r w:rsidR="00CE1202">
        <w:rPr>
          <w:rFonts w:ascii="Times New Roman" w:hAnsi="Times New Roman" w:cs="Times New Roman"/>
          <w:cs/>
        </w:rPr>
        <w:t xml:space="preserve"> order</w:t>
      </w:r>
      <w:r w:rsidR="00F6167D">
        <w:rPr>
          <w:rFonts w:ascii="Times New Roman" w:hAnsi="Times New Roman" w:cs="Times New Roman"/>
          <w:cs/>
        </w:rPr>
        <w:t>. The Commissioner may extend this liability protection to successors in interest or in title to the participant, contractors conducting response actions at the Site, developers, future owners, tenants, and lenders, fiduciaries</w:t>
      </w:r>
      <w:r w:rsidR="00CE1202">
        <w:rPr>
          <w:rFonts w:ascii="Times New Roman" w:hAnsi="Times New Roman" w:cs="Times New Roman"/>
          <w:cs/>
        </w:rPr>
        <w:t>,</w:t>
      </w:r>
      <w:r w:rsidR="00F6167D">
        <w:rPr>
          <w:rFonts w:ascii="Times New Roman" w:hAnsi="Times New Roman" w:cs="Times New Roman"/>
          <w:cs/>
        </w:rPr>
        <w:t xml:space="preserve"> or insurers (collectively "Successor Parties").</w:t>
      </w:r>
      <w:r w:rsidR="003F70CB" w:rsidRPr="00B5622D">
        <w:rPr>
          <w:rFonts w:ascii="Times New Roman" w:hAnsi="Times New Roman" w:cs="Times New Roman"/>
          <w:color w:val="000000"/>
          <w:spacing w:val="2"/>
        </w:rPr>
        <w:t xml:space="preserve"> </w:t>
      </w:r>
      <w:r w:rsidR="00F6167D" w:rsidRPr="00F825CE">
        <w:rPr>
          <w:rFonts w:ascii="Times New Roman" w:hAnsi="Times New Roman" w:cs="Times New Roman"/>
          <w:spacing w:val="2"/>
        </w:rPr>
        <w:t xml:space="preserve">The </w:t>
      </w:r>
      <w:r w:rsidR="00F6167D" w:rsidRPr="00E07D64">
        <w:rPr>
          <w:rFonts w:ascii="Times New Roman" w:hAnsi="Times New Roman" w:cs="Times New Roman"/>
          <w:spacing w:val="2"/>
        </w:rPr>
        <w:t xml:space="preserve">Commissioner agrees that the Voluntary Party’s implementation of the actions agreed upon in Section </w:t>
      </w:r>
      <w:r w:rsidR="002A1BA3" w:rsidRPr="00E07D64">
        <w:rPr>
          <w:rFonts w:ascii="Times New Roman" w:hAnsi="Times New Roman" w:cs="Times New Roman"/>
          <w:spacing w:val="2"/>
        </w:rPr>
        <w:t>G</w:t>
      </w:r>
      <w:r w:rsidR="00F6167D" w:rsidRPr="00E07D64">
        <w:rPr>
          <w:rFonts w:ascii="Times New Roman" w:hAnsi="Times New Roman" w:cs="Times New Roman"/>
          <w:spacing w:val="2"/>
        </w:rPr>
        <w:t xml:space="preserve"> will constitute satisfaction of the apportioned liability of the Voluntary Party under all environmental statutes administered by the Department for the </w:t>
      </w:r>
      <w:r w:rsidRPr="00E07D64">
        <w:rPr>
          <w:rFonts w:ascii="Times New Roman" w:hAnsi="Times New Roman" w:cs="Times New Roman"/>
          <w:i/>
          <w:spacing w:val="2"/>
        </w:rPr>
        <w:t>"</w:t>
      </w:r>
      <w:r w:rsidRPr="00E07D64">
        <w:rPr>
          <w:rFonts w:ascii="Times New Roman" w:hAnsi="Times New Roman" w:cs="Times New Roman"/>
          <w:i/>
          <w:iCs/>
          <w:spacing w:val="2"/>
        </w:rPr>
        <w:t>Matters Addressed</w:t>
      </w:r>
      <w:r w:rsidRPr="00E07D64">
        <w:rPr>
          <w:rFonts w:ascii="Times New Roman" w:hAnsi="Times New Roman" w:cs="Times New Roman"/>
          <w:i/>
          <w:spacing w:val="2"/>
        </w:rPr>
        <w:t xml:space="preserve"> in this </w:t>
      </w:r>
      <w:r w:rsidRPr="00E07D64">
        <w:rPr>
          <w:rFonts w:ascii="Times New Roman" w:hAnsi="Times New Roman" w:cs="Times New Roman"/>
          <w:i/>
          <w:iCs/>
          <w:spacing w:val="2"/>
        </w:rPr>
        <w:t>Agreement</w:t>
      </w:r>
      <w:r w:rsidRPr="00E07D64">
        <w:rPr>
          <w:rFonts w:ascii="Times New Roman" w:hAnsi="Times New Roman" w:cs="Times New Roman"/>
          <w:i/>
          <w:spacing w:val="2"/>
        </w:rPr>
        <w:t>"</w:t>
      </w:r>
      <w:r w:rsidR="002A1BA3" w:rsidRPr="00E07D64">
        <w:rPr>
          <w:rFonts w:ascii="Times New Roman" w:hAnsi="Times New Roman" w:cs="Times New Roman"/>
          <w:spacing w:val="2"/>
        </w:rPr>
        <w:t>.</w:t>
      </w:r>
      <w:r w:rsidR="00F6167D" w:rsidRPr="00B5622D">
        <w:rPr>
          <w:rFonts w:ascii="Times New Roman" w:hAnsi="Times New Roman" w:cs="Times New Roman"/>
          <w:spacing w:val="2"/>
        </w:rPr>
        <w:t xml:space="preserve"> </w:t>
      </w:r>
    </w:p>
    <w:p w14:paraId="6C16EE0B" w14:textId="77777777" w:rsidR="003F70CB" w:rsidRDefault="003F70CB" w:rsidP="00C15B7A">
      <w:pPr>
        <w:adjustRightInd/>
        <w:spacing w:line="360" w:lineRule="auto"/>
        <w:ind w:firstLine="720"/>
        <w:jc w:val="both"/>
        <w:rPr>
          <w:spacing w:val="2"/>
          <w:cs/>
        </w:rPr>
      </w:pPr>
    </w:p>
    <w:p w14:paraId="46B71DEC" w14:textId="29C08550" w:rsidR="00A30FAC" w:rsidRPr="00F825CE" w:rsidRDefault="00F6167D" w:rsidP="00C15B7A">
      <w:pPr>
        <w:adjustRightInd/>
        <w:spacing w:line="360" w:lineRule="auto"/>
        <w:jc w:val="both"/>
        <w:rPr>
          <w:spacing w:val="2"/>
          <w:cs/>
        </w:rPr>
      </w:pPr>
      <w:r>
        <w:rPr>
          <w:spacing w:val="2"/>
          <w:cs/>
        </w:rPr>
        <w:lastRenderedPageBreak/>
        <w:t xml:space="preserve">The Voluntary Party and </w:t>
      </w:r>
      <w:bookmarkStart w:id="24" w:name="_cp_text_1_43"/>
      <w:r w:rsidRPr="00F825CE">
        <w:rPr>
          <w:spacing w:val="2"/>
          <w:u w:color="0000FF"/>
          <w:cs/>
        </w:rPr>
        <w:t>any of the</w:t>
      </w:r>
      <w:r w:rsidRPr="00323294">
        <w:rPr>
          <w:spacing w:val="2"/>
          <w:cs/>
        </w:rPr>
        <w:t xml:space="preserve"> </w:t>
      </w:r>
      <w:bookmarkEnd w:id="24"/>
      <w:r w:rsidRPr="00323294">
        <w:rPr>
          <w:spacing w:val="2"/>
          <w:cs/>
        </w:rPr>
        <w:t xml:space="preserve">Successor </w:t>
      </w:r>
      <w:bookmarkStart w:id="25" w:name="_cp_text_1_45"/>
      <w:r w:rsidRPr="00323294">
        <w:rPr>
          <w:spacing w:val="2"/>
          <w:u w:color="0000FF"/>
          <w:cs/>
        </w:rPr>
        <w:t>Parties</w:t>
      </w:r>
      <w:bookmarkEnd w:id="25"/>
      <w:r w:rsidRPr="00323294">
        <w:rPr>
          <w:spacing w:val="2"/>
          <w:cs/>
        </w:rPr>
        <w:t xml:space="preserve">, however, remain potentially responsible for any release of hazardous substances or other pollutants that occurs at the Site </w:t>
      </w:r>
      <w:bookmarkStart w:id="26" w:name="_cp_text_1_46"/>
      <w:r w:rsidRPr="00F825CE">
        <w:rPr>
          <w:spacing w:val="2"/>
          <w:u w:color="0000FF"/>
          <w:cs/>
        </w:rPr>
        <w:t xml:space="preserve">after the effective date of this </w:t>
      </w:r>
      <w:bookmarkEnd w:id="26"/>
      <w:r w:rsidR="003F70CB" w:rsidRPr="00323294">
        <w:rPr>
          <w:spacing w:val="2"/>
          <w:u w:color="0000FF"/>
          <w:cs/>
        </w:rPr>
        <w:t>Agreement</w:t>
      </w:r>
      <w:r w:rsidR="003F70CB" w:rsidRPr="00323294">
        <w:rPr>
          <w:spacing w:val="2"/>
          <w:cs/>
        </w:rPr>
        <w:t xml:space="preserve"> </w:t>
      </w:r>
      <w:r w:rsidRPr="00323294">
        <w:rPr>
          <w:spacing w:val="2"/>
          <w:cs/>
        </w:rPr>
        <w:t xml:space="preserve">while it owns or operates the Site or for </w:t>
      </w:r>
      <w:bookmarkStart w:id="27" w:name="_cp_text_1_48"/>
      <w:r w:rsidRPr="00F825CE">
        <w:rPr>
          <w:spacing w:val="2"/>
          <w:u w:color="0000FF"/>
          <w:cs/>
        </w:rPr>
        <w:t>environmental conditions</w:t>
      </w:r>
      <w:r w:rsidRPr="00323294">
        <w:rPr>
          <w:spacing w:val="2"/>
          <w:cs/>
        </w:rPr>
        <w:t xml:space="preserve"> </w:t>
      </w:r>
      <w:bookmarkEnd w:id="27"/>
      <w:r w:rsidR="009931C4" w:rsidRPr="00323294">
        <w:rPr>
          <w:spacing w:val="2"/>
          <w:cs/>
        </w:rPr>
        <w:t xml:space="preserve">other than </w:t>
      </w:r>
      <w:r w:rsidR="005F6F65" w:rsidRPr="005F6F65">
        <w:rPr>
          <w:i/>
          <w:iCs/>
          <w:spacing w:val="2"/>
        </w:rPr>
        <w:t>Matters Addressed in this Agreement</w:t>
      </w:r>
      <w:r w:rsidRPr="00323294">
        <w:rPr>
          <w:spacing w:val="2"/>
          <w:cs/>
        </w:rPr>
        <w:t>.</w:t>
      </w:r>
      <w:bookmarkStart w:id="28" w:name="_cp_text_1_49"/>
      <w:r w:rsidRPr="00F825CE">
        <w:rPr>
          <w:spacing w:val="2"/>
          <w:u w:color="0000FF"/>
          <w:cs/>
        </w:rPr>
        <w:t xml:space="preserve"> [Prospective Buyer/Voluntary Party has no current interest in the Site.  However, it is anticipated that </w:t>
      </w:r>
      <w:r w:rsidR="009931C4" w:rsidRPr="00323294">
        <w:rPr>
          <w:spacing w:val="2"/>
          <w:u w:color="0000FF"/>
          <w:cs/>
        </w:rPr>
        <w:t xml:space="preserve">it </w:t>
      </w:r>
      <w:r w:rsidRPr="00F825CE">
        <w:rPr>
          <w:spacing w:val="2"/>
          <w:u w:color="0000FF"/>
          <w:cs/>
        </w:rPr>
        <w:t xml:space="preserve">may acquire title to the Site pursuant to </w:t>
      </w:r>
      <w:r w:rsidRPr="00323294">
        <w:rPr>
          <w:spacing w:val="2"/>
          <w:u w:color="0000FF"/>
          <w:cs/>
        </w:rPr>
        <w:t>a</w:t>
      </w:r>
      <w:r w:rsidR="009931C4" w:rsidRPr="00323294">
        <w:rPr>
          <w:spacing w:val="2"/>
          <w:u w:color="0000FF"/>
          <w:cs/>
        </w:rPr>
        <w:t>n</w:t>
      </w:r>
      <w:r w:rsidRPr="00F825CE">
        <w:rPr>
          <w:spacing w:val="2"/>
          <w:u w:color="0000FF"/>
          <w:cs/>
        </w:rPr>
        <w:t xml:space="preserve"> agreement or option to purchase the Site.  While Prospective Buyer/Voluntary Party </w:t>
      </w:r>
      <w:r w:rsidR="009931C4" w:rsidRPr="00323294">
        <w:rPr>
          <w:spacing w:val="2"/>
          <w:u w:color="0000FF"/>
          <w:cs/>
        </w:rPr>
        <w:t xml:space="preserve">is </w:t>
      </w:r>
      <w:r w:rsidRPr="00F825CE">
        <w:rPr>
          <w:spacing w:val="2"/>
          <w:u w:color="0000FF"/>
          <w:cs/>
        </w:rPr>
        <w:t xml:space="preserve">a party to this </w:t>
      </w:r>
      <w:r w:rsidR="003F70CB" w:rsidRPr="00323294">
        <w:rPr>
          <w:spacing w:val="2"/>
          <w:u w:color="0000FF"/>
          <w:cs/>
        </w:rPr>
        <w:t>Agreement</w:t>
      </w:r>
      <w:r w:rsidRPr="00F825CE">
        <w:rPr>
          <w:spacing w:val="2"/>
          <w:u w:color="0000FF"/>
          <w:cs/>
        </w:rPr>
        <w:t xml:space="preserve">, any obligation, responsibility, duty or benefit accruing to Prospective Buyer/Voluntary Party as a party to this </w:t>
      </w:r>
      <w:r w:rsidRPr="00323294">
        <w:rPr>
          <w:spacing w:val="2"/>
          <w:u w:color="0000FF"/>
          <w:cs/>
        </w:rPr>
        <w:t>A</w:t>
      </w:r>
      <w:r w:rsidR="006C69A0">
        <w:rPr>
          <w:spacing w:val="2"/>
          <w:u w:color="0000FF"/>
          <w:cs/>
        </w:rPr>
        <w:t>greement</w:t>
      </w:r>
      <w:r w:rsidRPr="00F825CE">
        <w:rPr>
          <w:spacing w:val="2"/>
          <w:u w:color="0000FF"/>
          <w:cs/>
        </w:rPr>
        <w:t xml:space="preserve"> is contingent upon its acquisition of title to all or any part of the Site or its status as a Successor Party.]</w:t>
      </w:r>
      <w:bookmarkEnd w:id="28"/>
    </w:p>
    <w:p w14:paraId="7A03BF5F" w14:textId="77777777" w:rsidR="00A30FAC" w:rsidRDefault="00F6167D" w:rsidP="00C15B7A">
      <w:pPr>
        <w:pStyle w:val="Style33"/>
        <w:adjustRightInd/>
        <w:spacing w:before="0" w:line="360" w:lineRule="auto"/>
        <w:rPr>
          <w:rFonts w:ascii="Times New Roman" w:hAnsi="Times New Roman" w:cs="Times New Roman"/>
          <w:color w:val="0000FF"/>
          <w:u w:val="double"/>
          <w:cs/>
        </w:rPr>
      </w:pPr>
      <w:bookmarkStart w:id="29" w:name="_cp_text_1_50"/>
      <w:r>
        <w:rPr>
          <w:rFonts w:ascii="Times New Roman" w:hAnsi="Times New Roman" w:cs="Times New Roman"/>
        </w:rPr>
        <w:tab/>
      </w:r>
    </w:p>
    <w:bookmarkEnd w:id="29"/>
    <w:p w14:paraId="7CD19B24" w14:textId="53C4F977" w:rsidR="00A30FAC" w:rsidRDefault="00F6167D" w:rsidP="00C1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r>
        <w:rPr>
          <w:cs/>
        </w:rPr>
        <w:t xml:space="preserve">In accordance with the above referenced </w:t>
      </w:r>
      <w:r w:rsidRPr="00323294">
        <w:rPr>
          <w:cs/>
        </w:rPr>
        <w:t xml:space="preserve">authority, </w:t>
      </w:r>
      <w:bookmarkStart w:id="30" w:name="_cp_text_1_52"/>
      <w:r w:rsidRPr="00323294">
        <w:rPr>
          <w:u w:color="0000FF"/>
          <w:cs/>
        </w:rPr>
        <w:t>the</w:t>
      </w:r>
      <w:r w:rsidRPr="00F825CE">
        <w:rPr>
          <w:u w:color="0000FF"/>
          <w:cs/>
        </w:rPr>
        <w:t xml:space="preserve"> Department</w:t>
      </w:r>
      <w:r w:rsidRPr="00323294">
        <w:rPr>
          <w:cs/>
        </w:rPr>
        <w:t xml:space="preserve"> </w:t>
      </w:r>
      <w:bookmarkEnd w:id="30"/>
      <w:r w:rsidRPr="00323294">
        <w:rPr>
          <w:cs/>
        </w:rPr>
        <w:t xml:space="preserve">agrees that other than with respect to the obligations set forth in this </w:t>
      </w:r>
      <w:bookmarkStart w:id="31" w:name="_cp_text_2_53"/>
      <w:r w:rsidR="003F70CB" w:rsidRPr="00323294">
        <w:rPr>
          <w:cs/>
        </w:rPr>
        <w:t>Agreement</w:t>
      </w:r>
      <w:bookmarkStart w:id="32" w:name="_cp_text_1_54"/>
      <w:bookmarkEnd w:id="31"/>
      <w:r w:rsidRPr="00F825CE">
        <w:rPr>
          <w:u w:color="0000FF"/>
          <w:cs/>
        </w:rPr>
        <w:t>, including without limitation the</w:t>
      </w:r>
      <w:r w:rsidRPr="00323294">
        <w:rPr>
          <w:cs/>
        </w:rPr>
        <w:t xml:space="preserve"> </w:t>
      </w:r>
      <w:bookmarkEnd w:id="32"/>
      <w:r w:rsidRPr="00323294">
        <w:rPr>
          <w:cs/>
        </w:rPr>
        <w:t xml:space="preserve">implementation of the actions agreed upon in Section </w:t>
      </w:r>
      <w:bookmarkStart w:id="33" w:name="_cp_text_1_56"/>
      <w:r w:rsidR="002D0EEA">
        <w:rPr>
          <w:cs/>
        </w:rPr>
        <w:t>G</w:t>
      </w:r>
      <w:r w:rsidR="00323294" w:rsidRPr="00323294">
        <w:rPr>
          <w:cs/>
        </w:rPr>
        <w:t xml:space="preserve"> </w:t>
      </w:r>
      <w:r w:rsidRPr="00F825CE">
        <w:rPr>
          <w:u w:color="0000FF"/>
          <w:cs/>
        </w:rPr>
        <w:t>to</w:t>
      </w:r>
      <w:r w:rsidRPr="00323294">
        <w:rPr>
          <w:cs/>
        </w:rPr>
        <w:t xml:space="preserve"> </w:t>
      </w:r>
      <w:bookmarkEnd w:id="33"/>
      <w:r w:rsidRPr="00323294">
        <w:rPr>
          <w:cs/>
        </w:rPr>
        <w:t xml:space="preserve">the </w:t>
      </w:r>
      <w:bookmarkStart w:id="34" w:name="_cp_text_1_57"/>
      <w:r w:rsidRPr="00F825CE">
        <w:rPr>
          <w:u w:color="0000FF"/>
          <w:cs/>
        </w:rPr>
        <w:t>extent applicable to each</w:t>
      </w:r>
      <w:r w:rsidRPr="00323294">
        <w:rPr>
          <w:cs/>
        </w:rPr>
        <w:t xml:space="preserve"> </w:t>
      </w:r>
      <w:bookmarkEnd w:id="34"/>
      <w:r w:rsidRPr="00323294">
        <w:rPr>
          <w:cs/>
        </w:rPr>
        <w:t>Voluntary Party and Successor Parties</w:t>
      </w:r>
      <w:bookmarkStart w:id="35" w:name="_cp_text_2_58"/>
      <w:r w:rsidRPr="00F825CE">
        <w:rPr>
          <w:cs/>
        </w:rPr>
        <w:t xml:space="preserve"> </w:t>
      </w:r>
      <w:bookmarkEnd w:id="35"/>
      <w:r w:rsidRPr="00323294">
        <w:rPr>
          <w:cs/>
        </w:rPr>
        <w:t>shall bear no liability to the State of Tennessee under any statute administered by the Department for investigation, remediation, monitoring, treatment</w:t>
      </w:r>
      <w:r w:rsidR="00CE1202">
        <w:rPr>
          <w:cs/>
        </w:rPr>
        <w:t>,</w:t>
      </w:r>
      <w:r w:rsidRPr="00323294">
        <w:rPr>
          <w:cs/>
        </w:rPr>
        <w:t xml:space="preserve"> and/or maintenance of </w:t>
      </w:r>
      <w:bookmarkStart w:id="36" w:name="_cp_text_1_60"/>
      <w:r w:rsidRPr="00F825CE">
        <w:rPr>
          <w:u w:color="0000FF"/>
          <w:cs/>
        </w:rPr>
        <w:t>environmental conditions</w:t>
      </w:r>
      <w:r w:rsidRPr="00323294">
        <w:rPr>
          <w:cs/>
        </w:rPr>
        <w:t xml:space="preserve"> </w:t>
      </w:r>
      <w:bookmarkEnd w:id="36"/>
      <w:r w:rsidRPr="002A1BA3">
        <w:t xml:space="preserve">identified in and addressed in Section D of this </w:t>
      </w:r>
      <w:r w:rsidR="00D46D8D" w:rsidRPr="002A1BA3">
        <w:t>Agreement</w:t>
      </w:r>
      <w:r w:rsidRPr="002A1BA3">
        <w:t>;</w:t>
      </w:r>
      <w:r w:rsidRPr="00323294">
        <w:rPr>
          <w:cs/>
        </w:rPr>
        <w:t xml:space="preserve"> provided, however, that to the extent that the Voluntary Party or Successor Parties has or maintains an interest in the Site, or possesses and/or controls all or a portion of the Site, its liability protections </w:t>
      </w:r>
      <w:r w:rsidR="00057DE4" w:rsidRPr="00323294">
        <w:rPr>
          <w:cs/>
        </w:rPr>
        <w:t xml:space="preserve">herein </w:t>
      </w:r>
      <w:r w:rsidRPr="00323294">
        <w:rPr>
          <w:cs/>
        </w:rPr>
        <w:t xml:space="preserve">are contingent upon its continued adherence and enforcement of any land use restrictions imposed pursuant to or as a result of this </w:t>
      </w:r>
      <w:r w:rsidR="003F70CB" w:rsidRPr="00323294">
        <w:rPr>
          <w:cs/>
        </w:rPr>
        <w:t>Agreement</w:t>
      </w:r>
      <w:r w:rsidRPr="00323294">
        <w:rPr>
          <w:cs/>
        </w:rPr>
        <w:t xml:space="preserve">. Nothing in this </w:t>
      </w:r>
      <w:r w:rsidR="003F70CB" w:rsidRPr="00323294">
        <w:rPr>
          <w:cs/>
        </w:rPr>
        <w:t xml:space="preserve">Agreement </w:t>
      </w:r>
      <w:r w:rsidRPr="00323294">
        <w:rPr>
          <w:cs/>
        </w:rPr>
        <w:t xml:space="preserve">shall be construed as limiting the liability or potential liability of the Voluntary Party for </w:t>
      </w:r>
      <w:bookmarkStart w:id="37" w:name="_cp_text_1_64"/>
      <w:r w:rsidRPr="00F825CE">
        <w:rPr>
          <w:u w:color="0000FF"/>
          <w:cs/>
        </w:rPr>
        <w:t>environmental conditions</w:t>
      </w:r>
      <w:r w:rsidRPr="00323294">
        <w:rPr>
          <w:cs/>
        </w:rPr>
        <w:t xml:space="preserve"> </w:t>
      </w:r>
      <w:bookmarkEnd w:id="37"/>
      <w:r w:rsidRPr="00323294">
        <w:rPr>
          <w:cs/>
        </w:rPr>
        <w:t xml:space="preserve">occurring after the effective date of this </w:t>
      </w:r>
      <w:r w:rsidR="003F70CB" w:rsidRPr="00323294">
        <w:rPr>
          <w:cs/>
        </w:rPr>
        <w:t xml:space="preserve">Agreement </w:t>
      </w:r>
      <w:r w:rsidRPr="00323294">
        <w:rPr>
          <w:cs/>
        </w:rPr>
        <w:t xml:space="preserve">or for </w:t>
      </w:r>
      <w:bookmarkStart w:id="38" w:name="_cp_text_1_66"/>
      <w:r w:rsidRPr="00F825CE">
        <w:rPr>
          <w:u w:color="0000FF"/>
          <w:cs/>
        </w:rPr>
        <w:t>environmental conditions</w:t>
      </w:r>
      <w:r w:rsidRPr="00323294">
        <w:rPr>
          <w:cs/>
        </w:rPr>
        <w:t xml:space="preserve"> </w:t>
      </w:r>
      <w:bookmarkEnd w:id="38"/>
      <w:r>
        <w:rPr>
          <w:cs/>
        </w:rPr>
        <w:t xml:space="preserve">not identified and addressed in this </w:t>
      </w:r>
      <w:r w:rsidR="003F70CB">
        <w:rPr>
          <w:cs/>
        </w:rPr>
        <w:t>Agreement</w:t>
      </w:r>
      <w:r>
        <w:rPr>
          <w:cs/>
        </w:rPr>
        <w:t xml:space="preserve">. This liability protection and all other benefits conferred by this </w:t>
      </w:r>
      <w:r w:rsidR="003F70CB">
        <w:rPr>
          <w:cs/>
        </w:rPr>
        <w:t xml:space="preserve">Agreement </w:t>
      </w:r>
      <w:r>
        <w:rPr>
          <w:cs/>
        </w:rPr>
        <w:t xml:space="preserve">are extended to all future “Successor Parties” conditioned upon performance of the obligations contained in this </w:t>
      </w:r>
      <w:r w:rsidR="003F70CB">
        <w:rPr>
          <w:cs/>
        </w:rPr>
        <w:t xml:space="preserve">Agreement </w:t>
      </w:r>
      <w:r>
        <w:rPr>
          <w:cs/>
        </w:rPr>
        <w:t xml:space="preserve">and compliance with the Land Use Restrictions (hereinafter defined); provided, that such liability protection to other persons does not apply to the extent that such liability arose prior to the </w:t>
      </w:r>
      <w:r w:rsidRPr="00323294">
        <w:rPr>
          <w:cs/>
        </w:rPr>
        <w:t xml:space="preserve">effective date of this </w:t>
      </w:r>
      <w:r w:rsidR="003F70CB" w:rsidRPr="00323294">
        <w:rPr>
          <w:cs/>
        </w:rPr>
        <w:t>Agreement</w:t>
      </w:r>
      <w:r w:rsidRPr="00323294">
        <w:rPr>
          <w:cs/>
        </w:rPr>
        <w:t xml:space="preserve">.  For the avoidance of doubt, a breach of this </w:t>
      </w:r>
      <w:r w:rsidR="003F70CB" w:rsidRPr="00323294">
        <w:rPr>
          <w:cs/>
        </w:rPr>
        <w:t xml:space="preserve">Agreement </w:t>
      </w:r>
      <w:r w:rsidRPr="00323294">
        <w:rPr>
          <w:cs/>
        </w:rPr>
        <w:t xml:space="preserve">by a </w:t>
      </w:r>
      <w:bookmarkStart w:id="39" w:name="_cp_text_2_68"/>
      <w:bookmarkStart w:id="40" w:name="_cp_text_1_69"/>
      <w:r w:rsidRPr="00F825CE">
        <w:rPr>
          <w:u w:color="0000FF"/>
          <w:cs/>
        </w:rPr>
        <w:t>successor</w:t>
      </w:r>
      <w:bookmarkEnd w:id="39"/>
      <w:r w:rsidRPr="00F825CE">
        <w:rPr>
          <w:u w:color="0000FF"/>
          <w:cs/>
        </w:rPr>
        <w:t>-in-interest or a successor-in -</w:t>
      </w:r>
      <w:bookmarkEnd w:id="40"/>
      <w:r w:rsidRPr="00323294">
        <w:rPr>
          <w:cs/>
        </w:rPr>
        <w:t xml:space="preserve">title will not alter the liability protection provided to a </w:t>
      </w:r>
      <w:bookmarkStart w:id="41" w:name="_cp_text_2_70"/>
      <w:bookmarkStart w:id="42" w:name="_cp_text_1_71"/>
      <w:r w:rsidRPr="00F825CE">
        <w:rPr>
          <w:u w:color="0000FF"/>
          <w:cs/>
        </w:rPr>
        <w:t>predecessor</w:t>
      </w:r>
      <w:bookmarkEnd w:id="41"/>
      <w:r w:rsidRPr="00F825CE">
        <w:rPr>
          <w:u w:color="0000FF"/>
          <w:cs/>
        </w:rPr>
        <w:t>-in-interest</w:t>
      </w:r>
      <w:r w:rsidRPr="00323294">
        <w:rPr>
          <w:cs/>
        </w:rPr>
        <w:t xml:space="preserve"> </w:t>
      </w:r>
      <w:bookmarkEnd w:id="42"/>
      <w:r w:rsidRPr="00323294">
        <w:rPr>
          <w:cs/>
        </w:rPr>
        <w:t xml:space="preserve">or </w:t>
      </w:r>
      <w:bookmarkStart w:id="43" w:name="_cp_text_1_72"/>
      <w:r w:rsidRPr="00F825CE">
        <w:rPr>
          <w:u w:color="0000FF"/>
          <w:cs/>
        </w:rPr>
        <w:t>in-</w:t>
      </w:r>
      <w:bookmarkEnd w:id="43"/>
      <w:r w:rsidRPr="00323294">
        <w:rPr>
          <w:cs/>
        </w:rPr>
        <w:t>title.</w:t>
      </w:r>
    </w:p>
    <w:p w14:paraId="1039A932" w14:textId="77777777" w:rsidR="00A30FAC" w:rsidRDefault="00A30FAC" w:rsidP="00C1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p>
    <w:p w14:paraId="0F1C930C" w14:textId="77777777" w:rsidR="00A30FAC" w:rsidRPr="00BF305F" w:rsidRDefault="00F6167D" w:rsidP="00C15B7A">
      <w:pPr>
        <w:pStyle w:val="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left="720" w:hanging="720"/>
        <w:rPr>
          <w:rFonts w:ascii="Times New Roman" w:hAnsi="Times New Roman" w:cs="Times New Roman"/>
          <w:bCs/>
          <w:color w:val="0000FF"/>
          <w:u w:val="double"/>
          <w:cs/>
        </w:rPr>
      </w:pPr>
      <w:r w:rsidRPr="00BF305F">
        <w:rPr>
          <w:rFonts w:ascii="Times New Roman" w:hAnsi="Times New Roman" w:cs="Times New Roman"/>
          <w:bCs/>
          <w:cs/>
        </w:rPr>
        <w:t>F.</w:t>
      </w:r>
      <w:r w:rsidRPr="00BF305F">
        <w:rPr>
          <w:rFonts w:ascii="Times New Roman" w:hAnsi="Times New Roman" w:cs="Times New Roman"/>
          <w:bCs/>
        </w:rPr>
        <w:tab/>
      </w:r>
      <w:r w:rsidRPr="00BF305F">
        <w:rPr>
          <w:rFonts w:ascii="Times New Roman" w:hAnsi="Times New Roman" w:cs="Times New Roman"/>
          <w:bCs/>
          <w:cs/>
        </w:rPr>
        <w:t xml:space="preserve">ADMINISTRATIVE SETTLEMENT; THIRD PARTY LIABILITY </w:t>
      </w:r>
      <w:bookmarkStart w:id="44" w:name="_cp_text_1_73"/>
    </w:p>
    <w:bookmarkEnd w:id="44"/>
    <w:p w14:paraId="5641E975" w14:textId="77777777" w:rsidR="00A30FAC" w:rsidRDefault="00A30FAC" w:rsidP="00C15B7A">
      <w:pPr>
        <w:pStyle w:val="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left="720" w:hanging="720"/>
        <w:rPr>
          <w:rFonts w:ascii="Times New Roman" w:hAnsi="Times New Roman" w:cs="Times New Roman"/>
          <w:bCs/>
          <w:cs/>
        </w:rPr>
      </w:pPr>
    </w:p>
    <w:p w14:paraId="39A60CE3" w14:textId="7BCA67D4" w:rsidR="00A30FAC" w:rsidRDefault="00F6167D" w:rsidP="00C15B7A">
      <w:pPr>
        <w:pStyle w:val="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left="720" w:firstLine="0"/>
        <w:rPr>
          <w:rFonts w:ascii="Times New Roman" w:hAnsi="Times New Roman" w:cs="Times New Roman"/>
          <w:bCs/>
          <w:cs/>
        </w:rPr>
      </w:pPr>
      <w:r>
        <w:rPr>
          <w:rFonts w:ascii="Times New Roman" w:hAnsi="Times New Roman" w:cs="Times New Roman"/>
          <w:bCs/>
          <w:cs/>
        </w:rPr>
        <w:t>(</w:t>
      </w:r>
      <w:r w:rsidR="00E13A73">
        <w:rPr>
          <w:rFonts w:ascii="Times New Roman" w:hAnsi="Times New Roman" w:cs="Times New Roman" w:hint="cs"/>
          <w:bCs/>
          <w:u w:val="single"/>
          <w:cs/>
        </w:rPr>
        <w:t>I</w:t>
      </w:r>
      <w:r w:rsidR="00E13A73">
        <w:rPr>
          <w:rFonts w:ascii="Times New Roman" w:hAnsi="Times New Roman" w:cs="Times New Roman"/>
          <w:bCs/>
          <w:u w:val="single"/>
          <w:cs/>
        </w:rPr>
        <w:t xml:space="preserve">nclude </w:t>
      </w:r>
      <w:r>
        <w:rPr>
          <w:rFonts w:ascii="Times New Roman" w:hAnsi="Times New Roman" w:cs="Times New Roman"/>
          <w:bCs/>
          <w:u w:val="single"/>
          <w:cs/>
        </w:rPr>
        <w:t>first sentence below for inactive hazardous substance sites (including hazardous waste sites) only. This statement would not be included for petroleum-only or “other pollutants”-only sites.</w:t>
      </w:r>
      <w:r>
        <w:rPr>
          <w:rFonts w:ascii="Times New Roman" w:hAnsi="Times New Roman" w:cs="Times New Roman"/>
          <w:bCs/>
          <w:cs/>
        </w:rPr>
        <w:t>)</w:t>
      </w:r>
    </w:p>
    <w:p w14:paraId="32494312" w14:textId="77777777" w:rsidR="00A30FAC" w:rsidRDefault="00A30FAC" w:rsidP="00C1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p>
    <w:p w14:paraId="3F9EE4E1" w14:textId="60097CBB" w:rsidR="00905876" w:rsidRPr="002F4362" w:rsidRDefault="00905876" w:rsidP="00C15B7A">
      <w:pPr>
        <w:pStyle w:val="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firstLine="0"/>
        <w:rPr>
          <w:rFonts w:ascii="Times New Roman" w:hAnsi="Times New Roman" w:cs="Times New Roman"/>
          <w:cs/>
        </w:rPr>
      </w:pPr>
      <w:bookmarkStart w:id="45" w:name="_cp_text_2_75"/>
      <w:r w:rsidRPr="002F4362">
        <w:rPr>
          <w:rFonts w:ascii="Times New Roman" w:hAnsi="Times New Roman" w:cs="Times New Roman"/>
        </w:rPr>
        <w:t xml:space="preserve">Tennessee Code Annotated § 68-212-224(a)(6), subject to the notice requirements provided therein, provides that this </w:t>
      </w:r>
      <w:r w:rsidRPr="00905876">
        <w:rPr>
          <w:rFonts w:ascii="Times New Roman" w:hAnsi="Times New Roman" w:cs="Times New Roman"/>
        </w:rPr>
        <w:t>A</w:t>
      </w:r>
      <w:r w:rsidR="00D46D8D">
        <w:rPr>
          <w:rFonts w:ascii="Times New Roman" w:hAnsi="Times New Roman" w:cs="Times New Roman"/>
        </w:rPr>
        <w:t>greement</w:t>
      </w:r>
      <w:r w:rsidRPr="002F4362">
        <w:rPr>
          <w:rFonts w:ascii="Times New Roman" w:hAnsi="Times New Roman" w:cs="Times New Roman"/>
        </w:rPr>
        <w:t xml:space="preserve"> also constitutes an administrative settlement for purposes of Section 113(f) of CERCLA, 42 U.S.C</w:t>
      </w:r>
      <w:r w:rsidRPr="00905876">
        <w:rPr>
          <w:rFonts w:ascii="Times New Roman" w:hAnsi="Times New Roman" w:cs="Times New Roman"/>
        </w:rPr>
        <w:t>.</w:t>
      </w:r>
      <w:r w:rsidR="00CE1202">
        <w:rPr>
          <w:rFonts w:ascii="Times New Roman" w:hAnsi="Times New Roman" w:cs="Times New Roman"/>
        </w:rPr>
        <w:t xml:space="preserve"> </w:t>
      </w:r>
      <w:r w:rsidRPr="00905876">
        <w:rPr>
          <w:rFonts w:ascii="Times New Roman" w:hAnsi="Times New Roman" w:cs="Times New Roman"/>
        </w:rPr>
        <w:t>§</w:t>
      </w:r>
      <w:r w:rsidR="00CE1202">
        <w:rPr>
          <w:rFonts w:ascii="Times New Roman" w:hAnsi="Times New Roman" w:cs="Times New Roman"/>
        </w:rPr>
        <w:t xml:space="preserve"> </w:t>
      </w:r>
      <w:r w:rsidRPr="002F4362">
        <w:rPr>
          <w:rFonts w:ascii="Times New Roman" w:hAnsi="Times New Roman" w:cs="Times New Roman"/>
        </w:rPr>
        <w:t>9613(f</w:t>
      </w:r>
      <w:r w:rsidRPr="00905876">
        <w:rPr>
          <w:rFonts w:ascii="Times New Roman" w:hAnsi="Times New Roman" w:cs="Times New Roman"/>
        </w:rPr>
        <w:t>)</w:t>
      </w:r>
      <w:r>
        <w:rPr>
          <w:rFonts w:ascii="Times New Roman" w:hAnsi="Times New Roman" w:cs="Times New Roman"/>
        </w:rPr>
        <w:t>,</w:t>
      </w:r>
      <w:r w:rsidRPr="002F4362">
        <w:rPr>
          <w:rFonts w:ascii="Times New Roman" w:hAnsi="Times New Roman" w:cs="Times New Roman"/>
        </w:rPr>
        <w:t xml:space="preserve"> for inactive hazardous substance sites.  Voluntary Party and Successor Parties (as hereinafter defined) have, as of the effective date of this </w:t>
      </w:r>
      <w:r w:rsidRPr="00905876">
        <w:rPr>
          <w:rFonts w:ascii="Times New Roman" w:hAnsi="Times New Roman" w:cs="Times New Roman"/>
        </w:rPr>
        <w:t>A</w:t>
      </w:r>
      <w:r>
        <w:rPr>
          <w:rFonts w:ascii="Times New Roman" w:hAnsi="Times New Roman" w:cs="Times New Roman"/>
        </w:rPr>
        <w:t>greement</w:t>
      </w:r>
      <w:r w:rsidRPr="002F4362">
        <w:rPr>
          <w:rFonts w:ascii="Times New Roman" w:hAnsi="Times New Roman" w:cs="Times New Roman"/>
        </w:rPr>
        <w:t xml:space="preserve">, resolved their liability to the State of Tennessee for </w:t>
      </w:r>
      <w:r w:rsidRPr="00216C06">
        <w:rPr>
          <w:rFonts w:ascii="Times New Roman" w:hAnsi="Times New Roman" w:cs="Times New Roman"/>
          <w:i/>
        </w:rPr>
        <w:t>Matters Addressed in this Agreement</w:t>
      </w:r>
      <w:r w:rsidRPr="002F4362">
        <w:rPr>
          <w:rFonts w:ascii="Times New Roman" w:hAnsi="Times New Roman" w:cs="Times New Roman"/>
        </w:rPr>
        <w:t>.</w:t>
      </w:r>
    </w:p>
    <w:bookmarkEnd w:id="45"/>
    <w:p w14:paraId="4DBF4F53" w14:textId="77777777" w:rsidR="00A30FAC" w:rsidRDefault="00A30FAC" w:rsidP="00C15B7A">
      <w:pPr>
        <w:pStyle w:val="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rPr>
          <w:rFonts w:ascii="Times New Roman" w:hAnsi="Times New Roman" w:cs="Times New Roman"/>
          <w:cs/>
        </w:rPr>
      </w:pPr>
    </w:p>
    <w:p w14:paraId="3F52F6D9" w14:textId="64C52BEA" w:rsidR="00D46D8D" w:rsidRDefault="00F6167D" w:rsidP="00C15B7A">
      <w:pPr>
        <w:pStyle w:val="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firstLine="0"/>
        <w:rPr>
          <w:rFonts w:ascii="Times New Roman" w:hAnsi="Times New Roman" w:cs="Times New Roman"/>
          <w:cs/>
        </w:rPr>
      </w:pPr>
      <w:r>
        <w:rPr>
          <w:rFonts w:ascii="Times New Roman" w:hAnsi="Times New Roman" w:cs="Times New Roman"/>
          <w:cs/>
        </w:rPr>
        <w:t xml:space="preserve">The Voluntary Party shall not be liable to third parties for contribution regarding </w:t>
      </w:r>
      <w:r>
        <w:rPr>
          <w:rFonts w:ascii="Times New Roman" w:hAnsi="Times New Roman" w:cs="Times New Roman"/>
          <w:iCs/>
          <w:cs/>
        </w:rPr>
        <w:t>Matters Addressed in this Agreement</w:t>
      </w:r>
      <w:r>
        <w:rPr>
          <w:rFonts w:ascii="Times New Roman" w:hAnsi="Times New Roman" w:cs="Times New Roman"/>
          <w:cs/>
        </w:rPr>
        <w:t xml:space="preserve">; provided that, the Voluntary Party gave the third party actual or constructive notice of this </w:t>
      </w:r>
      <w:r w:rsidR="00D46D8D">
        <w:rPr>
          <w:rFonts w:ascii="Times New Roman" w:hAnsi="Times New Roman" w:cs="Times New Roman"/>
          <w:cs/>
        </w:rPr>
        <w:t>Agreement</w:t>
      </w:r>
      <w:r>
        <w:rPr>
          <w:rFonts w:ascii="Times New Roman" w:hAnsi="Times New Roman" w:cs="Times New Roman"/>
          <w:cs/>
        </w:rPr>
        <w:t xml:space="preserve">, and the third party was given an actual or constructive opportunity to comment upon this </w:t>
      </w:r>
      <w:r w:rsidR="00D46D8D">
        <w:rPr>
          <w:rFonts w:ascii="Times New Roman" w:hAnsi="Times New Roman" w:cs="Times New Roman"/>
          <w:cs/>
        </w:rPr>
        <w:t>Agreement</w:t>
      </w:r>
      <w:r>
        <w:rPr>
          <w:rFonts w:ascii="Times New Roman" w:hAnsi="Times New Roman" w:cs="Times New Roman"/>
          <w:cs/>
        </w:rPr>
        <w:t xml:space="preserve">. The Voluntary Party has demonstrated to the Department that constructive notice was accomplished by publishing a summary of this </w:t>
      </w:r>
      <w:r w:rsidR="00D46D8D">
        <w:rPr>
          <w:rFonts w:ascii="Times New Roman" w:hAnsi="Times New Roman" w:cs="Times New Roman"/>
          <w:cs/>
        </w:rPr>
        <w:t xml:space="preserve">Agreement </w:t>
      </w:r>
      <w:r>
        <w:rPr>
          <w:rFonts w:ascii="Times New Roman" w:hAnsi="Times New Roman" w:cs="Times New Roman"/>
          <w:cs/>
        </w:rPr>
        <w:t xml:space="preserve">in the ________ </w:t>
      </w:r>
      <w:r>
        <w:rPr>
          <w:rFonts w:ascii="Times New Roman" w:hAnsi="Times New Roman" w:cs="Times New Roman"/>
          <w:bCs/>
          <w:cs/>
        </w:rPr>
        <w:t>[newspaper of general circulation within the geographical area of the Site]</w:t>
      </w:r>
      <w:r>
        <w:rPr>
          <w:rFonts w:ascii="Times New Roman" w:hAnsi="Times New Roman" w:cs="Times New Roman"/>
          <w:cs/>
        </w:rPr>
        <w:t xml:space="preserve"> at least thirty (30) days prior to the Effective Date of this</w:t>
      </w:r>
      <w:r w:rsidR="00323294">
        <w:rPr>
          <w:rFonts w:ascii="Times New Roman" w:hAnsi="Times New Roman" w:cs="Times New Roman"/>
          <w:cs/>
        </w:rPr>
        <w:t xml:space="preserve"> Agreement</w:t>
      </w:r>
      <w:r>
        <w:rPr>
          <w:rFonts w:ascii="Times New Roman" w:hAnsi="Times New Roman" w:cs="Times New Roman"/>
          <w:cs/>
        </w:rPr>
        <w:t xml:space="preserve">.  </w:t>
      </w:r>
    </w:p>
    <w:p w14:paraId="6CD4B88C" w14:textId="77777777" w:rsidR="00D46D8D" w:rsidRDefault="00D46D8D" w:rsidP="00C15B7A">
      <w:pPr>
        <w:pStyle w:val="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rPr>
          <w:rFonts w:ascii="Times New Roman" w:hAnsi="Times New Roman" w:cs="Times New Roman"/>
          <w:cs/>
        </w:rPr>
      </w:pPr>
    </w:p>
    <w:p w14:paraId="37B8CB45" w14:textId="20C529C5" w:rsidR="00A30FAC" w:rsidRDefault="00F6167D" w:rsidP="00C15B7A">
      <w:pPr>
        <w:pStyle w:val="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firstLine="0"/>
        <w:rPr>
          <w:rFonts w:ascii="Times New Roman" w:hAnsi="Times New Roman" w:cs="Times New Roman"/>
          <w:cs/>
        </w:rPr>
      </w:pPr>
      <w:r>
        <w:rPr>
          <w:rFonts w:ascii="Times New Roman" w:hAnsi="Times New Roman" w:cs="Times New Roman"/>
          <w:cs/>
        </w:rPr>
        <w:t xml:space="preserve">Nothing in this </w:t>
      </w:r>
      <w:r w:rsidR="006C69A0">
        <w:rPr>
          <w:rFonts w:ascii="Times New Roman" w:hAnsi="Times New Roman" w:cs="Times New Roman"/>
          <w:cs/>
        </w:rPr>
        <w:t>Agreement</w:t>
      </w:r>
      <w:r>
        <w:rPr>
          <w:rFonts w:ascii="Times New Roman" w:hAnsi="Times New Roman" w:cs="Times New Roman"/>
          <w:cs/>
        </w:rPr>
        <w:t xml:space="preserve"> shall impair the rights of third parties with respect to tort liability claims for damage to person or property arising from the contamination addressed by </w:t>
      </w:r>
      <w:bookmarkStart w:id="46" w:name="_cp_text_1_78"/>
      <w:r w:rsidRPr="00323294">
        <w:rPr>
          <w:rFonts w:ascii="Times New Roman" w:hAnsi="Times New Roman" w:cs="Times New Roman"/>
          <w:u w:color="0000FF"/>
          <w:cs/>
        </w:rPr>
        <w:t xml:space="preserve">this </w:t>
      </w:r>
      <w:bookmarkEnd w:id="46"/>
      <w:r w:rsidR="00D46D8D" w:rsidRPr="00323294">
        <w:rPr>
          <w:rFonts w:ascii="Times New Roman" w:hAnsi="Times New Roman" w:cs="Times New Roman"/>
          <w:u w:color="0000FF"/>
          <w:cs/>
        </w:rPr>
        <w:t>Agreement</w:t>
      </w:r>
      <w:r w:rsidRPr="00323294">
        <w:rPr>
          <w:rFonts w:ascii="Times New Roman" w:hAnsi="Times New Roman" w:cs="Times New Roman"/>
          <w:cs/>
        </w:rPr>
        <w:t>.</w:t>
      </w:r>
    </w:p>
    <w:p w14:paraId="475AEC02" w14:textId="77777777" w:rsidR="00A30FAC" w:rsidRDefault="00A30FAC" w:rsidP="00C15B7A">
      <w:pPr>
        <w:pStyle w:val="h1"/>
        <w:tabs>
          <w:tab w:val="left" w:pos="8640"/>
          <w:tab w:val="right" w:pos="9360"/>
        </w:tabs>
        <w:adjustRightInd/>
        <w:spacing w:line="360" w:lineRule="auto"/>
        <w:ind w:left="0" w:firstLine="0"/>
        <w:jc w:val="both"/>
        <w:rPr>
          <w:rFonts w:ascii="Times New Roman" w:hAnsi="Times New Roman" w:cs="Times New Roman"/>
          <w:bCs/>
          <w:cs/>
        </w:rPr>
      </w:pPr>
    </w:p>
    <w:p w14:paraId="061CEFAF" w14:textId="7738EDF1" w:rsidR="00A30FAC" w:rsidRPr="00E13A73" w:rsidRDefault="00F6167D" w:rsidP="00C15B7A">
      <w:pPr>
        <w:pStyle w:val="h1"/>
        <w:spacing w:line="360" w:lineRule="auto"/>
        <w:rPr>
          <w:rFonts w:ascii="Times New Roman" w:hAnsi="Times New Roman" w:cs="Times New Roman"/>
          <w:b/>
          <w:cs/>
        </w:rPr>
      </w:pPr>
      <w:r w:rsidRPr="00E13A73">
        <w:rPr>
          <w:rFonts w:ascii="Times New Roman" w:hAnsi="Times New Roman" w:cs="Times New Roman"/>
          <w:b/>
        </w:rPr>
        <w:t>G.</w:t>
      </w:r>
      <w:r w:rsidRPr="00E13A73">
        <w:rPr>
          <w:rFonts w:ascii="Times New Roman" w:hAnsi="Times New Roman"/>
          <w:b/>
        </w:rPr>
        <w:tab/>
      </w:r>
      <w:r w:rsidRPr="00E13A73">
        <w:rPr>
          <w:rFonts w:ascii="Times New Roman" w:hAnsi="Times New Roman" w:cs="Times New Roman"/>
          <w:b/>
        </w:rPr>
        <w:t>AGREED ACTIONS TO BE TAKEN</w:t>
      </w:r>
    </w:p>
    <w:p w14:paraId="1F23AFB8" w14:textId="77777777" w:rsidR="00A30FAC" w:rsidRPr="009D00C7" w:rsidRDefault="00F6167D" w:rsidP="00C15B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bCs/>
          <w:sz w:val="18"/>
          <w:cs/>
        </w:rPr>
      </w:pPr>
      <w:r w:rsidRPr="009D00C7">
        <w:rPr>
          <w:bCs/>
          <w:sz w:val="18"/>
        </w:rPr>
        <w:tab/>
      </w:r>
    </w:p>
    <w:p w14:paraId="3718E097" w14:textId="38A8DFEE" w:rsidR="001D7F7D" w:rsidRPr="00FC4C3D" w:rsidRDefault="001D7F7D" w:rsidP="00C15B7A">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pPr>
      <w:r w:rsidRPr="002161CB">
        <w:rPr>
          <w:cs/>
        </w:rPr>
        <w:t xml:space="preserve">The Voluntary Party agrees to conduct the following activities </w:t>
      </w:r>
      <w:r w:rsidR="00FC4C3D" w:rsidRPr="002161CB">
        <w:rPr>
          <w:cs/>
        </w:rPr>
        <w:t>in order to address remedial action(s) recommended, including any monitoring and/or maintenance, p</w:t>
      </w:r>
      <w:r w:rsidR="00CE1202" w:rsidRPr="002161CB">
        <w:rPr>
          <w:cs/>
        </w:rPr>
        <w:t>u</w:t>
      </w:r>
      <w:r w:rsidR="00FC4C3D" w:rsidRPr="002161CB">
        <w:rPr>
          <w:cs/>
        </w:rPr>
        <w:t xml:space="preserve">rsuant to </w:t>
      </w:r>
      <w:r w:rsidRPr="0075528D">
        <w:rPr>
          <w:cs/>
        </w:rPr>
        <w:t xml:space="preserve">Section </w:t>
      </w:r>
      <w:r w:rsidRPr="0075528D">
        <w:t>D(5)</w:t>
      </w:r>
      <w:r w:rsidR="00FC4C3D" w:rsidRPr="002161CB">
        <w:rPr>
          <w:cs/>
        </w:rPr>
        <w:t xml:space="preserve"> of this Agreement. </w:t>
      </w:r>
      <w:r w:rsidR="00FC4C3D" w:rsidRPr="002161CB">
        <w:t>The Voluntary Party</w:t>
      </w:r>
      <w:r w:rsidR="0075528D">
        <w:t xml:space="preserve"> [shall conduct] [has conducted] </w:t>
      </w:r>
      <w:r w:rsidR="00FC4C3D" w:rsidRPr="002161CB">
        <w:t xml:space="preserve">all activities required by this Agreement in accordance with all applicable work plans, as approved by </w:t>
      </w:r>
      <w:proofErr w:type="gramStart"/>
      <w:r w:rsidR="00FC4C3D" w:rsidRPr="002161CB">
        <w:t xml:space="preserve">TDEC, </w:t>
      </w:r>
      <w:r w:rsidRPr="002161CB">
        <w:t xml:space="preserve"> all</w:t>
      </w:r>
      <w:proofErr w:type="gramEnd"/>
      <w:r w:rsidRPr="002161CB">
        <w:t xml:space="preserve"> applicable laws and regulations, and any appropriate guidance documents.</w:t>
      </w:r>
      <w:r w:rsidR="00FC4C3D" w:rsidRPr="002161CB">
        <w:t xml:space="preserve"> </w:t>
      </w:r>
      <w:r w:rsidR="009D57AB" w:rsidRPr="002161CB">
        <w:t xml:space="preserve">The Department has determined that the actions in this Agreement constitute “reasonable steps” with respect to </w:t>
      </w:r>
      <w:r w:rsidR="009D57AB" w:rsidRPr="00216C06">
        <w:rPr>
          <w:i/>
        </w:rPr>
        <w:t>Matters Addressed in This Agreement</w:t>
      </w:r>
      <w:r w:rsidR="009D57AB" w:rsidRPr="002161CB">
        <w:t>.</w:t>
      </w:r>
    </w:p>
    <w:p w14:paraId="506CC3EA" w14:textId="77777777" w:rsidR="001D7F7D" w:rsidRPr="001D7F7D" w:rsidRDefault="001D7F7D" w:rsidP="00C15B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720"/>
        <w:jc w:val="both"/>
        <w:rPr>
          <w:highlight w:val="yellow"/>
        </w:rPr>
      </w:pPr>
    </w:p>
    <w:p w14:paraId="77A4D7A6" w14:textId="77777777" w:rsidR="00A30FAC" w:rsidRPr="00323294" w:rsidRDefault="00F6167D" w:rsidP="00C15B7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sz w:val="18"/>
          <w:cs/>
        </w:rPr>
      </w:pPr>
      <w:r>
        <w:rPr>
          <w:sz w:val="18"/>
          <w:cs/>
        </w:rPr>
        <w:t xml:space="preserve">The Voluntary Party agrees </w:t>
      </w:r>
      <w:bookmarkStart w:id="47" w:name="_cp_text_1_100"/>
      <w:r w:rsidRPr="002161CB">
        <w:rPr>
          <w:sz w:val="18"/>
          <w:u w:color="0000FF"/>
          <w:cs/>
        </w:rPr>
        <w:t>as specified below</w:t>
      </w:r>
      <w:r w:rsidRPr="00323294">
        <w:rPr>
          <w:sz w:val="18"/>
          <w:cs/>
        </w:rPr>
        <w:t xml:space="preserve"> </w:t>
      </w:r>
      <w:bookmarkEnd w:id="47"/>
      <w:r w:rsidRPr="00323294">
        <w:rPr>
          <w:sz w:val="18"/>
          <w:cs/>
        </w:rPr>
        <w:t>to conduct the following activities:</w:t>
      </w:r>
    </w:p>
    <w:p w14:paraId="09F1EDE0" w14:textId="77777777" w:rsidR="00A30FAC" w:rsidRPr="00323294" w:rsidRDefault="00A30FAC" w:rsidP="00C1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sz w:val="18"/>
          <w:cs/>
        </w:rPr>
      </w:pPr>
    </w:p>
    <w:p w14:paraId="213F5383" w14:textId="16F12058" w:rsidR="00864ACD" w:rsidRPr="00123EC4" w:rsidRDefault="00F6167D" w:rsidP="00C15B7A">
      <w:pPr>
        <w:pStyle w:val="i2"/>
        <w:keepLines/>
        <w:numPr>
          <w:ilvl w:val="0"/>
          <w:numId w:val="12"/>
        </w:numPr>
        <w:tabs>
          <w:tab w:val="clear" w:pos="1440"/>
          <w:tab w:val="left" w:pos="8640"/>
          <w:tab w:val="right" w:pos="9360"/>
        </w:tabs>
        <w:adjustRightInd/>
        <w:spacing w:line="360" w:lineRule="auto"/>
        <w:rPr>
          <w:rFonts w:ascii="Times New Roman" w:hAnsi="Times New Roman" w:cs="Times New Roman"/>
          <w:u w:color="0000FF"/>
          <w:cs/>
        </w:rPr>
      </w:pPr>
      <w:bookmarkStart w:id="48" w:name="_cp_text_2_79"/>
      <w:bookmarkStart w:id="49" w:name="_cp_text_1_102"/>
      <w:r w:rsidRPr="00123EC4">
        <w:rPr>
          <w:rFonts w:ascii="Times New Roman" w:hAnsi="Times New Roman" w:cs="Times New Roman"/>
          <w:u w:color="0000FF"/>
          <w:cs/>
        </w:rPr>
        <w:t xml:space="preserve">Voluntary Party </w:t>
      </w:r>
      <w:bookmarkStart w:id="50" w:name="_cp_text_1_80"/>
      <w:bookmarkEnd w:id="48"/>
      <w:r w:rsidRPr="00123EC4">
        <w:rPr>
          <w:rFonts w:ascii="Times New Roman" w:hAnsi="Times New Roman" w:cs="Times New Roman"/>
          <w:u w:color="0000FF"/>
          <w:cs/>
        </w:rPr>
        <w:t xml:space="preserve">shall record </w:t>
      </w:r>
      <w:r w:rsidR="009D00C7" w:rsidRPr="00123EC4">
        <w:rPr>
          <w:rFonts w:ascii="Times New Roman" w:hAnsi="Times New Roman" w:cs="Times New Roman"/>
          <w:u w:color="0000FF"/>
          <w:cs/>
        </w:rPr>
        <w:t xml:space="preserve">a Notice of Land Use Restrictions </w:t>
      </w:r>
      <w:r w:rsidR="002A1BA3" w:rsidRPr="00123EC4">
        <w:rPr>
          <w:rFonts w:ascii="Times New Roman" w:hAnsi="Times New Roman" w:cs="Times New Roman"/>
          <w:u w:color="0000FF"/>
          <w:cs/>
        </w:rPr>
        <w:t xml:space="preserve">(“NLUR”) </w:t>
      </w:r>
      <w:r w:rsidR="009D00C7" w:rsidRPr="00123EC4">
        <w:rPr>
          <w:rFonts w:ascii="Times New Roman" w:hAnsi="Times New Roman" w:cs="Times New Roman"/>
          <w:u w:color="0000FF"/>
          <w:cs/>
        </w:rPr>
        <w:t xml:space="preserve">attached hereto as </w:t>
      </w:r>
      <w:r w:rsidR="009D00C7" w:rsidRPr="00123EC4">
        <w:rPr>
          <w:rFonts w:ascii="Times New Roman" w:hAnsi="Times New Roman" w:cs="Times New Roman"/>
          <w:u w:color="0000FF"/>
        </w:rPr>
        <w:t>Exhibit C</w:t>
      </w:r>
      <w:r w:rsidR="009D00C7" w:rsidRPr="00123EC4">
        <w:rPr>
          <w:rFonts w:ascii="Times New Roman" w:hAnsi="Times New Roman" w:cs="Times New Roman"/>
          <w:u w:color="0000FF"/>
          <w:cs/>
        </w:rPr>
        <w:t xml:space="preserve"> </w:t>
      </w:r>
      <w:bookmarkStart w:id="51" w:name="_cp_text_2_81"/>
      <w:bookmarkEnd w:id="50"/>
      <w:r w:rsidRPr="00123EC4">
        <w:rPr>
          <w:rFonts w:ascii="Times New Roman" w:hAnsi="Times New Roman" w:cs="Times New Roman"/>
          <w:u w:color="0000FF"/>
          <w:cs/>
        </w:rPr>
        <w:t xml:space="preserve">within thirty (30) days of taking title to the Site, or the effective date of this </w:t>
      </w:r>
      <w:r w:rsidR="009D00C7" w:rsidRPr="00123EC4">
        <w:rPr>
          <w:rFonts w:ascii="Times New Roman" w:hAnsi="Times New Roman" w:cs="Times New Roman"/>
          <w:u w:color="0000FF"/>
          <w:cs/>
        </w:rPr>
        <w:t>Agreement</w:t>
      </w:r>
      <w:r w:rsidRPr="00123EC4">
        <w:rPr>
          <w:rFonts w:ascii="Times New Roman" w:hAnsi="Times New Roman" w:cs="Times New Roman"/>
          <w:u w:color="0000FF"/>
          <w:cs/>
        </w:rPr>
        <w:t>, which</w:t>
      </w:r>
      <w:r w:rsidR="00864ACD" w:rsidRPr="00123EC4">
        <w:rPr>
          <w:rFonts w:ascii="Times New Roman" w:hAnsi="Times New Roman" w:cs="Times New Roman"/>
          <w:u w:color="0000FF"/>
          <w:cs/>
        </w:rPr>
        <w:t xml:space="preserve">ever </w:t>
      </w:r>
      <w:r w:rsidRPr="00123EC4">
        <w:rPr>
          <w:rFonts w:ascii="Times New Roman" w:hAnsi="Times New Roman" w:cs="Times New Roman"/>
          <w:u w:color="0000FF"/>
          <w:cs/>
        </w:rPr>
        <w:t xml:space="preserve">occurs later. </w:t>
      </w:r>
      <w:r w:rsidR="00864ACD" w:rsidRPr="00123EC4">
        <w:rPr>
          <w:rFonts w:ascii="Times New Roman" w:hAnsi="Times New Roman" w:cs="Times New Roman"/>
          <w:u w:color="0000FF"/>
        </w:rPr>
        <w:t xml:space="preserve">Upon recording, a copy of the NLUR shall be mailed to </w:t>
      </w:r>
      <w:bookmarkEnd w:id="51"/>
      <w:r w:rsidR="00864ACD" w:rsidRPr="00123EC4">
        <w:rPr>
          <w:rFonts w:ascii="Times New Roman" w:hAnsi="Times New Roman" w:cs="Times New Roman"/>
          <w:u w:color="0000FF"/>
        </w:rPr>
        <w:t>all local governments having jurisdiction over any part of the subject property.</w:t>
      </w:r>
      <w:r w:rsidR="00864ACD" w:rsidRPr="00123EC4">
        <w:rPr>
          <w:rFonts w:ascii="Times New Roman" w:hAnsi="Times New Roman" w:cs="Times New Roman"/>
          <w:u w:color="0000FF"/>
          <w:cs/>
        </w:rPr>
        <w:t xml:space="preserve"> </w:t>
      </w:r>
      <w:r w:rsidR="009D00C7" w:rsidRPr="00123EC4">
        <w:rPr>
          <w:rFonts w:ascii="Times New Roman" w:hAnsi="Times New Roman" w:cs="Times New Roman"/>
          <w:u w:color="0000FF"/>
          <w:cs/>
        </w:rPr>
        <w:t xml:space="preserve">Additionally, a copy of the recorded NLUR shall be provided to the Department. </w:t>
      </w:r>
      <w:r w:rsidR="00864ACD" w:rsidRPr="00123EC4">
        <w:rPr>
          <w:rFonts w:ascii="Times New Roman" w:hAnsi="Times New Roman" w:cs="Times New Roman"/>
          <w:u w:color="0000FF"/>
        </w:rPr>
        <w:t xml:space="preserve">Any party </w:t>
      </w:r>
      <w:bookmarkStart w:id="52" w:name="_cp_text_2_93"/>
      <w:r w:rsidR="00864ACD" w:rsidRPr="00123EC4">
        <w:rPr>
          <w:rFonts w:ascii="Times New Roman" w:hAnsi="Times New Roman" w:cs="Times New Roman"/>
          <w:u w:color="0000FF"/>
        </w:rPr>
        <w:t xml:space="preserve">receiving liability protection under this </w:t>
      </w:r>
      <w:r w:rsidR="009D00C7" w:rsidRPr="00123EC4">
        <w:rPr>
          <w:rFonts w:ascii="Times New Roman" w:hAnsi="Times New Roman" w:cs="Times New Roman"/>
          <w:u w:color="0000FF"/>
        </w:rPr>
        <w:t xml:space="preserve">Agreement </w:t>
      </w:r>
      <w:bookmarkEnd w:id="52"/>
      <w:r w:rsidR="00864ACD" w:rsidRPr="00123EC4">
        <w:rPr>
          <w:rFonts w:ascii="Times New Roman" w:hAnsi="Times New Roman" w:cs="Times New Roman"/>
          <w:u w:color="0000FF"/>
        </w:rPr>
        <w:t xml:space="preserve">that seeks approval for restricted uses or seeks to cancel or make a restriction less stringent shall be responsible for any costs incurred by the Department in the review and oversight of work associated with the restriction modification.  </w:t>
      </w:r>
      <w:bookmarkEnd w:id="49"/>
    </w:p>
    <w:p w14:paraId="157397B8" w14:textId="77777777" w:rsidR="00864ACD" w:rsidRPr="00123EC4" w:rsidRDefault="00864ACD" w:rsidP="00C15B7A">
      <w:pPr>
        <w:pStyle w:val="i2"/>
        <w:keepLines/>
        <w:tabs>
          <w:tab w:val="clear" w:pos="1440"/>
          <w:tab w:val="left" w:pos="8640"/>
          <w:tab w:val="right" w:pos="9360"/>
        </w:tabs>
        <w:adjustRightInd/>
        <w:spacing w:line="360" w:lineRule="auto"/>
        <w:ind w:left="1080" w:hanging="360"/>
        <w:rPr>
          <w:rFonts w:ascii="Times New Roman" w:hAnsi="Times New Roman" w:cs="Times New Roman"/>
          <w:cs/>
        </w:rPr>
      </w:pPr>
    </w:p>
    <w:p w14:paraId="0E901A21" w14:textId="44A7BE0A" w:rsidR="00A30FAC" w:rsidRDefault="00F6167D" w:rsidP="00C15B7A">
      <w:pPr>
        <w:pStyle w:val="i2"/>
        <w:keepLines/>
        <w:numPr>
          <w:ilvl w:val="0"/>
          <w:numId w:val="12"/>
        </w:numPr>
        <w:tabs>
          <w:tab w:val="clear" w:pos="1440"/>
          <w:tab w:val="left" w:pos="8640"/>
          <w:tab w:val="right" w:pos="9360"/>
        </w:tabs>
        <w:adjustRightInd/>
        <w:spacing w:line="360" w:lineRule="auto"/>
        <w:rPr>
          <w:rFonts w:ascii="Times New Roman" w:hAnsi="Times New Roman" w:cs="Times New Roman"/>
          <w:cs/>
        </w:rPr>
      </w:pPr>
      <w:r>
        <w:rPr>
          <w:rFonts w:ascii="Times New Roman" w:hAnsi="Times New Roman" w:cs="Times New Roman"/>
          <w:cs/>
        </w:rPr>
        <w:t xml:space="preserve">Voluntary Party agrees to send notification of this </w:t>
      </w:r>
      <w:r w:rsidR="009D00C7">
        <w:rPr>
          <w:rFonts w:ascii="Times New Roman" w:hAnsi="Times New Roman" w:cs="Times New Roman"/>
          <w:cs/>
        </w:rPr>
        <w:t xml:space="preserve">Agreement </w:t>
      </w:r>
      <w:r>
        <w:rPr>
          <w:rFonts w:ascii="Times New Roman" w:hAnsi="Times New Roman" w:cs="Times New Roman"/>
          <w:cs/>
        </w:rPr>
        <w:t>by certified mail to all local governments having jurisdiction over any part of the subject property and to all owners of adjoining properties. Voluntary Party shall provide adequate documentation to the Department to demonstrate that public notice has been accomplished.</w:t>
      </w:r>
    </w:p>
    <w:p w14:paraId="494724E0" w14:textId="7264FD74" w:rsidR="009D00C7" w:rsidRDefault="009D00C7" w:rsidP="00C15B7A">
      <w:pPr>
        <w:pStyle w:val="ListParagraph"/>
        <w:spacing w:line="360" w:lineRule="auto"/>
      </w:pPr>
    </w:p>
    <w:p w14:paraId="495E8AC1" w14:textId="45D8DADA" w:rsidR="00A30FAC" w:rsidRDefault="009D00C7" w:rsidP="00C15B7A">
      <w:pPr>
        <w:pStyle w:val="ListParagraph"/>
        <w:adjustRightInd/>
        <w:spacing w:line="360" w:lineRule="auto"/>
        <w:ind w:left="1080" w:hanging="360"/>
        <w:rPr>
          <w:bCs/>
          <w:u w:color="000000"/>
          <w:cs/>
        </w:rPr>
      </w:pPr>
      <w:bookmarkStart w:id="53" w:name="_cp_text_1_107"/>
      <w:r w:rsidRPr="00BF305F">
        <w:rPr>
          <w:u w:color="0000FF"/>
          <w:cs/>
        </w:rPr>
        <w:t>3</w:t>
      </w:r>
      <w:r w:rsidR="00F6167D" w:rsidRPr="00BF305F">
        <w:rPr>
          <w:u w:color="0000FF"/>
          <w:cs/>
        </w:rPr>
        <w:t>.</w:t>
      </w:r>
      <w:r w:rsidR="00F6167D">
        <w:rPr>
          <w:u w:color="000000"/>
        </w:rPr>
        <w:tab/>
      </w:r>
      <w:bookmarkEnd w:id="53"/>
      <w:r w:rsidRPr="00031B62">
        <w:rPr>
          <w:u w:color="000000"/>
        </w:rPr>
        <w:t>Voluntary Party agrees to</w:t>
      </w:r>
      <w:r>
        <w:rPr>
          <w:u w:color="000000"/>
        </w:rPr>
        <w:t xml:space="preserve">: </w:t>
      </w:r>
      <w:r w:rsidR="00F6167D" w:rsidRPr="00031B62">
        <w:rPr>
          <w:rFonts w:ascii="Times New Roman Bold" w:hAnsi="Times New Roman Bold"/>
          <w:b/>
          <w:u w:color="000000"/>
          <w:cs/>
        </w:rPr>
        <w:t>[List all other agreed activities separately]</w:t>
      </w:r>
    </w:p>
    <w:p w14:paraId="4AFDDEBC" w14:textId="77777777" w:rsidR="009D00C7" w:rsidRDefault="009D00C7" w:rsidP="00C15B7A">
      <w:pPr>
        <w:pStyle w:val="i2"/>
        <w:tabs>
          <w:tab w:val="clear" w:pos="1440"/>
          <w:tab w:val="left" w:pos="8640"/>
          <w:tab w:val="right" w:pos="9360"/>
        </w:tabs>
        <w:adjustRightInd/>
        <w:spacing w:line="360" w:lineRule="auto"/>
        <w:ind w:firstLine="0"/>
        <w:rPr>
          <w:rFonts w:ascii="Times New Roman" w:hAnsi="Times New Roman" w:cs="Times New Roman"/>
          <w:cs/>
        </w:rPr>
      </w:pPr>
    </w:p>
    <w:p w14:paraId="0856BD39" w14:textId="13A4C0F4" w:rsidR="00A30FAC" w:rsidRDefault="00F6167D" w:rsidP="00C15B7A">
      <w:pPr>
        <w:pStyle w:val="i2"/>
        <w:tabs>
          <w:tab w:val="clear" w:pos="1440"/>
          <w:tab w:val="left" w:pos="8640"/>
          <w:tab w:val="right" w:pos="9360"/>
        </w:tabs>
        <w:adjustRightInd/>
        <w:spacing w:line="360" w:lineRule="auto"/>
        <w:ind w:left="90" w:firstLine="0"/>
        <w:rPr>
          <w:rFonts w:ascii="Times New Roman" w:hAnsi="Times New Roman" w:cs="Times New Roman"/>
          <w:cs/>
        </w:rPr>
      </w:pPr>
      <w:r w:rsidRPr="00BF305F">
        <w:rPr>
          <w:rFonts w:ascii="Times New Roman" w:hAnsi="Times New Roman" w:cs="Times New Roman"/>
          <w:cs/>
        </w:rPr>
        <w:t xml:space="preserve">Upon completion of all tasks set forth in this </w:t>
      </w:r>
      <w:bookmarkStart w:id="54" w:name="_cp_text_1_110"/>
      <w:r w:rsidR="00334326" w:rsidRPr="00BF305F">
        <w:rPr>
          <w:rFonts w:ascii="Times New Roman" w:hAnsi="Times New Roman" w:cs="Times New Roman"/>
          <w:cs/>
        </w:rPr>
        <w:t>Agreement</w:t>
      </w:r>
      <w:r w:rsidR="00334326" w:rsidRPr="00BF305F">
        <w:rPr>
          <w:rFonts w:ascii="Times New Roman" w:hAnsi="Times New Roman" w:cs="Times New Roman"/>
          <w:u w:color="0000FF"/>
          <w:cs/>
        </w:rPr>
        <w:t xml:space="preserve"> </w:t>
      </w:r>
      <w:r w:rsidR="00961C24" w:rsidRPr="00BF305F">
        <w:rPr>
          <w:rFonts w:ascii="Times New Roman" w:hAnsi="Times New Roman" w:cs="Times New Roman"/>
          <w:u w:color="0000FF"/>
          <w:cs/>
        </w:rPr>
        <w:t>[</w:t>
      </w:r>
      <w:r w:rsidRPr="00031B62">
        <w:rPr>
          <w:rFonts w:ascii="Times New Roman" w:hAnsi="Times New Roman" w:cs="Times New Roman"/>
          <w:u w:color="0000FF"/>
          <w:cs/>
        </w:rPr>
        <w:t>by each Voluntary Party that is responsible for such tasks</w:t>
      </w:r>
      <w:bookmarkEnd w:id="54"/>
      <w:r w:rsidR="00961C24" w:rsidRPr="00BF305F">
        <w:rPr>
          <w:rFonts w:ascii="Times New Roman" w:hAnsi="Times New Roman" w:cs="Times New Roman"/>
          <w:u w:color="0000FF"/>
          <w:cs/>
        </w:rPr>
        <w:t>]</w:t>
      </w:r>
      <w:r w:rsidRPr="00BF305F">
        <w:rPr>
          <w:rFonts w:ascii="Times New Roman" w:hAnsi="Times New Roman" w:cs="Times New Roman"/>
          <w:cs/>
        </w:rPr>
        <w:t xml:space="preserve">, the Department shall issue to </w:t>
      </w:r>
      <w:bookmarkStart w:id="55" w:name="_cp_text_1_112"/>
      <w:r w:rsidR="006C69A0">
        <w:rPr>
          <w:rFonts w:ascii="Times New Roman" w:hAnsi="Times New Roman" w:cs="Times New Roman"/>
          <w:cs/>
        </w:rPr>
        <w:t>[</w:t>
      </w:r>
      <w:r w:rsidRPr="00BF305F">
        <w:rPr>
          <w:rFonts w:ascii="Times New Roman" w:hAnsi="Times New Roman" w:cs="Times New Roman"/>
          <w:u w:color="0000FF"/>
          <w:cs/>
        </w:rPr>
        <w:t>each</w:t>
      </w:r>
      <w:r w:rsidRPr="00031B62">
        <w:rPr>
          <w:rFonts w:ascii="Times New Roman" w:hAnsi="Times New Roman" w:cs="Times New Roman"/>
          <w:u w:color="0000FF"/>
          <w:cs/>
        </w:rPr>
        <w:t xml:space="preserve"> such</w:t>
      </w:r>
      <w:r w:rsidR="00961C24" w:rsidRPr="00BF305F">
        <w:rPr>
          <w:rFonts w:ascii="Times New Roman" w:hAnsi="Times New Roman" w:cs="Times New Roman"/>
          <w:u w:color="0000FF"/>
          <w:cs/>
        </w:rPr>
        <w:t>]</w:t>
      </w:r>
      <w:r w:rsidRPr="00BF305F">
        <w:rPr>
          <w:rFonts w:ascii="Times New Roman" w:hAnsi="Times New Roman" w:cs="Times New Roman"/>
          <w:cs/>
        </w:rPr>
        <w:t xml:space="preserve"> </w:t>
      </w:r>
      <w:bookmarkEnd w:id="55"/>
      <w:r w:rsidRPr="00BF305F">
        <w:rPr>
          <w:rFonts w:ascii="Times New Roman" w:hAnsi="Times New Roman" w:cs="Times New Roman"/>
          <w:cs/>
        </w:rPr>
        <w:t xml:space="preserve">Voluntary Party a letter stating the requirements of this </w:t>
      </w:r>
      <w:r w:rsidR="00334326" w:rsidRPr="00BF305F">
        <w:rPr>
          <w:rFonts w:ascii="Times New Roman" w:hAnsi="Times New Roman" w:cs="Times New Roman"/>
          <w:cs/>
        </w:rPr>
        <w:t xml:space="preserve">Agreement </w:t>
      </w:r>
      <w:r w:rsidRPr="00BF305F">
        <w:rPr>
          <w:rFonts w:ascii="Times New Roman" w:hAnsi="Times New Roman" w:cs="Times New Roman"/>
          <w:cs/>
        </w:rPr>
        <w:t xml:space="preserve">have been fulfilled and no further action is required of the Voluntary Party concerning contamination identified and addressed in this </w:t>
      </w:r>
      <w:r w:rsidR="00334326" w:rsidRPr="00BF305F">
        <w:rPr>
          <w:rFonts w:ascii="Times New Roman" w:hAnsi="Times New Roman" w:cs="Times New Roman"/>
          <w:cs/>
        </w:rPr>
        <w:t>Agreement</w:t>
      </w:r>
      <w:r w:rsidRPr="00BF305F">
        <w:rPr>
          <w:rFonts w:ascii="Times New Roman" w:hAnsi="Times New Roman" w:cs="Times New Roman"/>
          <w:cs/>
        </w:rPr>
        <w:t xml:space="preserve">. Upon the request of </w:t>
      </w:r>
      <w:bookmarkStart w:id="56" w:name="_cp_text_1_114"/>
      <w:r w:rsidRPr="00BF305F">
        <w:rPr>
          <w:rFonts w:ascii="Times New Roman" w:hAnsi="Times New Roman" w:cs="Times New Roman"/>
          <w:u w:color="0000FF"/>
          <w:cs/>
        </w:rPr>
        <w:t>a</w:t>
      </w:r>
      <w:r w:rsidRPr="00BF305F">
        <w:rPr>
          <w:rFonts w:ascii="Times New Roman" w:hAnsi="Times New Roman" w:cs="Times New Roman"/>
          <w:cs/>
        </w:rPr>
        <w:t xml:space="preserve"> </w:t>
      </w:r>
      <w:bookmarkEnd w:id="56"/>
      <w:r w:rsidRPr="00BF305F">
        <w:rPr>
          <w:rFonts w:ascii="Times New Roman" w:hAnsi="Times New Roman" w:cs="Times New Roman"/>
          <w:cs/>
        </w:rPr>
        <w:t xml:space="preserve">Voluntary Party from time to time, the Department shall issue an interim status letter identifying what specific obligations remain to achieve completion of the work under this </w:t>
      </w:r>
      <w:r w:rsidR="00334326" w:rsidRPr="00BF305F">
        <w:rPr>
          <w:rFonts w:ascii="Times New Roman" w:hAnsi="Times New Roman" w:cs="Times New Roman"/>
          <w:cs/>
        </w:rPr>
        <w:t>Agreement</w:t>
      </w:r>
      <w:r w:rsidRPr="00BF305F">
        <w:rPr>
          <w:rFonts w:ascii="Times New Roman" w:hAnsi="Times New Roman" w:cs="Times New Roman"/>
          <w:cs/>
        </w:rPr>
        <w:t xml:space="preserve">.  Issuance of a no further action letter shall not relieve the Voluntary Party </w:t>
      </w:r>
      <w:bookmarkStart w:id="57" w:name="_cp_text_1_115"/>
      <w:r w:rsidRPr="00031B62">
        <w:rPr>
          <w:rFonts w:ascii="Times New Roman" w:hAnsi="Times New Roman" w:cs="Times New Roman"/>
          <w:u w:color="0000FF"/>
          <w:cs/>
        </w:rPr>
        <w:t>receiving such letter</w:t>
      </w:r>
      <w:r w:rsidRPr="00BF305F">
        <w:rPr>
          <w:rFonts w:ascii="Times New Roman" w:hAnsi="Times New Roman" w:cs="Times New Roman"/>
          <w:cs/>
        </w:rPr>
        <w:t xml:space="preserve"> </w:t>
      </w:r>
      <w:bookmarkEnd w:id="57"/>
      <w:r w:rsidRPr="00BF305F">
        <w:rPr>
          <w:rFonts w:ascii="Times New Roman" w:hAnsi="Times New Roman" w:cs="Times New Roman"/>
          <w:cs/>
        </w:rPr>
        <w:t xml:space="preserve">of any responsibilities for operation and maintenance activities or continued adherence to and enforcement of land use restrictions, if any, pursuant to Tennessee Code Annotated § 68-212-225. The Department reserves the right to require </w:t>
      </w:r>
      <w:bookmarkStart w:id="58" w:name="_cp_text_1_116"/>
      <w:r w:rsidRPr="00031B62">
        <w:rPr>
          <w:rFonts w:ascii="Times New Roman" w:hAnsi="Times New Roman" w:cs="Times New Roman"/>
          <w:u w:color="0000FF"/>
          <w:cs/>
        </w:rPr>
        <w:t>a Voluntary Party</w:t>
      </w:r>
      <w:r w:rsidRPr="00BF305F">
        <w:rPr>
          <w:rFonts w:ascii="Times New Roman" w:hAnsi="Times New Roman" w:cs="Times New Roman"/>
          <w:cs/>
        </w:rPr>
        <w:t xml:space="preserve"> </w:t>
      </w:r>
      <w:bookmarkEnd w:id="58"/>
      <w:r w:rsidR="00961C24" w:rsidRPr="00BF305F">
        <w:rPr>
          <w:rFonts w:ascii="Times New Roman" w:hAnsi="Times New Roman" w:cs="Times New Roman"/>
          <w:cs/>
        </w:rPr>
        <w:t xml:space="preserve">to take </w:t>
      </w:r>
      <w:r w:rsidRPr="00BF305F">
        <w:rPr>
          <w:rFonts w:ascii="Times New Roman" w:hAnsi="Times New Roman" w:cs="Times New Roman"/>
          <w:cs/>
        </w:rPr>
        <w:t xml:space="preserve">additional action for contamination caused by </w:t>
      </w:r>
      <w:bookmarkStart w:id="59" w:name="_cp_text_1_118"/>
      <w:r w:rsidRPr="00BF305F">
        <w:rPr>
          <w:rFonts w:ascii="Times New Roman" w:hAnsi="Times New Roman" w:cs="Times New Roman"/>
          <w:u w:color="0000FF"/>
          <w:cs/>
        </w:rPr>
        <w:t>such</w:t>
      </w:r>
      <w:r w:rsidRPr="00BF305F">
        <w:rPr>
          <w:rFonts w:ascii="Times New Roman" w:hAnsi="Times New Roman" w:cs="Times New Roman"/>
          <w:cs/>
        </w:rPr>
        <w:t xml:space="preserve"> </w:t>
      </w:r>
      <w:bookmarkEnd w:id="59"/>
      <w:r w:rsidRPr="00BF305F">
        <w:rPr>
          <w:rFonts w:ascii="Times New Roman" w:hAnsi="Times New Roman" w:cs="Times New Roman"/>
          <w:cs/>
        </w:rPr>
        <w:t xml:space="preserve">Voluntary Party occurring after the date of this </w:t>
      </w:r>
      <w:r w:rsidR="00334326" w:rsidRPr="00BF305F">
        <w:rPr>
          <w:rFonts w:ascii="Times New Roman" w:hAnsi="Times New Roman" w:cs="Times New Roman"/>
          <w:cs/>
        </w:rPr>
        <w:t xml:space="preserve">Agreement </w:t>
      </w:r>
      <w:r w:rsidRPr="00BF305F">
        <w:rPr>
          <w:rFonts w:ascii="Times New Roman" w:hAnsi="Times New Roman" w:cs="Times New Roman"/>
          <w:cs/>
        </w:rPr>
        <w:t xml:space="preserve">or for </w:t>
      </w:r>
      <w:r w:rsidR="00961C24" w:rsidRPr="00BF305F">
        <w:rPr>
          <w:rFonts w:ascii="Times New Roman" w:hAnsi="Times New Roman" w:cs="Times New Roman"/>
          <w:cs/>
        </w:rPr>
        <w:t xml:space="preserve">environmental conditions other than </w:t>
      </w:r>
      <w:r w:rsidR="005F6F65" w:rsidRPr="005F6F65">
        <w:rPr>
          <w:rFonts w:ascii="Times New Roman" w:hAnsi="Times New Roman" w:cs="Times New Roman"/>
          <w:i/>
          <w:iCs/>
        </w:rPr>
        <w:t>Matters Addressed in this Agreement</w:t>
      </w:r>
      <w:r w:rsidRPr="00BF305F">
        <w:rPr>
          <w:rFonts w:ascii="Times New Roman" w:hAnsi="Times New Roman" w:cs="Times New Roman"/>
          <w:cs/>
        </w:rPr>
        <w:t xml:space="preserve">.  </w:t>
      </w:r>
    </w:p>
    <w:p w14:paraId="02A5EEE8" w14:textId="77777777" w:rsidR="00A30FAC" w:rsidRDefault="00A30FAC" w:rsidP="00C15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p>
    <w:p w14:paraId="32CADA6D" w14:textId="1B07F89D" w:rsidR="00A30FAC" w:rsidRDefault="00BB12B2" w:rsidP="00C15B7A">
      <w:pPr>
        <w:pStyle w:val="h1"/>
        <w:tabs>
          <w:tab w:val="left" w:pos="8640"/>
          <w:tab w:val="right" w:pos="9360"/>
        </w:tabs>
        <w:adjustRightInd/>
        <w:spacing w:line="360" w:lineRule="auto"/>
        <w:jc w:val="both"/>
        <w:rPr>
          <w:rFonts w:ascii="Times New Roman" w:hAnsi="Times New Roman" w:cs="Times New Roman"/>
          <w:bCs/>
          <w:cs/>
        </w:rPr>
      </w:pPr>
      <w:r>
        <w:rPr>
          <w:rFonts w:ascii="Times New Roman" w:hAnsi="Times New Roman" w:cs="Times New Roman"/>
          <w:bCs/>
          <w:cs/>
        </w:rPr>
        <w:t>H</w:t>
      </w:r>
      <w:r w:rsidR="00F6167D">
        <w:rPr>
          <w:rFonts w:ascii="Times New Roman" w:hAnsi="Times New Roman" w:cs="Times New Roman"/>
          <w:bCs/>
          <w:cs/>
        </w:rPr>
        <w:t>.</w:t>
      </w:r>
      <w:r w:rsidR="00F6167D">
        <w:rPr>
          <w:rFonts w:ascii="Times New Roman" w:hAnsi="Times New Roman" w:cs="Times New Roman"/>
          <w:bCs/>
        </w:rPr>
        <w:tab/>
      </w:r>
      <w:r w:rsidR="00DB12CF">
        <w:rPr>
          <w:rFonts w:ascii="Times New Roman" w:hAnsi="Times New Roman" w:cs="Times New Roman"/>
          <w:bCs/>
          <w:cs/>
        </w:rPr>
        <w:t>ADDITIONAL REQUIREMENTS</w:t>
      </w:r>
    </w:p>
    <w:p w14:paraId="1BD9707C" w14:textId="77777777" w:rsidR="00DB12CF" w:rsidRDefault="00DB12CF" w:rsidP="00C15B7A">
      <w:pPr>
        <w:pStyle w:val="h1"/>
        <w:tabs>
          <w:tab w:val="left" w:pos="8640"/>
          <w:tab w:val="right" w:pos="9360"/>
        </w:tabs>
        <w:adjustRightInd/>
        <w:spacing w:line="360" w:lineRule="auto"/>
        <w:jc w:val="both"/>
        <w:rPr>
          <w:rFonts w:ascii="Times New Roman" w:hAnsi="Times New Roman" w:cs="Times New Roman"/>
          <w:bCs/>
          <w:cs/>
        </w:rPr>
      </w:pPr>
    </w:p>
    <w:p w14:paraId="076BE13B" w14:textId="79BA650F" w:rsidR="002839CA" w:rsidRDefault="00F6167D" w:rsidP="002839CA">
      <w:pPr>
        <w:pStyle w:val="levnl11"/>
        <w:widowControl w:val="0"/>
        <w:numPr>
          <w:ilvl w:val="0"/>
          <w:numId w:val="16"/>
        </w:numPr>
        <w:tabs>
          <w:tab w:val="clear" w:pos="0"/>
          <w:tab w:val="clear" w:pos="720"/>
          <w:tab w:val="left" w:pos="1080"/>
          <w:tab w:val="left" w:pos="8640"/>
          <w:tab w:val="right" w:pos="9360"/>
        </w:tabs>
        <w:adjustRightInd/>
        <w:spacing w:line="360" w:lineRule="auto"/>
        <w:contextualSpacing/>
        <w:jc w:val="both"/>
        <w:rPr>
          <w:cs/>
        </w:rPr>
      </w:pPr>
      <w:r>
        <w:rPr>
          <w:cs/>
        </w:rPr>
        <w:t xml:space="preserve">The Voluntary Party may request a time extension for any deadline included in this </w:t>
      </w:r>
      <w:r w:rsidR="006C69A0">
        <w:rPr>
          <w:cs/>
        </w:rPr>
        <w:t>Agreement</w:t>
      </w:r>
      <w:r>
        <w:rPr>
          <w:cs/>
        </w:rPr>
        <w:t xml:space="preserve"> prior to the deadline. The time extension may be granted through mutual consent for good cause shown.</w:t>
      </w:r>
    </w:p>
    <w:p w14:paraId="3C7C2FAA" w14:textId="77777777" w:rsidR="002839CA" w:rsidRDefault="002839CA" w:rsidP="002839CA">
      <w:pPr>
        <w:pStyle w:val="levnl11"/>
        <w:widowControl w:val="0"/>
        <w:tabs>
          <w:tab w:val="clear" w:pos="0"/>
          <w:tab w:val="clear" w:pos="720"/>
          <w:tab w:val="left" w:pos="1080"/>
          <w:tab w:val="left" w:pos="8640"/>
          <w:tab w:val="right" w:pos="9360"/>
        </w:tabs>
        <w:adjustRightInd/>
        <w:spacing w:line="360" w:lineRule="auto"/>
        <w:ind w:left="1080" w:firstLine="0"/>
        <w:contextualSpacing/>
        <w:jc w:val="both"/>
        <w:rPr>
          <w:cs/>
        </w:rPr>
      </w:pPr>
    </w:p>
    <w:p w14:paraId="1D531460" w14:textId="50AC36AD" w:rsidR="009D57AB" w:rsidRPr="00DB12CF" w:rsidRDefault="00F6167D" w:rsidP="002839CA">
      <w:pPr>
        <w:pStyle w:val="levnl11"/>
        <w:widowControl w:val="0"/>
        <w:numPr>
          <w:ilvl w:val="0"/>
          <w:numId w:val="16"/>
        </w:numPr>
        <w:tabs>
          <w:tab w:val="clear" w:pos="0"/>
          <w:tab w:val="clear" w:pos="720"/>
          <w:tab w:val="left" w:pos="1080"/>
          <w:tab w:val="left" w:pos="8640"/>
          <w:tab w:val="right" w:pos="9360"/>
        </w:tabs>
        <w:adjustRightInd/>
        <w:spacing w:line="360" w:lineRule="auto"/>
        <w:contextualSpacing/>
        <w:jc w:val="both"/>
        <w:rPr>
          <w:cs/>
        </w:rPr>
      </w:pPr>
      <w:r>
        <w:rPr>
          <w:cs/>
        </w:rPr>
        <w:t xml:space="preserve">The Voluntary Party </w:t>
      </w:r>
      <w:bookmarkStart w:id="60" w:name="_cp_text_1_120"/>
      <w:r w:rsidRPr="002839CA">
        <w:rPr>
          <w:u w:color="0000FF"/>
          <w:cs/>
        </w:rPr>
        <w:t>and</w:t>
      </w:r>
      <w:r w:rsidRPr="00BF305F">
        <w:rPr>
          <w:cs/>
        </w:rPr>
        <w:t xml:space="preserve"> </w:t>
      </w:r>
      <w:bookmarkEnd w:id="60"/>
      <w:r w:rsidRPr="00BF305F">
        <w:rPr>
          <w:cs/>
        </w:rPr>
        <w:t xml:space="preserve">Successor </w:t>
      </w:r>
      <w:bookmarkStart w:id="61" w:name="_cp_text_1_122"/>
      <w:r w:rsidRPr="002839CA">
        <w:rPr>
          <w:u w:color="0000FF"/>
          <w:cs/>
        </w:rPr>
        <w:t>Parties</w:t>
      </w:r>
      <w:r w:rsidRPr="00BF305F">
        <w:rPr>
          <w:cs/>
        </w:rPr>
        <w:t xml:space="preserve"> </w:t>
      </w:r>
      <w:bookmarkEnd w:id="61"/>
      <w:r w:rsidRPr="00BF305F">
        <w:rPr>
          <w:cs/>
        </w:rPr>
        <w:t>agree not to disturb, move</w:t>
      </w:r>
      <w:r w:rsidR="00CE1202">
        <w:rPr>
          <w:cs/>
        </w:rPr>
        <w:t>,</w:t>
      </w:r>
      <w:r w:rsidRPr="00BF305F">
        <w:rPr>
          <w:cs/>
        </w:rPr>
        <w:t xml:space="preserve"> or remove any areas of hazardous substances, solid waste</w:t>
      </w:r>
      <w:r w:rsidR="00CE1202">
        <w:rPr>
          <w:cs/>
        </w:rPr>
        <w:t>,</w:t>
      </w:r>
      <w:r w:rsidRPr="00BF305F">
        <w:rPr>
          <w:cs/>
        </w:rPr>
        <w:t xml:space="preserve"> </w:t>
      </w:r>
      <w:r>
        <w:rPr>
          <w:cs/>
        </w:rPr>
        <w:t xml:space="preserve">or other pollutant(s) that are subject to liability protection under this </w:t>
      </w:r>
      <w:r w:rsidR="006C69A0">
        <w:rPr>
          <w:cs/>
        </w:rPr>
        <w:t>Agreement</w:t>
      </w:r>
      <w:r>
        <w:rPr>
          <w:cs/>
        </w:rPr>
        <w:t xml:space="preserve"> without written approval by the Department unless the activities are being conducted under the terms and conditions of this </w:t>
      </w:r>
      <w:r w:rsidR="006C69A0">
        <w:rPr>
          <w:cs/>
        </w:rPr>
        <w:t>Agreement</w:t>
      </w:r>
      <w:r>
        <w:rPr>
          <w:cs/>
        </w:rPr>
        <w:t xml:space="preserve"> or necessitated by the normal day-to-day acti</w:t>
      </w:r>
      <w:r w:rsidR="009D57AB">
        <w:rPr>
          <w:cs/>
        </w:rPr>
        <w:t>vities of any on-going business.</w:t>
      </w:r>
    </w:p>
    <w:p w14:paraId="17416751" w14:textId="04C0C790" w:rsidR="009D57AB" w:rsidRDefault="009D57AB" w:rsidP="00C15B7A">
      <w:pPr>
        <w:pStyle w:val="ListParagraph"/>
        <w:widowControl w:val="0"/>
        <w:tabs>
          <w:tab w:val="left" w:pos="8640"/>
          <w:tab w:val="right" w:pos="9360"/>
        </w:tabs>
        <w:adjustRightInd/>
        <w:spacing w:line="360" w:lineRule="auto"/>
        <w:ind w:left="1080"/>
        <w:contextualSpacing/>
        <w:jc w:val="both"/>
        <w:rPr>
          <w:cs/>
        </w:rPr>
      </w:pPr>
      <w:bookmarkStart w:id="62" w:name="_cp_text_2_130"/>
    </w:p>
    <w:p w14:paraId="432549FE" w14:textId="328B174D" w:rsidR="00927F89" w:rsidRDefault="0093551A" w:rsidP="00C15B7A">
      <w:pPr>
        <w:pStyle w:val="ListParagraph"/>
        <w:widowControl w:val="0"/>
        <w:numPr>
          <w:ilvl w:val="0"/>
          <w:numId w:val="12"/>
        </w:numPr>
        <w:tabs>
          <w:tab w:val="left" w:pos="8640"/>
          <w:tab w:val="right" w:pos="9360"/>
        </w:tabs>
        <w:adjustRightInd/>
        <w:spacing w:line="360" w:lineRule="auto"/>
        <w:contextualSpacing/>
        <w:jc w:val="both"/>
      </w:pPr>
      <w:r w:rsidRPr="00BF305F">
        <w:t>P</w:t>
      </w:r>
      <w:r w:rsidRPr="00BF305F">
        <w:rPr>
          <w:cs/>
        </w:rPr>
        <w:t>ursuant</w:t>
      </w:r>
      <w:r w:rsidRPr="00DB12CF">
        <w:rPr>
          <w:cs/>
        </w:rPr>
        <w:t xml:space="preserve"> to </w:t>
      </w:r>
      <w:bookmarkEnd w:id="62"/>
      <w:r w:rsidRPr="00BF305F">
        <w:rPr>
          <w:cs/>
        </w:rPr>
        <w:t xml:space="preserve">Tennessee Code Annotated § 68-212-222, </w:t>
      </w:r>
      <w:proofErr w:type="gramStart"/>
      <w:r w:rsidR="002F21C0" w:rsidRPr="00BF305F">
        <w:t>whether</w:t>
      </w:r>
      <w:r w:rsidR="00F6167D" w:rsidRPr="00BF305F">
        <w:t xml:space="preserve"> or not</w:t>
      </w:r>
      <w:proofErr w:type="gramEnd"/>
      <w:r w:rsidR="00F6167D" w:rsidRPr="00BF305F">
        <w:t xml:space="preserve"> permits are required for onsite cleanup activities</w:t>
      </w:r>
      <w:r w:rsidRPr="00BF305F">
        <w:t xml:space="preserve"> related to </w:t>
      </w:r>
      <w:r w:rsidR="005F6F65" w:rsidRPr="005F6F65">
        <w:rPr>
          <w:i/>
          <w:iCs/>
        </w:rPr>
        <w:t>Matters Addressed in this Agreement</w:t>
      </w:r>
      <w:r w:rsidR="00F6167D" w:rsidRPr="00BF305F">
        <w:t>, such activities shall meet the standards that would apply if such permits were required.</w:t>
      </w:r>
    </w:p>
    <w:p w14:paraId="08947EA0" w14:textId="4C83E928" w:rsidR="00927F89" w:rsidRDefault="00927F89" w:rsidP="00C15B7A">
      <w:pPr>
        <w:pStyle w:val="ListParagraph"/>
        <w:spacing w:line="360" w:lineRule="auto"/>
        <w:rPr>
          <w:cs/>
        </w:rPr>
      </w:pPr>
    </w:p>
    <w:p w14:paraId="43CA8270" w14:textId="0CE4DCCE" w:rsidR="00A30FAC" w:rsidRDefault="00F6167D" w:rsidP="00C15B7A">
      <w:pPr>
        <w:pStyle w:val="ListParagraph"/>
        <w:widowControl w:val="0"/>
        <w:numPr>
          <w:ilvl w:val="0"/>
          <w:numId w:val="12"/>
        </w:numPr>
        <w:tabs>
          <w:tab w:val="left" w:pos="8640"/>
          <w:tab w:val="right" w:pos="9360"/>
        </w:tabs>
        <w:adjustRightInd/>
        <w:spacing w:line="360" w:lineRule="auto"/>
        <w:contextualSpacing/>
        <w:jc w:val="both"/>
        <w:rPr>
          <w:cs/>
        </w:rPr>
      </w:pPr>
      <w:r>
        <w:rPr>
          <w:cs/>
        </w:rPr>
        <w:t xml:space="preserve">The Department acknowledges that the Voluntary Party itself may conduct redevelopment activities at the Site in addition to preparing the Site for </w:t>
      </w:r>
      <w:r w:rsidR="00F65893">
        <w:rPr>
          <w:cs/>
        </w:rPr>
        <w:t xml:space="preserve">potential </w:t>
      </w:r>
      <w:r>
        <w:rPr>
          <w:cs/>
        </w:rPr>
        <w:t xml:space="preserve">development for Successor Parties, and </w:t>
      </w:r>
      <w:r w:rsidR="00CE1202">
        <w:rPr>
          <w:cs/>
        </w:rPr>
        <w:t xml:space="preserve">the Voluntary Party </w:t>
      </w:r>
      <w:r>
        <w:rPr>
          <w:cs/>
        </w:rPr>
        <w:t xml:space="preserve">enters into this </w:t>
      </w:r>
      <w:r w:rsidR="006C69A0">
        <w:rPr>
          <w:cs/>
        </w:rPr>
        <w:t>Agreement</w:t>
      </w:r>
      <w:r>
        <w:rPr>
          <w:cs/>
        </w:rPr>
        <w:t xml:space="preserve"> in order to facilitate Voluntary Party’s </w:t>
      </w:r>
      <w:r w:rsidR="00F65893">
        <w:rPr>
          <w:cs/>
        </w:rPr>
        <w:t xml:space="preserve">potential </w:t>
      </w:r>
      <w:r>
        <w:rPr>
          <w:cs/>
        </w:rPr>
        <w:t xml:space="preserve">development of the Site or Successor Parties’ </w:t>
      </w:r>
      <w:r w:rsidR="00F65893">
        <w:rPr>
          <w:cs/>
        </w:rPr>
        <w:t xml:space="preserve">potential </w:t>
      </w:r>
      <w:r>
        <w:rPr>
          <w:cs/>
        </w:rPr>
        <w:t>development of the Site as herein agreed by Voluntary Party. The Department further acknowledges that Voluntary Party and more than one Successor Party may develop different portions of the Site. Accordingly, Voluntary Party and one or more Successor Parties may assume the obligations and liability protections provided under this Agreement upon such Successor Parties’ acquisition of property interests in the Site. The Voluntary Party or any Successor Party that transfers its interest at the Site shall be relieved of any further obligations under this Agreement.</w:t>
      </w:r>
    </w:p>
    <w:p w14:paraId="5E8C3257" w14:textId="77777777" w:rsidR="00C15B7A" w:rsidRDefault="00C15B7A" w:rsidP="00C15B7A">
      <w:pPr>
        <w:pStyle w:val="ListParagraph"/>
        <w:widowControl w:val="0"/>
        <w:tabs>
          <w:tab w:val="left" w:pos="8640"/>
          <w:tab w:val="right" w:pos="9360"/>
        </w:tabs>
        <w:adjustRightInd/>
        <w:spacing w:line="360" w:lineRule="auto"/>
        <w:ind w:left="1080"/>
        <w:contextualSpacing/>
        <w:jc w:val="both"/>
        <w:rPr>
          <w:cs/>
        </w:rPr>
      </w:pPr>
    </w:p>
    <w:p w14:paraId="4AFAD303" w14:textId="6A454915" w:rsidR="00A30FAC" w:rsidRDefault="00BB12B2" w:rsidP="00C15B7A">
      <w:pPr>
        <w:pStyle w:val="f3"/>
        <w:widowControl w:val="0"/>
        <w:tabs>
          <w:tab w:val="left" w:pos="0"/>
          <w:tab w:val="left" w:pos="720"/>
          <w:tab w:val="left" w:pos="8640"/>
          <w:tab w:val="right" w:pos="9360"/>
        </w:tabs>
        <w:adjustRightInd/>
        <w:spacing w:line="360" w:lineRule="auto"/>
        <w:ind w:left="0"/>
        <w:rPr>
          <w:bCs/>
          <w:cs/>
        </w:rPr>
      </w:pPr>
      <w:r>
        <w:rPr>
          <w:bCs/>
          <w:cs/>
        </w:rPr>
        <w:t>I</w:t>
      </w:r>
      <w:r w:rsidR="00F6167D">
        <w:rPr>
          <w:bCs/>
          <w:cs/>
        </w:rPr>
        <w:t>.</w:t>
      </w:r>
      <w:r w:rsidR="00F6167D">
        <w:rPr>
          <w:bCs/>
        </w:rPr>
        <w:tab/>
      </w:r>
      <w:r w:rsidR="00F6167D">
        <w:rPr>
          <w:bCs/>
          <w:cs/>
        </w:rPr>
        <w:t>SITE ACCESS</w:t>
      </w:r>
    </w:p>
    <w:p w14:paraId="137DE924" w14:textId="77777777" w:rsidR="00A30FAC" w:rsidRDefault="00A30FAC" w:rsidP="00C15B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jc w:val="both"/>
        <w:rPr>
          <w:cs/>
        </w:rPr>
      </w:pPr>
    </w:p>
    <w:p w14:paraId="6065D5C1" w14:textId="061AD011" w:rsidR="00A30FAC" w:rsidRDefault="00F6167D" w:rsidP="00C15B7A">
      <w:pPr>
        <w:pStyle w:val="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ind w:firstLine="0"/>
        <w:rPr>
          <w:rFonts w:ascii="Times New Roman" w:hAnsi="Times New Roman" w:cs="Times New Roman"/>
          <w:cs/>
        </w:rPr>
      </w:pPr>
      <w:r>
        <w:rPr>
          <w:rFonts w:ascii="Times New Roman" w:hAnsi="Times New Roman" w:cs="Times New Roman"/>
          <w:cs/>
        </w:rPr>
        <w:lastRenderedPageBreak/>
        <w:t xml:space="preserve">During the effective period of this </w:t>
      </w:r>
      <w:r w:rsidR="006C69A0">
        <w:rPr>
          <w:rFonts w:ascii="Times New Roman" w:hAnsi="Times New Roman" w:cs="Times New Roman"/>
          <w:cs/>
        </w:rPr>
        <w:t>Agreement</w:t>
      </w:r>
      <w:r>
        <w:rPr>
          <w:rFonts w:ascii="Times New Roman" w:hAnsi="Times New Roman" w:cs="Times New Roman"/>
          <w:cs/>
        </w:rPr>
        <w:t xml:space="preserve">, and until the </w:t>
      </w:r>
      <w:r w:rsidRPr="00BF305F">
        <w:rPr>
          <w:rFonts w:ascii="Times New Roman" w:hAnsi="Times New Roman" w:cs="Times New Roman"/>
          <w:cs/>
        </w:rPr>
        <w:t>Department</w:t>
      </w:r>
      <w:bookmarkStart w:id="63" w:name="_cp_text_1_145"/>
      <w:r w:rsidRPr="002F3BCB">
        <w:rPr>
          <w:rFonts w:ascii="Times New Roman" w:hAnsi="Times New Roman" w:cs="Times New Roman"/>
          <w:u w:color="0000FF"/>
          <w:cs/>
        </w:rPr>
        <w:t>’s</w:t>
      </w:r>
      <w:bookmarkEnd w:id="63"/>
      <w:r w:rsidRPr="00BF305F">
        <w:rPr>
          <w:rFonts w:ascii="Times New Roman" w:hAnsi="Times New Roman" w:cs="Times New Roman"/>
          <w:cs/>
        </w:rPr>
        <w:t xml:space="preserve"> </w:t>
      </w:r>
      <w:bookmarkStart w:id="64" w:name="_cp_text_1_147"/>
      <w:r w:rsidRPr="00BF305F">
        <w:rPr>
          <w:rFonts w:ascii="Times New Roman" w:hAnsi="Times New Roman" w:cs="Times New Roman"/>
          <w:u w:color="0000FF"/>
          <w:cs/>
        </w:rPr>
        <w:t>issuance</w:t>
      </w:r>
      <w:r w:rsidRPr="002F3BCB">
        <w:rPr>
          <w:rFonts w:ascii="Times New Roman" w:hAnsi="Times New Roman" w:cs="Times New Roman"/>
          <w:u w:color="0000FF"/>
          <w:cs/>
        </w:rPr>
        <w:t xml:space="preserve"> of a No Further Action Letter upon the Voluntary Party’s</w:t>
      </w:r>
      <w:r w:rsidRPr="00BF305F">
        <w:rPr>
          <w:rFonts w:ascii="Times New Roman" w:hAnsi="Times New Roman" w:cs="Times New Roman"/>
          <w:cs/>
        </w:rPr>
        <w:t xml:space="preserve"> </w:t>
      </w:r>
      <w:bookmarkEnd w:id="64"/>
      <w:r w:rsidRPr="00BF305F">
        <w:rPr>
          <w:rFonts w:ascii="Times New Roman" w:hAnsi="Times New Roman" w:cs="Times New Roman"/>
          <w:cs/>
        </w:rPr>
        <w:t xml:space="preserve">completion of all activities under this </w:t>
      </w:r>
      <w:r w:rsidR="006C69A0">
        <w:rPr>
          <w:rFonts w:ascii="Times New Roman" w:hAnsi="Times New Roman" w:cs="Times New Roman"/>
          <w:cs/>
        </w:rPr>
        <w:t>Agreement</w:t>
      </w:r>
      <w:r w:rsidRPr="00BF305F">
        <w:rPr>
          <w:rFonts w:ascii="Times New Roman" w:hAnsi="Times New Roman" w:cs="Times New Roman"/>
          <w:cs/>
        </w:rPr>
        <w:t xml:space="preserve">, the </w:t>
      </w:r>
      <w:bookmarkStart w:id="65" w:name="_cp_text_1_148"/>
      <w:r w:rsidRPr="002F3BCB">
        <w:rPr>
          <w:rFonts w:ascii="Times New Roman" w:hAnsi="Times New Roman" w:cs="Times New Roman"/>
          <w:u w:color="0000FF"/>
          <w:cs/>
        </w:rPr>
        <w:t>Voluntary</w:t>
      </w:r>
      <w:r w:rsidRPr="00BF305F">
        <w:rPr>
          <w:rFonts w:ascii="Times New Roman" w:hAnsi="Times New Roman" w:cs="Times New Roman"/>
          <w:u w:color="0000FF"/>
          <w:cs/>
        </w:rPr>
        <w:t xml:space="preserve"> Party</w:t>
      </w:r>
      <w:r w:rsidR="002A76A5">
        <w:rPr>
          <w:rFonts w:ascii="Times New Roman" w:hAnsi="Times New Roman" w:cs="Times New Roman"/>
          <w:u w:color="0000FF"/>
          <w:cs/>
        </w:rPr>
        <w:t>, and any Successor</w:t>
      </w:r>
      <w:r w:rsidR="002A76A5" w:rsidRPr="002F3BCB">
        <w:rPr>
          <w:rFonts w:ascii="Times New Roman" w:hAnsi="Times New Roman" w:cs="Times New Roman"/>
          <w:u w:color="0000FF"/>
          <w:cs/>
        </w:rPr>
        <w:t xml:space="preserve"> Party</w:t>
      </w:r>
      <w:r w:rsidRPr="002F3BCB">
        <w:rPr>
          <w:rFonts w:ascii="Times New Roman" w:hAnsi="Times New Roman" w:cs="Times New Roman"/>
          <w:u w:color="0000FF"/>
          <w:cs/>
        </w:rPr>
        <w:t xml:space="preserve"> shall, to the extent it is in control of the Site, provide the</w:t>
      </w:r>
      <w:r w:rsidRPr="00BF305F">
        <w:rPr>
          <w:rFonts w:ascii="Times New Roman" w:hAnsi="Times New Roman" w:cs="Times New Roman"/>
          <w:cs/>
        </w:rPr>
        <w:t xml:space="preserve"> </w:t>
      </w:r>
      <w:bookmarkEnd w:id="65"/>
      <w:r>
        <w:rPr>
          <w:rFonts w:ascii="Times New Roman" w:hAnsi="Times New Roman" w:cs="Times New Roman"/>
          <w:cs/>
        </w:rPr>
        <w:t>Department and its representatives or designees access during normal business hours to the Site</w:t>
      </w:r>
      <w:bookmarkStart w:id="66" w:name="_cp_text_1_150"/>
      <w:r w:rsidR="009D57AB" w:rsidRPr="002F3BCB">
        <w:rPr>
          <w:rFonts w:ascii="Times New Roman" w:hAnsi="Times New Roman" w:cs="Times New Roman"/>
          <w:cs/>
        </w:rPr>
        <w:t xml:space="preserve"> </w:t>
      </w:r>
      <w:r w:rsidRPr="002F3BCB">
        <w:rPr>
          <w:rFonts w:ascii="Times New Roman" w:hAnsi="Times New Roman" w:cs="Times New Roman"/>
          <w:u w:color="0000FF"/>
          <w:cs/>
        </w:rPr>
        <w:t>to the extent that the Voluntary Party has the power and authority to grant such access</w:t>
      </w:r>
      <w:bookmarkEnd w:id="66"/>
      <w:r>
        <w:rPr>
          <w:rFonts w:ascii="Times New Roman" w:hAnsi="Times New Roman" w:cs="Times New Roman"/>
          <w:cs/>
        </w:rPr>
        <w:t>. Nothing herein shall limit or otherwise affect the Department’s right of entry, pursuant to any applicable statute, regulation</w:t>
      </w:r>
      <w:r w:rsidR="00CE1202">
        <w:rPr>
          <w:rFonts w:ascii="Times New Roman" w:hAnsi="Times New Roman" w:cs="Times New Roman"/>
          <w:cs/>
        </w:rPr>
        <w:t>,</w:t>
      </w:r>
      <w:r>
        <w:rPr>
          <w:rFonts w:ascii="Times New Roman" w:hAnsi="Times New Roman" w:cs="Times New Roman"/>
          <w:cs/>
        </w:rPr>
        <w:t xml:space="preserve"> or permit. The Department and its representative shall comply with all reasonable health and safety plans published by the Voluntary Party</w:t>
      </w:r>
      <w:bookmarkStart w:id="67" w:name="_cp_text_1_152"/>
      <w:r w:rsidRPr="002F3BCB">
        <w:rPr>
          <w:rFonts w:ascii="Times New Roman" w:hAnsi="Times New Roman" w:cs="Times New Roman"/>
          <w:u w:color="0000FF"/>
          <w:cs/>
        </w:rPr>
        <w:t>, Successor Party or their</w:t>
      </w:r>
      <w:r w:rsidRPr="00BF305F">
        <w:rPr>
          <w:rFonts w:ascii="Times New Roman" w:hAnsi="Times New Roman" w:cs="Times New Roman"/>
          <w:cs/>
        </w:rPr>
        <w:t xml:space="preserve"> </w:t>
      </w:r>
      <w:bookmarkEnd w:id="67"/>
      <w:r w:rsidRPr="00BF305F">
        <w:rPr>
          <w:rFonts w:ascii="Times New Roman" w:hAnsi="Times New Roman" w:cs="Times New Roman"/>
          <w:cs/>
        </w:rPr>
        <w:t>contractor</w:t>
      </w:r>
      <w:bookmarkStart w:id="68" w:name="_cp_text_1_153"/>
      <w:r w:rsidRPr="002F3BCB">
        <w:rPr>
          <w:rFonts w:ascii="Times New Roman" w:hAnsi="Times New Roman" w:cs="Times New Roman"/>
          <w:u w:color="0000FF"/>
          <w:cs/>
        </w:rPr>
        <w:t>s</w:t>
      </w:r>
      <w:bookmarkEnd w:id="68"/>
      <w:r>
        <w:rPr>
          <w:rFonts w:ascii="Times New Roman" w:hAnsi="Times New Roman" w:cs="Times New Roman"/>
          <w:cs/>
        </w:rPr>
        <w:t xml:space="preserve"> and used by Site personnel for the purpose of protecting life and property. </w:t>
      </w:r>
    </w:p>
    <w:p w14:paraId="3DC6387C" w14:textId="77777777" w:rsidR="00A30FAC" w:rsidRDefault="00A30FAC" w:rsidP="00C15B7A">
      <w:pPr>
        <w:pStyle w:val="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rPr>
          <w:rFonts w:ascii="Times New Roman" w:hAnsi="Times New Roman" w:cs="Times New Roman"/>
          <w:cs/>
        </w:rPr>
      </w:pPr>
    </w:p>
    <w:p w14:paraId="7871D20C" w14:textId="0654B32A" w:rsidR="00A30FAC" w:rsidRDefault="00BB12B2" w:rsidP="00C15B7A">
      <w:pPr>
        <w:pStyle w:val="h1"/>
        <w:keepLines/>
        <w:widowControl w:val="0"/>
        <w:tabs>
          <w:tab w:val="left" w:pos="8640"/>
          <w:tab w:val="right" w:pos="9360"/>
        </w:tabs>
        <w:adjustRightInd/>
        <w:spacing w:line="360" w:lineRule="auto"/>
        <w:rPr>
          <w:rFonts w:ascii="Times New Roman" w:hAnsi="Times New Roman" w:cs="Times New Roman"/>
          <w:bCs/>
          <w:cs/>
        </w:rPr>
      </w:pPr>
      <w:r>
        <w:rPr>
          <w:rFonts w:ascii="Times New Roman" w:hAnsi="Times New Roman" w:cs="Times New Roman"/>
          <w:bCs/>
          <w:cs/>
        </w:rPr>
        <w:t>J</w:t>
      </w:r>
      <w:r w:rsidR="00F6167D">
        <w:rPr>
          <w:rFonts w:ascii="Times New Roman" w:hAnsi="Times New Roman" w:cs="Times New Roman"/>
          <w:bCs/>
          <w:cs/>
        </w:rPr>
        <w:t>.</w:t>
      </w:r>
      <w:r w:rsidR="00F6167D">
        <w:rPr>
          <w:rFonts w:ascii="Times New Roman" w:hAnsi="Times New Roman" w:cs="Times New Roman"/>
          <w:bCs/>
        </w:rPr>
        <w:tab/>
      </w:r>
      <w:r w:rsidR="00F6167D">
        <w:rPr>
          <w:rFonts w:ascii="Times New Roman" w:hAnsi="Times New Roman" w:cs="Times New Roman"/>
          <w:bCs/>
          <w:cs/>
        </w:rPr>
        <w:t>SUBMISSION OF INFORMATION, REPORTS, OR STUDIES</w:t>
      </w:r>
    </w:p>
    <w:p w14:paraId="419410DE" w14:textId="77777777" w:rsidR="00A30FAC" w:rsidRDefault="00A30FAC" w:rsidP="00C15B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rPr>
          <w:cs/>
        </w:rPr>
      </w:pPr>
    </w:p>
    <w:p w14:paraId="6857EDE3" w14:textId="3064A19A" w:rsidR="00A30FAC" w:rsidRDefault="007B7322" w:rsidP="00C15B7A">
      <w:pPr>
        <w:pStyle w:val="l1"/>
        <w:keepLines/>
        <w:widowControl w:val="0"/>
        <w:tabs>
          <w:tab w:val="left" w:pos="0"/>
          <w:tab w:val="left" w:pos="720"/>
          <w:tab w:val="left" w:pos="1440"/>
          <w:tab w:val="left" w:pos="2160"/>
          <w:tab w:val="left" w:pos="2880"/>
          <w:tab w:val="left" w:pos="3600"/>
        </w:tabs>
        <w:adjustRightInd/>
        <w:spacing w:line="360" w:lineRule="auto"/>
        <w:ind w:firstLine="0"/>
        <w:rPr>
          <w:rFonts w:ascii="Times New Roman" w:hAnsi="Times New Roman" w:cs="Times New Roman"/>
          <w:cs/>
        </w:rPr>
      </w:pPr>
      <w:r>
        <w:rPr>
          <w:rFonts w:ascii="Times New Roman" w:hAnsi="Times New Roman" w:cs="Times New Roman"/>
          <w:cs/>
        </w:rPr>
        <w:t xml:space="preserve">The Department may </w:t>
      </w:r>
      <w:r>
        <w:rPr>
          <w:rFonts w:ascii="Times New Roman" w:hAnsi="Times New Roman" w:cs="Times New Roman"/>
        </w:rPr>
        <w:t xml:space="preserve">deny submission or approval of any reports or studies </w:t>
      </w:r>
      <w:r>
        <w:rPr>
          <w:rFonts w:ascii="Times New Roman" w:hAnsi="Times New Roman" w:cs="Times New Roman"/>
          <w:cs/>
        </w:rPr>
        <w:t xml:space="preserve">performed by or on behalf of the Voluntary Party and submitted under the terms of this </w:t>
      </w:r>
      <w:r w:rsidR="006C69A0">
        <w:rPr>
          <w:rFonts w:ascii="Times New Roman" w:hAnsi="Times New Roman" w:cs="Times New Roman"/>
          <w:cs/>
        </w:rPr>
        <w:t>Agreement</w:t>
      </w:r>
      <w:r>
        <w:rPr>
          <w:rFonts w:ascii="Times New Roman" w:hAnsi="Times New Roman" w:cs="Times New Roman"/>
        </w:rPr>
        <w:t xml:space="preserve"> that do not contain the following statement</w:t>
      </w:r>
      <w:r w:rsidR="00F6167D">
        <w:rPr>
          <w:rFonts w:ascii="Times New Roman" w:hAnsi="Times New Roman" w:cs="Times New Roman"/>
          <w:cs/>
        </w:rPr>
        <w:t>:</w:t>
      </w:r>
    </w:p>
    <w:p w14:paraId="104E041F" w14:textId="7710C171" w:rsidR="00A30FAC" w:rsidRPr="00BF305F" w:rsidRDefault="00F6167D" w:rsidP="00C15B7A">
      <w:pPr>
        <w:pStyle w:val="Style33"/>
        <w:tabs>
          <w:tab w:val="left" w:pos="720"/>
        </w:tabs>
        <w:adjustRightInd/>
        <w:spacing w:before="0" w:line="360" w:lineRule="auto"/>
        <w:ind w:left="720" w:firstLine="0"/>
        <w:rPr>
          <w:rFonts w:ascii="Times New Roman" w:hAnsi="Times New Roman" w:cs="Times New Roman"/>
          <w:cs/>
        </w:rPr>
      </w:pPr>
      <w:r w:rsidRPr="00BF305F">
        <w:rPr>
          <w:rFonts w:ascii="Times New Roman" w:hAnsi="Times New Roman" w:cs="Times New Roman"/>
          <w:cs/>
        </w:rPr>
        <w:t>“I certify under penalty of law</w:t>
      </w:r>
      <w:bookmarkStart w:id="69" w:name="_cp_text_1_154"/>
      <w:r w:rsidRPr="002F3BCB">
        <w:rPr>
          <w:rFonts w:ascii="Times New Roman" w:hAnsi="Times New Roman" w:cs="Times New Roman"/>
          <w:u w:color="0000FF"/>
          <w:cs/>
        </w:rPr>
        <w:t>, including but not limited to penalties for perjury,</w:t>
      </w:r>
      <w:r w:rsidRPr="00BF305F">
        <w:rPr>
          <w:rFonts w:ascii="Times New Roman" w:hAnsi="Times New Roman" w:cs="Times New Roman"/>
          <w:cs/>
        </w:rPr>
        <w:t xml:space="preserve"> </w:t>
      </w:r>
      <w:bookmarkEnd w:id="69"/>
      <w:r w:rsidRPr="00BF305F">
        <w:rPr>
          <w:rFonts w:ascii="Times New Roman" w:hAnsi="Times New Roman" w:cs="Times New Roman"/>
          <w:cs/>
        </w:rPr>
        <w:t xml:space="preserve">that this document and all attachments were prepared by me, or under my direction or supervision. The submitted information </w:t>
      </w:r>
      <w:bookmarkStart w:id="70" w:name="_cp_text_1_156"/>
      <w:r w:rsidRPr="00BF305F">
        <w:rPr>
          <w:rFonts w:ascii="Times New Roman" w:hAnsi="Times New Roman" w:cs="Times New Roman"/>
          <w:u w:color="0000FF"/>
          <w:cs/>
        </w:rPr>
        <w:t>contained</w:t>
      </w:r>
      <w:r w:rsidRPr="002F3BCB">
        <w:rPr>
          <w:rFonts w:ascii="Times New Roman" w:hAnsi="Times New Roman" w:cs="Times New Roman"/>
          <w:u w:color="0000FF"/>
          <w:cs/>
        </w:rPr>
        <w:t xml:space="preserve"> in this document and on any attachment is true, accurate and complete</w:t>
      </w:r>
      <w:r w:rsidRPr="00BF305F">
        <w:rPr>
          <w:rFonts w:ascii="Times New Roman" w:hAnsi="Times New Roman" w:cs="Times New Roman"/>
          <w:cs/>
        </w:rPr>
        <w:t xml:space="preserve"> </w:t>
      </w:r>
      <w:bookmarkEnd w:id="70"/>
      <w:r w:rsidRPr="00BF305F">
        <w:rPr>
          <w:rFonts w:ascii="Times New Roman" w:hAnsi="Times New Roman" w:cs="Times New Roman"/>
          <w:cs/>
        </w:rPr>
        <w:t>to the best of my knowledge</w:t>
      </w:r>
      <w:bookmarkStart w:id="71" w:name="_cp_text_1_157"/>
      <w:r w:rsidRPr="002F3BCB">
        <w:rPr>
          <w:rFonts w:ascii="Times New Roman" w:hAnsi="Times New Roman" w:cs="Times New Roman"/>
          <w:u w:color="0000FF"/>
          <w:cs/>
        </w:rPr>
        <w:t>, information</w:t>
      </w:r>
      <w:r w:rsidR="00FA61FA">
        <w:rPr>
          <w:rFonts w:ascii="Times New Roman" w:hAnsi="Times New Roman" w:cs="Times New Roman"/>
          <w:u w:color="0000FF"/>
          <w:cs/>
        </w:rPr>
        <w:t>,</w:t>
      </w:r>
      <w:r w:rsidRPr="00BF305F">
        <w:rPr>
          <w:rFonts w:ascii="Times New Roman" w:hAnsi="Times New Roman" w:cs="Times New Roman"/>
          <w:cs/>
        </w:rPr>
        <w:t xml:space="preserve"> </w:t>
      </w:r>
      <w:bookmarkEnd w:id="71"/>
      <w:r w:rsidRPr="00BF305F">
        <w:rPr>
          <w:rFonts w:ascii="Times New Roman" w:hAnsi="Times New Roman" w:cs="Times New Roman"/>
          <w:cs/>
        </w:rPr>
        <w:t>and belief. I am aware that there are significant penalties for submitting false information, including the possibility of fine and imprisonment</w:t>
      </w:r>
      <w:bookmarkStart w:id="72" w:name="_cp_text_1_159"/>
      <w:r w:rsidRPr="002F3BCB">
        <w:rPr>
          <w:rFonts w:ascii="Times New Roman" w:hAnsi="Times New Roman" w:cs="Times New Roman"/>
          <w:u w:color="0000FF"/>
          <w:cs/>
        </w:rPr>
        <w:t xml:space="preserve"> for intentional violation</w:t>
      </w:r>
      <w:bookmarkEnd w:id="72"/>
      <w:r w:rsidRPr="00BF305F">
        <w:rPr>
          <w:rFonts w:ascii="Times New Roman" w:hAnsi="Times New Roman" w:cs="Times New Roman"/>
          <w:cs/>
        </w:rPr>
        <w:t xml:space="preserve">.  As specified in Tennessee Code Annotated </w:t>
      </w:r>
      <w:bookmarkStart w:id="73" w:name="_cp_text_1_161"/>
      <w:r w:rsidRPr="002F3BCB">
        <w:rPr>
          <w:rFonts w:ascii="Times New Roman" w:hAnsi="Times New Roman" w:cs="Times New Roman"/>
          <w:u w:color="0000FF"/>
          <w:cs/>
        </w:rPr>
        <w:t>§</w:t>
      </w:r>
      <w:r w:rsidRPr="00BF305F">
        <w:rPr>
          <w:rFonts w:ascii="Times New Roman" w:hAnsi="Times New Roman" w:cs="Times New Roman"/>
          <w:cs/>
        </w:rPr>
        <w:t xml:space="preserve"> </w:t>
      </w:r>
      <w:bookmarkEnd w:id="73"/>
      <w:r w:rsidRPr="00BF305F">
        <w:rPr>
          <w:rFonts w:ascii="Times New Roman" w:hAnsi="Times New Roman" w:cs="Times New Roman"/>
          <w:cs/>
        </w:rPr>
        <w:t>39-16-702(a)(4), this declaration is made under penalty of perjury.”</w:t>
      </w:r>
    </w:p>
    <w:p w14:paraId="1C00C6E5" w14:textId="77777777" w:rsidR="00A30FAC" w:rsidRDefault="00A30FAC" w:rsidP="00C15B7A">
      <w:pPr>
        <w:pStyle w:val="l1"/>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rPr>
          <w:rFonts w:ascii="Times New Roman" w:hAnsi="Times New Roman" w:cs="Times New Roman"/>
          <w:cs/>
        </w:rPr>
      </w:pPr>
    </w:p>
    <w:p w14:paraId="64DB0A6B" w14:textId="3BAFB972" w:rsidR="00A30FAC" w:rsidRDefault="00BB12B2" w:rsidP="00C15B7A">
      <w:pPr>
        <w:pStyle w:val="h1"/>
        <w:keepLines/>
        <w:widowControl w:val="0"/>
        <w:tabs>
          <w:tab w:val="left" w:pos="8640"/>
          <w:tab w:val="right" w:pos="9360"/>
        </w:tabs>
        <w:adjustRightInd/>
        <w:spacing w:line="360" w:lineRule="auto"/>
        <w:rPr>
          <w:rFonts w:ascii="Times New Roman" w:hAnsi="Times New Roman" w:cs="Times New Roman"/>
          <w:bCs/>
          <w:cs/>
        </w:rPr>
      </w:pPr>
      <w:r>
        <w:rPr>
          <w:rFonts w:ascii="Times New Roman" w:hAnsi="Times New Roman" w:cs="Times New Roman"/>
          <w:bCs/>
          <w:cs/>
        </w:rPr>
        <w:t>K</w:t>
      </w:r>
      <w:r w:rsidR="00F6167D">
        <w:rPr>
          <w:rFonts w:ascii="Times New Roman" w:hAnsi="Times New Roman" w:cs="Times New Roman"/>
          <w:bCs/>
          <w:cs/>
        </w:rPr>
        <w:t>.</w:t>
      </w:r>
      <w:r w:rsidR="00F6167D">
        <w:rPr>
          <w:rFonts w:ascii="Times New Roman" w:hAnsi="Times New Roman" w:cs="Times New Roman"/>
          <w:bCs/>
        </w:rPr>
        <w:tab/>
      </w:r>
      <w:r w:rsidR="00F6167D">
        <w:rPr>
          <w:rFonts w:ascii="Times New Roman" w:hAnsi="Times New Roman" w:cs="Times New Roman"/>
          <w:bCs/>
          <w:cs/>
        </w:rPr>
        <w:t>RESERVATION OF RIGHTS</w:t>
      </w:r>
    </w:p>
    <w:p w14:paraId="422B92CC" w14:textId="77777777" w:rsidR="00A30FAC" w:rsidRDefault="00A30FAC" w:rsidP="00C15B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spacing w:line="360" w:lineRule="auto"/>
        <w:rPr>
          <w:cs/>
        </w:rPr>
      </w:pPr>
    </w:p>
    <w:p w14:paraId="1CAB737A" w14:textId="5F6A3184" w:rsidR="00A30FAC" w:rsidRDefault="00F6167D" w:rsidP="00C15B7A">
      <w:pPr>
        <w:pStyle w:val="i2"/>
        <w:keepLines/>
        <w:widowControl w:val="0"/>
        <w:tabs>
          <w:tab w:val="clear" w:pos="2160"/>
          <w:tab w:val="left" w:pos="3240"/>
          <w:tab w:val="left" w:pos="8640"/>
          <w:tab w:val="right" w:pos="9360"/>
        </w:tabs>
        <w:adjustRightInd/>
        <w:spacing w:line="360" w:lineRule="auto"/>
        <w:ind w:left="0" w:firstLine="720"/>
        <w:rPr>
          <w:cs/>
        </w:rPr>
      </w:pPr>
      <w:r>
        <w:rPr>
          <w:rFonts w:ascii="Times New Roman" w:hAnsi="Times New Roman" w:cs="Times New Roman"/>
          <w:cs/>
        </w:rPr>
        <w:t xml:space="preserve">1. </w:t>
      </w:r>
      <w:r>
        <w:rPr>
          <w:rFonts w:ascii="Times New Roman" w:hAnsi="Times New Roman" w:cs="Times New Roman"/>
        </w:rPr>
        <w:tab/>
      </w:r>
      <w:r>
        <w:rPr>
          <w:rFonts w:ascii="Times New Roman" w:hAnsi="Times New Roman" w:cs="Times New Roman"/>
          <w:cs/>
        </w:rPr>
        <w:t xml:space="preserve">This </w:t>
      </w:r>
      <w:r w:rsidR="006C69A0">
        <w:rPr>
          <w:rFonts w:ascii="Times New Roman" w:hAnsi="Times New Roman" w:cs="Times New Roman"/>
          <w:cs/>
        </w:rPr>
        <w:t>Agreement</w:t>
      </w:r>
      <w:r>
        <w:rPr>
          <w:rFonts w:ascii="Times New Roman" w:hAnsi="Times New Roman" w:cs="Times New Roman"/>
          <w:cs/>
        </w:rPr>
        <w:t xml:space="preserve"> shall not be construed as waiving any right or authority available to the Commissioner to assess responsible parties other than the Voluntary Party </w:t>
      </w:r>
      <w:bookmarkStart w:id="74" w:name="_cp_text_1_162"/>
      <w:r w:rsidRPr="001953CB">
        <w:rPr>
          <w:rFonts w:ascii="Times New Roman" w:hAnsi="Times New Roman" w:cs="Times New Roman"/>
          <w:u w:color="0000FF"/>
          <w:cs/>
        </w:rPr>
        <w:t>or Successor Parties</w:t>
      </w:r>
      <w:r w:rsidRPr="00BF305F">
        <w:rPr>
          <w:rFonts w:ascii="Times New Roman" w:hAnsi="Times New Roman" w:cs="Times New Roman"/>
          <w:cs/>
        </w:rPr>
        <w:t xml:space="preserve"> </w:t>
      </w:r>
      <w:bookmarkEnd w:id="74"/>
      <w:r>
        <w:rPr>
          <w:rFonts w:ascii="Times New Roman" w:hAnsi="Times New Roman" w:cs="Times New Roman"/>
          <w:cs/>
        </w:rPr>
        <w:t>for liability for civil penalties or damages incurred by the State, including any natural resource damage claims which the Department or the State of Tennessee may have under Section 107 of the Comprehensive Environmental Response, Compensation and Liability Act (“CERCLA”) or any other statute, rule, regulation</w:t>
      </w:r>
      <w:r w:rsidR="00FA61FA">
        <w:rPr>
          <w:rFonts w:ascii="Times New Roman" w:hAnsi="Times New Roman" w:cs="Times New Roman"/>
          <w:cs/>
        </w:rPr>
        <w:t>,</w:t>
      </w:r>
      <w:r>
        <w:rPr>
          <w:rFonts w:ascii="Times New Roman" w:hAnsi="Times New Roman" w:cs="Times New Roman"/>
          <w:cs/>
        </w:rPr>
        <w:t xml:space="preserve"> or common law.</w:t>
      </w:r>
    </w:p>
    <w:p w14:paraId="7879E137" w14:textId="77777777" w:rsidR="00A30FAC" w:rsidRDefault="00A30FAC" w:rsidP="00C15B7A">
      <w:pPr>
        <w:pStyle w:val="i2"/>
        <w:keepLines/>
        <w:widowControl w:val="0"/>
        <w:tabs>
          <w:tab w:val="clear" w:pos="1440"/>
          <w:tab w:val="left" w:pos="8640"/>
          <w:tab w:val="right" w:pos="9360"/>
        </w:tabs>
        <w:adjustRightInd/>
        <w:spacing w:line="360" w:lineRule="auto"/>
        <w:ind w:firstLine="0"/>
        <w:rPr>
          <w:rFonts w:ascii="Times New Roman" w:hAnsi="Times New Roman" w:cs="Times New Roman"/>
          <w:cs/>
        </w:rPr>
      </w:pPr>
    </w:p>
    <w:p w14:paraId="76C1E946" w14:textId="1D09A377" w:rsidR="00A30FAC" w:rsidRDefault="00F6167D" w:rsidP="00C15B7A">
      <w:pPr>
        <w:pStyle w:val="Heading2"/>
        <w:numPr>
          <w:ilvl w:val="0"/>
          <w:numId w:val="0"/>
        </w:numPr>
        <w:tabs>
          <w:tab w:val="clear" w:pos="720"/>
        </w:tabs>
        <w:adjustRightInd/>
        <w:spacing w:line="360" w:lineRule="auto"/>
        <w:ind w:firstLine="720"/>
        <w:contextualSpacing/>
        <w:rPr>
          <w:cs/>
        </w:rPr>
      </w:pPr>
      <w:r>
        <w:rPr>
          <w:cs/>
        </w:rPr>
        <w:lastRenderedPageBreak/>
        <w:t xml:space="preserve">2. </w:t>
      </w:r>
      <w:r>
        <w:tab/>
      </w:r>
      <w:r>
        <w:rPr>
          <w:cs/>
        </w:rPr>
        <w:t xml:space="preserve">Nothing in this </w:t>
      </w:r>
      <w:r w:rsidR="0093551A">
        <w:rPr>
          <w:cs/>
        </w:rPr>
        <w:t xml:space="preserve">Agreement </w:t>
      </w:r>
      <w:r>
        <w:rPr>
          <w:cs/>
        </w:rPr>
        <w:t xml:space="preserve">shall be construed as limiting or waiving any right or authority available to the Commissioner to require a liable party to address contamination occurring after the effective date of this </w:t>
      </w:r>
      <w:r w:rsidR="0093551A">
        <w:rPr>
          <w:cs/>
        </w:rPr>
        <w:t xml:space="preserve">Agreement </w:t>
      </w:r>
      <w:r>
        <w:rPr>
          <w:cs/>
        </w:rPr>
        <w:t xml:space="preserve">or for </w:t>
      </w:r>
      <w:r w:rsidR="00AA53AA">
        <w:rPr>
          <w:cs/>
        </w:rPr>
        <w:t xml:space="preserve">environmental conditions other than </w:t>
      </w:r>
      <w:r w:rsidR="005F6F65" w:rsidRPr="005F6F65">
        <w:rPr>
          <w:i/>
          <w:iCs/>
        </w:rPr>
        <w:t>Matters Addressed in this Agreement</w:t>
      </w:r>
      <w:r>
        <w:rPr>
          <w:cs/>
        </w:rPr>
        <w:t>.</w:t>
      </w:r>
    </w:p>
    <w:p w14:paraId="081F0AA9" w14:textId="77777777" w:rsidR="00A30FAC" w:rsidRDefault="00A30FAC" w:rsidP="00C15B7A">
      <w:pPr>
        <w:pStyle w:val="i2"/>
        <w:widowControl w:val="0"/>
        <w:tabs>
          <w:tab w:val="left" w:pos="8640"/>
          <w:tab w:val="right" w:pos="9360"/>
        </w:tabs>
        <w:adjustRightInd/>
        <w:spacing w:line="360" w:lineRule="auto"/>
        <w:rPr>
          <w:cs/>
        </w:rPr>
      </w:pPr>
    </w:p>
    <w:p w14:paraId="29E89BFC" w14:textId="5BEE9D1A" w:rsidR="00A30FAC" w:rsidRDefault="00F6167D" w:rsidP="00C15B7A">
      <w:pPr>
        <w:pStyle w:val="Heading2"/>
        <w:numPr>
          <w:ilvl w:val="0"/>
          <w:numId w:val="0"/>
        </w:numPr>
        <w:tabs>
          <w:tab w:val="clear" w:pos="720"/>
          <w:tab w:val="clear" w:pos="1440"/>
        </w:tabs>
        <w:adjustRightInd/>
        <w:spacing w:line="360" w:lineRule="auto"/>
        <w:ind w:firstLine="720"/>
        <w:contextualSpacing/>
        <w:rPr>
          <w:cs/>
        </w:rPr>
      </w:pPr>
      <w:r>
        <w:rPr>
          <w:cs/>
        </w:rPr>
        <w:t>3.</w:t>
      </w:r>
      <w:r>
        <w:tab/>
      </w:r>
      <w:r>
        <w:rPr>
          <w:cs/>
        </w:rPr>
        <w:t xml:space="preserve">Nothing in this </w:t>
      </w:r>
      <w:r w:rsidR="0093551A">
        <w:rPr>
          <w:cs/>
        </w:rPr>
        <w:t xml:space="preserve">Agreement </w:t>
      </w:r>
      <w:r>
        <w:rPr>
          <w:cs/>
        </w:rPr>
        <w:t xml:space="preserve">shall be interpreted as limiting the Voluntary Party’s right to preserve the confidentiality of attorney work product or client-attorney communication. Tennessee Code Annotated § 68-212-202 </w:t>
      </w:r>
      <w:r>
        <w:rPr>
          <w:u w:val="single"/>
          <w:cs/>
        </w:rPr>
        <w:t>et</w:t>
      </w:r>
      <w:r>
        <w:rPr>
          <w:cs/>
        </w:rPr>
        <w:t xml:space="preserve"> </w:t>
      </w:r>
      <w:r>
        <w:rPr>
          <w:u w:val="single"/>
          <w:cs/>
        </w:rPr>
        <w:t>seq</w:t>
      </w:r>
      <w:r>
        <w:rPr>
          <w:cs/>
        </w:rPr>
        <w:t xml:space="preserve">. contains no provisions for confidentiality or proprietary information. Therefore, records, reports, test results, or other information submitted to the Department under this </w:t>
      </w:r>
      <w:r w:rsidR="0093551A">
        <w:rPr>
          <w:cs/>
        </w:rPr>
        <w:t xml:space="preserve">Agreement </w:t>
      </w:r>
      <w:r>
        <w:rPr>
          <w:cs/>
        </w:rPr>
        <w:t xml:space="preserve">shall be subject to public review. Any and all records, reports, test results or other information relating to a hazardous substance site or the possible hazardous substance at the Site submitted under this </w:t>
      </w:r>
      <w:r w:rsidR="0093551A">
        <w:rPr>
          <w:cs/>
        </w:rPr>
        <w:t xml:space="preserve">Agreement </w:t>
      </w:r>
      <w:r>
        <w:rPr>
          <w:cs/>
        </w:rPr>
        <w:t xml:space="preserve">may be used by the Department for all purposes set forth in Tennessee Code Annotated § 68-212-201 </w:t>
      </w:r>
      <w:r>
        <w:rPr>
          <w:u w:val="single"/>
          <w:cs/>
        </w:rPr>
        <w:t>et</w:t>
      </w:r>
      <w:r>
        <w:rPr>
          <w:cs/>
        </w:rPr>
        <w:t xml:space="preserve"> </w:t>
      </w:r>
      <w:r>
        <w:rPr>
          <w:u w:val="single"/>
          <w:cs/>
        </w:rPr>
        <w:t>seq</w:t>
      </w:r>
      <w:r>
        <w:rPr>
          <w:cs/>
        </w:rPr>
        <w:t>.</w:t>
      </w:r>
    </w:p>
    <w:p w14:paraId="5BB4DAED" w14:textId="77777777" w:rsidR="00A30FAC" w:rsidRDefault="00A30FAC" w:rsidP="00C15B7A">
      <w:pPr>
        <w:pStyle w:val="Heading2"/>
        <w:numPr>
          <w:ilvl w:val="0"/>
          <w:numId w:val="0"/>
        </w:numPr>
        <w:tabs>
          <w:tab w:val="clear" w:pos="720"/>
          <w:tab w:val="clear" w:pos="1440"/>
        </w:tabs>
        <w:adjustRightInd/>
        <w:spacing w:line="360" w:lineRule="auto"/>
        <w:contextualSpacing/>
        <w:rPr>
          <w:cs/>
        </w:rPr>
      </w:pPr>
    </w:p>
    <w:p w14:paraId="443FA1C5" w14:textId="24A05162" w:rsidR="00A30FAC" w:rsidRDefault="00F6167D" w:rsidP="00C15B7A">
      <w:pPr>
        <w:pStyle w:val="i2"/>
        <w:widowControl w:val="0"/>
        <w:tabs>
          <w:tab w:val="left" w:pos="720"/>
          <w:tab w:val="left" w:pos="8640"/>
          <w:tab w:val="right" w:pos="9360"/>
        </w:tabs>
        <w:adjustRightInd/>
        <w:spacing w:line="360" w:lineRule="auto"/>
        <w:ind w:left="0" w:firstLine="0"/>
        <w:rPr>
          <w:rFonts w:ascii="Times New Roman" w:hAnsi="Times New Roman" w:cs="Times New Roman"/>
          <w:cs/>
        </w:rPr>
      </w:pPr>
      <w:bookmarkStart w:id="75" w:name="_cp_text_1_163"/>
      <w:r>
        <w:rPr>
          <w:rFonts w:ascii="Times New Roman" w:hAnsi="Times New Roman" w:cs="Times New Roman"/>
        </w:rPr>
        <w:tab/>
      </w:r>
      <w:r>
        <w:rPr>
          <w:rFonts w:ascii="Times New Roman" w:hAnsi="Times New Roman" w:cs="Times New Roman"/>
          <w:cs/>
        </w:rPr>
        <w:t xml:space="preserve">4. </w:t>
      </w:r>
      <w:r>
        <w:rPr>
          <w:rFonts w:ascii="Times New Roman" w:hAnsi="Times New Roman" w:cs="Times New Roman"/>
        </w:rPr>
        <w:tab/>
      </w:r>
      <w:r w:rsidR="00AA53AA" w:rsidRPr="00BF305F">
        <w:rPr>
          <w:rFonts w:ascii="Times New Roman" w:hAnsi="Times New Roman" w:cs="Times New Roman"/>
          <w:u w:color="0000FF"/>
          <w:cs/>
        </w:rPr>
        <w:t>Any</w:t>
      </w:r>
      <w:r w:rsidR="00AA53AA" w:rsidRPr="00BF305F">
        <w:rPr>
          <w:rFonts w:ascii="Times New Roman" w:hAnsi="Times New Roman" w:cs="Times New Roman"/>
          <w:cs/>
        </w:rPr>
        <w:t xml:space="preserve"> </w:t>
      </w:r>
      <w:bookmarkEnd w:id="75"/>
      <w:r w:rsidRPr="00BF305F">
        <w:rPr>
          <w:rFonts w:ascii="Times New Roman" w:hAnsi="Times New Roman" w:cs="Times New Roman"/>
          <w:cs/>
        </w:rPr>
        <w:t xml:space="preserve">Voluntary </w:t>
      </w:r>
      <w:bookmarkStart w:id="76" w:name="_cp_text_1_165"/>
      <w:r w:rsidRPr="00BF305F">
        <w:rPr>
          <w:rFonts w:ascii="Times New Roman" w:hAnsi="Times New Roman" w:cs="Times New Roman"/>
          <w:u w:color="0000FF"/>
          <w:cs/>
        </w:rPr>
        <w:t>Party</w:t>
      </w:r>
      <w:r w:rsidRPr="0048636B">
        <w:rPr>
          <w:rFonts w:ascii="Times New Roman" w:hAnsi="Times New Roman" w:cs="Times New Roman"/>
          <w:u w:color="0000FF"/>
          <w:cs/>
        </w:rPr>
        <w:t xml:space="preserve"> or any of their</w:t>
      </w:r>
      <w:r w:rsidRPr="00BF305F">
        <w:rPr>
          <w:rFonts w:ascii="Times New Roman" w:hAnsi="Times New Roman" w:cs="Times New Roman"/>
          <w:cs/>
        </w:rPr>
        <w:t xml:space="preserve"> </w:t>
      </w:r>
      <w:bookmarkEnd w:id="76"/>
      <w:r w:rsidRPr="00BF305F">
        <w:rPr>
          <w:rFonts w:ascii="Times New Roman" w:hAnsi="Times New Roman" w:cs="Times New Roman"/>
          <w:cs/>
        </w:rPr>
        <w:t xml:space="preserve">Successor Parties may terminate this </w:t>
      </w:r>
      <w:r w:rsidR="0093551A" w:rsidRPr="00BF305F">
        <w:rPr>
          <w:rFonts w:ascii="Times New Roman" w:hAnsi="Times New Roman" w:cs="Times New Roman"/>
          <w:cs/>
        </w:rPr>
        <w:t xml:space="preserve">Agreement </w:t>
      </w:r>
      <w:r w:rsidRPr="00BF305F">
        <w:rPr>
          <w:rFonts w:ascii="Times New Roman" w:hAnsi="Times New Roman" w:cs="Times New Roman"/>
          <w:cs/>
        </w:rPr>
        <w:t xml:space="preserve">as it pertains to </w:t>
      </w:r>
      <w:bookmarkStart w:id="77" w:name="_cp_text_1_167"/>
      <w:r w:rsidRPr="00BF305F">
        <w:rPr>
          <w:rFonts w:ascii="Times New Roman" w:hAnsi="Times New Roman" w:cs="Times New Roman"/>
          <w:u w:color="0000FF"/>
          <w:cs/>
        </w:rPr>
        <w:t>such</w:t>
      </w:r>
      <w:r w:rsidRPr="0048636B">
        <w:rPr>
          <w:rFonts w:ascii="Times New Roman" w:hAnsi="Times New Roman" w:cs="Times New Roman"/>
          <w:u w:color="0000FF"/>
          <w:cs/>
        </w:rPr>
        <w:t xml:space="preserve"> terminating party</w:t>
      </w:r>
      <w:r w:rsidRPr="00BF305F">
        <w:rPr>
          <w:rFonts w:ascii="Times New Roman" w:hAnsi="Times New Roman" w:cs="Times New Roman"/>
          <w:cs/>
        </w:rPr>
        <w:t xml:space="preserve"> </w:t>
      </w:r>
      <w:bookmarkEnd w:id="77"/>
      <w:r w:rsidRPr="00BF305F">
        <w:rPr>
          <w:rFonts w:ascii="Times New Roman" w:hAnsi="Times New Roman" w:cs="Times New Roman"/>
          <w:cs/>
        </w:rPr>
        <w:t xml:space="preserve">at any time upon written notice to the Department during the time period that </w:t>
      </w:r>
      <w:bookmarkStart w:id="78" w:name="_cp_text_1_169"/>
      <w:r w:rsidRPr="00BF305F">
        <w:rPr>
          <w:rFonts w:ascii="Times New Roman" w:hAnsi="Times New Roman" w:cs="Times New Roman"/>
          <w:u w:color="0000FF"/>
          <w:cs/>
        </w:rPr>
        <w:t>such</w:t>
      </w:r>
      <w:r w:rsidRPr="0048636B">
        <w:rPr>
          <w:rFonts w:ascii="Times New Roman" w:hAnsi="Times New Roman" w:cs="Times New Roman"/>
          <w:u w:color="0000FF"/>
          <w:cs/>
        </w:rPr>
        <w:t xml:space="preserve"> party</w:t>
      </w:r>
      <w:r w:rsidRPr="00BF305F">
        <w:rPr>
          <w:rFonts w:ascii="Times New Roman" w:hAnsi="Times New Roman" w:cs="Times New Roman"/>
          <w:cs/>
        </w:rPr>
        <w:t xml:space="preserve"> </w:t>
      </w:r>
      <w:bookmarkEnd w:id="78"/>
      <w:r w:rsidRPr="00BF305F">
        <w:rPr>
          <w:rFonts w:ascii="Times New Roman" w:hAnsi="Times New Roman" w:cs="Times New Roman"/>
          <w:cs/>
        </w:rPr>
        <w:t>own</w:t>
      </w:r>
      <w:bookmarkStart w:id="79" w:name="_cp_text_1_170"/>
      <w:r w:rsidRPr="0048636B">
        <w:rPr>
          <w:rFonts w:ascii="Times New Roman" w:hAnsi="Times New Roman" w:cs="Times New Roman"/>
          <w:u w:color="0000FF"/>
          <w:cs/>
        </w:rPr>
        <w:t>s</w:t>
      </w:r>
      <w:bookmarkEnd w:id="79"/>
      <w:r w:rsidRPr="00BF305F">
        <w:rPr>
          <w:rFonts w:ascii="Times New Roman" w:hAnsi="Times New Roman" w:cs="Times New Roman"/>
          <w:cs/>
        </w:rPr>
        <w:t xml:space="preserve"> the Site and/or conduct</w:t>
      </w:r>
      <w:bookmarkStart w:id="80" w:name="_cp_text_1_171"/>
      <w:r w:rsidRPr="0048636B">
        <w:rPr>
          <w:rFonts w:ascii="Times New Roman" w:hAnsi="Times New Roman" w:cs="Times New Roman"/>
          <w:u w:color="0000FF"/>
          <w:cs/>
        </w:rPr>
        <w:t>s</w:t>
      </w:r>
      <w:bookmarkEnd w:id="80"/>
      <w:r w:rsidRPr="00BF305F">
        <w:rPr>
          <w:rFonts w:ascii="Times New Roman" w:hAnsi="Times New Roman" w:cs="Times New Roman"/>
          <w:cs/>
        </w:rPr>
        <w:t xml:space="preserve"> operations at the Site. Upon such termination, the </w:t>
      </w:r>
      <w:bookmarkStart w:id="81" w:name="_cp_text_1_173"/>
      <w:r w:rsidRPr="00BF305F">
        <w:rPr>
          <w:rFonts w:ascii="Times New Roman" w:hAnsi="Times New Roman" w:cs="Times New Roman"/>
          <w:u w:color="0000FF"/>
          <w:cs/>
        </w:rPr>
        <w:t>terminating</w:t>
      </w:r>
      <w:r w:rsidRPr="00BF305F">
        <w:rPr>
          <w:rFonts w:ascii="Times New Roman" w:hAnsi="Times New Roman" w:cs="Times New Roman"/>
          <w:cs/>
        </w:rPr>
        <w:t xml:space="preserve"> </w:t>
      </w:r>
      <w:bookmarkStart w:id="82" w:name="_cp_text_1_175"/>
      <w:bookmarkEnd w:id="81"/>
      <w:r w:rsidRPr="00BF305F">
        <w:rPr>
          <w:rFonts w:ascii="Times New Roman" w:hAnsi="Times New Roman" w:cs="Times New Roman"/>
          <w:u w:color="0000FF"/>
          <w:cs/>
        </w:rPr>
        <w:t>p</w:t>
      </w:r>
      <w:bookmarkEnd w:id="82"/>
      <w:r w:rsidRPr="00BF305F">
        <w:rPr>
          <w:rFonts w:ascii="Times New Roman" w:hAnsi="Times New Roman" w:cs="Times New Roman"/>
          <w:cs/>
        </w:rPr>
        <w:t xml:space="preserve">arty shall have no further obligations hereunder other than payment of </w:t>
      </w:r>
      <w:bookmarkStart w:id="83" w:name="_cp_text_1_176"/>
      <w:r w:rsidRPr="0048636B">
        <w:rPr>
          <w:rFonts w:ascii="Times New Roman" w:hAnsi="Times New Roman" w:cs="Times New Roman"/>
          <w:u w:color="0000FF"/>
          <w:cs/>
        </w:rPr>
        <w:t>outstanding</w:t>
      </w:r>
      <w:r w:rsidRPr="00BF305F">
        <w:rPr>
          <w:rFonts w:ascii="Times New Roman" w:hAnsi="Times New Roman" w:cs="Times New Roman"/>
          <w:cs/>
        </w:rPr>
        <w:t xml:space="preserve"> </w:t>
      </w:r>
      <w:bookmarkEnd w:id="83"/>
      <w:r w:rsidRPr="00BF305F">
        <w:rPr>
          <w:rFonts w:ascii="Times New Roman" w:hAnsi="Times New Roman" w:cs="Times New Roman"/>
          <w:cs/>
        </w:rPr>
        <w:t>oversight costs</w:t>
      </w:r>
      <w:bookmarkStart w:id="84" w:name="_cp_text_1_177"/>
      <w:r w:rsidRPr="0048636B">
        <w:rPr>
          <w:rFonts w:ascii="Times New Roman" w:hAnsi="Times New Roman" w:cs="Times New Roman"/>
          <w:u w:color="0000FF"/>
          <w:cs/>
        </w:rPr>
        <w:t>, if any,</w:t>
      </w:r>
      <w:r w:rsidRPr="00BF305F">
        <w:rPr>
          <w:rFonts w:ascii="Times New Roman" w:hAnsi="Times New Roman" w:cs="Times New Roman"/>
          <w:cs/>
        </w:rPr>
        <w:t xml:space="preserve"> </w:t>
      </w:r>
      <w:bookmarkEnd w:id="84"/>
      <w:r w:rsidRPr="00BF305F">
        <w:rPr>
          <w:rFonts w:ascii="Times New Roman" w:hAnsi="Times New Roman" w:cs="Times New Roman"/>
          <w:cs/>
        </w:rPr>
        <w:t xml:space="preserve">accrued to the date of notice of termination and adherence to any notice of land use controls filed under Tennessee Code Annotated § 68-212-225; provided, that </w:t>
      </w:r>
      <w:bookmarkStart w:id="85" w:name="_cp_text_1_179"/>
      <w:r w:rsidRPr="00BF305F">
        <w:rPr>
          <w:rFonts w:ascii="Times New Roman" w:hAnsi="Times New Roman" w:cs="Times New Roman"/>
          <w:u w:color="0000FF"/>
          <w:cs/>
        </w:rPr>
        <w:t>all</w:t>
      </w:r>
      <w:r w:rsidRPr="00BF305F">
        <w:rPr>
          <w:rFonts w:ascii="Times New Roman" w:hAnsi="Times New Roman" w:cs="Times New Roman"/>
          <w:cs/>
        </w:rPr>
        <w:t xml:space="preserve"> </w:t>
      </w:r>
      <w:bookmarkStart w:id="86" w:name="_cp_text_1_181"/>
      <w:bookmarkEnd w:id="85"/>
      <w:r w:rsidRPr="00BF305F">
        <w:rPr>
          <w:rFonts w:ascii="Times New Roman" w:hAnsi="Times New Roman" w:cs="Times New Roman"/>
          <w:u w:color="0000FF"/>
          <w:cs/>
        </w:rPr>
        <w:t>p</w:t>
      </w:r>
      <w:bookmarkEnd w:id="86"/>
      <w:r w:rsidRPr="00BF305F">
        <w:rPr>
          <w:rFonts w:ascii="Times New Roman" w:hAnsi="Times New Roman" w:cs="Times New Roman"/>
          <w:cs/>
        </w:rPr>
        <w:t xml:space="preserve">arties </w:t>
      </w:r>
      <w:bookmarkStart w:id="87" w:name="_cp_text_1_182"/>
      <w:r w:rsidRPr="0048636B">
        <w:rPr>
          <w:rFonts w:ascii="Times New Roman" w:hAnsi="Times New Roman" w:cs="Times New Roman"/>
          <w:u w:color="0000FF"/>
          <w:cs/>
        </w:rPr>
        <w:t xml:space="preserve">to this </w:t>
      </w:r>
      <w:bookmarkEnd w:id="87"/>
      <w:r w:rsidR="0093551A" w:rsidRPr="00BF305F">
        <w:rPr>
          <w:rFonts w:ascii="Times New Roman" w:hAnsi="Times New Roman" w:cs="Times New Roman"/>
          <w:u w:color="0000FF"/>
          <w:cs/>
        </w:rPr>
        <w:t>Agreement</w:t>
      </w:r>
      <w:r w:rsidR="0093551A" w:rsidRPr="0048636B">
        <w:rPr>
          <w:rFonts w:ascii="Times New Roman" w:hAnsi="Times New Roman" w:cs="Times New Roman"/>
          <w:u w:color="0000FF"/>
          <w:cs/>
        </w:rPr>
        <w:t xml:space="preserve"> </w:t>
      </w:r>
      <w:r w:rsidRPr="00BF305F">
        <w:rPr>
          <w:rFonts w:ascii="Times New Roman" w:hAnsi="Times New Roman" w:cs="Times New Roman"/>
          <w:cs/>
        </w:rPr>
        <w:t>shal</w:t>
      </w:r>
      <w:r>
        <w:rPr>
          <w:rFonts w:ascii="Times New Roman" w:hAnsi="Times New Roman" w:cs="Times New Roman"/>
          <w:cs/>
        </w:rPr>
        <w:t>l have and retain all authority, rights</w:t>
      </w:r>
      <w:r w:rsidR="00FA61FA">
        <w:rPr>
          <w:rFonts w:ascii="Times New Roman" w:hAnsi="Times New Roman" w:cs="Times New Roman"/>
          <w:cs/>
        </w:rPr>
        <w:t>,</w:t>
      </w:r>
      <w:r>
        <w:rPr>
          <w:rFonts w:ascii="Times New Roman" w:hAnsi="Times New Roman" w:cs="Times New Roman"/>
          <w:cs/>
        </w:rPr>
        <w:t xml:space="preserve"> and defenses as if this </w:t>
      </w:r>
      <w:r w:rsidR="0093551A">
        <w:rPr>
          <w:rFonts w:ascii="Times New Roman" w:hAnsi="Times New Roman" w:cs="Times New Roman"/>
          <w:cs/>
        </w:rPr>
        <w:t xml:space="preserve">Agreement </w:t>
      </w:r>
      <w:r>
        <w:rPr>
          <w:rFonts w:ascii="Times New Roman" w:hAnsi="Times New Roman" w:cs="Times New Roman"/>
          <w:cs/>
        </w:rPr>
        <w:t>had never existed.</w:t>
      </w:r>
    </w:p>
    <w:p w14:paraId="582DDD14" w14:textId="77777777" w:rsidR="00A30FAC" w:rsidRDefault="00A30FAC" w:rsidP="00C15B7A">
      <w:pPr>
        <w:pStyle w:val="i2"/>
        <w:widowControl w:val="0"/>
        <w:tabs>
          <w:tab w:val="left" w:pos="720"/>
          <w:tab w:val="left" w:pos="8640"/>
          <w:tab w:val="right" w:pos="9360"/>
        </w:tabs>
        <w:adjustRightInd/>
        <w:spacing w:line="360" w:lineRule="auto"/>
        <w:ind w:hanging="1440"/>
        <w:rPr>
          <w:rFonts w:ascii="Times New Roman" w:hAnsi="Times New Roman" w:cs="Times New Roman"/>
          <w:cs/>
        </w:rPr>
      </w:pPr>
    </w:p>
    <w:p w14:paraId="72873249" w14:textId="0AB29483" w:rsidR="00A30FAC" w:rsidRDefault="00F6167D" w:rsidP="00C15B7A">
      <w:pPr>
        <w:pStyle w:val="Heading2"/>
        <w:numPr>
          <w:ilvl w:val="0"/>
          <w:numId w:val="0"/>
        </w:numPr>
        <w:adjustRightInd/>
        <w:spacing w:line="360" w:lineRule="auto"/>
        <w:contextualSpacing/>
        <w:rPr>
          <w:cs/>
        </w:rPr>
      </w:pPr>
      <w:r>
        <w:tab/>
      </w:r>
      <w:r>
        <w:rPr>
          <w:cs/>
        </w:rPr>
        <w:t>5.</w:t>
      </w:r>
      <w:r>
        <w:tab/>
      </w:r>
      <w:r>
        <w:rPr>
          <w:cs/>
        </w:rPr>
        <w:t xml:space="preserve">The Department may terminate this </w:t>
      </w:r>
      <w:r w:rsidR="0093551A">
        <w:rPr>
          <w:cs/>
        </w:rPr>
        <w:t xml:space="preserve">Agreement </w:t>
      </w:r>
      <w:r>
        <w:rPr>
          <w:cs/>
        </w:rPr>
        <w:t xml:space="preserve">by written notice to the Voluntary Party in the event that the Department receives timely comments from third-party contribution claim holders pursuant to the notice sent under Section F of this </w:t>
      </w:r>
      <w:r w:rsidR="0093551A">
        <w:rPr>
          <w:cs/>
        </w:rPr>
        <w:t>Agreement</w:t>
      </w:r>
      <w:r>
        <w:rPr>
          <w:cs/>
        </w:rPr>
        <w:t xml:space="preserve">, if any, and such comments disclose facts or considerations that indicate that </w:t>
      </w:r>
      <w:bookmarkStart w:id="88" w:name="_cp_text_1_183"/>
      <w:r w:rsidRPr="0048636B">
        <w:rPr>
          <w:u w:color="0000FF"/>
          <w:cs/>
        </w:rPr>
        <w:t>the allocation of liability of the Voluntary Party under</w:t>
      </w:r>
      <w:r w:rsidRPr="00BF305F">
        <w:rPr>
          <w:cs/>
        </w:rPr>
        <w:t xml:space="preserve"> </w:t>
      </w:r>
      <w:bookmarkEnd w:id="88"/>
      <w:r w:rsidRPr="00BF305F">
        <w:rPr>
          <w:cs/>
        </w:rPr>
        <w:t xml:space="preserve">this </w:t>
      </w:r>
      <w:r w:rsidR="0093551A" w:rsidRPr="00BF305F">
        <w:rPr>
          <w:cs/>
        </w:rPr>
        <w:t xml:space="preserve">Agreement </w:t>
      </w:r>
      <w:r w:rsidRPr="00BF305F">
        <w:rPr>
          <w:cs/>
        </w:rPr>
        <w:t>is inappropriate, improper</w:t>
      </w:r>
      <w:r w:rsidR="00FA61FA">
        <w:rPr>
          <w:cs/>
        </w:rPr>
        <w:t>,</w:t>
      </w:r>
      <w:r w:rsidRPr="00BF305F">
        <w:rPr>
          <w:cs/>
        </w:rPr>
        <w:t xml:space="preserve"> or inadequate; provided, however, absent fraud or intentional misconduct, that in such event the Voluntary Party may elect to waive the protections set forth in Section F hereunder and </w:t>
      </w:r>
      <w:bookmarkStart w:id="89" w:name="_cp_text_1_184"/>
      <w:r w:rsidRPr="0048636B">
        <w:rPr>
          <w:u w:color="0000FF"/>
          <w:cs/>
        </w:rPr>
        <w:t xml:space="preserve">in such event this </w:t>
      </w:r>
      <w:r w:rsidR="0093551A" w:rsidRPr="00BF305F">
        <w:rPr>
          <w:u w:color="0000FF"/>
          <w:cs/>
        </w:rPr>
        <w:t>Agreement</w:t>
      </w:r>
      <w:r w:rsidR="0093551A" w:rsidRPr="0048636B">
        <w:rPr>
          <w:u w:color="0000FF"/>
          <w:cs/>
        </w:rPr>
        <w:t xml:space="preserve"> </w:t>
      </w:r>
      <w:r w:rsidRPr="0048636B">
        <w:rPr>
          <w:u w:color="0000FF"/>
          <w:cs/>
        </w:rPr>
        <w:t>shall not be terminated, but rather</w:t>
      </w:r>
      <w:r w:rsidRPr="00BF305F">
        <w:rPr>
          <w:cs/>
        </w:rPr>
        <w:t xml:space="preserve"> </w:t>
      </w:r>
      <w:bookmarkEnd w:id="89"/>
      <w:r w:rsidRPr="00BF305F">
        <w:rPr>
          <w:cs/>
        </w:rPr>
        <w:t xml:space="preserve">the remainder of the terms and conditions of this </w:t>
      </w:r>
      <w:r w:rsidR="0093551A" w:rsidRPr="00BF305F">
        <w:rPr>
          <w:cs/>
        </w:rPr>
        <w:t xml:space="preserve">Agreement </w:t>
      </w:r>
      <w:r w:rsidRPr="00BF305F">
        <w:rPr>
          <w:cs/>
        </w:rPr>
        <w:t>shall continue to be in full force and effect</w:t>
      </w:r>
      <w:bookmarkStart w:id="90" w:name="_cp_text_1_185"/>
      <w:r w:rsidRPr="0048636B">
        <w:rPr>
          <w:u w:color="0000FF"/>
          <w:cs/>
        </w:rPr>
        <w:t xml:space="preserve"> and without termination</w:t>
      </w:r>
      <w:bookmarkEnd w:id="90"/>
      <w:r w:rsidRPr="00BF305F">
        <w:rPr>
          <w:cs/>
        </w:rPr>
        <w:t xml:space="preserve">.  The Department’s notice of </w:t>
      </w:r>
      <w:r w:rsidRPr="00BF305F">
        <w:rPr>
          <w:cs/>
        </w:rPr>
        <w:lastRenderedPageBreak/>
        <w:t xml:space="preserve">termination must be made within thirty (30) days of the end of the 30-day </w:t>
      </w:r>
      <w:r>
        <w:rPr>
          <w:cs/>
        </w:rPr>
        <w:t xml:space="preserve">notice period required by Section F.  The Voluntary Party’s waiver notice must be made within fifteen (15) days after receipt of the Department’s termination notice. </w:t>
      </w:r>
    </w:p>
    <w:p w14:paraId="47A11B8C" w14:textId="77777777" w:rsidR="00A30FAC" w:rsidRDefault="00A30FAC" w:rsidP="00C15B7A">
      <w:pPr>
        <w:pStyle w:val="Heading2"/>
        <w:numPr>
          <w:ilvl w:val="0"/>
          <w:numId w:val="0"/>
        </w:numPr>
        <w:adjustRightInd/>
        <w:spacing w:line="360" w:lineRule="auto"/>
        <w:contextualSpacing/>
        <w:rPr>
          <w:cs/>
        </w:rPr>
      </w:pPr>
    </w:p>
    <w:p w14:paraId="0AAA9B9C" w14:textId="77777777" w:rsidR="0093551A" w:rsidRDefault="00BF305F" w:rsidP="00C15B7A">
      <w:pPr>
        <w:pStyle w:val="Heading2"/>
        <w:numPr>
          <w:ilvl w:val="0"/>
          <w:numId w:val="0"/>
        </w:numPr>
        <w:adjustRightInd/>
        <w:spacing w:line="360" w:lineRule="auto"/>
        <w:contextualSpacing/>
      </w:pPr>
      <w:r>
        <w:rPr>
          <w:cs/>
        </w:rPr>
        <w:tab/>
      </w:r>
      <w:r w:rsidR="00F6167D">
        <w:rPr>
          <w:cs/>
        </w:rPr>
        <w:t xml:space="preserve">6.   </w:t>
      </w:r>
      <w:r w:rsidR="00F6167D">
        <w:tab/>
      </w:r>
      <w:bookmarkStart w:id="91" w:name="_cp_text_1_187"/>
      <w:r w:rsidR="00750928">
        <w:t xml:space="preserve">In the event a </w:t>
      </w:r>
      <w:r w:rsidR="00B37F37">
        <w:t>V</w:t>
      </w:r>
      <w:r w:rsidR="0093551A">
        <w:t xml:space="preserve">oluntary </w:t>
      </w:r>
      <w:r w:rsidR="00B37F37">
        <w:t>P</w:t>
      </w:r>
      <w:r w:rsidR="0093551A">
        <w:t xml:space="preserve">arty </w:t>
      </w:r>
      <w:r w:rsidR="00B37F37">
        <w:t>or S</w:t>
      </w:r>
      <w:r w:rsidR="0093551A">
        <w:t>uccessor Party</w:t>
      </w:r>
      <w:r w:rsidR="00B37F37">
        <w:t xml:space="preserve"> </w:t>
      </w:r>
      <w:r w:rsidR="00750928">
        <w:t xml:space="preserve">does not fulfill all the requirements established in </w:t>
      </w:r>
      <w:r w:rsidR="0093551A">
        <w:t>t</w:t>
      </w:r>
      <w:r w:rsidR="00B37F37">
        <w:t>his A</w:t>
      </w:r>
      <w:r w:rsidR="0093551A">
        <w:t>greement</w:t>
      </w:r>
      <w:r w:rsidR="00750928">
        <w:t xml:space="preserve">, the </w:t>
      </w:r>
      <w:r w:rsidR="0093551A">
        <w:t>C</w:t>
      </w:r>
      <w:r w:rsidR="00750928">
        <w:t xml:space="preserve">ommissioner may seek to enforce the </w:t>
      </w:r>
      <w:r w:rsidR="00B37F37">
        <w:t>A</w:t>
      </w:r>
      <w:r w:rsidR="00750928">
        <w:t xml:space="preserve">greement through any legal remedy. </w:t>
      </w:r>
      <w:bookmarkEnd w:id="91"/>
    </w:p>
    <w:p w14:paraId="4E2069AA" w14:textId="77777777" w:rsidR="00BF305F" w:rsidRDefault="00BF305F" w:rsidP="00C15B7A">
      <w:pPr>
        <w:pStyle w:val="Heading2"/>
        <w:numPr>
          <w:ilvl w:val="0"/>
          <w:numId w:val="0"/>
        </w:numPr>
        <w:adjustRightInd/>
        <w:spacing w:line="360" w:lineRule="auto"/>
        <w:contextualSpacing/>
        <w:rPr>
          <w:cs/>
        </w:rPr>
      </w:pPr>
    </w:p>
    <w:p w14:paraId="4C828F3A" w14:textId="45A3272B" w:rsidR="00A30FAC" w:rsidRDefault="00F6167D" w:rsidP="00C15B7A">
      <w:pPr>
        <w:pStyle w:val="i2"/>
        <w:widowControl w:val="0"/>
        <w:tabs>
          <w:tab w:val="clear" w:pos="2160"/>
          <w:tab w:val="left" w:pos="720"/>
          <w:tab w:val="left" w:pos="2430"/>
          <w:tab w:val="left" w:pos="8640"/>
          <w:tab w:val="right" w:pos="9360"/>
        </w:tabs>
        <w:adjustRightInd/>
        <w:spacing w:line="360" w:lineRule="auto"/>
        <w:ind w:left="0" w:firstLine="720"/>
        <w:rPr>
          <w:rFonts w:ascii="Times New Roman" w:hAnsi="Times New Roman" w:cs="Times New Roman"/>
          <w:cs/>
        </w:rPr>
      </w:pPr>
      <w:r>
        <w:rPr>
          <w:rFonts w:ascii="Times New Roman" w:hAnsi="Times New Roman" w:cs="Times New Roman"/>
          <w:cs/>
        </w:rPr>
        <w:t>7.</w:t>
      </w:r>
      <w:r>
        <w:rPr>
          <w:rFonts w:ascii="Times New Roman" w:hAnsi="Times New Roman" w:cs="Times New Roman"/>
        </w:rPr>
        <w:tab/>
      </w:r>
      <w:r>
        <w:rPr>
          <w:rFonts w:ascii="Times New Roman" w:hAnsi="Times New Roman" w:cs="Times New Roman"/>
          <w:cs/>
        </w:rPr>
        <w:t xml:space="preserve">If any provision of this </w:t>
      </w:r>
      <w:r w:rsidR="0093551A">
        <w:rPr>
          <w:rFonts w:ascii="Times New Roman" w:hAnsi="Times New Roman" w:cs="Times New Roman"/>
          <w:cs/>
        </w:rPr>
        <w:t xml:space="preserve">Agreement </w:t>
      </w:r>
      <w:r>
        <w:rPr>
          <w:rFonts w:ascii="Times New Roman" w:hAnsi="Times New Roman" w:cs="Times New Roman"/>
          <w:cs/>
        </w:rPr>
        <w:t xml:space="preserve">is held to be invalid or unenforceable by a court of competent jurisdiction, then the remaining provisions of this </w:t>
      </w:r>
      <w:r w:rsidR="0093551A">
        <w:rPr>
          <w:rFonts w:ascii="Times New Roman" w:hAnsi="Times New Roman" w:cs="Times New Roman"/>
          <w:cs/>
        </w:rPr>
        <w:t xml:space="preserve">Agreement </w:t>
      </w:r>
      <w:r>
        <w:rPr>
          <w:rFonts w:ascii="Times New Roman" w:hAnsi="Times New Roman" w:cs="Times New Roman"/>
          <w:cs/>
        </w:rPr>
        <w:t>will remain in full force and effect.</w:t>
      </w:r>
    </w:p>
    <w:p w14:paraId="47BD7033" w14:textId="77777777" w:rsidR="00A30FAC" w:rsidRDefault="00A30FAC" w:rsidP="00C15B7A">
      <w:pPr>
        <w:pStyle w:val="i2"/>
        <w:widowControl w:val="0"/>
        <w:tabs>
          <w:tab w:val="clear" w:pos="2160"/>
          <w:tab w:val="left" w:pos="720"/>
          <w:tab w:val="left" w:pos="2430"/>
          <w:tab w:val="left" w:pos="8640"/>
          <w:tab w:val="right" w:pos="9360"/>
        </w:tabs>
        <w:adjustRightInd/>
        <w:spacing w:line="360" w:lineRule="auto"/>
        <w:ind w:left="0" w:firstLine="720"/>
        <w:rPr>
          <w:rFonts w:ascii="Times New Roman" w:hAnsi="Times New Roman" w:cs="Times New Roman"/>
          <w:cs/>
        </w:rPr>
      </w:pPr>
    </w:p>
    <w:p w14:paraId="49861CFC" w14:textId="35D7A397" w:rsidR="00A30FAC" w:rsidRDefault="00F6167D" w:rsidP="00C15B7A">
      <w:pPr>
        <w:pStyle w:val="i2"/>
        <w:widowControl w:val="0"/>
        <w:tabs>
          <w:tab w:val="clear" w:pos="2160"/>
          <w:tab w:val="left" w:pos="720"/>
          <w:tab w:val="left" w:pos="2430"/>
          <w:tab w:val="left" w:pos="8640"/>
          <w:tab w:val="right" w:pos="9360"/>
        </w:tabs>
        <w:adjustRightInd/>
        <w:spacing w:line="360" w:lineRule="auto"/>
        <w:ind w:left="0" w:firstLine="720"/>
        <w:rPr>
          <w:rFonts w:ascii="Times New Roman" w:hAnsi="Times New Roman" w:cs="Times New Roman"/>
          <w:cs/>
        </w:rPr>
      </w:pPr>
      <w:r>
        <w:rPr>
          <w:rFonts w:ascii="Times New Roman" w:hAnsi="Times New Roman" w:cs="Times New Roman"/>
          <w:cs/>
        </w:rPr>
        <w:t>8.</w:t>
      </w:r>
      <w:r>
        <w:rPr>
          <w:rFonts w:ascii="Times New Roman" w:hAnsi="Times New Roman" w:cs="Times New Roman"/>
        </w:rPr>
        <w:tab/>
      </w:r>
      <w:r>
        <w:rPr>
          <w:rFonts w:ascii="Times New Roman" w:hAnsi="Times New Roman" w:cs="Times New Roman"/>
          <w:cs/>
        </w:rPr>
        <w:t xml:space="preserve">Nothing in this </w:t>
      </w:r>
      <w:r w:rsidR="0093551A">
        <w:rPr>
          <w:rFonts w:ascii="Times New Roman" w:hAnsi="Times New Roman" w:cs="Times New Roman"/>
          <w:cs/>
        </w:rPr>
        <w:t xml:space="preserve">Agreement </w:t>
      </w:r>
      <w:r>
        <w:rPr>
          <w:rFonts w:ascii="Times New Roman" w:hAnsi="Times New Roman" w:cs="Times New Roman"/>
          <w:cs/>
        </w:rPr>
        <w:t xml:space="preserve">shall be interpreted as limiting the liability for the improper management and/or disposal of contaminated material removed from the </w:t>
      </w:r>
      <w:r w:rsidR="00BF305F">
        <w:rPr>
          <w:rFonts w:ascii="Times New Roman" w:hAnsi="Times New Roman" w:cs="Times New Roman"/>
          <w:cs/>
        </w:rPr>
        <w:t>S</w:t>
      </w:r>
      <w:r>
        <w:rPr>
          <w:rFonts w:ascii="Times New Roman" w:hAnsi="Times New Roman" w:cs="Times New Roman"/>
          <w:cs/>
        </w:rPr>
        <w:t>ite.</w:t>
      </w:r>
    </w:p>
    <w:p w14:paraId="3912BBD3" w14:textId="518E0AC1" w:rsidR="00884A01" w:rsidRPr="00884A01" w:rsidRDefault="00FD3BB7" w:rsidP="00C15B7A">
      <w:pPr>
        <w:pStyle w:val="f1"/>
        <w:widowControl w:val="0"/>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spacing w:line="360" w:lineRule="auto"/>
      </w:pPr>
      <w:r w:rsidRPr="00FD3BB7">
        <w:t xml:space="preserve"> </w:t>
      </w:r>
    </w:p>
    <w:p w14:paraId="02EB64C8" w14:textId="77777777" w:rsidR="00A01BD4" w:rsidRDefault="00A01BD4">
      <w:pPr>
        <w:adjustRightInd/>
        <w:rPr>
          <w:cs/>
        </w:rPr>
      </w:pPr>
      <w:r>
        <w:br w:type="page"/>
      </w:r>
    </w:p>
    <w:p w14:paraId="1EBC640C" w14:textId="5124916A" w:rsidR="00A30FAC" w:rsidRDefault="00F6167D" w:rsidP="00C15B7A">
      <w:pPr>
        <w:pStyle w:val="f1"/>
        <w:widowControl w:val="0"/>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djustRightInd/>
        <w:spacing w:line="360" w:lineRule="auto"/>
        <w:rPr>
          <w:cs/>
        </w:rPr>
      </w:pPr>
      <w:bookmarkStart w:id="92" w:name="_GoBack"/>
      <w:bookmarkEnd w:id="92"/>
      <w:r>
        <w:rPr>
          <w:cs/>
        </w:rPr>
        <w:lastRenderedPageBreak/>
        <w:t>The individual</w:t>
      </w:r>
      <w:bookmarkStart w:id="93" w:name="_cp_text_1_193"/>
      <w:r w:rsidRPr="00B51D9D">
        <w:rPr>
          <w:u w:color="0000FF"/>
          <w:cs/>
        </w:rPr>
        <w:t>s</w:t>
      </w:r>
      <w:bookmarkEnd w:id="93"/>
      <w:r>
        <w:rPr>
          <w:cs/>
        </w:rPr>
        <w:t xml:space="preserve"> signing below on behalf of </w:t>
      </w:r>
      <w:bookmarkStart w:id="94" w:name="_cp_text_1_195"/>
      <w:r w:rsidRPr="00BF305F">
        <w:rPr>
          <w:u w:color="0000FF"/>
          <w:cs/>
        </w:rPr>
        <w:t>each</w:t>
      </w:r>
      <w:r w:rsidRPr="00BF305F">
        <w:rPr>
          <w:cs/>
        </w:rPr>
        <w:t xml:space="preserve"> </w:t>
      </w:r>
      <w:bookmarkEnd w:id="94"/>
      <w:r w:rsidRPr="00BF305F">
        <w:rPr>
          <w:cs/>
        </w:rPr>
        <w:t xml:space="preserve">Voluntary Party represents that </w:t>
      </w:r>
      <w:bookmarkStart w:id="95" w:name="_cp_text_1_197"/>
      <w:r w:rsidRPr="00BF305F">
        <w:rPr>
          <w:u w:color="0000FF"/>
          <w:cs/>
        </w:rPr>
        <w:t>they</w:t>
      </w:r>
      <w:r w:rsidRPr="00B51D9D">
        <w:rPr>
          <w:u w:color="0000FF"/>
          <w:cs/>
        </w:rPr>
        <w:t xml:space="preserve"> are</w:t>
      </w:r>
      <w:r w:rsidRPr="00BF305F">
        <w:rPr>
          <w:cs/>
        </w:rPr>
        <w:t xml:space="preserve"> </w:t>
      </w:r>
      <w:bookmarkEnd w:id="95"/>
      <w:r w:rsidRPr="00BF305F">
        <w:rPr>
          <w:cs/>
        </w:rPr>
        <w:t>duly authorized agent</w:t>
      </w:r>
      <w:bookmarkStart w:id="96" w:name="_cp_text_1_198"/>
      <w:r w:rsidRPr="00B51D9D">
        <w:rPr>
          <w:u w:color="0000FF"/>
          <w:cs/>
        </w:rPr>
        <w:t>s</w:t>
      </w:r>
      <w:bookmarkEnd w:id="96"/>
      <w:r w:rsidRPr="00BF305F">
        <w:rPr>
          <w:cs/>
        </w:rPr>
        <w:t xml:space="preserve">, capable of entering into a binding </w:t>
      </w:r>
      <w:r w:rsidR="0093551A" w:rsidRPr="00BF305F">
        <w:rPr>
          <w:cs/>
        </w:rPr>
        <w:t xml:space="preserve">Agreement </w:t>
      </w:r>
      <w:r w:rsidRPr="00BF305F">
        <w:rPr>
          <w:cs/>
        </w:rPr>
        <w:t xml:space="preserve">on behalf of the Voluntary Party. By entering into this </w:t>
      </w:r>
      <w:r w:rsidR="0093551A" w:rsidRPr="00BF305F">
        <w:rPr>
          <w:cs/>
        </w:rPr>
        <w:t>Agreement</w:t>
      </w:r>
      <w:r w:rsidRPr="00BF305F">
        <w:rPr>
          <w:cs/>
        </w:rPr>
        <w:t xml:space="preserve">, </w:t>
      </w:r>
      <w:bookmarkStart w:id="97" w:name="_cp_text_2_199"/>
      <w:r w:rsidR="00BF305F" w:rsidRPr="00B51D9D">
        <w:rPr>
          <w:b/>
          <w:cs/>
        </w:rPr>
        <w:t>[</w:t>
      </w:r>
      <w:bookmarkEnd w:id="97"/>
      <w:r w:rsidRPr="00B51D9D">
        <w:rPr>
          <w:b/>
          <w:cs/>
        </w:rPr>
        <w:t>these individuals certify</w:t>
      </w:r>
      <w:bookmarkStart w:id="98" w:name="_cp_text_2_200"/>
      <w:r w:rsidR="00BF305F" w:rsidRPr="00B51D9D">
        <w:rPr>
          <w:b/>
          <w:cs/>
        </w:rPr>
        <w:t>]</w:t>
      </w:r>
      <w:r w:rsidRPr="00B51D9D">
        <w:rPr>
          <w:b/>
          <w:cs/>
        </w:rPr>
        <w:t>[</w:t>
      </w:r>
      <w:r w:rsidRPr="00B51D9D">
        <w:rPr>
          <w:cs/>
        </w:rPr>
        <w:t>this individual certifies]</w:t>
      </w:r>
      <w:bookmarkEnd w:id="98"/>
      <w:r w:rsidRPr="00BF305F">
        <w:rPr>
          <w:cs/>
        </w:rPr>
        <w:t xml:space="preserve"> that the Voluntary Party did not generate or did not cause to generate, transport</w:t>
      </w:r>
      <w:r w:rsidR="00AD41C4">
        <w:rPr>
          <w:cs/>
        </w:rPr>
        <w:t>,</w:t>
      </w:r>
      <w:r w:rsidRPr="00BF305F">
        <w:rPr>
          <w:cs/>
        </w:rPr>
        <w:t xml:space="preserve"> or release</w:t>
      </w:r>
      <w:bookmarkStart w:id="99" w:name="_cp_text_2_201"/>
      <w:r w:rsidRPr="00B51D9D">
        <w:rPr>
          <w:cs/>
        </w:rPr>
        <w:t xml:space="preserve"> </w:t>
      </w:r>
      <w:bookmarkEnd w:id="99"/>
      <w:r w:rsidRPr="00BF305F">
        <w:rPr>
          <w:cs/>
        </w:rPr>
        <w:t>contamination that is to be addressed at this Site.</w:t>
      </w:r>
    </w:p>
    <w:p w14:paraId="5916E641" w14:textId="77777777" w:rsidR="00C15B7A" w:rsidRPr="00BF305F" w:rsidRDefault="00C15B7A" w:rsidP="00C15B7A">
      <w:pPr>
        <w:pStyle w:val="f1"/>
        <w:widowControl w:val="0"/>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djustRightInd/>
        <w:spacing w:line="360" w:lineRule="auto"/>
        <w:rPr>
          <w:cs/>
        </w:rPr>
      </w:pPr>
    </w:p>
    <w:p w14:paraId="3C56E465" w14:textId="39E7679D" w:rsidR="00A30FAC" w:rsidRPr="00BF305F" w:rsidRDefault="00F6167D" w:rsidP="00C15B7A">
      <w:pPr>
        <w:pStyle w:val="f1"/>
        <w:widowControl w:val="0"/>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djustRightInd/>
        <w:spacing w:line="360" w:lineRule="auto"/>
        <w:rPr>
          <w:cs/>
        </w:rPr>
      </w:pPr>
      <w:r w:rsidRPr="00BF305F">
        <w:rPr>
          <w:cs/>
        </w:rPr>
        <w:t xml:space="preserve">The Effective Date of this </w:t>
      </w:r>
      <w:r w:rsidR="0093551A" w:rsidRPr="00BF305F">
        <w:rPr>
          <w:cs/>
        </w:rPr>
        <w:t xml:space="preserve">Agreement </w:t>
      </w:r>
      <w:r w:rsidRPr="00BF305F">
        <w:rPr>
          <w:cs/>
        </w:rPr>
        <w:t xml:space="preserve">is </w:t>
      </w:r>
      <w:bookmarkStart w:id="100" w:name="_cp_text_2_202"/>
      <w:bookmarkStart w:id="101" w:name="_cp_text_1_203"/>
      <w:r w:rsidRPr="00846377">
        <w:rPr>
          <w:u w:color="0000FF"/>
          <w:cs/>
        </w:rPr>
        <w:t xml:space="preserve">the </w:t>
      </w:r>
      <w:bookmarkEnd w:id="100"/>
      <w:r w:rsidRPr="00846377">
        <w:rPr>
          <w:u w:color="0000FF"/>
          <w:cs/>
        </w:rPr>
        <w:t>last date of execution shown below</w:t>
      </w:r>
      <w:bookmarkEnd w:id="101"/>
      <w:r w:rsidRPr="00BF305F">
        <w:rPr>
          <w:cs/>
        </w:rPr>
        <w:t xml:space="preserve">. </w:t>
      </w:r>
    </w:p>
    <w:p w14:paraId="6C84CDD5" w14:textId="77777777" w:rsidR="00BB12B2" w:rsidRDefault="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pPr>
    </w:p>
    <w:p w14:paraId="3DD947BC" w14:textId="77777777" w:rsidR="00750962" w:rsidRDefault="00750962" w:rsidP="0032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ind w:left="5760" w:hanging="5760"/>
        <w:rPr>
          <w:bCs/>
          <w:u w:color="0000FF"/>
        </w:rPr>
      </w:pPr>
      <w:bookmarkStart w:id="102" w:name="_cp_text_1_204"/>
      <w:r>
        <w:rPr>
          <w:bCs/>
          <w:u w:color="0000FF"/>
        </w:rPr>
        <w:tab/>
      </w:r>
    </w:p>
    <w:p w14:paraId="53A1CBBD" w14:textId="77777777" w:rsidR="00750962" w:rsidRDefault="00750962" w:rsidP="0032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ind w:left="5760" w:hanging="5760"/>
        <w:rPr>
          <w:bCs/>
          <w:u w:color="0000FF"/>
        </w:rPr>
      </w:pPr>
    </w:p>
    <w:p w14:paraId="011206B4" w14:textId="77777777" w:rsidR="00BB12B2" w:rsidRPr="00323294" w:rsidRDefault="00750962" w:rsidP="0032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ind w:left="5760" w:hanging="5760"/>
        <w:rPr>
          <w:b/>
          <w:bCs/>
          <w:u w:color="0000FF"/>
        </w:rPr>
      </w:pPr>
      <w:r>
        <w:rPr>
          <w:bCs/>
          <w:u w:color="0000FF"/>
        </w:rPr>
        <w:tab/>
      </w:r>
      <w:r w:rsidR="00BB12B2" w:rsidRPr="00323294">
        <w:rPr>
          <w:bCs/>
          <w:u w:color="0000FF"/>
        </w:rPr>
        <w:t>VOLUNTARY PARTY</w:t>
      </w:r>
      <w:r w:rsidR="00BB12B2" w:rsidRPr="00323294">
        <w:rPr>
          <w:bCs/>
          <w:u w:color="0000FF"/>
        </w:rPr>
        <w:tab/>
      </w:r>
      <w:r w:rsidR="00BB12B2" w:rsidRPr="00323294">
        <w:rPr>
          <w:b/>
          <w:bCs/>
          <w:u w:color="0000FF"/>
        </w:rPr>
        <w:tab/>
      </w:r>
      <w:r w:rsidR="00BB12B2" w:rsidRPr="00323294">
        <w:rPr>
          <w:b/>
          <w:bCs/>
          <w:u w:color="0000FF"/>
        </w:rPr>
        <w:tab/>
      </w:r>
      <w:r w:rsidR="00BB12B2" w:rsidRPr="00323294">
        <w:rPr>
          <w:b/>
          <w:bCs/>
          <w:u w:color="0000FF"/>
        </w:rPr>
        <w:tab/>
      </w:r>
      <w:r w:rsidR="00BB12B2" w:rsidRPr="00323294">
        <w:rPr>
          <w:bCs/>
          <w:u w:color="0000FF"/>
        </w:rPr>
        <w:t>STATE OF TENNESSEE DEPARTMENT OF</w:t>
      </w:r>
    </w:p>
    <w:p w14:paraId="2B97D03A" w14:textId="77777777" w:rsidR="00BB12B2" w:rsidRPr="00323294" w:rsidRDefault="00BB12B2" w:rsidP="003232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ind w:left="5760" w:hanging="5760"/>
        <w:rPr>
          <w:bCs/>
          <w:u w:color="0000FF"/>
        </w:rPr>
      </w:pPr>
      <w:r w:rsidRPr="00323294">
        <w:rPr>
          <w:bCs/>
          <w:u w:color="0000FF"/>
        </w:rPr>
        <w:tab/>
      </w:r>
      <w:r w:rsidRPr="00323294">
        <w:rPr>
          <w:bCs/>
          <w:u w:color="0000FF"/>
        </w:rPr>
        <w:tab/>
      </w:r>
      <w:r w:rsidRPr="00323294">
        <w:rPr>
          <w:bCs/>
          <w:u w:color="0000FF"/>
        </w:rPr>
        <w:tab/>
      </w:r>
      <w:r w:rsidRPr="00323294">
        <w:rPr>
          <w:bCs/>
          <w:u w:color="0000FF"/>
        </w:rPr>
        <w:tab/>
      </w:r>
      <w:r w:rsidRPr="00323294">
        <w:rPr>
          <w:bCs/>
          <w:u w:color="0000FF"/>
        </w:rPr>
        <w:tab/>
      </w:r>
      <w:r w:rsidRPr="00323294">
        <w:rPr>
          <w:bCs/>
          <w:u w:color="0000FF"/>
        </w:rPr>
        <w:tab/>
      </w:r>
      <w:r w:rsidRPr="00323294">
        <w:rPr>
          <w:bCs/>
          <w:u w:color="0000FF"/>
        </w:rPr>
        <w:tab/>
      </w:r>
      <w:r w:rsidRPr="00323294">
        <w:rPr>
          <w:bCs/>
          <w:u w:color="0000FF"/>
        </w:rPr>
        <w:tab/>
        <w:t>ENVIRONMENT AND CONSERVATION</w:t>
      </w:r>
    </w:p>
    <w:p w14:paraId="7A1C1AAF" w14:textId="77777777" w:rsidR="00BB12B2" w:rsidRPr="00BB12B2"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color w:val="0000FF"/>
          <w:u w:val="single" w:color="0000FF"/>
        </w:rPr>
      </w:pPr>
    </w:p>
    <w:p w14:paraId="23389A35" w14:textId="77777777"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p>
    <w:p w14:paraId="4D80B167" w14:textId="77777777"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By:  ____________________________</w:t>
      </w:r>
      <w:r w:rsidRPr="00323294">
        <w:rPr>
          <w:bCs/>
          <w:u w:color="0000FF"/>
        </w:rPr>
        <w:tab/>
      </w:r>
      <w:r w:rsidRPr="00323294">
        <w:rPr>
          <w:bCs/>
          <w:u w:color="0000FF"/>
        </w:rPr>
        <w:tab/>
        <w:t>By:  ____________________________</w:t>
      </w:r>
    </w:p>
    <w:p w14:paraId="5D22A790" w14:textId="5C9D8EC5" w:rsidR="00BB12B2" w:rsidRPr="00846377" w:rsidRDefault="00BB12B2" w:rsidP="008463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u w:color="0000FF"/>
        </w:rPr>
      </w:pPr>
      <w:r w:rsidRPr="00323294">
        <w:rPr>
          <w:bCs/>
          <w:u w:color="0000FF"/>
        </w:rPr>
        <w:t xml:space="preserve">       (Authorized Signatory)</w:t>
      </w:r>
      <w:r w:rsidRPr="00323294">
        <w:rPr>
          <w:bCs/>
          <w:u w:color="0000FF"/>
        </w:rPr>
        <w:tab/>
      </w:r>
      <w:r w:rsidRPr="00323294">
        <w:rPr>
          <w:bCs/>
          <w:u w:color="0000FF"/>
        </w:rPr>
        <w:tab/>
      </w:r>
      <w:r>
        <w:rPr>
          <w:bCs/>
          <w:u w:color="0000FF"/>
        </w:rPr>
        <w:tab/>
      </w:r>
      <w:r w:rsidRPr="00323294">
        <w:rPr>
          <w:bCs/>
          <w:u w:color="0000FF"/>
        </w:rPr>
        <w:t xml:space="preserve">                  </w:t>
      </w:r>
      <w:r>
        <w:rPr>
          <w:bCs/>
          <w:u w:color="0000FF"/>
        </w:rPr>
        <w:tab/>
      </w:r>
      <w:bookmarkStart w:id="103" w:name="_cp_text_1_206"/>
      <w:r w:rsidR="00E01D8C">
        <w:rPr>
          <w:u w:color="0000FF"/>
        </w:rPr>
        <w:t>James S. Sanders</w:t>
      </w:r>
    </w:p>
    <w:bookmarkEnd w:id="103"/>
    <w:p w14:paraId="158335C7" w14:textId="0C9B2AB3" w:rsidR="00BB12B2" w:rsidRPr="00846377" w:rsidRDefault="00BB12B2" w:rsidP="008463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u w:color="0000FF"/>
        </w:rPr>
      </w:pPr>
      <w:r>
        <w:rPr>
          <w:bCs/>
          <w:u w:color="0000FF"/>
        </w:rPr>
        <w:tab/>
      </w:r>
      <w:r>
        <w:rPr>
          <w:bCs/>
          <w:u w:color="0000FF"/>
        </w:rPr>
        <w:tab/>
      </w:r>
      <w:r>
        <w:rPr>
          <w:bCs/>
          <w:u w:color="0000FF"/>
        </w:rPr>
        <w:tab/>
      </w:r>
      <w:r>
        <w:rPr>
          <w:bCs/>
          <w:u w:color="0000FF"/>
        </w:rPr>
        <w:tab/>
      </w:r>
      <w:r>
        <w:rPr>
          <w:bCs/>
          <w:u w:color="0000FF"/>
        </w:rPr>
        <w:tab/>
      </w:r>
      <w:r>
        <w:rPr>
          <w:bCs/>
          <w:u w:color="0000FF"/>
        </w:rPr>
        <w:tab/>
      </w:r>
      <w:r>
        <w:rPr>
          <w:bCs/>
          <w:u w:color="0000FF"/>
        </w:rPr>
        <w:tab/>
      </w:r>
      <w:r>
        <w:rPr>
          <w:bCs/>
          <w:u w:color="0000FF"/>
        </w:rPr>
        <w:tab/>
      </w:r>
      <w:bookmarkStart w:id="104" w:name="_cp_text_1_207"/>
      <w:r w:rsidRPr="00846377">
        <w:rPr>
          <w:rFonts w:ascii="Century" w:hAnsi="Century" w:cs="Century"/>
          <w:u w:color="0000FF"/>
        </w:rPr>
        <w:t>Director</w:t>
      </w:r>
      <w:bookmarkEnd w:id="104"/>
      <w:r w:rsidRPr="00323294">
        <w:rPr>
          <w:bCs/>
          <w:u w:color="0000FF"/>
        </w:rPr>
        <w:t xml:space="preserve">, </w:t>
      </w:r>
      <w:bookmarkStart w:id="105" w:name="_cp_text_1_208"/>
      <w:r w:rsidRPr="00846377">
        <w:rPr>
          <w:u w:color="0000FF"/>
        </w:rPr>
        <w:t>Division of Remediation</w:t>
      </w:r>
      <w:r>
        <w:rPr>
          <w:bCs/>
          <w:u w:color="0000FF"/>
        </w:rPr>
        <w:t xml:space="preserve"> </w:t>
      </w:r>
      <w:r w:rsidRPr="00323294">
        <w:rPr>
          <w:bCs/>
          <w:u w:color="0000FF"/>
        </w:rPr>
        <w:t xml:space="preserve"> </w:t>
      </w:r>
    </w:p>
    <w:bookmarkEnd w:id="105"/>
    <w:p w14:paraId="65B2CD6F" w14:textId="77777777"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ab/>
      </w:r>
      <w:r w:rsidRPr="00BB12B2">
        <w:rPr>
          <w:bCs/>
          <w:u w:color="0000FF"/>
        </w:rPr>
        <w:br/>
      </w:r>
      <w:r w:rsidRPr="00323294">
        <w:rPr>
          <w:bCs/>
          <w:u w:color="0000FF"/>
        </w:rPr>
        <w:t>__________________________________</w:t>
      </w:r>
      <w:r w:rsidRPr="00323294">
        <w:rPr>
          <w:bCs/>
          <w:u w:color="0000FF"/>
        </w:rPr>
        <w:tab/>
        <w:t xml:space="preserve">                </w:t>
      </w:r>
      <w:r>
        <w:rPr>
          <w:bCs/>
          <w:u w:color="0000FF"/>
        </w:rPr>
        <w:t xml:space="preserve">    </w:t>
      </w:r>
      <w:r w:rsidRPr="00323294">
        <w:rPr>
          <w:bCs/>
          <w:u w:color="0000FF"/>
        </w:rPr>
        <w:t>__</w:t>
      </w:r>
      <w:r>
        <w:rPr>
          <w:bCs/>
          <w:u w:color="0000FF"/>
        </w:rPr>
        <w:t>__</w:t>
      </w:r>
      <w:r w:rsidRPr="00323294">
        <w:rPr>
          <w:bCs/>
          <w:u w:color="0000FF"/>
        </w:rPr>
        <w:t>________________________</w:t>
      </w:r>
    </w:p>
    <w:p w14:paraId="178019BB" w14:textId="2062433D"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 xml:space="preserve">       (Print Signatory’s Name &amp; </w:t>
      </w:r>
      <w:r w:rsidRPr="00846377">
        <w:rPr>
          <w:u w:color="0000FF"/>
        </w:rPr>
        <w:t>Title</w:t>
      </w:r>
      <w:r w:rsidRPr="00323294">
        <w:rPr>
          <w:bCs/>
          <w:u w:color="0000FF"/>
        </w:rPr>
        <w:t>)</w:t>
      </w:r>
      <w:r w:rsidRPr="00323294">
        <w:rPr>
          <w:bCs/>
          <w:u w:color="0000FF"/>
        </w:rPr>
        <w:tab/>
      </w:r>
      <w:r w:rsidRPr="00323294">
        <w:rPr>
          <w:bCs/>
          <w:u w:color="0000FF"/>
        </w:rPr>
        <w:tab/>
      </w:r>
      <w:r w:rsidRPr="00323294">
        <w:rPr>
          <w:bCs/>
          <w:u w:color="0000FF"/>
        </w:rPr>
        <w:tab/>
        <w:t xml:space="preserve">    </w:t>
      </w:r>
      <w:proofErr w:type="gramStart"/>
      <w:r w:rsidRPr="00323294">
        <w:rPr>
          <w:bCs/>
          <w:u w:color="0000FF"/>
        </w:rPr>
        <w:t xml:space="preserve">   (</w:t>
      </w:r>
      <w:proofErr w:type="gramEnd"/>
      <w:r w:rsidRPr="00323294">
        <w:rPr>
          <w:bCs/>
          <w:u w:color="0000FF"/>
        </w:rPr>
        <w:t>Print Director’s Name)</w:t>
      </w:r>
    </w:p>
    <w:p w14:paraId="2867DED2" w14:textId="77777777"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p>
    <w:p w14:paraId="33DBE77F" w14:textId="77777777" w:rsidR="00BB12B2" w:rsidRPr="00B51D9D" w:rsidRDefault="00BB12B2" w:rsidP="008463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u w:color="0000FF"/>
        </w:rPr>
      </w:pPr>
      <w:r w:rsidRPr="00323294">
        <w:rPr>
          <w:bCs/>
          <w:u w:color="0000FF"/>
        </w:rPr>
        <w:t>Date:  ___________________________</w:t>
      </w:r>
      <w:r w:rsidRPr="00846377">
        <w:rPr>
          <w:u w:color="0000FF"/>
        </w:rPr>
        <w:tab/>
      </w:r>
      <w:r w:rsidRPr="00846377">
        <w:rPr>
          <w:u w:color="0000FF"/>
        </w:rPr>
        <w:tab/>
        <w:t>Date</w:t>
      </w:r>
      <w:r w:rsidRPr="00323294">
        <w:rPr>
          <w:bCs/>
          <w:u w:color="0000FF"/>
        </w:rPr>
        <w:t>:  ___________________________</w:t>
      </w:r>
      <w:r w:rsidRPr="00323294">
        <w:rPr>
          <w:bCs/>
          <w:u w:color="0000FF"/>
        </w:rPr>
        <w:tab/>
      </w:r>
      <w:r w:rsidRPr="00323294">
        <w:rPr>
          <w:bCs/>
          <w:u w:color="0000FF"/>
        </w:rPr>
        <w:tab/>
      </w:r>
      <w:r w:rsidRPr="00B51D9D">
        <w:rPr>
          <w:u w:color="0000FF"/>
        </w:rPr>
        <w:tab/>
      </w:r>
      <w:r w:rsidRPr="00B51D9D">
        <w:rPr>
          <w:u w:color="0000FF"/>
        </w:rPr>
        <w:tab/>
      </w:r>
    </w:p>
    <w:p w14:paraId="164CB860" w14:textId="28F098E1" w:rsidR="00BB12B2"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Pr>
          <w:bCs/>
          <w:u w:color="0000FF"/>
        </w:rPr>
        <w:tab/>
      </w:r>
      <w:r>
        <w:rPr>
          <w:bCs/>
          <w:u w:color="0000FF"/>
        </w:rPr>
        <w:tab/>
      </w:r>
      <w:r>
        <w:rPr>
          <w:bCs/>
          <w:u w:color="0000FF"/>
        </w:rPr>
        <w:tab/>
      </w:r>
      <w:r>
        <w:rPr>
          <w:bCs/>
          <w:u w:color="0000FF"/>
        </w:rPr>
        <w:tab/>
      </w:r>
      <w:r>
        <w:rPr>
          <w:bCs/>
          <w:u w:color="0000FF"/>
        </w:rPr>
        <w:tab/>
      </w:r>
      <w:r>
        <w:rPr>
          <w:bCs/>
          <w:u w:color="0000FF"/>
        </w:rPr>
        <w:tab/>
      </w:r>
      <w:r>
        <w:rPr>
          <w:bCs/>
          <w:u w:color="0000FF"/>
        </w:rPr>
        <w:tab/>
      </w:r>
    </w:p>
    <w:p w14:paraId="1849E80F" w14:textId="77777777"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________________________________</w:t>
      </w:r>
      <w:r w:rsidRPr="00323294">
        <w:rPr>
          <w:bCs/>
          <w:u w:color="0000FF"/>
        </w:rPr>
        <w:tab/>
      </w:r>
      <w:r w:rsidRPr="00323294">
        <w:rPr>
          <w:bCs/>
          <w:u w:color="0000FF"/>
        </w:rPr>
        <w:tab/>
      </w:r>
    </w:p>
    <w:p w14:paraId="66584F3A" w14:textId="77777777"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(Address)</w:t>
      </w:r>
    </w:p>
    <w:p w14:paraId="64E464B8" w14:textId="19202EEE" w:rsidR="00927F89"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_______________________________</w:t>
      </w:r>
      <w:r w:rsidRPr="00BB12B2">
        <w:rPr>
          <w:bCs/>
          <w:u w:color="0000FF"/>
        </w:rPr>
        <w:t>_</w:t>
      </w:r>
      <w:r w:rsidRPr="00BB12B2">
        <w:rPr>
          <w:bCs/>
          <w:u w:color="0000FF"/>
        </w:rPr>
        <w:tab/>
      </w:r>
      <w:r>
        <w:rPr>
          <w:bCs/>
          <w:u w:color="0000FF"/>
        </w:rPr>
        <w:tab/>
      </w:r>
      <w:r w:rsidR="00A7494D" w:rsidRPr="0052072A">
        <w:rPr>
          <w:bCs/>
          <w:u w:color="0000FF"/>
        </w:rPr>
        <w:t>Approved as to form and legality:</w:t>
      </w:r>
    </w:p>
    <w:p w14:paraId="28F8E254" w14:textId="4A2147A1" w:rsidR="00927F89" w:rsidRDefault="00A7494D"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Pr>
          <w:bCs/>
          <w:u w:color="0000FF"/>
        </w:rPr>
        <w:tab/>
      </w:r>
      <w:r>
        <w:rPr>
          <w:bCs/>
          <w:u w:color="0000FF"/>
        </w:rPr>
        <w:tab/>
      </w:r>
      <w:r>
        <w:rPr>
          <w:bCs/>
          <w:u w:color="0000FF"/>
        </w:rPr>
        <w:tab/>
      </w:r>
      <w:r>
        <w:rPr>
          <w:bCs/>
          <w:u w:color="0000FF"/>
        </w:rPr>
        <w:tab/>
      </w:r>
      <w:r>
        <w:rPr>
          <w:bCs/>
          <w:u w:color="0000FF"/>
        </w:rPr>
        <w:tab/>
      </w:r>
      <w:r>
        <w:rPr>
          <w:bCs/>
          <w:u w:color="0000FF"/>
        </w:rPr>
        <w:tab/>
      </w:r>
      <w:r>
        <w:rPr>
          <w:bCs/>
          <w:u w:color="0000FF"/>
        </w:rPr>
        <w:tab/>
        <w:t>TDEC Office of General Counsel</w:t>
      </w:r>
      <w:r w:rsidRPr="00323294">
        <w:rPr>
          <w:bCs/>
          <w:u w:color="0000FF"/>
        </w:rPr>
        <w:t xml:space="preserve"> Attorney</w:t>
      </w:r>
    </w:p>
    <w:p w14:paraId="6F0F712D" w14:textId="63784C9E" w:rsidR="00BB12B2" w:rsidRPr="00323294" w:rsidRDefault="00BB12B2" w:rsidP="00BB12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________________________________</w:t>
      </w:r>
      <w:r w:rsidR="00927F89" w:rsidRPr="00927F89">
        <w:rPr>
          <w:bCs/>
          <w:u w:color="0000FF"/>
        </w:rPr>
        <w:t xml:space="preserve"> </w:t>
      </w:r>
      <w:r w:rsidR="00927F89">
        <w:rPr>
          <w:bCs/>
          <w:u w:color="0000FF"/>
        </w:rPr>
        <w:tab/>
      </w:r>
      <w:r w:rsidR="00927F89">
        <w:rPr>
          <w:bCs/>
          <w:u w:color="0000FF"/>
        </w:rPr>
        <w:tab/>
      </w:r>
    </w:p>
    <w:p w14:paraId="052D18B3" w14:textId="77777777" w:rsidR="00A7494D" w:rsidRPr="0030068A" w:rsidRDefault="00BB12B2" w:rsidP="00A749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sidRPr="00323294">
        <w:rPr>
          <w:bCs/>
          <w:u w:color="0000FF"/>
        </w:rPr>
        <w:t>(City, State, Zip Code)</w:t>
      </w:r>
      <w:r w:rsidRPr="00323294">
        <w:rPr>
          <w:bCs/>
          <w:u w:color="0000FF"/>
        </w:rPr>
        <w:tab/>
      </w:r>
      <w:r w:rsidRPr="00323294">
        <w:rPr>
          <w:bCs/>
          <w:u w:color="0000FF"/>
        </w:rPr>
        <w:tab/>
      </w:r>
      <w:r w:rsidRPr="00323294">
        <w:rPr>
          <w:bCs/>
          <w:u w:color="0000FF"/>
        </w:rPr>
        <w:tab/>
      </w:r>
      <w:r w:rsidRPr="00323294">
        <w:rPr>
          <w:bCs/>
          <w:u w:color="0000FF"/>
        </w:rPr>
        <w:tab/>
      </w:r>
      <w:r w:rsidR="00A7494D" w:rsidRPr="0030068A">
        <w:rPr>
          <w:bCs/>
          <w:u w:color="0000FF"/>
        </w:rPr>
        <w:t>________________________________</w:t>
      </w:r>
    </w:p>
    <w:p w14:paraId="3E75C22F" w14:textId="2E192F98" w:rsidR="00BB12B2" w:rsidRPr="00323294" w:rsidRDefault="00A7494D" w:rsidP="00A749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bCs/>
          <w:u w:color="0000FF"/>
        </w:rPr>
      </w:pPr>
      <w:r>
        <w:rPr>
          <w:bCs/>
          <w:u w:color="0000FF"/>
        </w:rPr>
        <w:tab/>
      </w:r>
      <w:r>
        <w:rPr>
          <w:bCs/>
          <w:u w:color="0000FF"/>
        </w:rPr>
        <w:tab/>
      </w:r>
      <w:r>
        <w:rPr>
          <w:bCs/>
          <w:u w:color="0000FF"/>
        </w:rPr>
        <w:tab/>
      </w:r>
      <w:r>
        <w:rPr>
          <w:bCs/>
          <w:u w:color="0000FF"/>
        </w:rPr>
        <w:tab/>
      </w:r>
      <w:r>
        <w:rPr>
          <w:bCs/>
          <w:u w:color="0000FF"/>
        </w:rPr>
        <w:tab/>
      </w:r>
      <w:r>
        <w:rPr>
          <w:bCs/>
          <w:u w:color="0000FF"/>
        </w:rPr>
        <w:tab/>
      </w:r>
      <w:r>
        <w:rPr>
          <w:bCs/>
          <w:u w:color="0000FF"/>
        </w:rPr>
        <w:tab/>
      </w:r>
      <w:r w:rsidRPr="0030068A">
        <w:rPr>
          <w:bCs/>
          <w:u w:color="0000FF"/>
        </w:rPr>
        <w:t>(Print Attorney’s Name)</w:t>
      </w:r>
    </w:p>
    <w:p w14:paraId="46A76236" w14:textId="1BC2F173" w:rsidR="00A7494D" w:rsidRPr="00323294" w:rsidRDefault="00A7494D" w:rsidP="00A749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ind w:left="5040"/>
        <w:rPr>
          <w:bCs/>
          <w:u w:color="0000FF"/>
        </w:rPr>
      </w:pPr>
    </w:p>
    <w:p w14:paraId="1E6F82FE" w14:textId="5D7592FC" w:rsidR="00BF305F" w:rsidRDefault="00BB12B2" w:rsidP="00FD3B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rPr>
          <w:cs/>
        </w:rPr>
      </w:pPr>
      <w:r w:rsidRPr="00323294">
        <w:rPr>
          <w:bCs/>
          <w:u w:color="0000FF"/>
        </w:rPr>
        <w:tab/>
      </w:r>
      <w:bookmarkStart w:id="106" w:name="_cp_text_1_214"/>
      <w:bookmarkEnd w:id="0"/>
      <w:bookmarkEnd w:id="102"/>
      <w:r w:rsidR="00F6167D">
        <w:tab/>
      </w:r>
      <w:bookmarkEnd w:id="106"/>
    </w:p>
    <w:p w14:paraId="370107CA" w14:textId="77777777" w:rsidR="00927F89" w:rsidRDefault="00927F89">
      <w:pPr>
        <w:adjustRightInd/>
        <w:rPr>
          <w:b/>
          <w:bCs/>
          <w:u w:color="0000FF"/>
          <w:cs/>
        </w:rPr>
      </w:pPr>
      <w:bookmarkStart w:id="107" w:name="_cp_text_1_216"/>
      <w:r>
        <w:rPr>
          <w:b/>
          <w:bCs/>
          <w:u w:color="0000FF"/>
        </w:rPr>
        <w:br w:type="page"/>
      </w:r>
    </w:p>
    <w:p w14:paraId="3D94AF18" w14:textId="77777777" w:rsidR="00A30FAC" w:rsidRPr="00B51D9D" w:rsidRDefault="00F6167D">
      <w:pPr>
        <w:pStyle w:val="h1"/>
        <w:widowControl w:val="0"/>
        <w:tabs>
          <w:tab w:val="left" w:pos="8640"/>
          <w:tab w:val="right" w:pos="9360"/>
        </w:tabs>
        <w:adjustRightInd/>
        <w:ind w:left="6480" w:hanging="6480"/>
        <w:jc w:val="center"/>
        <w:rPr>
          <w:rFonts w:ascii="Times New Roman" w:hAnsi="Times New Roman" w:cs="Times New Roman"/>
          <w:b/>
          <w:cs/>
        </w:rPr>
      </w:pPr>
      <w:r w:rsidRPr="00B51D9D">
        <w:rPr>
          <w:rFonts w:ascii="Times New Roman" w:hAnsi="Times New Roman" w:cs="Times New Roman"/>
          <w:b/>
          <w:u w:color="0000FF"/>
          <w:cs/>
        </w:rPr>
        <w:lastRenderedPageBreak/>
        <w:t>EXHIBIT A</w:t>
      </w:r>
    </w:p>
    <w:bookmarkEnd w:id="107"/>
    <w:p w14:paraId="0C0DF5FA" w14:textId="77777777" w:rsidR="00A30FAC" w:rsidRPr="00B51D9D" w:rsidRDefault="00A30FAC">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b/>
          <w:cs/>
        </w:rPr>
      </w:pPr>
    </w:p>
    <w:p w14:paraId="0EA22B86" w14:textId="77777777" w:rsidR="00A30FAC" w:rsidRPr="00B51D9D" w:rsidRDefault="00F6167D">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b/>
          <w:cs/>
        </w:rPr>
      </w:pPr>
      <w:bookmarkStart w:id="108" w:name="_cp_text_1_217"/>
      <w:r w:rsidRPr="00B51D9D">
        <w:rPr>
          <w:b/>
          <w:u w:color="0000FF"/>
          <w:cs/>
        </w:rPr>
        <w:t>TO BROWNFIELD AGREEMENT</w:t>
      </w:r>
    </w:p>
    <w:bookmarkEnd w:id="108"/>
    <w:p w14:paraId="7E6C73E4" w14:textId="77777777" w:rsidR="00A30FAC" w:rsidRPr="00B51D9D" w:rsidRDefault="00A30FAC">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b/>
          <w:cs/>
        </w:rPr>
      </w:pPr>
    </w:p>
    <w:p w14:paraId="21A6E538" w14:textId="77777777" w:rsidR="00A30FAC" w:rsidRPr="00BF305F" w:rsidRDefault="006C69A0">
      <w:pPr>
        <w:autoSpaceDE w:val="0"/>
        <w:autoSpaceDN w:val="0"/>
        <w:spacing w:line="360" w:lineRule="auto"/>
        <w:jc w:val="center"/>
        <w:rPr>
          <w:b/>
          <w:bCs/>
          <w:cs/>
        </w:rPr>
      </w:pPr>
      <w:bookmarkStart w:id="109" w:name="_cp_text_1_218"/>
      <w:r>
        <w:rPr>
          <w:b/>
          <w:bCs/>
          <w:u w:color="0000FF"/>
          <w:cs/>
        </w:rPr>
        <w:t>SITE DESCRIPTION</w:t>
      </w:r>
    </w:p>
    <w:bookmarkEnd w:id="109"/>
    <w:p w14:paraId="1AB464B2" w14:textId="77777777" w:rsidR="00A30FAC" w:rsidRDefault="00A30FAC">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rPr>
          <w:cs/>
        </w:rPr>
      </w:pPr>
    </w:p>
    <w:p w14:paraId="1587C1DB" w14:textId="704F7CBA" w:rsidR="00A30FAC" w:rsidRPr="0075528D" w:rsidRDefault="00F6167D">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b/>
          <w:cs/>
        </w:rPr>
      </w:pPr>
      <w:bookmarkStart w:id="110" w:name="_cp_text_1_219"/>
      <w:r>
        <w:rPr>
          <w:cs/>
        </w:rPr>
        <w:br w:type="page"/>
      </w:r>
      <w:bookmarkStart w:id="111" w:name="_cp_text_1_220"/>
      <w:bookmarkEnd w:id="110"/>
      <w:r w:rsidRPr="0075528D">
        <w:rPr>
          <w:b/>
          <w:u w:color="0000FF"/>
          <w:cs/>
        </w:rPr>
        <w:lastRenderedPageBreak/>
        <w:t>EXHIBIT B</w:t>
      </w:r>
    </w:p>
    <w:bookmarkEnd w:id="111"/>
    <w:p w14:paraId="1424A316" w14:textId="77777777" w:rsidR="00A30FAC" w:rsidRPr="0075528D" w:rsidRDefault="00A30FAC">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b/>
          <w:bCs/>
          <w:cs/>
        </w:rPr>
      </w:pPr>
    </w:p>
    <w:p w14:paraId="5C914321" w14:textId="77777777" w:rsidR="00A30FAC" w:rsidRPr="0075528D" w:rsidRDefault="00F6167D">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b/>
          <w:cs/>
        </w:rPr>
      </w:pPr>
      <w:bookmarkStart w:id="112" w:name="_cp_text_1_221"/>
      <w:r w:rsidRPr="0075528D">
        <w:rPr>
          <w:b/>
          <w:u w:color="0000FF"/>
          <w:cs/>
        </w:rPr>
        <w:t>TO BROWNFIELD AGREEMENT</w:t>
      </w:r>
    </w:p>
    <w:bookmarkEnd w:id="112"/>
    <w:p w14:paraId="4BC93569" w14:textId="77777777" w:rsidR="00A30FAC" w:rsidRPr="0075528D" w:rsidRDefault="00A30FAC">
      <w:pPr>
        <w:widowControl w:val="0"/>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b/>
          <w:bCs/>
          <w:cs/>
        </w:rPr>
      </w:pPr>
    </w:p>
    <w:p w14:paraId="0112D09E" w14:textId="77777777" w:rsidR="00A30FAC" w:rsidRPr="0075528D" w:rsidRDefault="00F6167D">
      <w:pPr>
        <w:widowControl w:val="0"/>
        <w:autoSpaceDE w:val="0"/>
        <w:autoSpaceDN w:val="0"/>
        <w:jc w:val="center"/>
        <w:rPr>
          <w:b/>
          <w:caps/>
          <w:cs/>
        </w:rPr>
      </w:pPr>
      <w:bookmarkStart w:id="113" w:name="_cp_text_1_222"/>
      <w:r w:rsidRPr="0075528D">
        <w:rPr>
          <w:b/>
          <w:caps/>
          <w:u w:color="0000FF"/>
          <w:cs/>
        </w:rPr>
        <w:t>SUMMARY OF TECHNICAL REPORTS FOR THE SITE</w:t>
      </w:r>
    </w:p>
    <w:bookmarkEnd w:id="113"/>
    <w:p w14:paraId="49D9FE36" w14:textId="77777777" w:rsidR="00A30FAC" w:rsidRPr="00BF305F" w:rsidRDefault="00A30FAC">
      <w:pPr>
        <w:widowControl w:val="0"/>
        <w:autoSpaceDE w:val="0"/>
        <w:autoSpaceDN w:val="0"/>
        <w:rPr>
          <w:cs/>
        </w:rPr>
      </w:pPr>
    </w:p>
    <w:p w14:paraId="4AFA3C07" w14:textId="77777777" w:rsidR="00A30FAC" w:rsidRPr="00F90CB0" w:rsidRDefault="00F6167D">
      <w:pPr>
        <w:widowControl w:val="0"/>
        <w:autoSpaceDE w:val="0"/>
        <w:autoSpaceDN w:val="0"/>
        <w:ind w:firstLine="720"/>
        <w:jc w:val="both"/>
        <w:rPr>
          <w:cs/>
        </w:rPr>
      </w:pPr>
      <w:bookmarkStart w:id="114" w:name="_cp_text_1_223"/>
      <w:r w:rsidRPr="00F90CB0">
        <w:rPr>
          <w:u w:color="0000FF"/>
          <w:cs/>
        </w:rPr>
        <w:t>The following summary is a listing of technical reports for environmental investigations and assessments for the Site that are in the possession of the Voluntary Party.  This summary is intended to fulfill the statutory disclosure requirements associated with the Brownfield agreement application process.  All reports listed below are on file at TDEC.</w:t>
      </w:r>
    </w:p>
    <w:bookmarkEnd w:id="114"/>
    <w:p w14:paraId="7CDDB8BF" w14:textId="77777777" w:rsidR="00A30FAC" w:rsidRPr="00BF305F" w:rsidRDefault="00A30FAC">
      <w:pPr>
        <w:widowControl w:val="0"/>
        <w:autoSpaceDE w:val="0"/>
        <w:autoSpaceDN w:val="0"/>
        <w:ind w:firstLine="720"/>
        <w:jc w:val="both"/>
        <w:rPr>
          <w:cs/>
        </w:rPr>
      </w:pPr>
    </w:p>
    <w:p w14:paraId="61058047" w14:textId="77777777" w:rsidR="00A30FAC" w:rsidRDefault="00A30FAC">
      <w:pPr>
        <w:widowControl w:val="0"/>
        <w:autoSpaceDE w:val="0"/>
        <w:autoSpaceDN w:val="0"/>
        <w:ind w:firstLine="720"/>
        <w:jc w:val="both"/>
        <w:rPr>
          <w:cs/>
        </w:rPr>
      </w:pPr>
    </w:p>
    <w:p w14:paraId="2B171E9A" w14:textId="77777777" w:rsidR="00A30FAC" w:rsidRDefault="00A30FAC">
      <w:pPr>
        <w:widowControl w:val="0"/>
        <w:autoSpaceDE w:val="0"/>
        <w:autoSpaceDN w:val="0"/>
        <w:rPr>
          <w:bCs/>
          <w:u w:val="single"/>
          <w:cs/>
        </w:rPr>
      </w:pPr>
    </w:p>
    <w:p w14:paraId="30FDC89F" w14:textId="64989A72" w:rsidR="00A30FAC" w:rsidRPr="0075528D" w:rsidRDefault="00F6167D" w:rsidP="006C69A0">
      <w:pPr>
        <w:tabs>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right" w:pos="9360"/>
        </w:tabs>
        <w:autoSpaceDE w:val="0"/>
        <w:autoSpaceDN w:val="0"/>
        <w:jc w:val="center"/>
        <w:rPr>
          <w:rFonts w:ascii="Times New Roman Bold" w:hAnsi="Times New Roman Bold"/>
          <w:b/>
          <w:cs/>
        </w:rPr>
      </w:pPr>
      <w:bookmarkStart w:id="115" w:name="_cp_text_1_224"/>
      <w:r>
        <w:rPr>
          <w:bCs/>
          <w:highlight w:val="yellow"/>
          <w:u w:val="single"/>
          <w:cs/>
        </w:rPr>
        <w:br w:type="page"/>
      </w:r>
      <w:bookmarkStart w:id="116" w:name="_cp_text_1_228"/>
      <w:bookmarkStart w:id="117" w:name="_cp_text_1_225"/>
      <w:bookmarkEnd w:id="115"/>
      <w:r w:rsidRPr="0075528D">
        <w:rPr>
          <w:rFonts w:ascii="Times New Roman Bold" w:hAnsi="Times New Roman Bold"/>
          <w:b/>
          <w:u w:color="0000FF"/>
          <w:cs/>
        </w:rPr>
        <w:lastRenderedPageBreak/>
        <w:t xml:space="preserve">EXHIBIT </w:t>
      </w:r>
      <w:r w:rsidRPr="0075528D">
        <w:rPr>
          <w:rFonts w:ascii="Times New Roman Bold" w:hAnsi="Times New Roman Bold"/>
          <w:b/>
          <w:bCs/>
          <w:u w:color="0000FF"/>
          <w:cs/>
        </w:rPr>
        <w:t>C</w:t>
      </w:r>
    </w:p>
    <w:p w14:paraId="13064AF7" w14:textId="77777777" w:rsidR="00A30FAC" w:rsidRPr="0075528D" w:rsidRDefault="00A30FAC" w:rsidP="00F90CB0">
      <w:pPr>
        <w:autoSpaceDE w:val="0"/>
        <w:autoSpaceDN w:val="0"/>
        <w:jc w:val="center"/>
        <w:rPr>
          <w:rFonts w:ascii="Times New Roman Bold" w:hAnsi="Times New Roman Bold"/>
          <w:b/>
          <w:cs/>
        </w:rPr>
      </w:pPr>
      <w:bookmarkStart w:id="118" w:name="OLE_LINK3"/>
      <w:bookmarkEnd w:id="116"/>
      <w:bookmarkEnd w:id="117"/>
    </w:p>
    <w:p w14:paraId="737698FB" w14:textId="77777777" w:rsidR="00A30FAC" w:rsidRPr="0075528D" w:rsidRDefault="00F6167D" w:rsidP="00F90CB0">
      <w:pPr>
        <w:autoSpaceDE w:val="0"/>
        <w:autoSpaceDN w:val="0"/>
        <w:jc w:val="center"/>
        <w:rPr>
          <w:rFonts w:ascii="Times New Roman Bold" w:hAnsi="Times New Roman Bold"/>
          <w:b/>
          <w:u w:color="0000FF"/>
          <w:cs/>
        </w:rPr>
      </w:pPr>
      <w:bookmarkStart w:id="119" w:name="_cp_text_1_226"/>
      <w:bookmarkStart w:id="120" w:name="_cp_text_1_229"/>
      <w:r w:rsidRPr="0075528D">
        <w:rPr>
          <w:rFonts w:ascii="Times New Roman Bold" w:hAnsi="Times New Roman Bold"/>
          <w:b/>
          <w:u w:color="0000FF"/>
          <w:cs/>
        </w:rPr>
        <w:t>TO BROWNFIELD AGREEMENT</w:t>
      </w:r>
      <w:bookmarkEnd w:id="118"/>
    </w:p>
    <w:bookmarkEnd w:id="119"/>
    <w:p w14:paraId="27D7B851" w14:textId="77777777" w:rsidR="00987853" w:rsidRPr="0075528D" w:rsidRDefault="00987853">
      <w:pPr>
        <w:autoSpaceDE w:val="0"/>
        <w:autoSpaceDN w:val="0"/>
        <w:jc w:val="center"/>
        <w:rPr>
          <w:rFonts w:ascii="Times New Roman Bold" w:hAnsi="Times New Roman Bold"/>
          <w:b/>
          <w:u w:color="0000FF"/>
          <w:cs/>
        </w:rPr>
      </w:pPr>
    </w:p>
    <w:p w14:paraId="19C6BAE5" w14:textId="15AC102C" w:rsidR="00987853" w:rsidRPr="0075528D" w:rsidRDefault="00987853" w:rsidP="00F90CB0">
      <w:pPr>
        <w:autoSpaceDE w:val="0"/>
        <w:autoSpaceDN w:val="0"/>
        <w:jc w:val="center"/>
        <w:rPr>
          <w:rFonts w:ascii="Times New Roman Bold" w:hAnsi="Times New Roman Bold"/>
          <w:b/>
          <w:cs/>
        </w:rPr>
      </w:pPr>
      <w:bookmarkStart w:id="121" w:name="_cp_text_1_234"/>
      <w:r w:rsidRPr="0075528D">
        <w:rPr>
          <w:rFonts w:ascii="Times New Roman Bold" w:hAnsi="Times New Roman Bold"/>
          <w:b/>
          <w:u w:color="0000FF"/>
          <w:cs/>
        </w:rPr>
        <w:t>NOTICE OF LAND USE RESTRICTIONS</w:t>
      </w:r>
    </w:p>
    <w:bookmarkEnd w:id="120"/>
    <w:bookmarkEnd w:id="121"/>
    <w:p w14:paraId="77FC90E5" w14:textId="77777777" w:rsidR="00A30FAC" w:rsidRPr="00F90CB0" w:rsidRDefault="00A30FAC" w:rsidP="00F90CB0">
      <w:pPr>
        <w:widowControl w:val="0"/>
        <w:autoSpaceDE w:val="0"/>
        <w:autoSpaceDN w:val="0"/>
        <w:rPr>
          <w:szCs w:val="23"/>
          <w:cs/>
        </w:rPr>
      </w:pPr>
    </w:p>
    <w:bookmarkEnd w:id="1"/>
    <w:p w14:paraId="2F4F99C1" w14:textId="6DD7F26A" w:rsidR="00A30FAC" w:rsidRPr="000C698A" w:rsidRDefault="00A30FAC" w:rsidP="000C698A">
      <w:pPr>
        <w:autoSpaceDE w:val="0"/>
        <w:autoSpaceDN w:val="0"/>
        <w:rPr>
          <w:caps/>
          <w:color w:val="000000"/>
          <w:szCs w:val="23"/>
          <w:cs/>
        </w:rPr>
      </w:pPr>
    </w:p>
    <w:sectPr w:rsidR="00A30FAC" w:rsidRPr="000C698A" w:rsidSect="001F2A00">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pgMar w:top="1714" w:right="1440" w:bottom="806" w:left="1440" w:header="1440" w:footer="288"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8AB3" w14:textId="77777777" w:rsidR="00275F17" w:rsidRDefault="00275F17">
      <w:r>
        <w:separator/>
      </w:r>
    </w:p>
  </w:endnote>
  <w:endnote w:type="continuationSeparator" w:id="0">
    <w:p w14:paraId="794D11AD" w14:textId="77777777" w:rsidR="00275F17" w:rsidRDefault="00275F17">
      <w:r>
        <w:continuationSeparator/>
      </w:r>
    </w:p>
  </w:endnote>
  <w:endnote w:type="continuationNotice" w:id="1">
    <w:p w14:paraId="10A156B6" w14:textId="77777777" w:rsidR="00275F17" w:rsidRDefault="00275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sig w:usb0="0062DEB7" w:usb1="0062D648" w:usb2="301EF6F9" w:usb3="BFF31EEE" w:csb0="000005AF" w:csb1="00000017"/>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7B31" w14:textId="77777777" w:rsidR="000B0E53" w:rsidRDefault="000B0E53">
    <w:pPr>
      <w:widowControl w:val="0"/>
      <w:autoSpaceDE w:val="0"/>
      <w:autoSpaceDN w:val="0"/>
    </w:pPr>
  </w:p>
  <w:p w14:paraId="4E2ED6A3" w14:textId="77777777" w:rsidR="000B0E53" w:rsidRDefault="000B0E53">
    <w:pPr>
      <w:widowControl w:val="0"/>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E594E" w14:textId="77777777" w:rsidR="000B0E53" w:rsidRDefault="000B0E53">
    <w:pPr>
      <w:widowControl w:val="0"/>
      <w:autoSpaceDE w:val="0"/>
      <w:autoSpaceDN w:val="0"/>
    </w:pPr>
  </w:p>
  <w:p w14:paraId="2454B6DE" w14:textId="77777777" w:rsidR="000B0E53" w:rsidRDefault="000B0E53">
    <w:pPr>
      <w:widowControl w:val="0"/>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0213" w14:textId="77777777" w:rsidR="000B0E53" w:rsidRDefault="000B0E53">
    <w:pPr>
      <w:widowControl w:val="0"/>
      <w:autoSpaceDE w:val="0"/>
      <w:autoSpaceDN w:val="0"/>
    </w:pPr>
  </w:p>
  <w:p w14:paraId="52397069" w14:textId="77777777" w:rsidR="000B0E53" w:rsidRDefault="000B0E53">
    <w:pPr>
      <w:widowControl w:val="0"/>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BB8C0" w14:textId="77777777" w:rsidR="00275F17" w:rsidRDefault="00275F17">
      <w:r>
        <w:separator/>
      </w:r>
    </w:p>
  </w:footnote>
  <w:footnote w:type="continuationSeparator" w:id="0">
    <w:p w14:paraId="5BBCF70A" w14:textId="77777777" w:rsidR="00275F17" w:rsidRDefault="00275F17">
      <w:r>
        <w:continuationSeparator/>
      </w:r>
    </w:p>
  </w:footnote>
  <w:footnote w:type="continuationNotice" w:id="1">
    <w:p w14:paraId="65F8F876" w14:textId="77777777" w:rsidR="00275F17" w:rsidRDefault="00275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18533" w14:textId="77777777" w:rsidR="000B0E53" w:rsidRDefault="000B0E53">
    <w:pPr>
      <w:widowControl w:val="0"/>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BA6C" w14:textId="77777777" w:rsidR="000B0E53" w:rsidRDefault="000B0E53">
    <w:pPr>
      <w:widowControl w:val="0"/>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7708" w14:textId="77777777" w:rsidR="000B0E53" w:rsidRDefault="000B0E53">
    <w:pPr>
      <w:widowControl w:val="0"/>
      <w:autoSpaceDE w:val="0"/>
      <w:autoSpaceDN w:val="0"/>
    </w:pPr>
  </w:p>
  <w:p w14:paraId="79E73263" w14:textId="77777777" w:rsidR="000B0E53" w:rsidRDefault="000B0E53">
    <w:pPr>
      <w:widowControl w:val="0"/>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D3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5A6003"/>
    <w:multiLevelType w:val="hybridMultilevel"/>
    <w:tmpl w:val="1A74463E"/>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 w15:restartNumberingAfterBreak="0">
    <w:nsid w:val="0BB37DBE"/>
    <w:multiLevelType w:val="hybridMultilevel"/>
    <w:tmpl w:val="643838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FC61AF"/>
    <w:multiLevelType w:val="hybridMultilevel"/>
    <w:tmpl w:val="B5DA20C6"/>
    <w:lvl w:ilvl="0" w:tplc="FFFFFFFF">
      <w:numFmt w:val="bullet"/>
      <w:lvlText w:val="-"/>
      <w:lvlJc w:val="left"/>
      <w:pPr>
        <w:tabs>
          <w:tab w:val="left" w:pos="720"/>
        </w:tabs>
        <w:ind w:left="720" w:hanging="360"/>
      </w:pPr>
      <w:rPr>
        <w:rFonts w:ascii="Times New Roman" w:eastAsia="Times New Roman" w:hAnsi="Times New Roman"/>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4" w15:restartNumberingAfterBreak="0">
    <w:nsid w:val="0CEB4685"/>
    <w:multiLevelType w:val="multilevel"/>
    <w:tmpl w:val="A2984256"/>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720"/>
      </w:pPr>
    </w:lvl>
    <w:lvl w:ilvl="3">
      <w:start w:val="1"/>
      <w:numFmt w:val="lowerLetter"/>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5" w15:restartNumberingAfterBreak="0">
    <w:nsid w:val="0F0F5C6A"/>
    <w:multiLevelType w:val="singleLevel"/>
    <w:tmpl w:val="0409000F"/>
    <w:lvl w:ilvl="0">
      <w:start w:val="1"/>
      <w:numFmt w:val="decimal"/>
      <w:lvlText w:val="%1."/>
      <w:lvlJc w:val="left"/>
      <w:pPr>
        <w:tabs>
          <w:tab w:val="left" w:pos="360"/>
        </w:tabs>
        <w:ind w:left="360" w:hanging="360"/>
      </w:pPr>
    </w:lvl>
  </w:abstractNum>
  <w:abstractNum w:abstractNumId="6" w15:restartNumberingAfterBreak="0">
    <w:nsid w:val="1053642D"/>
    <w:multiLevelType w:val="hybridMultilevel"/>
    <w:tmpl w:val="618A66F0"/>
    <w:lvl w:ilvl="0" w:tplc="737A9390">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661664"/>
    <w:multiLevelType w:val="singleLevel"/>
    <w:tmpl w:val="1318FDEC"/>
    <w:lvl w:ilvl="0">
      <w:start w:val="2"/>
      <w:numFmt w:val="decimal"/>
      <w:lvlText w:val="%1."/>
      <w:lvlJc w:val="left"/>
      <w:pPr>
        <w:tabs>
          <w:tab w:val="left" w:pos="1440"/>
        </w:tabs>
        <w:ind w:left="1440" w:hanging="720"/>
      </w:pPr>
    </w:lvl>
  </w:abstractNum>
  <w:abstractNum w:abstractNumId="8" w15:restartNumberingAfterBreak="0">
    <w:nsid w:val="15934F99"/>
    <w:multiLevelType w:val="hybridMultilevel"/>
    <w:tmpl w:val="9DC2A72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16044C0A"/>
    <w:multiLevelType w:val="hybridMultilevel"/>
    <w:tmpl w:val="DB9A467E"/>
    <w:lvl w:ilvl="0" w:tplc="FFFFFFFF">
      <w:start w:val="1"/>
      <w:numFmt w:val="decimal"/>
      <w:suff w:val="nothing"/>
      <w:lvlText w:val="%1."/>
      <w:lvlJc w:val="left"/>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10" w15:restartNumberingAfterBreak="0">
    <w:nsid w:val="192849EC"/>
    <w:multiLevelType w:val="hybridMultilevel"/>
    <w:tmpl w:val="3D1A60C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1A8053EE"/>
    <w:multiLevelType w:val="hybridMultilevel"/>
    <w:tmpl w:val="BFC22136"/>
    <w:lvl w:ilvl="0" w:tplc="FFFFFFFF">
      <w:numFmt w:val="bullet"/>
      <w:lvlText w:val=""/>
      <w:lvlJc w:val="left"/>
      <w:pPr>
        <w:ind w:left="720" w:hanging="360"/>
      </w:pPr>
      <w:rPr>
        <w:rFonts w:ascii="Times New Roman" w:eastAsia="Times New Roman" w:hAnsi="Times New Roman"/>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2" w15:restartNumberingAfterBreak="0">
    <w:nsid w:val="1A8A5FB0"/>
    <w:multiLevelType w:val="multilevel"/>
    <w:tmpl w:val="781403D4"/>
    <w:lvl w:ilvl="0">
      <w:start w:val="4"/>
      <w:numFmt w:val="decimal"/>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1800"/>
        </w:tabs>
        <w:ind w:left="1800" w:hanging="720"/>
      </w:pPr>
    </w:lvl>
    <w:lvl w:ilvl="3">
      <w:start w:val="1"/>
      <w:numFmt w:val="decimal"/>
      <w:lvlText w:val="(%4)"/>
      <w:lvlJc w:val="left"/>
      <w:pPr>
        <w:tabs>
          <w:tab w:val="left" w:pos="2160"/>
        </w:tabs>
        <w:ind w:left="2160" w:hanging="360"/>
      </w:pPr>
    </w:lvl>
    <w:lvl w:ilvl="4">
      <w:start w:val="1"/>
      <w:numFmt w:val="lowerLetter"/>
      <w:lvlText w:val="(%5)"/>
      <w:lvlJc w:val="left"/>
      <w:pPr>
        <w:tabs>
          <w:tab w:val="left" w:pos="2520"/>
        </w:tabs>
        <w:ind w:left="2520" w:hanging="360"/>
      </w:pPr>
      <w:rPr>
        <w:color w:val="000000"/>
      </w:rPr>
    </w:lvl>
    <w:lvl w:ilvl="5">
      <w:start w:val="1"/>
      <w:numFmt w:val="lowerRoman"/>
      <w:lvlText w:val="(%6)"/>
      <w:lvlJc w:val="left"/>
      <w:pPr>
        <w:tabs>
          <w:tab w:val="left" w:pos="2880"/>
        </w:tabs>
        <w:ind w:left="2880" w:hanging="360"/>
      </w:pPr>
    </w:lvl>
    <w:lvl w:ilvl="6">
      <w:start w:val="1"/>
      <w:numFmt w:val="decimal"/>
      <w:lvlText w:val="%7."/>
      <w:lvlJc w:val="left"/>
      <w:pPr>
        <w:tabs>
          <w:tab w:val="left" w:pos="3240"/>
        </w:tabs>
        <w:ind w:left="3240" w:hanging="360"/>
      </w:pPr>
    </w:lvl>
    <w:lvl w:ilvl="7">
      <w:start w:val="1"/>
      <w:numFmt w:val="lowerLetter"/>
      <w:lvlText w:val="%8."/>
      <w:lvlJc w:val="left"/>
      <w:pPr>
        <w:tabs>
          <w:tab w:val="left" w:pos="3600"/>
        </w:tabs>
        <w:ind w:left="3600" w:hanging="360"/>
      </w:pPr>
    </w:lvl>
    <w:lvl w:ilvl="8">
      <w:start w:val="1"/>
      <w:numFmt w:val="lowerRoman"/>
      <w:lvlText w:val="%9."/>
      <w:lvlJc w:val="left"/>
      <w:pPr>
        <w:tabs>
          <w:tab w:val="left" w:pos="3960"/>
        </w:tabs>
        <w:ind w:left="3960" w:hanging="360"/>
      </w:pPr>
    </w:lvl>
  </w:abstractNum>
  <w:abstractNum w:abstractNumId="13" w15:restartNumberingAfterBreak="0">
    <w:nsid w:val="1D21366A"/>
    <w:multiLevelType w:val="hybridMultilevel"/>
    <w:tmpl w:val="A148F43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4" w15:restartNumberingAfterBreak="0">
    <w:nsid w:val="1D6B3D09"/>
    <w:multiLevelType w:val="hybridMultilevel"/>
    <w:tmpl w:val="635420F8"/>
    <w:lvl w:ilvl="0" w:tplc="FFFFFFFF">
      <w:start w:val="7"/>
      <w:numFmt w:val="decimal"/>
      <w:lvlText w:val="%1."/>
      <w:lvlJc w:val="left"/>
      <w:pPr>
        <w:ind w:left="10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25B30E4"/>
    <w:multiLevelType w:val="hybridMultilevel"/>
    <w:tmpl w:val="144AC2BE"/>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6" w15:restartNumberingAfterBreak="0">
    <w:nsid w:val="2A355FA4"/>
    <w:multiLevelType w:val="hybridMultilevel"/>
    <w:tmpl w:val="2E0CEEC8"/>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7" w15:restartNumberingAfterBreak="0">
    <w:nsid w:val="2BF47AF3"/>
    <w:multiLevelType w:val="hybridMultilevel"/>
    <w:tmpl w:val="AD84431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15:restartNumberingAfterBreak="0">
    <w:nsid w:val="2C6E3080"/>
    <w:multiLevelType w:val="multilevel"/>
    <w:tmpl w:val="7A7C770A"/>
    <w:name w:val="OutlineHeadings"/>
    <w:lvl w:ilvl="0">
      <w:start w:val="1"/>
      <w:numFmt w:val="upperLetter"/>
      <w:pStyle w:val="Heading1"/>
      <w:lvlText w:val="%1."/>
      <w:lvlJc w:val="left"/>
      <w:pPr>
        <w:tabs>
          <w:tab w:val="left" w:pos="720"/>
        </w:tabs>
      </w:pPr>
      <w:rPr>
        <w:b/>
      </w:rPr>
    </w:lvl>
    <w:lvl w:ilvl="1">
      <w:start w:val="1"/>
      <w:numFmt w:val="decimal"/>
      <w:pStyle w:val="Heading2"/>
      <w:lvlText w:val="%2."/>
      <w:lvlJc w:val="left"/>
      <w:pPr>
        <w:tabs>
          <w:tab w:val="left" w:pos="1440"/>
        </w:tabs>
        <w:ind w:firstLine="720"/>
      </w:pPr>
    </w:lvl>
    <w:lvl w:ilvl="2">
      <w:start w:val="1"/>
      <w:numFmt w:val="lowerLetter"/>
      <w:pStyle w:val="Heading3"/>
      <w:lvlText w:val="(%3)"/>
      <w:lvlJc w:val="left"/>
      <w:pPr>
        <w:tabs>
          <w:tab w:val="left" w:pos="2160"/>
        </w:tabs>
        <w:ind w:left="2160" w:hanging="720"/>
      </w:pPr>
    </w:lvl>
    <w:lvl w:ilvl="3">
      <w:start w:val="1"/>
      <w:numFmt w:val="lowerLetter"/>
      <w:pStyle w:val="Heading4"/>
      <w:lvlText w:val="[%4]"/>
      <w:lvlJc w:val="left"/>
      <w:pPr>
        <w:tabs>
          <w:tab w:val="left" w:pos="3600"/>
        </w:tabs>
        <w:ind w:left="2160" w:firstLine="720"/>
      </w:pPr>
    </w:lvl>
    <w:lvl w:ilvl="4">
      <w:start w:val="1"/>
      <w:numFmt w:val="lowerRoman"/>
      <w:pStyle w:val="Heading5"/>
      <w:lvlText w:val="[%5]"/>
      <w:lvlJc w:val="left"/>
      <w:pPr>
        <w:tabs>
          <w:tab w:val="left" w:pos="4320"/>
        </w:tabs>
        <w:ind w:left="2880" w:firstLine="720"/>
      </w:pPr>
    </w:lvl>
    <w:lvl w:ilvl="5">
      <w:start w:val="1"/>
      <w:numFmt w:val="upperLetter"/>
      <w:pStyle w:val="Heading6"/>
      <w:lvlText w:val="[%6]"/>
      <w:lvlJc w:val="left"/>
      <w:pPr>
        <w:tabs>
          <w:tab w:val="left" w:pos="5040"/>
        </w:tabs>
        <w:ind w:left="3600" w:firstLine="720"/>
      </w:pPr>
    </w:lvl>
    <w:lvl w:ilvl="6">
      <w:start w:val="1"/>
      <w:numFmt w:val="upperRoman"/>
      <w:pStyle w:val="Heading7"/>
      <w:lvlText w:val="[%7]"/>
      <w:lvlJc w:val="left"/>
      <w:pPr>
        <w:tabs>
          <w:tab w:val="left" w:pos="5760"/>
        </w:tabs>
        <w:ind w:left="4320" w:firstLine="720"/>
      </w:pPr>
    </w:lvl>
    <w:lvl w:ilvl="7">
      <w:start w:val="1"/>
      <w:numFmt w:val="lowerLetter"/>
      <w:pStyle w:val="Heading8"/>
      <w:lvlText w:val="%8."/>
      <w:lvlJc w:val="left"/>
      <w:pPr>
        <w:tabs>
          <w:tab w:val="left" w:pos="6480"/>
        </w:tabs>
        <w:ind w:left="5040" w:firstLine="720"/>
      </w:pPr>
    </w:lvl>
    <w:lvl w:ilvl="8">
      <w:start w:val="1"/>
      <w:numFmt w:val="lowerRoman"/>
      <w:pStyle w:val="Heading9"/>
      <w:lvlText w:val="%9."/>
      <w:lvlJc w:val="left"/>
      <w:pPr>
        <w:tabs>
          <w:tab w:val="left" w:pos="7200"/>
        </w:tabs>
        <w:ind w:left="5760" w:firstLine="720"/>
      </w:pPr>
    </w:lvl>
  </w:abstractNum>
  <w:abstractNum w:abstractNumId="19" w15:restartNumberingAfterBreak="0">
    <w:nsid w:val="32E36EBD"/>
    <w:multiLevelType w:val="singleLevel"/>
    <w:tmpl w:val="ACFA9610"/>
    <w:lvl w:ilvl="0">
      <w:start w:val="1"/>
      <w:numFmt w:val="lowerLetter"/>
      <w:lvlText w:val="%1."/>
      <w:lvlJc w:val="left"/>
      <w:pPr>
        <w:tabs>
          <w:tab w:val="left" w:pos="360"/>
        </w:tabs>
        <w:ind w:left="360" w:hanging="360"/>
      </w:pPr>
    </w:lvl>
  </w:abstractNum>
  <w:abstractNum w:abstractNumId="20" w15:restartNumberingAfterBreak="0">
    <w:nsid w:val="37847A46"/>
    <w:multiLevelType w:val="hybridMultilevel"/>
    <w:tmpl w:val="428C475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1" w15:restartNumberingAfterBreak="0">
    <w:nsid w:val="378D68D3"/>
    <w:multiLevelType w:val="multilevel"/>
    <w:tmpl w:val="22324546"/>
    <w:lvl w:ilvl="0">
      <w:start w:val="2"/>
      <w:numFmt w:val="decimal"/>
      <w:lvlText w:val="%1."/>
      <w:lvlJc w:val="left"/>
      <w:pPr>
        <w:tabs>
          <w:tab w:val="left" w:pos="1530"/>
        </w:tabs>
        <w:ind w:left="1530" w:hanging="720"/>
      </w:pPr>
    </w:lvl>
    <w:lvl w:ilvl="1">
      <w:start w:val="1"/>
      <w:numFmt w:val="decimal"/>
      <w:lvlText w:val="%2."/>
      <w:lvlJc w:val="left"/>
      <w:pPr>
        <w:tabs>
          <w:tab w:val="left" w:pos="1890"/>
        </w:tabs>
        <w:ind w:left="450" w:firstLine="720"/>
      </w:pPr>
    </w:lvl>
    <w:lvl w:ilvl="2">
      <w:start w:val="1"/>
      <w:numFmt w:val="lowerLetter"/>
      <w:lvlText w:val="(%3)"/>
      <w:lvlJc w:val="left"/>
      <w:pPr>
        <w:tabs>
          <w:tab w:val="left" w:pos="2250"/>
        </w:tabs>
        <w:ind w:left="2250" w:hanging="720"/>
      </w:pPr>
    </w:lvl>
    <w:lvl w:ilvl="3">
      <w:start w:val="1"/>
      <w:numFmt w:val="lowerLetter"/>
      <w:lvlText w:val="[%4]"/>
      <w:lvlJc w:val="left"/>
      <w:pPr>
        <w:tabs>
          <w:tab w:val="left" w:pos="3690"/>
        </w:tabs>
        <w:ind w:left="2250" w:firstLine="720"/>
      </w:pPr>
    </w:lvl>
    <w:lvl w:ilvl="4">
      <w:start w:val="1"/>
      <w:numFmt w:val="lowerRoman"/>
      <w:lvlText w:val="[%5]"/>
      <w:lvlJc w:val="left"/>
      <w:pPr>
        <w:tabs>
          <w:tab w:val="left" w:pos="4410"/>
        </w:tabs>
        <w:ind w:left="2970" w:firstLine="720"/>
      </w:pPr>
    </w:lvl>
    <w:lvl w:ilvl="5">
      <w:start w:val="1"/>
      <w:numFmt w:val="upperLetter"/>
      <w:lvlText w:val="[%6]"/>
      <w:lvlJc w:val="left"/>
      <w:pPr>
        <w:tabs>
          <w:tab w:val="left" w:pos="5130"/>
        </w:tabs>
        <w:ind w:left="3690" w:firstLine="720"/>
      </w:pPr>
    </w:lvl>
    <w:lvl w:ilvl="6">
      <w:start w:val="1"/>
      <w:numFmt w:val="upperRoman"/>
      <w:lvlText w:val="[%7]"/>
      <w:lvlJc w:val="left"/>
      <w:pPr>
        <w:tabs>
          <w:tab w:val="left" w:pos="5850"/>
        </w:tabs>
        <w:ind w:left="4410" w:firstLine="720"/>
      </w:pPr>
    </w:lvl>
    <w:lvl w:ilvl="7">
      <w:start w:val="1"/>
      <w:numFmt w:val="lowerLetter"/>
      <w:lvlText w:val="%8."/>
      <w:lvlJc w:val="left"/>
      <w:pPr>
        <w:tabs>
          <w:tab w:val="left" w:pos="6570"/>
        </w:tabs>
        <w:ind w:left="5130" w:firstLine="720"/>
      </w:pPr>
    </w:lvl>
    <w:lvl w:ilvl="8">
      <w:start w:val="1"/>
      <w:numFmt w:val="lowerRoman"/>
      <w:lvlText w:val="%9."/>
      <w:lvlJc w:val="left"/>
      <w:pPr>
        <w:tabs>
          <w:tab w:val="left" w:pos="7290"/>
        </w:tabs>
        <w:ind w:left="5850" w:firstLine="720"/>
      </w:pPr>
    </w:lvl>
  </w:abstractNum>
  <w:abstractNum w:abstractNumId="22" w15:restartNumberingAfterBreak="0">
    <w:nsid w:val="3798005A"/>
    <w:multiLevelType w:val="hybridMultilevel"/>
    <w:tmpl w:val="4AB69470"/>
    <w:lvl w:ilvl="0" w:tplc="FFFFFFFF">
      <w:start w:val="1"/>
      <w:numFmt w:val="decimal"/>
      <w:lvlText w:val="%1."/>
      <w:lvlJc w:val="left"/>
      <w:pPr>
        <w:ind w:left="720" w:hanging="672"/>
      </w:pPr>
    </w:lvl>
    <w:lvl w:ilvl="1" w:tplc="FFFFFFFF">
      <w:start w:val="1"/>
      <w:numFmt w:val="lowerLetter"/>
      <w:lvlText w:val="%2."/>
      <w:lvlJc w:val="left"/>
      <w:pPr>
        <w:ind w:left="1128" w:hanging="360"/>
      </w:pPr>
    </w:lvl>
    <w:lvl w:ilvl="2" w:tplc="FFFFFFFF">
      <w:start w:val="1"/>
      <w:numFmt w:val="lowerRoman"/>
      <w:lvlText w:val="%3."/>
      <w:lvlJc w:val="right"/>
      <w:pPr>
        <w:ind w:left="1848" w:hanging="180"/>
      </w:pPr>
    </w:lvl>
    <w:lvl w:ilvl="3" w:tplc="FFFFFFFF">
      <w:start w:val="1"/>
      <w:numFmt w:val="decimal"/>
      <w:lvlText w:val="%4."/>
      <w:lvlJc w:val="left"/>
      <w:pPr>
        <w:ind w:left="2568" w:hanging="360"/>
      </w:pPr>
    </w:lvl>
    <w:lvl w:ilvl="4" w:tplc="FFFFFFFF">
      <w:start w:val="1"/>
      <w:numFmt w:val="lowerLetter"/>
      <w:lvlText w:val="%5."/>
      <w:lvlJc w:val="left"/>
      <w:pPr>
        <w:ind w:left="3288" w:hanging="360"/>
      </w:pPr>
    </w:lvl>
    <w:lvl w:ilvl="5" w:tplc="FFFFFFFF">
      <w:start w:val="1"/>
      <w:numFmt w:val="lowerRoman"/>
      <w:lvlText w:val="%6."/>
      <w:lvlJc w:val="right"/>
      <w:pPr>
        <w:ind w:left="4008" w:hanging="180"/>
      </w:pPr>
    </w:lvl>
    <w:lvl w:ilvl="6" w:tplc="FFFFFFFF">
      <w:start w:val="1"/>
      <w:numFmt w:val="decimal"/>
      <w:lvlText w:val="%7."/>
      <w:lvlJc w:val="left"/>
      <w:pPr>
        <w:ind w:left="4728" w:hanging="360"/>
      </w:pPr>
    </w:lvl>
    <w:lvl w:ilvl="7" w:tplc="FFFFFFFF">
      <w:start w:val="1"/>
      <w:numFmt w:val="lowerLetter"/>
      <w:lvlText w:val="%8."/>
      <w:lvlJc w:val="left"/>
      <w:pPr>
        <w:ind w:left="5448" w:hanging="360"/>
      </w:pPr>
    </w:lvl>
    <w:lvl w:ilvl="8" w:tplc="FFFFFFFF">
      <w:start w:val="1"/>
      <w:numFmt w:val="lowerRoman"/>
      <w:lvlText w:val="%9."/>
      <w:lvlJc w:val="right"/>
      <w:pPr>
        <w:ind w:left="6168" w:hanging="180"/>
      </w:pPr>
    </w:lvl>
  </w:abstractNum>
  <w:abstractNum w:abstractNumId="23" w15:restartNumberingAfterBreak="0">
    <w:nsid w:val="3BF73747"/>
    <w:multiLevelType w:val="hybridMultilevel"/>
    <w:tmpl w:val="77A2E3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D3737F9"/>
    <w:multiLevelType w:val="hybridMultilevel"/>
    <w:tmpl w:val="FD7E528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5" w15:restartNumberingAfterBreak="0">
    <w:nsid w:val="4332287F"/>
    <w:multiLevelType w:val="hybridMultilevel"/>
    <w:tmpl w:val="E0AE2A60"/>
    <w:lvl w:ilvl="0" w:tplc="F90E40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F1A7A"/>
    <w:multiLevelType w:val="hybridMultilevel"/>
    <w:tmpl w:val="EE7218C8"/>
    <w:lvl w:ilvl="0" w:tplc="FFFFFFFF">
      <w:start w:val="1"/>
      <w:numFmt w:val="decimal"/>
      <w:lvlText w:val="%1."/>
      <w:lvlJc w:val="left"/>
      <w:pPr>
        <w:tabs>
          <w:tab w:val="left" w:pos="720"/>
        </w:tabs>
        <w:ind w:left="720" w:hanging="360"/>
      </w:pPr>
    </w:lvl>
    <w:lvl w:ilvl="1" w:tplc="FFFFFFFF">
      <w:start w:val="1"/>
      <w:numFmt w:val="lowerLetter"/>
      <w:lvlText w:val="%2."/>
      <w:lvlJc w:val="left"/>
      <w:pPr>
        <w:tabs>
          <w:tab w:val="left" w:pos="1440"/>
        </w:tabs>
        <w:ind w:left="1440" w:hanging="360"/>
      </w:pPr>
    </w:lvl>
    <w:lvl w:ilvl="2" w:tplc="FFFFFFFF">
      <w:start w:val="1"/>
      <w:numFmt w:val="lowerRoman"/>
      <w:lvlText w:val="%3."/>
      <w:lvlJc w:val="right"/>
      <w:pPr>
        <w:tabs>
          <w:tab w:val="left" w:pos="2160"/>
        </w:tabs>
        <w:ind w:left="2160" w:hanging="180"/>
      </w:pPr>
    </w:lvl>
    <w:lvl w:ilvl="3" w:tplc="FFFFFFFF">
      <w:start w:val="1"/>
      <w:numFmt w:val="decimal"/>
      <w:lvlText w:val="%4."/>
      <w:lvlJc w:val="left"/>
      <w:pPr>
        <w:tabs>
          <w:tab w:val="left" w:pos="2880"/>
        </w:tabs>
        <w:ind w:left="2880" w:hanging="360"/>
      </w:pPr>
    </w:lvl>
    <w:lvl w:ilvl="4" w:tplc="FFFFFFFF">
      <w:start w:val="1"/>
      <w:numFmt w:val="lowerLetter"/>
      <w:lvlText w:val="%5."/>
      <w:lvlJc w:val="left"/>
      <w:pPr>
        <w:tabs>
          <w:tab w:val="left" w:pos="3600"/>
        </w:tabs>
        <w:ind w:left="3600" w:hanging="360"/>
      </w:pPr>
    </w:lvl>
    <w:lvl w:ilvl="5" w:tplc="FFFFFFFF">
      <w:start w:val="1"/>
      <w:numFmt w:val="lowerRoman"/>
      <w:lvlText w:val="%6."/>
      <w:lvlJc w:val="right"/>
      <w:pPr>
        <w:tabs>
          <w:tab w:val="left" w:pos="4320"/>
        </w:tabs>
        <w:ind w:left="4320" w:hanging="180"/>
      </w:pPr>
    </w:lvl>
    <w:lvl w:ilvl="6" w:tplc="FFFFFFFF">
      <w:start w:val="1"/>
      <w:numFmt w:val="decimal"/>
      <w:lvlText w:val="%7."/>
      <w:lvlJc w:val="left"/>
      <w:pPr>
        <w:tabs>
          <w:tab w:val="left" w:pos="5040"/>
        </w:tabs>
        <w:ind w:left="5040" w:hanging="360"/>
      </w:pPr>
    </w:lvl>
    <w:lvl w:ilvl="7" w:tplc="FFFFFFFF">
      <w:start w:val="1"/>
      <w:numFmt w:val="lowerLetter"/>
      <w:lvlText w:val="%8."/>
      <w:lvlJc w:val="left"/>
      <w:pPr>
        <w:tabs>
          <w:tab w:val="left" w:pos="5760"/>
        </w:tabs>
        <w:ind w:left="5760" w:hanging="360"/>
      </w:pPr>
    </w:lvl>
    <w:lvl w:ilvl="8" w:tplc="FFFFFFFF">
      <w:start w:val="1"/>
      <w:numFmt w:val="lowerRoman"/>
      <w:lvlText w:val="%9."/>
      <w:lvlJc w:val="right"/>
      <w:pPr>
        <w:tabs>
          <w:tab w:val="left" w:pos="6480"/>
        </w:tabs>
        <w:ind w:left="6480" w:hanging="180"/>
      </w:pPr>
    </w:lvl>
  </w:abstractNum>
  <w:abstractNum w:abstractNumId="27" w15:restartNumberingAfterBreak="0">
    <w:nsid w:val="46351665"/>
    <w:multiLevelType w:val="hybridMultilevel"/>
    <w:tmpl w:val="AD84431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47CE64F6"/>
    <w:multiLevelType w:val="hybridMultilevel"/>
    <w:tmpl w:val="5478E224"/>
    <w:lvl w:ilvl="0" w:tplc="FFFFFFFF">
      <w:start w:val="4"/>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49A21B25"/>
    <w:multiLevelType w:val="hybridMultilevel"/>
    <w:tmpl w:val="D0027040"/>
    <w:lvl w:ilvl="0" w:tplc="168E9F32">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7F590E"/>
    <w:multiLevelType w:val="hybridMultilevel"/>
    <w:tmpl w:val="65747566"/>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1" w15:restartNumberingAfterBreak="0">
    <w:nsid w:val="4F036E98"/>
    <w:multiLevelType w:val="hybridMultilevel"/>
    <w:tmpl w:val="C9A8E726"/>
    <w:lvl w:ilvl="0" w:tplc="FFFFFFFF">
      <w:start w:val="1"/>
      <w:numFmt w:val="bullet"/>
      <w:lvlText w:val=""/>
      <w:lvlJc w:val="left"/>
      <w:pPr>
        <w:ind w:firstLine="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2" w15:restartNumberingAfterBreak="0">
    <w:nsid w:val="53936A1D"/>
    <w:multiLevelType w:val="multilevel"/>
    <w:tmpl w:val="66D2DBCC"/>
    <w:styleLink w:val="List21"/>
    <w:lvl w:ilvl="0">
      <w:start w:val="1"/>
      <w:numFmt w:val="decimal"/>
      <w:lvlText w:val="%1)"/>
      <w:lvlJc w:val="left"/>
      <w:rPr>
        <w:color w:val="000000"/>
      </w:rPr>
    </w:lvl>
    <w:lvl w:ilvl="1">
      <w:start w:val="1"/>
      <w:numFmt w:val="lowerLetter"/>
      <w:lvlText w:val="%2)"/>
      <w:lvlJc w:val="left"/>
      <w:rPr>
        <w:color w:val="000000"/>
      </w:rPr>
    </w:lvl>
    <w:lvl w:ilvl="2">
      <w:start w:val="1"/>
      <w:numFmt w:val="lowerRoman"/>
      <w:lvlText w:val="%3)"/>
      <w:lvlJc w:val="left"/>
      <w:rPr>
        <w:color w:val="000000"/>
      </w:rPr>
    </w:lvl>
    <w:lvl w:ilvl="3">
      <w:start w:val="1"/>
      <w:numFmt w:val="decimal"/>
      <w:lvlText w:val="(%4)"/>
      <w:lvlJc w:val="left"/>
      <w:rPr>
        <w:color w:val="000000"/>
      </w:rPr>
    </w:lvl>
    <w:lvl w:ilvl="4">
      <w:start w:val="1"/>
      <w:numFmt w:val="lowerLetter"/>
      <w:lvlText w:val="(%5)"/>
      <w:lvlJc w:val="left"/>
      <w:rPr>
        <w:color w:val="000000"/>
      </w:rPr>
    </w:lvl>
    <w:lvl w:ilvl="5">
      <w:start w:val="1"/>
      <w:numFmt w:val="lowerRoman"/>
      <w:lvlText w:val="(%6)"/>
      <w:lvlJc w:val="left"/>
      <w:rPr>
        <w:color w:val="000000"/>
      </w:rPr>
    </w:lvl>
    <w:lvl w:ilvl="6">
      <w:start w:val="1"/>
      <w:numFmt w:val="decimal"/>
      <w:lvlText w:val="%7."/>
      <w:lvlJc w:val="left"/>
      <w:rPr>
        <w:color w:val="000000"/>
      </w:rPr>
    </w:lvl>
    <w:lvl w:ilvl="7">
      <w:start w:val="1"/>
      <w:numFmt w:val="lowerLetter"/>
      <w:lvlText w:val="%8."/>
      <w:lvlJc w:val="left"/>
      <w:rPr>
        <w:color w:val="000000"/>
      </w:rPr>
    </w:lvl>
    <w:lvl w:ilvl="8">
      <w:start w:val="1"/>
      <w:numFmt w:val="lowerRoman"/>
      <w:lvlText w:val="%9."/>
      <w:lvlJc w:val="left"/>
      <w:rPr>
        <w:color w:val="000000"/>
      </w:rPr>
    </w:lvl>
  </w:abstractNum>
  <w:abstractNum w:abstractNumId="33" w15:restartNumberingAfterBreak="0">
    <w:nsid w:val="5493625D"/>
    <w:multiLevelType w:val="hybridMultilevel"/>
    <w:tmpl w:val="9B9676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557661E3"/>
    <w:multiLevelType w:val="hybridMultilevel"/>
    <w:tmpl w:val="E74602F2"/>
    <w:lvl w:ilvl="0" w:tplc="FFFFFFFF">
      <w:start w:val="5"/>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5" w15:restartNumberingAfterBreak="0">
    <w:nsid w:val="5917081B"/>
    <w:multiLevelType w:val="hybridMultilevel"/>
    <w:tmpl w:val="245E74E8"/>
    <w:lvl w:ilvl="0" w:tplc="08E6A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E02EC"/>
    <w:multiLevelType w:val="hybridMultilevel"/>
    <w:tmpl w:val="4A4A640C"/>
    <w:lvl w:ilvl="0" w:tplc="FFFFFFFF">
      <w:start w:val="1"/>
      <w:numFmt w:val="bullet"/>
      <w:lvlText w:val=""/>
      <w:lvlJc w:val="left"/>
      <w:pPr>
        <w:ind w:left="792" w:hanging="360"/>
      </w:pPr>
      <w:rPr>
        <w:rFonts w:ascii="Symbol" w:hAnsi="Symbol"/>
      </w:rPr>
    </w:lvl>
    <w:lvl w:ilvl="1" w:tplc="FFFFFFFF">
      <w:start w:val="1"/>
      <w:numFmt w:val="bullet"/>
      <w:lvlText w:val="o"/>
      <w:lvlJc w:val="left"/>
      <w:pPr>
        <w:ind w:left="1512" w:hanging="360"/>
      </w:pPr>
      <w:rPr>
        <w:rFonts w:ascii="Courier New" w:hAnsi="Courier New"/>
      </w:rPr>
    </w:lvl>
    <w:lvl w:ilvl="2" w:tplc="FFFFFFFF">
      <w:start w:val="1"/>
      <w:numFmt w:val="bullet"/>
      <w:lvlText w:val=""/>
      <w:lvlJc w:val="left"/>
      <w:pPr>
        <w:ind w:left="2232" w:hanging="360"/>
      </w:pPr>
      <w:rPr>
        <w:rFonts w:ascii="Wingdings" w:hAnsi="Wingdings"/>
      </w:rPr>
    </w:lvl>
    <w:lvl w:ilvl="3" w:tplc="FFFFFFFF">
      <w:start w:val="1"/>
      <w:numFmt w:val="bullet"/>
      <w:lvlText w:val=""/>
      <w:lvlJc w:val="left"/>
      <w:pPr>
        <w:ind w:left="2952" w:hanging="360"/>
      </w:pPr>
      <w:rPr>
        <w:rFonts w:ascii="Symbol" w:hAnsi="Symbol"/>
      </w:rPr>
    </w:lvl>
    <w:lvl w:ilvl="4" w:tplc="FFFFFFFF">
      <w:start w:val="1"/>
      <w:numFmt w:val="bullet"/>
      <w:lvlText w:val="o"/>
      <w:lvlJc w:val="left"/>
      <w:pPr>
        <w:ind w:left="3672" w:hanging="360"/>
      </w:pPr>
      <w:rPr>
        <w:rFonts w:ascii="Courier New" w:hAnsi="Courier New"/>
      </w:rPr>
    </w:lvl>
    <w:lvl w:ilvl="5" w:tplc="FFFFFFFF">
      <w:start w:val="1"/>
      <w:numFmt w:val="bullet"/>
      <w:lvlText w:val=""/>
      <w:lvlJc w:val="left"/>
      <w:pPr>
        <w:ind w:left="4392" w:hanging="360"/>
      </w:pPr>
      <w:rPr>
        <w:rFonts w:ascii="Wingdings" w:hAnsi="Wingdings"/>
      </w:rPr>
    </w:lvl>
    <w:lvl w:ilvl="6" w:tplc="FFFFFFFF">
      <w:start w:val="1"/>
      <w:numFmt w:val="bullet"/>
      <w:lvlText w:val=""/>
      <w:lvlJc w:val="left"/>
      <w:pPr>
        <w:ind w:left="5112" w:hanging="360"/>
      </w:pPr>
      <w:rPr>
        <w:rFonts w:ascii="Symbol" w:hAnsi="Symbol"/>
      </w:rPr>
    </w:lvl>
    <w:lvl w:ilvl="7" w:tplc="FFFFFFFF">
      <w:start w:val="1"/>
      <w:numFmt w:val="bullet"/>
      <w:lvlText w:val="o"/>
      <w:lvlJc w:val="left"/>
      <w:pPr>
        <w:ind w:left="5832" w:hanging="360"/>
      </w:pPr>
      <w:rPr>
        <w:rFonts w:ascii="Courier New" w:hAnsi="Courier New"/>
      </w:rPr>
    </w:lvl>
    <w:lvl w:ilvl="8" w:tplc="FFFFFFFF">
      <w:start w:val="1"/>
      <w:numFmt w:val="bullet"/>
      <w:lvlText w:val=""/>
      <w:lvlJc w:val="left"/>
      <w:pPr>
        <w:ind w:left="6552" w:hanging="360"/>
      </w:pPr>
      <w:rPr>
        <w:rFonts w:ascii="Wingdings" w:hAnsi="Wingdings"/>
      </w:rPr>
    </w:lvl>
  </w:abstractNum>
  <w:abstractNum w:abstractNumId="37" w15:restartNumberingAfterBreak="0">
    <w:nsid w:val="5EAD5D30"/>
    <w:multiLevelType w:val="hybridMultilevel"/>
    <w:tmpl w:val="6944AD5A"/>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8" w15:restartNumberingAfterBreak="0">
    <w:nsid w:val="608F1B13"/>
    <w:multiLevelType w:val="hybridMultilevel"/>
    <w:tmpl w:val="26B426CE"/>
    <w:lvl w:ilvl="0" w:tplc="FFFFFFFF">
      <w:numFmt w:val="bullet"/>
      <w:lvlText w:val="-"/>
      <w:lvlJc w:val="left"/>
      <w:pPr>
        <w:tabs>
          <w:tab w:val="left" w:pos="720"/>
        </w:tabs>
        <w:ind w:left="720" w:hanging="360"/>
      </w:pPr>
      <w:rPr>
        <w:rFonts w:ascii="Times New Roman" w:eastAsia="Times New Roman" w:hAnsi="Times New Roman"/>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39" w15:restartNumberingAfterBreak="0">
    <w:nsid w:val="66D71DFE"/>
    <w:multiLevelType w:val="hybridMultilevel"/>
    <w:tmpl w:val="E6BE97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B6725"/>
    <w:multiLevelType w:val="hybridMultilevel"/>
    <w:tmpl w:val="E096750A"/>
    <w:lvl w:ilvl="0" w:tplc="9454D49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EE3986"/>
    <w:multiLevelType w:val="multilevel"/>
    <w:tmpl w:val="C346D354"/>
    <w:lvl w:ilvl="0">
      <w:start w:val="4"/>
      <w:numFmt w:val="decimal"/>
      <w:lvlText w:val="%1)"/>
      <w:lvlJc w:val="left"/>
      <w:pPr>
        <w:tabs>
          <w:tab w:val="left" w:pos="1080"/>
        </w:tabs>
        <w:ind w:left="108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1800"/>
        </w:tabs>
        <w:ind w:left="1800" w:hanging="720"/>
      </w:pPr>
    </w:lvl>
    <w:lvl w:ilvl="3">
      <w:start w:val="1"/>
      <w:numFmt w:val="decimal"/>
      <w:lvlText w:val="(%4)"/>
      <w:lvlJc w:val="left"/>
      <w:pPr>
        <w:tabs>
          <w:tab w:val="left" w:pos="2160"/>
        </w:tabs>
        <w:ind w:left="2160" w:hanging="360"/>
      </w:pPr>
    </w:lvl>
    <w:lvl w:ilvl="4">
      <w:start w:val="1"/>
      <w:numFmt w:val="lowerLetter"/>
      <w:lvlText w:val="(%5)"/>
      <w:lvlJc w:val="left"/>
      <w:pPr>
        <w:tabs>
          <w:tab w:val="left" w:pos="2520"/>
        </w:tabs>
        <w:ind w:left="2520" w:hanging="360"/>
      </w:pPr>
      <w:rPr>
        <w:color w:val="000000"/>
      </w:rPr>
    </w:lvl>
    <w:lvl w:ilvl="5">
      <w:start w:val="1"/>
      <w:numFmt w:val="lowerRoman"/>
      <w:lvlText w:val="(%6)"/>
      <w:lvlJc w:val="left"/>
      <w:pPr>
        <w:tabs>
          <w:tab w:val="left" w:pos="2880"/>
        </w:tabs>
        <w:ind w:left="2880" w:hanging="360"/>
      </w:pPr>
    </w:lvl>
    <w:lvl w:ilvl="6">
      <w:start w:val="1"/>
      <w:numFmt w:val="decimal"/>
      <w:lvlText w:val="%7."/>
      <w:lvlJc w:val="left"/>
      <w:pPr>
        <w:tabs>
          <w:tab w:val="left" w:pos="3240"/>
        </w:tabs>
        <w:ind w:left="3240" w:hanging="360"/>
      </w:pPr>
    </w:lvl>
    <w:lvl w:ilvl="7">
      <w:start w:val="1"/>
      <w:numFmt w:val="lowerLetter"/>
      <w:lvlText w:val="%8."/>
      <w:lvlJc w:val="left"/>
      <w:pPr>
        <w:tabs>
          <w:tab w:val="left" w:pos="3600"/>
        </w:tabs>
        <w:ind w:left="3600" w:hanging="360"/>
      </w:pPr>
    </w:lvl>
    <w:lvl w:ilvl="8">
      <w:start w:val="1"/>
      <w:numFmt w:val="lowerRoman"/>
      <w:lvlText w:val="%9."/>
      <w:lvlJc w:val="left"/>
      <w:pPr>
        <w:tabs>
          <w:tab w:val="left" w:pos="3960"/>
        </w:tabs>
        <w:ind w:left="3960" w:hanging="360"/>
      </w:pPr>
    </w:lvl>
  </w:abstractNum>
  <w:abstractNum w:abstractNumId="42" w15:restartNumberingAfterBreak="0">
    <w:nsid w:val="77430EEC"/>
    <w:multiLevelType w:val="hybridMultilevel"/>
    <w:tmpl w:val="333E46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B536302"/>
    <w:multiLevelType w:val="hybridMultilevel"/>
    <w:tmpl w:val="F09C1B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585BF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81F64"/>
    <w:multiLevelType w:val="hybridMultilevel"/>
    <w:tmpl w:val="13EEDC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7EC23C33"/>
    <w:multiLevelType w:val="hybridMultilevel"/>
    <w:tmpl w:val="53487BF8"/>
    <w:lvl w:ilvl="0" w:tplc="D81A0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F84EB6"/>
    <w:multiLevelType w:val="hybridMultilevel"/>
    <w:tmpl w:val="687E2500"/>
    <w:lvl w:ilvl="0" w:tplc="FFFFFFFF">
      <w:start w:val="5"/>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2"/>
  </w:num>
  <w:num w:numId="2">
    <w:abstractNumId w:val="21"/>
  </w:num>
  <w:num w:numId="3">
    <w:abstractNumId w:val="18"/>
  </w:num>
  <w:num w:numId="4">
    <w:abstractNumId w:val="10"/>
  </w:num>
  <w:num w:numId="5">
    <w:abstractNumId w:val="46"/>
  </w:num>
  <w:num w:numId="6">
    <w:abstractNumId w:val="28"/>
  </w:num>
  <w:num w:numId="7">
    <w:abstractNumId w:val="32"/>
  </w:num>
  <w:num w:numId="8">
    <w:abstractNumId w:val="40"/>
  </w:num>
  <w:num w:numId="9">
    <w:abstractNumId w:val="25"/>
  </w:num>
  <w:num w:numId="10">
    <w:abstractNumId w:val="6"/>
  </w:num>
  <w:num w:numId="11">
    <w:abstractNumId w:val="0"/>
  </w:num>
  <w:num w:numId="12">
    <w:abstractNumId w:val="29"/>
  </w:num>
  <w:num w:numId="13">
    <w:abstractNumId w:val="43"/>
  </w:num>
  <w:num w:numId="14">
    <w:abstractNumId w:val="39"/>
  </w:num>
  <w:num w:numId="15">
    <w:abstractNumId w:val="35"/>
  </w:num>
  <w:num w:numId="1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3"/>
  <w:doNotUseMarginsForDrawingGridOrigin/>
  <w:drawingGridHorizontalOrigin w:val="0"/>
  <w:drawingGridVerticalOrigin w:val="0"/>
  <w:doNotShadeFormData/>
  <w:characterSpacingControl w:val="doNotCompress"/>
  <w:doNotValidateAgainstSchema/>
  <w:doNotDemarcateInvalidXml/>
  <w:hdrShapeDefaults>
    <o:shapedefaults v:ext="edit" spidmax="4097"/>
  </w:hdrShapeDefaults>
  <w:footnotePr>
    <w:numFmt w:val="lowerLetter"/>
    <w:footnote w:id="-1"/>
    <w:footnote w:id="0"/>
    <w:footnote w:id="1"/>
  </w:footnotePr>
  <w:endnotePr>
    <w:numFmt w:val="lowerLetter"/>
    <w:endnote w:id="-1"/>
    <w:endnote w:id="0"/>
    <w:endnote w:id="1"/>
  </w:endnotePr>
  <w:compat>
    <w:spaceForUL/>
    <w:doNotLeaveBackslashAlon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7D"/>
    <w:rsid w:val="00007BF4"/>
    <w:rsid w:val="0002614F"/>
    <w:rsid w:val="00031B62"/>
    <w:rsid w:val="00057DE4"/>
    <w:rsid w:val="000602DB"/>
    <w:rsid w:val="00094F3F"/>
    <w:rsid w:val="000B0E53"/>
    <w:rsid w:val="000C698A"/>
    <w:rsid w:val="000D3039"/>
    <w:rsid w:val="00123EC4"/>
    <w:rsid w:val="001315F8"/>
    <w:rsid w:val="001558F6"/>
    <w:rsid w:val="00165C37"/>
    <w:rsid w:val="001953CB"/>
    <w:rsid w:val="001D7F7D"/>
    <w:rsid w:val="001E01C3"/>
    <w:rsid w:val="001E273F"/>
    <w:rsid w:val="001E3724"/>
    <w:rsid w:val="001F2A00"/>
    <w:rsid w:val="002161CB"/>
    <w:rsid w:val="00216C06"/>
    <w:rsid w:val="00275F17"/>
    <w:rsid w:val="002839CA"/>
    <w:rsid w:val="002A1BA3"/>
    <w:rsid w:val="002A76A5"/>
    <w:rsid w:val="002B1CE3"/>
    <w:rsid w:val="002C62CE"/>
    <w:rsid w:val="002D0EEA"/>
    <w:rsid w:val="002D33A4"/>
    <w:rsid w:val="002D3ADA"/>
    <w:rsid w:val="002F21C0"/>
    <w:rsid w:val="002F3BCB"/>
    <w:rsid w:val="002F4362"/>
    <w:rsid w:val="00323294"/>
    <w:rsid w:val="00333337"/>
    <w:rsid w:val="00334326"/>
    <w:rsid w:val="0037629A"/>
    <w:rsid w:val="0039776A"/>
    <w:rsid w:val="003A45D3"/>
    <w:rsid w:val="003D432D"/>
    <w:rsid w:val="003F70CB"/>
    <w:rsid w:val="00406151"/>
    <w:rsid w:val="0048258D"/>
    <w:rsid w:val="0048636B"/>
    <w:rsid w:val="004B001E"/>
    <w:rsid w:val="004B5201"/>
    <w:rsid w:val="0050117A"/>
    <w:rsid w:val="00511CC8"/>
    <w:rsid w:val="00530CB8"/>
    <w:rsid w:val="00575C43"/>
    <w:rsid w:val="0058047C"/>
    <w:rsid w:val="00582A14"/>
    <w:rsid w:val="005C1581"/>
    <w:rsid w:val="005E39D5"/>
    <w:rsid w:val="005F6F65"/>
    <w:rsid w:val="0060603B"/>
    <w:rsid w:val="00671FA6"/>
    <w:rsid w:val="006B0AE7"/>
    <w:rsid w:val="006C69A0"/>
    <w:rsid w:val="006F42AB"/>
    <w:rsid w:val="0072777F"/>
    <w:rsid w:val="00750928"/>
    <w:rsid w:val="00750962"/>
    <w:rsid w:val="0075528D"/>
    <w:rsid w:val="00755D43"/>
    <w:rsid w:val="007B7322"/>
    <w:rsid w:val="007C7E62"/>
    <w:rsid w:val="008300D3"/>
    <w:rsid w:val="00846377"/>
    <w:rsid w:val="00864ACD"/>
    <w:rsid w:val="00884A01"/>
    <w:rsid w:val="008928EC"/>
    <w:rsid w:val="00893FD8"/>
    <w:rsid w:val="008A5ABE"/>
    <w:rsid w:val="008E3C9D"/>
    <w:rsid w:val="008F6316"/>
    <w:rsid w:val="00904510"/>
    <w:rsid w:val="00905876"/>
    <w:rsid w:val="00914959"/>
    <w:rsid w:val="00927F89"/>
    <w:rsid w:val="0093551A"/>
    <w:rsid w:val="009618CF"/>
    <w:rsid w:val="00961C24"/>
    <w:rsid w:val="00983552"/>
    <w:rsid w:val="00983F72"/>
    <w:rsid w:val="00987853"/>
    <w:rsid w:val="009931C4"/>
    <w:rsid w:val="009C08D7"/>
    <w:rsid w:val="009D00C7"/>
    <w:rsid w:val="009D57AB"/>
    <w:rsid w:val="009F0C10"/>
    <w:rsid w:val="009F73E7"/>
    <w:rsid w:val="00A01BD4"/>
    <w:rsid w:val="00A10B16"/>
    <w:rsid w:val="00A10F34"/>
    <w:rsid w:val="00A30FAC"/>
    <w:rsid w:val="00A73FAA"/>
    <w:rsid w:val="00A7494D"/>
    <w:rsid w:val="00AA48B9"/>
    <w:rsid w:val="00AA53AA"/>
    <w:rsid w:val="00AD2967"/>
    <w:rsid w:val="00AD41C4"/>
    <w:rsid w:val="00AF34AB"/>
    <w:rsid w:val="00AF4139"/>
    <w:rsid w:val="00B36924"/>
    <w:rsid w:val="00B37F37"/>
    <w:rsid w:val="00B46FBE"/>
    <w:rsid w:val="00B51D9D"/>
    <w:rsid w:val="00B5622D"/>
    <w:rsid w:val="00B63068"/>
    <w:rsid w:val="00B75B59"/>
    <w:rsid w:val="00B9553D"/>
    <w:rsid w:val="00BA4C6A"/>
    <w:rsid w:val="00BB12B2"/>
    <w:rsid w:val="00BE3D2B"/>
    <w:rsid w:val="00BF305F"/>
    <w:rsid w:val="00C00C91"/>
    <w:rsid w:val="00C055C2"/>
    <w:rsid w:val="00C15B7A"/>
    <w:rsid w:val="00C52C95"/>
    <w:rsid w:val="00C766DB"/>
    <w:rsid w:val="00CA105A"/>
    <w:rsid w:val="00CA7EAF"/>
    <w:rsid w:val="00CB51EA"/>
    <w:rsid w:val="00CE1202"/>
    <w:rsid w:val="00CF28BB"/>
    <w:rsid w:val="00D146F6"/>
    <w:rsid w:val="00D46D8D"/>
    <w:rsid w:val="00D7711F"/>
    <w:rsid w:val="00DA05EE"/>
    <w:rsid w:val="00DB12CF"/>
    <w:rsid w:val="00DB7538"/>
    <w:rsid w:val="00DC10B7"/>
    <w:rsid w:val="00DC6699"/>
    <w:rsid w:val="00DD19FA"/>
    <w:rsid w:val="00E01D8C"/>
    <w:rsid w:val="00E07D64"/>
    <w:rsid w:val="00E13A73"/>
    <w:rsid w:val="00E13DF2"/>
    <w:rsid w:val="00E35985"/>
    <w:rsid w:val="00E71899"/>
    <w:rsid w:val="00E8337F"/>
    <w:rsid w:val="00EB1EB9"/>
    <w:rsid w:val="00F30D74"/>
    <w:rsid w:val="00F32749"/>
    <w:rsid w:val="00F33911"/>
    <w:rsid w:val="00F34C3B"/>
    <w:rsid w:val="00F6167D"/>
    <w:rsid w:val="00F65893"/>
    <w:rsid w:val="00F7423B"/>
    <w:rsid w:val="00F825CE"/>
    <w:rsid w:val="00F90CB0"/>
    <w:rsid w:val="00FA61FA"/>
    <w:rsid w:val="00FB470B"/>
    <w:rsid w:val="00FC4C3D"/>
    <w:rsid w:val="00FD3BB7"/>
    <w:rsid w:val="00FE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1EC5C4"/>
  <w14:defaultImageDpi w14:val="96"/>
  <w15:docId w15:val="{78807C74-AFC2-45FC-8127-21DC053C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djustRightInd w:val="0"/>
    </w:pPr>
    <w:rPr>
      <w:sz w:val="24"/>
      <w:szCs w:val="24"/>
    </w:rPr>
  </w:style>
  <w:style w:type="paragraph" w:styleId="Heading1">
    <w:name w:val="heading 1"/>
    <w:basedOn w:val="Normal"/>
    <w:link w:val="Heading1Char"/>
    <w:uiPriority w:val="9"/>
    <w:qFormat/>
    <w:pPr>
      <w:keepNext/>
      <w:numPr>
        <w:numId w:val="3"/>
      </w:numPr>
      <w:spacing w:line="480" w:lineRule="auto"/>
      <w:jc w:val="both"/>
      <w:outlineLvl w:val="0"/>
    </w:pPr>
  </w:style>
  <w:style w:type="paragraph" w:styleId="Heading2">
    <w:name w:val="heading 2"/>
    <w:basedOn w:val="Normal"/>
    <w:link w:val="Heading2Char"/>
    <w:uiPriority w:val="9"/>
    <w:qFormat/>
    <w:pPr>
      <w:numPr>
        <w:ilvl w:val="1"/>
        <w:numId w:val="3"/>
      </w:numPr>
      <w:spacing w:line="480" w:lineRule="auto"/>
      <w:jc w:val="both"/>
      <w:outlineLvl w:val="1"/>
    </w:pPr>
  </w:style>
  <w:style w:type="paragraph" w:styleId="Heading3">
    <w:name w:val="heading 3"/>
    <w:basedOn w:val="Normal"/>
    <w:link w:val="Heading3Char"/>
    <w:uiPriority w:val="9"/>
    <w:qFormat/>
    <w:pPr>
      <w:numPr>
        <w:ilvl w:val="2"/>
        <w:numId w:val="3"/>
      </w:numPr>
      <w:spacing w:line="360" w:lineRule="auto"/>
      <w:jc w:val="both"/>
      <w:outlineLvl w:val="2"/>
    </w:pPr>
  </w:style>
  <w:style w:type="paragraph" w:styleId="Heading4">
    <w:name w:val="heading 4"/>
    <w:basedOn w:val="Normal"/>
    <w:link w:val="Heading4Char"/>
    <w:uiPriority w:val="9"/>
    <w:qFormat/>
    <w:pPr>
      <w:numPr>
        <w:ilvl w:val="3"/>
        <w:numId w:val="3"/>
      </w:numPr>
      <w:spacing w:after="240"/>
      <w:outlineLvl w:val="3"/>
    </w:pPr>
  </w:style>
  <w:style w:type="paragraph" w:styleId="Heading5">
    <w:name w:val="heading 5"/>
    <w:basedOn w:val="Normal"/>
    <w:link w:val="Heading5Char"/>
    <w:uiPriority w:val="9"/>
    <w:qFormat/>
    <w:pPr>
      <w:numPr>
        <w:ilvl w:val="4"/>
        <w:numId w:val="3"/>
      </w:numPr>
      <w:spacing w:after="240"/>
      <w:outlineLvl w:val="4"/>
    </w:pPr>
  </w:style>
  <w:style w:type="paragraph" w:styleId="Heading6">
    <w:name w:val="heading 6"/>
    <w:basedOn w:val="Normal"/>
    <w:link w:val="Heading6Char"/>
    <w:uiPriority w:val="9"/>
    <w:qFormat/>
    <w:pPr>
      <w:numPr>
        <w:ilvl w:val="5"/>
        <w:numId w:val="3"/>
      </w:numPr>
      <w:spacing w:after="240"/>
      <w:outlineLvl w:val="5"/>
    </w:pPr>
  </w:style>
  <w:style w:type="paragraph" w:styleId="Heading7">
    <w:name w:val="heading 7"/>
    <w:basedOn w:val="Normal"/>
    <w:link w:val="Heading7Char"/>
    <w:uiPriority w:val="9"/>
    <w:qFormat/>
    <w:pPr>
      <w:numPr>
        <w:ilvl w:val="6"/>
        <w:numId w:val="3"/>
      </w:numPr>
      <w:spacing w:after="240"/>
      <w:outlineLvl w:val="6"/>
    </w:pPr>
  </w:style>
  <w:style w:type="paragraph" w:styleId="Heading8">
    <w:name w:val="heading 8"/>
    <w:basedOn w:val="Normal"/>
    <w:link w:val="Heading8Char"/>
    <w:uiPriority w:val="9"/>
    <w:qFormat/>
    <w:pPr>
      <w:numPr>
        <w:ilvl w:val="7"/>
        <w:numId w:val="3"/>
      </w:numPr>
      <w:spacing w:after="240"/>
      <w:outlineLvl w:val="7"/>
    </w:pPr>
  </w:style>
  <w:style w:type="paragraph" w:styleId="Heading9">
    <w:name w:val="heading 9"/>
    <w:basedOn w:val="Normal"/>
    <w:link w:val="Heading9Char"/>
    <w:uiPriority w:val="9"/>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tyle>
  <w:style w:type="character" w:customStyle="1" w:styleId="Heading2Char">
    <w:name w:val="Heading 2 Char"/>
    <w:basedOn w:val="DefaultParagraphFont"/>
    <w:link w:val="Heading2"/>
    <w:uiPriority w:val="9"/>
  </w:style>
  <w:style w:type="character" w:customStyle="1" w:styleId="Heading3Char">
    <w:name w:val="Heading 3 Char"/>
    <w:basedOn w:val="DefaultParagraphFont"/>
    <w:link w:val="Heading3"/>
    <w:uiPriority w:val="9"/>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style>
  <w:style w:type="character" w:styleId="CommentReference">
    <w:name w:val="annotation reference"/>
    <w:basedOn w:val="DefaultParagraphFont"/>
    <w:uiPriority w:val="99"/>
    <w:semiHidden/>
    <w:rPr>
      <w:sz w:val="16"/>
      <w:szCs w:val="16"/>
    </w:rPr>
  </w:style>
  <w:style w:type="paragraph" w:customStyle="1" w:styleId="levnl11">
    <w:name w:val="_levn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1">
    <w:name w:val="_leve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1">
    <w:name w:val="_levnl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Pr>
      <w:sz w:val="20"/>
      <w:szCs w:val="20"/>
    </w:rPr>
  </w:style>
  <w:style w:type="paragraph" w:customStyle="1" w:styleId="level1">
    <w:name w:val="_leve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szCs w:val="20"/>
    </w:rPr>
  </w:style>
  <w:style w:type="paragraph" w:customStyle="1" w:styleId="c">
    <w:name w:val="c"/>
    <w:basedOn w:val="Normal"/>
    <w:pPr>
      <w:jc w:val="center"/>
    </w:pPr>
    <w:rPr>
      <w:rFonts w:ascii="Century" w:hAnsi="Century" w:cs="Century"/>
    </w:rPr>
  </w:style>
  <w:style w:type="paragraph" w:customStyle="1" w:styleId="cb">
    <w:name w:val="cb"/>
    <w:basedOn w:val="Normal"/>
    <w:link w:val="cbChar"/>
    <w:pPr>
      <w:jc w:val="center"/>
    </w:pPr>
    <w:rPr>
      <w:rFonts w:ascii="Century" w:hAnsi="Century" w:cs="Century"/>
      <w:b/>
      <w:bCs/>
    </w:rPr>
  </w:style>
  <w:style w:type="paragraph" w:customStyle="1" w:styleId="cbu">
    <w:name w:val="cbu"/>
    <w:basedOn w:val="Normal"/>
    <w:pPr>
      <w:jc w:val="center"/>
    </w:pPr>
    <w:rPr>
      <w:rFonts w:ascii="Century" w:hAnsi="Century" w:cs="Century"/>
      <w:b/>
      <w:bCs/>
      <w:u w:val="single"/>
    </w:rPr>
  </w:style>
  <w:style w:type="paragraph" w:customStyle="1" w:styleId="cu">
    <w:name w:val="cu"/>
    <w:basedOn w:val="Normal"/>
    <w:pPr>
      <w:jc w:val="center"/>
    </w:pPr>
    <w:rPr>
      <w:rFonts w:ascii="Century" w:hAnsi="Century" w:cs="Century"/>
      <w:u w:val="single"/>
    </w:rPr>
  </w:style>
  <w:style w:type="paragraph" w:customStyle="1" w:styleId="h1">
    <w:name w:val="h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pPr>
    <w:rPr>
      <w:rFonts w:ascii="Century" w:hAnsi="Century" w:cs="Century"/>
    </w:rPr>
  </w:style>
  <w:style w:type="paragraph" w:customStyle="1" w:styleId="h2">
    <w:name w:val="h2"/>
    <w:basedOn w:val="Normal"/>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rPr>
      <w:rFonts w:ascii="Century" w:hAnsi="Century" w:cs="Century"/>
    </w:rPr>
  </w:style>
  <w:style w:type="paragraph" w:customStyle="1" w:styleId="h3">
    <w:name w:val="h3"/>
    <w:basedOn w:val="Normal"/>
    <w:pPr>
      <w:tabs>
        <w:tab w:val="left" w:pos="2160"/>
        <w:tab w:val="left" w:pos="2880"/>
        <w:tab w:val="left" w:pos="3600"/>
        <w:tab w:val="left" w:pos="4320"/>
        <w:tab w:val="left" w:pos="5040"/>
        <w:tab w:val="left" w:pos="5760"/>
        <w:tab w:val="left" w:pos="6480"/>
        <w:tab w:val="left" w:pos="7200"/>
        <w:tab w:val="left" w:pos="7920"/>
        <w:tab w:val="right" w:pos="8640"/>
      </w:tabs>
      <w:ind w:left="2160" w:hanging="720"/>
    </w:pPr>
    <w:rPr>
      <w:rFonts w:ascii="Century" w:hAnsi="Century" w:cs="Century"/>
    </w:rPr>
  </w:style>
  <w:style w:type="paragraph" w:customStyle="1" w:styleId="h4">
    <w:name w:val="h4"/>
    <w:basedOn w:val="Normal"/>
    <w:pPr>
      <w:tabs>
        <w:tab w:val="left" w:pos="2880"/>
        <w:tab w:val="left" w:pos="3600"/>
        <w:tab w:val="left" w:pos="4320"/>
        <w:tab w:val="left" w:pos="5040"/>
        <w:tab w:val="left" w:pos="5760"/>
        <w:tab w:val="left" w:pos="6480"/>
        <w:tab w:val="left" w:pos="7200"/>
        <w:tab w:val="left" w:pos="7920"/>
        <w:tab w:val="right" w:pos="8640"/>
      </w:tabs>
      <w:ind w:left="2880" w:hanging="720"/>
    </w:pPr>
    <w:rPr>
      <w:rFonts w:ascii="Century" w:hAnsi="Century" w:cs="Century"/>
    </w:rPr>
  </w:style>
  <w:style w:type="paragraph" w:customStyle="1" w:styleId="i1">
    <w:name w:val="i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pPr>
    <w:rPr>
      <w:rFonts w:ascii="Century" w:hAnsi="Century" w:cs="Century"/>
    </w:rPr>
  </w:style>
  <w:style w:type="paragraph" w:customStyle="1" w:styleId="i2">
    <w:name w:val="i2"/>
    <w:basedOn w:val="Normal"/>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pPr>
    <w:rPr>
      <w:rFonts w:ascii="Century" w:hAnsi="Century" w:cs="Century"/>
    </w:rPr>
  </w:style>
  <w:style w:type="paragraph" w:customStyle="1" w:styleId="i3">
    <w:name w:val="i3"/>
    <w:basedOn w:val="Normal"/>
    <w:pPr>
      <w:tabs>
        <w:tab w:val="left" w:pos="2160"/>
        <w:tab w:val="left" w:pos="2880"/>
        <w:tab w:val="left" w:pos="3600"/>
        <w:tab w:val="left" w:pos="4320"/>
        <w:tab w:val="left" w:pos="5040"/>
        <w:tab w:val="left" w:pos="5760"/>
        <w:tab w:val="left" w:pos="6480"/>
        <w:tab w:val="left" w:pos="7200"/>
        <w:tab w:val="left" w:pos="7920"/>
        <w:tab w:val="right" w:pos="8640"/>
      </w:tabs>
      <w:ind w:left="2160" w:hanging="720"/>
      <w:jc w:val="both"/>
    </w:pPr>
    <w:rPr>
      <w:rFonts w:ascii="Century" w:hAnsi="Century" w:cs="Century"/>
    </w:rPr>
  </w:style>
  <w:style w:type="paragraph" w:customStyle="1" w:styleId="i4">
    <w:name w:val="i4"/>
    <w:basedOn w:val="Normal"/>
    <w:pPr>
      <w:tabs>
        <w:tab w:val="left" w:pos="2880"/>
        <w:tab w:val="left" w:pos="3600"/>
        <w:tab w:val="left" w:pos="4320"/>
        <w:tab w:val="left" w:pos="5040"/>
        <w:tab w:val="left" w:pos="5760"/>
        <w:tab w:val="left" w:pos="6480"/>
        <w:tab w:val="left" w:pos="7200"/>
        <w:tab w:val="left" w:pos="7920"/>
        <w:tab w:val="right" w:pos="8640"/>
      </w:tabs>
      <w:ind w:left="2880" w:hanging="720"/>
      <w:jc w:val="both"/>
    </w:pPr>
    <w:rPr>
      <w:rFonts w:ascii="Century" w:hAnsi="Century" w:cs="Century"/>
    </w:rPr>
  </w:style>
  <w:style w:type="paragraph" w:customStyle="1" w:styleId="l1">
    <w:name w:val="l1"/>
    <w:basedOn w:val="Normal"/>
    <w:pPr>
      <w:ind w:firstLine="720"/>
      <w:jc w:val="both"/>
    </w:pPr>
    <w:rPr>
      <w:rFonts w:ascii="Century" w:hAnsi="Century" w:cs="Century"/>
    </w:rPr>
  </w:style>
  <w:style w:type="paragraph" w:customStyle="1" w:styleId="l2">
    <w:name w:val="l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jc w:val="both"/>
    </w:pPr>
    <w:rPr>
      <w:rFonts w:ascii="Century" w:hAnsi="Century" w:cs="Century"/>
    </w:rPr>
  </w:style>
  <w:style w:type="paragraph" w:customStyle="1" w:styleId="l3">
    <w:name w:val="l3"/>
    <w:basedOn w:val="Normal"/>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firstLine="720"/>
      <w:jc w:val="both"/>
    </w:pPr>
    <w:rPr>
      <w:rFonts w:ascii="Century" w:hAnsi="Century" w:cs="Century"/>
    </w:rPr>
  </w:style>
  <w:style w:type="paragraph" w:customStyle="1" w:styleId="l4">
    <w:name w:val="l4"/>
    <w:basedOn w:val="Normal"/>
    <w:pPr>
      <w:tabs>
        <w:tab w:val="left" w:pos="2160"/>
        <w:tab w:val="left" w:pos="2880"/>
        <w:tab w:val="left" w:pos="3600"/>
        <w:tab w:val="left" w:pos="4320"/>
        <w:tab w:val="left" w:pos="5040"/>
        <w:tab w:val="left" w:pos="5760"/>
        <w:tab w:val="left" w:pos="6480"/>
        <w:tab w:val="left" w:pos="7200"/>
        <w:tab w:val="left" w:pos="7920"/>
        <w:tab w:val="right" w:pos="8640"/>
      </w:tabs>
      <w:ind w:left="2160" w:firstLine="720"/>
      <w:jc w:val="both"/>
    </w:pPr>
    <w:rPr>
      <w:rFonts w:ascii="Century" w:hAnsi="Century" w:cs="Century"/>
    </w:rPr>
  </w:style>
  <w:style w:type="paragraph" w:customStyle="1" w:styleId="m1">
    <w:name w:val="m1"/>
    <w:basedOn w:val="Normal"/>
    <w:pPr>
      <w:ind w:firstLine="720"/>
      <w:jc w:val="both"/>
    </w:pPr>
    <w:rPr>
      <w:rFonts w:ascii="Century" w:hAnsi="Century" w:cs="Century"/>
    </w:rPr>
  </w:style>
  <w:style w:type="paragraph" w:customStyle="1" w:styleId="m2">
    <w:name w:val="m2"/>
    <w:basedOn w:val="Normal"/>
    <w:pPr>
      <w:ind w:firstLine="1440"/>
      <w:jc w:val="both"/>
    </w:pPr>
    <w:rPr>
      <w:rFonts w:ascii="Century" w:hAnsi="Century" w:cs="Century"/>
    </w:rPr>
  </w:style>
  <w:style w:type="paragraph" w:customStyle="1" w:styleId="m3">
    <w:name w:val="m3"/>
    <w:basedOn w:val="Normal"/>
    <w:pPr>
      <w:ind w:firstLine="2160"/>
      <w:jc w:val="both"/>
    </w:pPr>
    <w:rPr>
      <w:rFonts w:ascii="Century" w:hAnsi="Century" w:cs="Century"/>
    </w:rPr>
  </w:style>
  <w:style w:type="paragraph" w:customStyle="1" w:styleId="m4">
    <w:name w:val="m4"/>
    <w:basedOn w:val="Normal"/>
    <w:pPr>
      <w:ind w:firstLine="2880"/>
      <w:jc w:val="both"/>
    </w:pPr>
    <w:rPr>
      <w:rFonts w:ascii="Century" w:hAnsi="Century" w:cs="Century"/>
    </w:rPr>
  </w:style>
  <w:style w:type="paragraph" w:customStyle="1" w:styleId="n1">
    <w:name w:val="n1"/>
    <w:basedOn w:val="Normal"/>
    <w:pPr>
      <w:tabs>
        <w:tab w:val="left" w:pos="4320"/>
        <w:tab w:val="right" w:pos="8640"/>
      </w:tabs>
      <w:ind w:left="4320" w:hanging="2880"/>
    </w:pPr>
    <w:rPr>
      <w:rFonts w:ascii="Century" w:hAnsi="Century" w:cs="Century"/>
    </w:rPr>
  </w:style>
  <w:style w:type="paragraph" w:customStyle="1" w:styleId="n2">
    <w:name w:val="n2"/>
    <w:basedOn w:val="Normal"/>
    <w:pPr>
      <w:tabs>
        <w:tab w:val="left" w:pos="4320"/>
        <w:tab w:val="right" w:pos="8640"/>
      </w:tabs>
      <w:ind w:left="4320"/>
    </w:pPr>
    <w:rPr>
      <w:rFonts w:ascii="Century" w:hAnsi="Century" w:cs="Century"/>
    </w:rPr>
  </w:style>
  <w:style w:type="paragraph" w:customStyle="1" w:styleId="s1">
    <w:name w:val="s1"/>
    <w:basedOn w:val="Normal"/>
    <w:pPr>
      <w:tabs>
        <w:tab w:val="left" w:pos="4680"/>
        <w:tab w:val="right" w:pos="8640"/>
      </w:tabs>
      <w:ind w:left="4680"/>
    </w:pPr>
  </w:style>
  <w:style w:type="paragraph" w:customStyle="1" w:styleId="t1">
    <w:name w:val="t1"/>
    <w:basedOn w:val="Normal"/>
    <w:pPr>
      <w:tabs>
        <w:tab w:val="left" w:pos="360"/>
        <w:tab w:val="right" w:pos="4410"/>
        <w:tab w:val="left" w:pos="5040"/>
        <w:tab w:val="left" w:pos="5760"/>
        <w:tab w:val="left" w:pos="6480"/>
        <w:tab w:val="left" w:pos="7200"/>
        <w:tab w:val="left" w:pos="7920"/>
        <w:tab w:val="right" w:pos="8640"/>
      </w:tabs>
      <w:ind w:left="360" w:hanging="360"/>
    </w:pPr>
  </w:style>
  <w:style w:type="paragraph" w:customStyle="1" w:styleId="t2">
    <w:name w:val="t2"/>
    <w:basedOn w:val="Normal"/>
    <w:pPr>
      <w:tabs>
        <w:tab w:val="left" w:pos="720"/>
        <w:tab w:val="right" w:pos="4410"/>
        <w:tab w:val="left" w:pos="5040"/>
        <w:tab w:val="left" w:pos="5760"/>
        <w:tab w:val="left" w:pos="6480"/>
        <w:tab w:val="left" w:pos="7200"/>
        <w:tab w:val="left" w:pos="7920"/>
        <w:tab w:val="right" w:pos="8640"/>
      </w:tabs>
      <w:ind w:left="720" w:hanging="360"/>
    </w:pPr>
  </w:style>
  <w:style w:type="paragraph" w:customStyle="1" w:styleId="t3">
    <w:name w:val="t3"/>
    <w:basedOn w:val="Normal"/>
    <w:pPr>
      <w:tabs>
        <w:tab w:val="left" w:pos="1080"/>
        <w:tab w:val="right" w:pos="4410"/>
        <w:tab w:val="left" w:pos="5040"/>
        <w:tab w:val="left" w:pos="5760"/>
        <w:tab w:val="left" w:pos="6480"/>
        <w:tab w:val="left" w:pos="7200"/>
        <w:tab w:val="left" w:pos="7920"/>
        <w:tab w:val="right" w:pos="8640"/>
      </w:tabs>
      <w:ind w:left="1080" w:hanging="360"/>
    </w:pPr>
  </w:style>
  <w:style w:type="paragraph" w:customStyle="1" w:styleId="t4">
    <w:name w:val="t4"/>
    <w:basedOn w:val="Normal"/>
    <w:pPr>
      <w:tabs>
        <w:tab w:val="left" w:pos="1440"/>
        <w:tab w:val="right" w:pos="4410"/>
        <w:tab w:val="left" w:pos="5040"/>
        <w:tab w:val="left" w:pos="5760"/>
        <w:tab w:val="left" w:pos="6480"/>
        <w:tab w:val="left" w:pos="7200"/>
        <w:tab w:val="left" w:pos="7920"/>
        <w:tab w:val="right" w:pos="8640"/>
      </w:tabs>
      <w:ind w:left="1440" w:hanging="360"/>
    </w:pPr>
  </w:style>
  <w:style w:type="paragraph" w:customStyle="1" w:styleId="main">
    <w:name w:val="main"/>
    <w:basedOn w:val="Normal"/>
    <w:pPr>
      <w:spacing w:after="240"/>
      <w:jc w:val="center"/>
    </w:pPr>
    <w:rPr>
      <w:b/>
      <w:bCs/>
    </w:rPr>
  </w:style>
  <w:style w:type="paragraph" w:customStyle="1" w:styleId="f1">
    <w:name w:val="f1"/>
    <w:basedOn w:val="Normal"/>
    <w:pPr>
      <w:jc w:val="both"/>
    </w:pPr>
  </w:style>
  <w:style w:type="paragraph" w:customStyle="1" w:styleId="f2">
    <w:name w:val="f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style>
  <w:style w:type="paragraph" w:customStyle="1" w:styleId="f3">
    <w:name w:val="f3"/>
    <w:basedOn w:val="Normal"/>
    <w:p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pPr>
  </w:style>
  <w:style w:type="paragraph" w:customStyle="1" w:styleId="f4">
    <w:name w:val="f4"/>
    <w:basedOn w:val="Normal"/>
    <w:pPr>
      <w:tabs>
        <w:tab w:val="left" w:pos="2160"/>
        <w:tab w:val="left" w:pos="2880"/>
        <w:tab w:val="left" w:pos="3600"/>
        <w:tab w:val="left" w:pos="4320"/>
        <w:tab w:val="left" w:pos="5040"/>
        <w:tab w:val="left" w:pos="5760"/>
        <w:tab w:val="left" w:pos="6480"/>
        <w:tab w:val="left" w:pos="7200"/>
        <w:tab w:val="left" w:pos="7920"/>
        <w:tab w:val="right" w:pos="8640"/>
      </w:tabs>
      <w:ind w:left="2160"/>
      <w:jc w:val="both"/>
    </w:pPr>
  </w:style>
  <w:style w:type="paragraph" w:customStyle="1" w:styleId="WP9Footer">
    <w:name w:val="WP9_Footer"/>
    <w:basedOn w:val="Normal"/>
    <w:pPr>
      <w:tabs>
        <w:tab w:val="left" w:pos="0"/>
        <w:tab w:val="center" w:pos="4680"/>
        <w:tab w:val="right" w:pos="8640"/>
      </w:tabs>
    </w:pPr>
    <w:rPr>
      <w:sz w:val="16"/>
      <w:szCs w:val="16"/>
    </w:rPr>
  </w:style>
  <w:style w:type="character" w:customStyle="1" w:styleId="WP9PageNum">
    <w:name w:val="WP9_Page Num"/>
  </w:style>
  <w:style w:type="paragraph" w:customStyle="1" w:styleId="casestyle">
    <w:name w:val="casestyle"/>
    <w:basedOn w:val="Normal"/>
    <w:pPr>
      <w:tabs>
        <w:tab w:val="left" w:pos="0"/>
        <w:tab w:val="left" w:pos="720"/>
        <w:tab w:val="center" w:pos="5040"/>
        <w:tab w:val="left" w:pos="5760"/>
        <w:tab w:val="left" w:pos="6480"/>
        <w:tab w:val="left" w:pos="7200"/>
        <w:tab w:val="left" w:pos="7920"/>
        <w:tab w:val="right" w:pos="8640"/>
      </w:tabs>
      <w:jc w:val="both"/>
    </w:pPr>
    <w:rPr>
      <w:b/>
      <w:bCs/>
    </w:rPr>
  </w:style>
  <w:style w:type="paragraph" w:customStyle="1" w:styleId="bon1">
    <w:name w:val="bon1"/>
    <w:basedOn w:val="Normal"/>
    <w:pPr>
      <w:jc w:val="both"/>
    </w:pPr>
  </w:style>
  <w:style w:type="paragraph" w:customStyle="1" w:styleId="bon2">
    <w:name w:val="bon2"/>
    <w:basedOn w:val="Normal"/>
    <w:pPr>
      <w:jc w:val="both"/>
    </w:pPr>
  </w:style>
  <w:style w:type="paragraph" w:customStyle="1" w:styleId="bon3">
    <w:name w:val="bon3"/>
    <w:basedOn w:val="Normal"/>
    <w:pPr>
      <w:jc w:val="both"/>
    </w:pPr>
  </w:style>
  <w:style w:type="paragraph" w:customStyle="1" w:styleId="bon4">
    <w:name w:val="bon4"/>
    <w:basedOn w:val="Normal"/>
    <w:pPr>
      <w:jc w:val="both"/>
    </w:pPr>
  </w:style>
  <w:style w:type="paragraph" w:customStyle="1" w:styleId="bon5">
    <w:name w:val="bon5"/>
    <w:basedOn w:val="Normal"/>
    <w:pPr>
      <w:jc w:val="both"/>
    </w:pPr>
  </w:style>
  <w:style w:type="paragraph" w:customStyle="1" w:styleId="leg1">
    <w:name w:val="leg1"/>
    <w:basedOn w:val="Normal"/>
    <w:pPr>
      <w:jc w:val="both"/>
    </w:pPr>
  </w:style>
  <w:style w:type="paragraph" w:customStyle="1" w:styleId="leg2">
    <w:name w:val="leg2"/>
    <w:basedOn w:val="Normal"/>
    <w:pPr>
      <w:jc w:val="both"/>
    </w:pPr>
  </w:style>
  <w:style w:type="paragraph" w:customStyle="1" w:styleId="leg3">
    <w:name w:val="leg3"/>
    <w:basedOn w:val="Normal"/>
    <w:pPr>
      <w:tabs>
        <w:tab w:val="left" w:pos="0"/>
        <w:tab w:val="left" w:pos="2520"/>
        <w:tab w:val="left" w:pos="2880"/>
        <w:tab w:val="left" w:pos="3600"/>
        <w:tab w:val="left" w:pos="4320"/>
        <w:tab w:val="left" w:pos="5040"/>
        <w:tab w:val="left" w:pos="5760"/>
        <w:tab w:val="left" w:pos="6480"/>
        <w:tab w:val="left" w:pos="7200"/>
        <w:tab w:val="left" w:pos="7920"/>
        <w:tab w:val="right" w:pos="8640"/>
      </w:tabs>
      <w:jc w:val="both"/>
    </w:pPr>
  </w:style>
  <w:style w:type="paragraph" w:customStyle="1" w:styleId="leg4">
    <w:name w:val="leg4"/>
    <w:basedOn w:val="Normal"/>
    <w:pPr>
      <w:jc w:val="both"/>
    </w:pPr>
  </w:style>
  <w:style w:type="paragraph" w:customStyle="1" w:styleId="leg5">
    <w:name w:val="leg5"/>
    <w:basedOn w:val="Normal"/>
    <w:pPr>
      <w:jc w:val="both"/>
    </w:pPr>
  </w:style>
  <w:style w:type="paragraph" w:customStyle="1" w:styleId="ltr1">
    <w:name w:val="ltr1"/>
    <w:basedOn w:val="Normal"/>
    <w:pPr>
      <w:jc w:val="both"/>
    </w:pPr>
  </w:style>
  <w:style w:type="paragraph" w:customStyle="1" w:styleId="ltr2">
    <w:name w:val="ltr2"/>
    <w:basedOn w:val="Normal"/>
    <w:pPr>
      <w:jc w:val="both"/>
    </w:pPr>
  </w:style>
  <w:style w:type="paragraph" w:customStyle="1" w:styleId="ltr3">
    <w:name w:val="ltr3"/>
    <w:basedOn w:val="Normal"/>
    <w:pPr>
      <w:jc w:val="both"/>
    </w:pPr>
  </w:style>
  <w:style w:type="paragraph" w:customStyle="1" w:styleId="ltr4">
    <w:name w:val="ltr4"/>
    <w:basedOn w:val="Normal"/>
    <w:pPr>
      <w:jc w:val="both"/>
    </w:pPr>
  </w:style>
  <w:style w:type="paragraph" w:customStyle="1" w:styleId="ltr5">
    <w:name w:val="ltr5"/>
    <w:basedOn w:val="Normal"/>
    <w:pPr>
      <w:jc w:val="both"/>
    </w:pPr>
  </w:style>
  <w:style w:type="paragraph" w:customStyle="1" w:styleId="out1">
    <w:name w:val="out1"/>
    <w:basedOn w:val="Normal"/>
    <w:pPr>
      <w:jc w:val="both"/>
    </w:pPr>
  </w:style>
  <w:style w:type="paragraph" w:customStyle="1" w:styleId="out2">
    <w:name w:val="out2"/>
    <w:basedOn w:val="Normal"/>
    <w:pPr>
      <w:jc w:val="both"/>
    </w:pPr>
  </w:style>
  <w:style w:type="paragraph" w:customStyle="1" w:styleId="out3">
    <w:name w:val="out3"/>
    <w:basedOn w:val="Normal"/>
    <w:pPr>
      <w:jc w:val="both"/>
    </w:pPr>
  </w:style>
  <w:style w:type="paragraph" w:customStyle="1" w:styleId="out4">
    <w:name w:val="out4"/>
    <w:basedOn w:val="Normal"/>
    <w:pPr>
      <w:jc w:val="both"/>
    </w:pPr>
  </w:style>
  <w:style w:type="paragraph" w:customStyle="1" w:styleId="out5">
    <w:name w:val="out5"/>
    <w:basedOn w:val="Normal"/>
    <w:pPr>
      <w:jc w:val="both"/>
    </w:pPr>
  </w:style>
  <w:style w:type="paragraph" w:customStyle="1" w:styleId="WP9TOC1">
    <w:name w:val="WP9_TOC 1"/>
    <w:basedOn w:val="Normal"/>
    <w:pPr>
      <w:tabs>
        <w:tab w:val="left" w:pos="720"/>
        <w:tab w:val="right" w:leader="dot" w:pos="7920"/>
      </w:tabs>
      <w:ind w:left="720" w:right="1440" w:hanging="720"/>
    </w:pPr>
  </w:style>
  <w:style w:type="paragraph" w:customStyle="1" w:styleId="WP9TOC2">
    <w:name w:val="WP9_TOC 2"/>
    <w:basedOn w:val="Normal"/>
    <w:pPr>
      <w:tabs>
        <w:tab w:val="left" w:pos="1440"/>
        <w:tab w:val="right" w:leader="dot" w:pos="7920"/>
      </w:tabs>
      <w:ind w:left="1440" w:right="1440" w:hanging="720"/>
    </w:pPr>
  </w:style>
  <w:style w:type="paragraph" w:customStyle="1" w:styleId="WP9TOC3">
    <w:name w:val="WP9_TOC 3"/>
    <w:basedOn w:val="Normal"/>
    <w:pPr>
      <w:tabs>
        <w:tab w:val="left" w:pos="2160"/>
        <w:tab w:val="right" w:leader="dot" w:pos="7920"/>
      </w:tabs>
      <w:ind w:left="2160" w:right="1440" w:hanging="720"/>
    </w:pPr>
  </w:style>
  <w:style w:type="paragraph" w:customStyle="1" w:styleId="opa1">
    <w:name w:val="opa1"/>
    <w:basedOn w:val="Normal"/>
    <w:pPr>
      <w:jc w:val="center"/>
    </w:pPr>
    <w:rPr>
      <w:b/>
      <w:bCs/>
    </w:rPr>
  </w:style>
  <w:style w:type="paragraph" w:customStyle="1" w:styleId="opa2">
    <w:name w:val="opa2"/>
    <w:basedOn w:val="Normal"/>
    <w:pPr>
      <w:jc w:val="both"/>
    </w:pPr>
  </w:style>
  <w:style w:type="paragraph" w:customStyle="1" w:styleId="opa3">
    <w:name w:val="opa3"/>
    <w:basedOn w:val="Normal"/>
    <w:pPr>
      <w:tabs>
        <w:tab w:val="left" w:pos="0"/>
        <w:tab w:val="left" w:pos="2340"/>
        <w:tab w:val="left" w:pos="2880"/>
        <w:tab w:val="left" w:pos="3600"/>
        <w:tab w:val="left" w:pos="4320"/>
        <w:tab w:val="left" w:pos="5040"/>
        <w:tab w:val="left" w:pos="5760"/>
        <w:tab w:val="left" w:pos="6480"/>
        <w:tab w:val="left" w:pos="7200"/>
        <w:tab w:val="left" w:pos="7920"/>
        <w:tab w:val="right" w:pos="8640"/>
      </w:tabs>
      <w:jc w:val="both"/>
    </w:pPr>
  </w:style>
  <w:style w:type="paragraph" w:customStyle="1" w:styleId="opa4">
    <w:name w:val="opa4"/>
    <w:basedOn w:val="Normal"/>
    <w:pPr>
      <w:jc w:val="both"/>
    </w:pPr>
  </w:style>
  <w:style w:type="paragraph" w:customStyle="1" w:styleId="opa5">
    <w:name w:val="opa5"/>
    <w:basedOn w:val="Normal"/>
    <w:pPr>
      <w:jc w:val="both"/>
    </w:pPr>
  </w:style>
  <w:style w:type="paragraph" w:customStyle="1" w:styleId="f2l">
    <w:name w:val="f2l"/>
    <w:basedOn w:val="Normal"/>
    <w:pPr>
      <w:tabs>
        <w:tab w:val="left" w:pos="720"/>
        <w:tab w:val="right" w:pos="8640"/>
      </w:tabs>
      <w:ind w:left="720"/>
      <w:jc w:val="both"/>
    </w:pPr>
    <w:rPr>
      <w:u w:val="single"/>
    </w:rPr>
  </w:style>
  <w:style w:type="paragraph" w:customStyle="1" w:styleId="WP9Header">
    <w:name w:val="WP9_Header"/>
    <w:basedOn w:val="Normal"/>
    <w:pPr>
      <w:tabs>
        <w:tab w:val="left" w:pos="0"/>
        <w:tab w:val="center" w:pos="4320"/>
        <w:tab w:val="right" w:pos="8640"/>
      </w:tabs>
    </w:p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BBSTitle1">
    <w:name w:val="BBS Title 1"/>
    <w:basedOn w:val="Normal"/>
    <w:pPr>
      <w:keepNext/>
      <w:keepLines/>
      <w:spacing w:after="360"/>
      <w:jc w:val="center"/>
    </w:pPr>
    <w:rPr>
      <w:rFonts w:ascii="Times New Roman Bold" w:hAnsi="Times New Roman Bold" w:cs="Times New Roman Bold"/>
      <w:b/>
      <w:bCs/>
      <w:caps/>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customStyle="1" w:styleId="Style33">
    <w:name w:val="Style 33"/>
    <w:basedOn w:val="Normal"/>
    <w:pPr>
      <w:spacing w:before="240"/>
      <w:ind w:firstLine="720"/>
      <w:jc w:val="both"/>
    </w:pPr>
    <w:rPr>
      <w:rFonts w:ascii="Century" w:hAnsi="Century" w:cs="Century"/>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tyle>
  <w:style w:type="paragraph" w:styleId="NormalWeb">
    <w:name w:val="Normal (Web)"/>
    <w:basedOn w:val="Normal"/>
    <w:uiPriority w:val="99"/>
    <w:pPr>
      <w:spacing w:before="100" w:after="100"/>
    </w:pPr>
  </w:style>
  <w:style w:type="character" w:styleId="Hyperlink">
    <w:name w:val="Hyperlink"/>
    <w:basedOn w:val="DefaultParagraphFont"/>
    <w:uiPriority w:val="99"/>
    <w:semiHidden/>
    <w:rPr>
      <w:u w:val="single"/>
    </w:rPr>
  </w:style>
  <w:style w:type="paragraph" w:styleId="Revision">
    <w:name w:val="Revision"/>
    <w:hidden/>
    <w:uiPriority w:val="99"/>
    <w:semiHidden/>
    <w:pPr>
      <w:adjustRightInd w:val="0"/>
    </w:pPr>
    <w:rPr>
      <w:sz w:val="24"/>
      <w:szCs w:val="24"/>
    </w:rPr>
  </w:style>
  <w:style w:type="paragraph" w:styleId="ListParagraph">
    <w:name w:val="List Paragraph"/>
    <w:basedOn w:val="Normal"/>
    <w:uiPriority w:val="34"/>
    <w:qFormat/>
    <w:pPr>
      <w:ind w:left="720"/>
    </w:pPr>
  </w:style>
  <w:style w:type="paragraph" w:customStyle="1" w:styleId="BFBodyDouble">
    <w:name w:val="BF Body Double"/>
    <w:basedOn w:val="Normal"/>
    <w:qFormat/>
    <w:pPr>
      <w:spacing w:line="480" w:lineRule="auto"/>
      <w:ind w:firstLine="720"/>
      <w:jc w:val="both"/>
    </w:pPr>
  </w:style>
  <w:style w:type="paragraph" w:customStyle="1" w:styleId="Style17">
    <w:name w:val="Style 17"/>
    <w:pPr>
      <w:autoSpaceDE w:val="0"/>
      <w:autoSpaceDN w:val="0"/>
      <w:adjustRightInd w:val="0"/>
      <w:spacing w:before="240"/>
      <w:jc w:val="both"/>
    </w:pPr>
    <w:rPr>
      <w:rFonts w:ascii="Century" w:hAnsi="Century" w:cs="Century"/>
      <w:sz w:val="24"/>
      <w:szCs w:val="24"/>
    </w:rPr>
  </w:style>
  <w:style w:type="paragraph" w:customStyle="1" w:styleId="Style23">
    <w:name w:val="Style 23"/>
    <w:pPr>
      <w:keepNext/>
      <w:autoSpaceDE w:val="0"/>
      <w:autoSpaceDN w:val="0"/>
      <w:adjustRightInd w:val="0"/>
      <w:spacing w:before="240"/>
      <w:ind w:left="720" w:hanging="720"/>
    </w:pPr>
    <w:rPr>
      <w:rFonts w:ascii="Century" w:hAnsi="Century" w:cs="Century"/>
      <w:sz w:val="24"/>
      <w:szCs w:val="24"/>
    </w:rPr>
  </w:style>
  <w:style w:type="character" w:customStyle="1" w:styleId="Style105">
    <w:name w:val="Style105"/>
    <w:rPr>
      <w:u w:val="double"/>
    </w:rPr>
  </w:style>
  <w:style w:type="paragraph" w:customStyle="1" w:styleId="DocID">
    <w:name w:val="DocID"/>
    <w:basedOn w:val="Normal"/>
    <w:next w:val="Footer"/>
    <w:link w:val="DocIDChar"/>
    <w:rPr>
      <w:sz w:val="16"/>
      <w:szCs w:val="16"/>
    </w:rPr>
  </w:style>
  <w:style w:type="character" w:customStyle="1" w:styleId="cbChar">
    <w:name w:val="cb Char"/>
    <w:link w:val="cb"/>
    <w:rPr>
      <w:rFonts w:ascii="Century" w:hAnsi="Century" w:cs="Century"/>
      <w:b/>
      <w:bCs/>
    </w:rPr>
  </w:style>
  <w:style w:type="character" w:customStyle="1" w:styleId="DocIDChar">
    <w:name w:val="DocID Char"/>
    <w:link w:val="DocID"/>
    <w:rPr>
      <w:sz w:val="16"/>
      <w:szCs w:val="16"/>
    </w:rPr>
  </w:style>
  <w:style w:type="paragraph" w:styleId="BodyText">
    <w:name w:val="Body Text"/>
    <w:basedOn w:val="Normal"/>
    <w:link w:val="BodyTextChar"/>
    <w:uiPriority w:val="99"/>
    <w:semiHidden/>
    <w:pPr>
      <w:jc w:val="both"/>
    </w:pPr>
    <w:rPr>
      <w:b/>
      <w:bCs/>
    </w:rPr>
  </w:style>
  <w:style w:type="character" w:customStyle="1" w:styleId="BodyTextChar">
    <w:name w:val="Body Text Char"/>
    <w:basedOn w:val="DefaultParagraphFont"/>
    <w:link w:val="BodyText"/>
    <w:uiPriority w:val="99"/>
    <w:semiHidden/>
    <w:rPr>
      <w:b/>
      <w:bCs/>
    </w:rPr>
  </w:style>
  <w:style w:type="paragraph" w:customStyle="1" w:styleId="BFBodySingle">
    <w:name w:val="BF Body Single"/>
    <w:basedOn w:val="Normal"/>
    <w:qFormat/>
    <w:pPr>
      <w:spacing w:after="240"/>
      <w:ind w:firstLine="720"/>
      <w:jc w:val="both"/>
    </w:pPr>
  </w:style>
  <w:style w:type="paragraph" w:styleId="BodyTextFirstIndent">
    <w:name w:val="Body Text First Indent"/>
    <w:basedOn w:val="BodyText"/>
    <w:link w:val="BodyTextFirstIndentChar"/>
    <w:uiPriority w:val="99"/>
    <w:semiHidden/>
    <w:pPr>
      <w:spacing w:after="120"/>
      <w:ind w:firstLine="210"/>
      <w:jc w:val="left"/>
    </w:pPr>
    <w:rPr>
      <w:b w:val="0"/>
      <w:bCs w:val="0"/>
    </w:rPr>
  </w:style>
  <w:style w:type="character" w:customStyle="1" w:styleId="BodyTextFirstIndentChar">
    <w:name w:val="Body Text First Indent Char"/>
    <w:basedOn w:val="BodyTextChar"/>
    <w:link w:val="BodyTextFirstIndent"/>
    <w:uiPriority w:val="99"/>
    <w:semiHidden/>
    <w:rPr>
      <w:b w:val="0"/>
      <w:bCs w:val="0"/>
    </w:rPr>
  </w:style>
  <w:style w:type="numbering" w:customStyle="1" w:styleId="List21">
    <w:name w:val="List 21"/>
    <w:pPr>
      <w:numPr>
        <w:numId w:val="7"/>
      </w:numPr>
    </w:pPr>
  </w:style>
  <w:style w:type="paragraph" w:styleId="BodyText2">
    <w:name w:val="Body Text 2"/>
    <w:basedOn w:val="Normal"/>
    <w:link w:val="BodyText2Char"/>
    <w:uiPriority w:val="99"/>
    <w:semiHidden/>
    <w:unhideWhenUsed/>
    <w:rsid w:val="00B63068"/>
    <w:pPr>
      <w:spacing w:after="120" w:line="480" w:lineRule="auto"/>
    </w:pPr>
  </w:style>
  <w:style w:type="character" w:customStyle="1" w:styleId="BodyText2Char">
    <w:name w:val="Body Text 2 Char"/>
    <w:basedOn w:val="DefaultParagraphFont"/>
    <w:link w:val="BodyText2"/>
    <w:uiPriority w:val="99"/>
    <w:semiHidden/>
    <w:rsid w:val="00B630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6A48794CC744C9FD764726EE0E848" ma:contentTypeVersion="8" ma:contentTypeDescription="Create a new document." ma:contentTypeScope="" ma:versionID="f157cf3e5cf1b3be8510029a77f4aa6b">
  <xsd:schema xmlns:xsd="http://www.w3.org/2001/XMLSchema" xmlns:xs="http://www.w3.org/2001/XMLSchema" xmlns:p="http://schemas.microsoft.com/office/2006/metadata/properties" xmlns:ns3="a3862e55-c7f3-4678-8537-b884479800f3" targetNamespace="http://schemas.microsoft.com/office/2006/metadata/properties" ma:root="true" ma:fieldsID="72f08bc5503b6ec3fe1bfef8c28e0696" ns3:_="">
    <xsd:import namespace="a3862e55-c7f3-4678-8537-b884479800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2e55-c7f3-4678-8537-b88447980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2BF1-A211-4EEE-8D18-1F849AAF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62e55-c7f3-4678-8537-b88447980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134FE-35E4-4E8A-A0B5-97AD0F576FC8}">
  <ds:schemaRefs>
    <ds:schemaRef ds:uri="http://schemas.microsoft.com/sharepoint/v3/contenttype/forms"/>
  </ds:schemaRefs>
</ds:datastoreItem>
</file>

<file path=customXml/itemProps3.xml><?xml version="1.0" encoding="utf-8"?>
<ds:datastoreItem xmlns:ds="http://schemas.openxmlformats.org/officeDocument/2006/customXml" ds:itemID="{F3D10F73-E145-4505-B0A5-6FF03398DDA4}">
  <ds:schemaRefs>
    <ds:schemaRef ds:uri="http://schemas.openxmlformats.org/package/2006/metadata/core-properties"/>
    <ds:schemaRef ds:uri="a3862e55-c7f3-4678-8537-b884479800f3"/>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2B20173-4652-4632-A48D-E532264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4370</Words>
  <Characters>24917</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Tennessee Dept. of Environment and Conservation</Company>
  <LinksUpToDate>false</LinksUpToDate>
  <CharactersWithSpaces>29229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 W. Spann</dc:creator>
  <cp:lastModifiedBy>Evan W. Spann</cp:lastModifiedBy>
  <cp:revision>2</cp:revision>
  <cp:lastPrinted>2019-02-11T15:03:00Z</cp:lastPrinted>
  <dcterms:created xsi:type="dcterms:W3CDTF">2020-07-07T15:35:00Z</dcterms:created>
  <dcterms:modified xsi:type="dcterms:W3CDTF">2020-07-07T15:35:00Z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0x010100BA26A48794CC744C9FD764726EE0E848</vt:lpwstr>
  </property>
</Properties>
</file>