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F121F" w:rsidRDefault="00D53761" w:rsidP="00D53761">
      <w:pPr>
        <w:spacing w:after="0" w:line="240" w:lineRule="auto"/>
        <w:jc w:val="center"/>
        <w:rPr>
          <w:rFonts w:ascii="Open Sans" w:hAnsi="Open Sans" w:cs="Open Sans"/>
          <w:b/>
          <w:sz w:val="28"/>
        </w:rPr>
      </w:pPr>
    </w:p>
    <w:p w:rsidR="00B132D8" w:rsidRPr="00306D2F" w:rsidRDefault="00306D2F" w:rsidP="00D53761">
      <w:pPr>
        <w:spacing w:after="0" w:line="240" w:lineRule="auto"/>
        <w:rPr>
          <w:rFonts w:ascii="Open Sans" w:eastAsia="Times New Roman" w:hAnsi="Open Sans" w:cs="Open Sans"/>
          <w:sz w:val="16"/>
          <w:szCs w:val="16"/>
        </w:rPr>
      </w:pPr>
      <w:r>
        <w:rPr>
          <w:rFonts w:ascii="Open Sans" w:eastAsia="Times New Roman" w:hAnsi="Open Sans" w:cs="Open Sans"/>
          <w:sz w:val="16"/>
          <w:szCs w:val="16"/>
        </w:rPr>
        <w:t>*Fo</w:t>
      </w:r>
      <w:r w:rsidR="00D53761" w:rsidRPr="00DF121F">
        <w:rPr>
          <w:rFonts w:ascii="Open Sans" w:eastAsia="Times New Roman" w:hAnsi="Open Sans" w:cs="Open Sans"/>
          <w:sz w:val="16"/>
          <w:szCs w:val="16"/>
        </w:rPr>
        <w:t xml:space="preserve">r the purposes of this document, Tennessee CTE students are considered to be enrolled in course “levels” (i.e., Level 1, Level 2, Level 3, and Level 4) due to variation in the </w:t>
      </w:r>
      <w:r w:rsidR="00D53761" w:rsidRPr="00DF121F">
        <w:rPr>
          <w:rFonts w:ascii="Open Sans" w:eastAsia="Times New Roman" w:hAnsi="Open Sans" w:cs="Open Sans"/>
          <w:i/>
          <w:sz w:val="16"/>
          <w:szCs w:val="16"/>
        </w:rPr>
        <w:t xml:space="preserve">grade </w:t>
      </w:r>
      <w:r w:rsidR="00D53761" w:rsidRPr="00DF121F">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00D53761" w:rsidRPr="00DF121F">
        <w:rPr>
          <w:rFonts w:ascii="Open Sans" w:eastAsia="Times New Roman" w:hAnsi="Open Sans" w:cs="Open Sans"/>
          <w:i/>
          <w:sz w:val="16"/>
          <w:szCs w:val="16"/>
        </w:rPr>
        <w:t>course levels</w:t>
      </w:r>
      <w:r w:rsidR="00D53761" w:rsidRPr="00DF121F">
        <w:rPr>
          <w:rFonts w:ascii="Open Sans" w:eastAsia="Times New Roman" w:hAnsi="Open Sans" w:cs="Open Sans"/>
          <w:sz w:val="16"/>
          <w:szCs w:val="16"/>
        </w:rPr>
        <w:t xml:space="preserve">, not </w:t>
      </w:r>
      <w:r w:rsidR="00D53761" w:rsidRPr="00DF121F">
        <w:rPr>
          <w:rFonts w:ascii="Open Sans" w:eastAsia="Times New Roman" w:hAnsi="Open Sans" w:cs="Open Sans"/>
          <w:i/>
          <w:sz w:val="16"/>
          <w:szCs w:val="16"/>
        </w:rPr>
        <w:t>grade</w:t>
      </w:r>
      <w:r w:rsidR="00D53761" w:rsidRPr="00DF121F">
        <w:rPr>
          <w:rFonts w:ascii="Open Sans" w:eastAsia="Times New Roman" w:hAnsi="Open Sans" w:cs="Open Sans"/>
          <w:sz w:val="16"/>
          <w:szCs w:val="16"/>
        </w:rPr>
        <w:t xml:space="preserve"> </w:t>
      </w:r>
      <w:r w:rsidR="00D53761" w:rsidRPr="00DF121F">
        <w:rPr>
          <w:rFonts w:ascii="Open Sans" w:eastAsia="Times New Roman" w:hAnsi="Open Sans" w:cs="Open Sans"/>
          <w:i/>
          <w:sz w:val="16"/>
          <w:szCs w:val="16"/>
        </w:rPr>
        <w:t>levels</w:t>
      </w:r>
      <w:r w:rsidR="00D53761" w:rsidRPr="00DF121F">
        <w:rPr>
          <w:rFonts w:ascii="Open Sans" w:eastAsia="Times New Roman" w:hAnsi="Open Sans" w:cs="Open Sans"/>
          <w:sz w:val="16"/>
          <w:szCs w:val="16"/>
        </w:rPr>
        <w:t xml:space="preserve"> or </w:t>
      </w:r>
      <w:r w:rsidR="00D53761" w:rsidRPr="00DF121F">
        <w:rPr>
          <w:rFonts w:ascii="Open Sans" w:eastAsia="Times New Roman" w:hAnsi="Open Sans" w:cs="Open Sans"/>
          <w:i/>
          <w:sz w:val="16"/>
          <w:szCs w:val="16"/>
        </w:rPr>
        <w:t>grade bands</w:t>
      </w:r>
      <w:r w:rsidR="00D53761" w:rsidRPr="00DF121F">
        <w:rPr>
          <w:rFonts w:ascii="Open Sans" w:eastAsia="Times New Roman" w:hAnsi="Open Sans" w:cs="Open Sans"/>
          <w:sz w:val="16"/>
          <w:szCs w:val="16"/>
        </w:rPr>
        <w:t>.</w:t>
      </w:r>
    </w:p>
    <w:p w:rsidR="00B132D8" w:rsidRPr="00DF121F" w:rsidRDefault="00B132D8" w:rsidP="00D53761">
      <w:pPr>
        <w:spacing w:after="0" w:line="240" w:lineRule="auto"/>
        <w:rPr>
          <w:rFonts w:ascii="Open Sans" w:eastAsia="Times New Roman" w:hAnsi="Open Sans" w:cs="Open Sans"/>
          <w:sz w:val="20"/>
          <w:szCs w:val="20"/>
        </w:rPr>
      </w:pPr>
    </w:p>
    <w:p w:rsidR="00F30CEA" w:rsidRPr="00DF121F"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306D2F" w:rsidRPr="00214F1D" w:rsidTr="00223D39">
        <w:tc>
          <w:tcPr>
            <w:tcW w:w="12950" w:type="dxa"/>
            <w:gridSpan w:val="4"/>
            <w:shd w:val="clear" w:color="auto" w:fill="8DB3E2" w:themeFill="text2" w:themeFillTint="66"/>
          </w:tcPr>
          <w:p w:rsidR="00306D2F" w:rsidRPr="00807E9D" w:rsidRDefault="00306D2F" w:rsidP="00223D39">
            <w:pPr>
              <w:jc w:val="center"/>
              <w:rPr>
                <w:rFonts w:ascii="Open Sans" w:hAnsi="Open Sans" w:cs="Open Sans"/>
                <w:b/>
                <w:sz w:val="28"/>
                <w:szCs w:val="28"/>
              </w:rPr>
            </w:pPr>
            <w:r w:rsidRPr="00807E9D">
              <w:rPr>
                <w:rFonts w:ascii="Open Sans" w:hAnsi="Open Sans" w:cs="Open Sans"/>
                <w:b/>
                <w:sz w:val="28"/>
                <w:szCs w:val="28"/>
              </w:rPr>
              <w:t>SECTION I</w:t>
            </w:r>
          </w:p>
          <w:p w:rsidR="00306D2F" w:rsidRDefault="00306D2F"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306D2F" w:rsidRPr="00807E9D" w:rsidRDefault="00306D2F"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306D2F" w:rsidRPr="00214F1D" w:rsidRDefault="00306D2F"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306D2F" w:rsidRPr="00003A5D" w:rsidTr="00223D39">
        <w:tc>
          <w:tcPr>
            <w:tcW w:w="12950" w:type="dxa"/>
            <w:gridSpan w:val="4"/>
            <w:shd w:val="clear" w:color="auto" w:fill="8DB3E2" w:themeFill="text2" w:themeFillTint="66"/>
          </w:tcPr>
          <w:p w:rsidR="00306D2F" w:rsidRPr="00003A5D" w:rsidRDefault="00306D2F" w:rsidP="00223D39">
            <w:pPr>
              <w:rPr>
                <w:rFonts w:ascii="Open Sans" w:eastAsia="Times New Roman" w:hAnsi="Open Sans" w:cs="Open Sans"/>
                <w:b/>
                <w:sz w:val="20"/>
                <w:szCs w:val="20"/>
              </w:rPr>
            </w:pPr>
            <w:r>
              <w:rPr>
                <w:rFonts w:ascii="Open Sans" w:hAnsi="Open Sans" w:cs="Open Sans"/>
                <w:i/>
                <w:sz w:val="20"/>
                <w:szCs w:val="20"/>
              </w:rPr>
              <w:t xml:space="preserve">Of the 14 standards listed below, 12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306D2F" w:rsidRPr="00214F1D" w:rsidTr="00223D39">
        <w:tc>
          <w:tcPr>
            <w:tcW w:w="12950" w:type="dxa"/>
            <w:gridSpan w:val="4"/>
            <w:shd w:val="clear" w:color="auto" w:fill="8DB3E2" w:themeFill="text2" w:themeFillTint="66"/>
          </w:tcPr>
          <w:p w:rsidR="00306D2F" w:rsidRPr="00214F1D" w:rsidRDefault="00306D2F"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RPr="00DF121F" w:rsidTr="00306D2F">
        <w:tc>
          <w:tcPr>
            <w:tcW w:w="7555" w:type="dxa"/>
            <w:shd w:val="clear" w:color="auto" w:fill="C6D9F1" w:themeFill="text2" w:themeFillTint="33"/>
          </w:tcPr>
          <w:p w:rsidR="005D7F02" w:rsidRPr="00DF121F" w:rsidRDefault="005D7F02" w:rsidP="00D53761">
            <w:pPr>
              <w:rPr>
                <w:rFonts w:ascii="Open Sans" w:eastAsia="Times New Roman" w:hAnsi="Open Sans" w:cs="Open Sans"/>
                <w:b/>
                <w:sz w:val="20"/>
                <w:szCs w:val="20"/>
              </w:rPr>
            </w:pPr>
            <w:r w:rsidRPr="00DF121F">
              <w:rPr>
                <w:rFonts w:ascii="Open Sans" w:eastAsia="Times New Roman" w:hAnsi="Open Sans" w:cs="Open Sans"/>
                <w:b/>
                <w:sz w:val="20"/>
                <w:szCs w:val="20"/>
              </w:rPr>
              <w:t>Standard</w:t>
            </w:r>
            <w:r w:rsidR="00597503" w:rsidRPr="00DF121F">
              <w:rPr>
                <w:rFonts w:ascii="Open Sans" w:eastAsia="Times New Roman" w:hAnsi="Open Sans" w:cs="Open Sans"/>
                <w:b/>
                <w:sz w:val="20"/>
                <w:szCs w:val="20"/>
              </w:rPr>
              <w:t>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Yes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No</w:t>
            </w:r>
          </w:p>
        </w:tc>
        <w:tc>
          <w:tcPr>
            <w:tcW w:w="4135" w:type="dxa"/>
            <w:shd w:val="clear" w:color="auto" w:fill="C6D9F1" w:themeFill="text2" w:themeFillTint="33"/>
          </w:tcPr>
          <w:p w:rsidR="005D7F02" w:rsidRPr="00DF121F" w:rsidRDefault="00306D2F" w:rsidP="00306D2F">
            <w:pPr>
              <w:rPr>
                <w:rFonts w:ascii="Open Sans" w:eastAsia="Times New Roman" w:hAnsi="Open Sans" w:cs="Open Sans"/>
                <w:sz w:val="20"/>
                <w:szCs w:val="20"/>
              </w:rPr>
            </w:pPr>
            <w:r>
              <w:rPr>
                <w:rFonts w:ascii="Open Sans" w:eastAsia="Times New Roman" w:hAnsi="Open Sans" w:cs="Open Sans"/>
                <w:b/>
                <w:sz w:val="20"/>
                <w:szCs w:val="20"/>
              </w:rPr>
              <w:t>Evidence/Notes</w:t>
            </w:r>
          </w:p>
        </w:tc>
      </w:tr>
      <w:tr w:rsidR="005D7F02" w:rsidRPr="00DF121F" w:rsidTr="00306D2F">
        <w:tc>
          <w:tcPr>
            <w:tcW w:w="7555" w:type="dxa"/>
            <w:shd w:val="clear" w:color="auto" w:fill="DBE5F1" w:themeFill="accent1" w:themeFillTint="33"/>
          </w:tcPr>
          <w:p w:rsidR="00FD3D95" w:rsidRPr="003A368C" w:rsidRDefault="00FD3D95" w:rsidP="00FD3D95">
            <w:pPr>
              <w:pStyle w:val="ListParagraph"/>
              <w:numPr>
                <w:ilvl w:val="0"/>
                <w:numId w:val="13"/>
              </w:numPr>
              <w:autoSpaceDE w:val="0"/>
              <w:autoSpaceDN w:val="0"/>
              <w:adjustRightInd w:val="0"/>
              <w:rPr>
                <w:rFonts w:ascii="Open Sans" w:hAnsi="Open Sans" w:cs="Open Sans"/>
                <w:color w:val="000000"/>
                <w:sz w:val="20"/>
                <w:szCs w:val="20"/>
              </w:rPr>
            </w:pPr>
            <w:r w:rsidRPr="003A368C">
              <w:rPr>
                <w:rFonts w:ascii="Open Sans" w:hAnsi="Open Sans" w:cs="Open Sans"/>
                <w:color w:val="000000"/>
                <w:sz w:val="20"/>
                <w:szCs w:val="20"/>
              </w:rPr>
              <w:t xml:space="preserve">A student will have a Personalized Learning Plan that identifies their long-term goals, demonstrates how the Work-Based Learning (WBL) experience aligns with their elective focus and/or high school plan of study, addresses how the student plans to meet and demonstrate the course standards, and addresses employability skill attainment in the following areas: </w:t>
            </w:r>
          </w:p>
          <w:p w:rsidR="00FD3D95" w:rsidRPr="003A368C" w:rsidRDefault="00FD3D95" w:rsidP="00FD3D95">
            <w:pPr>
              <w:pStyle w:val="ListParagraph"/>
              <w:numPr>
                <w:ilvl w:val="1"/>
                <w:numId w:val="13"/>
              </w:numPr>
              <w:autoSpaceDE w:val="0"/>
              <w:autoSpaceDN w:val="0"/>
              <w:adjustRightInd w:val="0"/>
              <w:spacing w:after="43"/>
              <w:rPr>
                <w:rFonts w:ascii="Open Sans" w:hAnsi="Open Sans" w:cs="Open Sans"/>
                <w:color w:val="000000"/>
                <w:sz w:val="20"/>
                <w:szCs w:val="20"/>
              </w:rPr>
            </w:pPr>
            <w:r w:rsidRPr="003A368C">
              <w:rPr>
                <w:rFonts w:ascii="Open Sans" w:hAnsi="Open Sans" w:cs="Open Sans"/>
                <w:color w:val="000000"/>
                <w:sz w:val="20"/>
                <w:szCs w:val="20"/>
              </w:rPr>
              <w:t xml:space="preserve">Application of academic and technical knowledge and skills (embedded in course standards) </w:t>
            </w:r>
          </w:p>
          <w:p w:rsidR="00FD3D95" w:rsidRPr="003A368C" w:rsidRDefault="00FD3D95" w:rsidP="00FD3D95">
            <w:pPr>
              <w:pStyle w:val="ListParagraph"/>
              <w:numPr>
                <w:ilvl w:val="1"/>
                <w:numId w:val="13"/>
              </w:numPr>
              <w:autoSpaceDE w:val="0"/>
              <w:autoSpaceDN w:val="0"/>
              <w:adjustRightInd w:val="0"/>
              <w:spacing w:after="43"/>
              <w:rPr>
                <w:rFonts w:ascii="Open Sans" w:hAnsi="Open Sans" w:cs="Open Sans"/>
                <w:color w:val="000000"/>
                <w:sz w:val="20"/>
                <w:szCs w:val="20"/>
              </w:rPr>
            </w:pPr>
            <w:r w:rsidRPr="003A368C">
              <w:rPr>
                <w:rFonts w:ascii="Open Sans" w:hAnsi="Open Sans" w:cs="Open Sans"/>
                <w:color w:val="000000"/>
                <w:sz w:val="20"/>
                <w:szCs w:val="20"/>
              </w:rPr>
              <w:t xml:space="preserve">Career knowledge and navigation skills </w:t>
            </w:r>
          </w:p>
          <w:p w:rsidR="00FD3D95" w:rsidRPr="003A368C" w:rsidRDefault="00FD3D95" w:rsidP="00FD3D95">
            <w:pPr>
              <w:pStyle w:val="ListParagraph"/>
              <w:numPr>
                <w:ilvl w:val="1"/>
                <w:numId w:val="13"/>
              </w:numPr>
              <w:autoSpaceDE w:val="0"/>
              <w:autoSpaceDN w:val="0"/>
              <w:adjustRightInd w:val="0"/>
              <w:spacing w:after="43"/>
              <w:rPr>
                <w:rFonts w:ascii="Open Sans" w:hAnsi="Open Sans" w:cs="Open Sans"/>
                <w:color w:val="000000"/>
                <w:sz w:val="20"/>
                <w:szCs w:val="20"/>
              </w:rPr>
            </w:pPr>
            <w:r w:rsidRPr="003A368C">
              <w:rPr>
                <w:rFonts w:ascii="Open Sans" w:hAnsi="Open Sans" w:cs="Open Sans"/>
                <w:color w:val="000000"/>
                <w:sz w:val="20"/>
                <w:szCs w:val="20"/>
              </w:rPr>
              <w:t xml:space="preserve">21st Century learning and innovation skills </w:t>
            </w:r>
          </w:p>
          <w:p w:rsidR="005D7F02" w:rsidRPr="00FD3D95" w:rsidRDefault="00FD3D95" w:rsidP="00FD3D95">
            <w:pPr>
              <w:pStyle w:val="ListParagraph"/>
              <w:numPr>
                <w:ilvl w:val="1"/>
                <w:numId w:val="13"/>
              </w:numPr>
              <w:rPr>
                <w:rFonts w:ascii="Open Sans" w:hAnsi="Open Sans" w:cs="Open Sans"/>
                <w:sz w:val="20"/>
                <w:szCs w:val="20"/>
              </w:rPr>
            </w:pPr>
            <w:r w:rsidRPr="00FD3D95">
              <w:rPr>
                <w:rFonts w:ascii="Open Sans" w:hAnsi="Open Sans" w:cs="Open Sans"/>
                <w:color w:val="000000"/>
                <w:sz w:val="20"/>
                <w:szCs w:val="20"/>
              </w:rPr>
              <w:t>Personal and social skills</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306D2F">
        <w:tc>
          <w:tcPr>
            <w:tcW w:w="7555" w:type="dxa"/>
            <w:shd w:val="clear" w:color="auto" w:fill="DBE5F1" w:themeFill="accent1" w:themeFillTint="33"/>
          </w:tcPr>
          <w:p w:rsidR="005D7F02" w:rsidRPr="00FD3D95" w:rsidRDefault="00FD3D95" w:rsidP="00FD3D95">
            <w:pPr>
              <w:pStyle w:val="ListParagraph"/>
              <w:numPr>
                <w:ilvl w:val="0"/>
                <w:numId w:val="13"/>
              </w:numPr>
              <w:rPr>
                <w:rFonts w:ascii="Open Sans" w:hAnsi="Open Sans" w:cs="Open Sans"/>
                <w:sz w:val="20"/>
                <w:szCs w:val="20"/>
              </w:rPr>
            </w:pPr>
            <w:r w:rsidRPr="000A5332">
              <w:rPr>
                <w:rFonts w:ascii="Open Sans" w:hAnsi="Open Sans" w:cs="Open Sans"/>
                <w:sz w:val="20"/>
                <w:szCs w:val="20"/>
              </w:rPr>
              <w:t xml:space="preserve">Search for the resumes of professional event planners or convention managers from the websites of institutions, organizations, or professional networks. Discuss what is typically included in the resumes of event planner professionals, compare and contrast several examples, and create a personal resume modeled after elements identified in the search.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306D2F">
        <w:tc>
          <w:tcPr>
            <w:tcW w:w="7555" w:type="dxa"/>
            <w:shd w:val="clear" w:color="auto" w:fill="DBE5F1" w:themeFill="accent1" w:themeFillTint="33"/>
          </w:tcPr>
          <w:p w:rsidR="00FD3D95" w:rsidRPr="00FD3D95" w:rsidRDefault="00FD3D95" w:rsidP="00FD3D95">
            <w:pPr>
              <w:numPr>
                <w:ilvl w:val="0"/>
                <w:numId w:val="13"/>
              </w:numPr>
              <w:rPr>
                <w:rFonts w:ascii="Open Sans" w:hAnsi="Open Sans" w:cs="Open Sans"/>
                <w:sz w:val="20"/>
                <w:szCs w:val="20"/>
              </w:rPr>
            </w:pPr>
            <w:r w:rsidRPr="00FD3D95">
              <w:rPr>
                <w:rFonts w:ascii="Open Sans" w:hAnsi="Open Sans" w:cs="Open Sans"/>
                <w:sz w:val="20"/>
                <w:szCs w:val="20"/>
              </w:rPr>
              <w:lastRenderedPageBreak/>
              <w:t>Create and continually update a personal journal to document skills learned during the event planning experience, and draw connections between the experience and previous course content by reflecting on:</w:t>
            </w:r>
          </w:p>
          <w:p w:rsidR="00FD3D95" w:rsidRPr="00FD3D95" w:rsidRDefault="00FD3D95" w:rsidP="00FD3D95">
            <w:pPr>
              <w:numPr>
                <w:ilvl w:val="1"/>
                <w:numId w:val="13"/>
              </w:numPr>
              <w:rPr>
                <w:rFonts w:ascii="Open Sans" w:hAnsi="Open Sans" w:cs="Open Sans"/>
                <w:sz w:val="20"/>
                <w:szCs w:val="20"/>
              </w:rPr>
            </w:pPr>
            <w:r w:rsidRPr="00FD3D95">
              <w:rPr>
                <w:rFonts w:ascii="Open Sans" w:hAnsi="Open Sans" w:cs="Open Sans"/>
                <w:sz w:val="20"/>
                <w:szCs w:val="20"/>
              </w:rPr>
              <w:t>Tasks accomplished and activities implemented</w:t>
            </w:r>
          </w:p>
          <w:p w:rsidR="00FD3D95" w:rsidRPr="00FD3D95" w:rsidRDefault="00FD3D95" w:rsidP="00FD3D95">
            <w:pPr>
              <w:numPr>
                <w:ilvl w:val="1"/>
                <w:numId w:val="13"/>
              </w:numPr>
              <w:rPr>
                <w:rFonts w:ascii="Open Sans" w:hAnsi="Open Sans" w:cs="Open Sans"/>
                <w:sz w:val="20"/>
                <w:szCs w:val="20"/>
              </w:rPr>
            </w:pPr>
            <w:r w:rsidRPr="00FD3D95">
              <w:rPr>
                <w:rFonts w:ascii="Open Sans" w:hAnsi="Open Sans" w:cs="Open Sans"/>
                <w:sz w:val="20"/>
                <w:szCs w:val="20"/>
              </w:rPr>
              <w:t>Positive and negative aspects of the experience</w:t>
            </w:r>
          </w:p>
          <w:p w:rsidR="00FD3D95" w:rsidRPr="00FD3D95" w:rsidRDefault="00FD3D95" w:rsidP="00FD3D95">
            <w:pPr>
              <w:numPr>
                <w:ilvl w:val="1"/>
                <w:numId w:val="13"/>
              </w:numPr>
              <w:rPr>
                <w:rFonts w:ascii="Open Sans" w:hAnsi="Open Sans" w:cs="Open Sans"/>
                <w:sz w:val="20"/>
                <w:szCs w:val="20"/>
              </w:rPr>
            </w:pPr>
            <w:r w:rsidRPr="00FD3D95">
              <w:rPr>
                <w:rFonts w:ascii="Open Sans" w:hAnsi="Open Sans" w:cs="Open Sans"/>
                <w:sz w:val="20"/>
                <w:szCs w:val="20"/>
              </w:rPr>
              <w:t>How challenges were addressed</w:t>
            </w:r>
          </w:p>
          <w:p w:rsidR="00FD3D95" w:rsidRPr="00FD3D95" w:rsidRDefault="00FD3D95" w:rsidP="00FD3D95">
            <w:pPr>
              <w:numPr>
                <w:ilvl w:val="1"/>
                <w:numId w:val="13"/>
              </w:numPr>
              <w:rPr>
                <w:rFonts w:ascii="Open Sans" w:hAnsi="Open Sans" w:cs="Open Sans"/>
                <w:sz w:val="20"/>
                <w:szCs w:val="20"/>
              </w:rPr>
            </w:pPr>
            <w:r w:rsidRPr="00FD3D95">
              <w:rPr>
                <w:rFonts w:ascii="Open Sans" w:hAnsi="Open Sans" w:cs="Open Sans"/>
                <w:sz w:val="20"/>
                <w:szCs w:val="20"/>
              </w:rPr>
              <w:t>Team participation in a learning environment</w:t>
            </w:r>
          </w:p>
          <w:p w:rsidR="00FD3D95" w:rsidRPr="00FD3D95" w:rsidRDefault="00FD3D95" w:rsidP="00FD3D95">
            <w:pPr>
              <w:numPr>
                <w:ilvl w:val="1"/>
                <w:numId w:val="13"/>
              </w:numPr>
              <w:rPr>
                <w:rFonts w:ascii="Open Sans" w:hAnsi="Open Sans" w:cs="Open Sans"/>
                <w:sz w:val="20"/>
                <w:szCs w:val="20"/>
              </w:rPr>
            </w:pPr>
            <w:r w:rsidRPr="00FD3D95">
              <w:rPr>
                <w:rFonts w:ascii="Open Sans" w:hAnsi="Open Sans" w:cs="Open Sans"/>
                <w:sz w:val="20"/>
                <w:szCs w:val="20"/>
              </w:rPr>
              <w:t>Comparisons and contrasts between classroom and work environments</w:t>
            </w:r>
          </w:p>
          <w:p w:rsidR="00FD3D95" w:rsidRPr="00FD3D95" w:rsidRDefault="00FD3D95" w:rsidP="00FD3D95">
            <w:pPr>
              <w:numPr>
                <w:ilvl w:val="1"/>
                <w:numId w:val="13"/>
              </w:numPr>
              <w:rPr>
                <w:rFonts w:ascii="Open Sans" w:hAnsi="Open Sans" w:cs="Open Sans"/>
                <w:sz w:val="20"/>
                <w:szCs w:val="20"/>
              </w:rPr>
            </w:pPr>
            <w:r w:rsidRPr="00FD3D95">
              <w:rPr>
                <w:rFonts w:ascii="Open Sans" w:hAnsi="Open Sans" w:cs="Open Sans"/>
                <w:sz w:val="20"/>
                <w:szCs w:val="20"/>
              </w:rPr>
              <w:t>Interactions with colleagues and supervisors</w:t>
            </w:r>
          </w:p>
          <w:p w:rsidR="00FD3D95" w:rsidRPr="00FD3D95" w:rsidRDefault="00FD3D95" w:rsidP="00FD3D95">
            <w:pPr>
              <w:numPr>
                <w:ilvl w:val="1"/>
                <w:numId w:val="13"/>
              </w:numPr>
              <w:rPr>
                <w:rFonts w:ascii="Open Sans" w:hAnsi="Open Sans" w:cs="Open Sans"/>
                <w:sz w:val="20"/>
                <w:szCs w:val="20"/>
              </w:rPr>
            </w:pPr>
            <w:r w:rsidRPr="00FD3D95">
              <w:rPr>
                <w:rFonts w:ascii="Open Sans" w:hAnsi="Open Sans" w:cs="Open Sans"/>
                <w:sz w:val="20"/>
                <w:szCs w:val="20"/>
              </w:rPr>
              <w:t>Personal career development</w:t>
            </w:r>
          </w:p>
          <w:p w:rsidR="005D7F02" w:rsidRPr="00FD3D95" w:rsidRDefault="00FD3D95" w:rsidP="00FD3D95">
            <w:pPr>
              <w:numPr>
                <w:ilvl w:val="1"/>
                <w:numId w:val="13"/>
              </w:numPr>
              <w:rPr>
                <w:rFonts w:ascii="Open Sans" w:hAnsi="Open Sans" w:cs="Open Sans"/>
                <w:sz w:val="20"/>
                <w:szCs w:val="20"/>
              </w:rPr>
            </w:pPr>
            <w:r w:rsidRPr="00FD3D95">
              <w:rPr>
                <w:rFonts w:ascii="Open Sans" w:hAnsi="Open Sans" w:cs="Open Sans"/>
                <w:sz w:val="20"/>
                <w:szCs w:val="20"/>
              </w:rPr>
              <w:t>Personal satisfaction</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306D2F">
        <w:tc>
          <w:tcPr>
            <w:tcW w:w="7555" w:type="dxa"/>
            <w:shd w:val="clear" w:color="auto" w:fill="DBE5F1" w:themeFill="accent1" w:themeFillTint="33"/>
          </w:tcPr>
          <w:p w:rsidR="005D7F02" w:rsidRPr="00FD3D95" w:rsidRDefault="00FD3D95" w:rsidP="00FD3D95">
            <w:pPr>
              <w:numPr>
                <w:ilvl w:val="0"/>
                <w:numId w:val="13"/>
              </w:numPr>
              <w:contextualSpacing/>
              <w:rPr>
                <w:rFonts w:ascii="Open Sans" w:eastAsiaTheme="minorEastAsia" w:hAnsi="Open Sans" w:cs="Open Sans"/>
                <w:sz w:val="20"/>
                <w:szCs w:val="20"/>
              </w:rPr>
            </w:pPr>
            <w:r w:rsidRPr="00CD4647">
              <w:rPr>
                <w:rFonts w:ascii="Open Sans" w:hAnsi="Open Sans" w:cs="Open Sans"/>
                <w:sz w:val="20"/>
                <w:szCs w:val="20"/>
              </w:rPr>
              <w:t xml:space="preserve">Compare and contrast successful strategies used by event planning companies, drawing on profiles of these companies and other evidence from industry magazines, news articles, or textbooks, making note of most beneficial strategies. Evaluate which strategies are appropriate for certain events (i.e., galas, banquets, weddings, etc.). As part of the class project, investigate potential nonprofits or organizations for an event, and collaboratively determine which organization would be appropriate given classroom constraints. Potential clients could include, for example, a local non-profit or community organization.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306D2F">
        <w:tc>
          <w:tcPr>
            <w:tcW w:w="7555" w:type="dxa"/>
            <w:shd w:val="clear" w:color="auto" w:fill="DBE5F1" w:themeFill="accent1" w:themeFillTint="33"/>
          </w:tcPr>
          <w:p w:rsidR="00DB424E" w:rsidRPr="00DB424E" w:rsidRDefault="00DB424E" w:rsidP="00DB424E">
            <w:pPr>
              <w:pStyle w:val="ListParagraph"/>
              <w:numPr>
                <w:ilvl w:val="0"/>
                <w:numId w:val="13"/>
              </w:numPr>
              <w:rPr>
                <w:rFonts w:ascii="Open Sans" w:eastAsiaTheme="minorEastAsia" w:hAnsi="Open Sans" w:cs="Open Sans"/>
                <w:sz w:val="20"/>
                <w:szCs w:val="20"/>
              </w:rPr>
            </w:pPr>
            <w:r w:rsidRPr="00DB424E">
              <w:rPr>
                <w:rFonts w:ascii="Open Sans" w:eastAsiaTheme="minorEastAsia" w:hAnsi="Open Sans" w:cs="Open Sans"/>
                <w:sz w:val="20"/>
                <w:szCs w:val="20"/>
              </w:rPr>
              <w:t>Research and select a nonprofit or organization for a project that is need of event planning services. Cite specific textual evidence from the organization’s literature, as well as independent news articles to summarize:</w:t>
            </w:r>
          </w:p>
          <w:p w:rsidR="00DB424E" w:rsidRPr="00CD4647" w:rsidRDefault="00DB424E" w:rsidP="00DB424E">
            <w:pPr>
              <w:ind w:left="1080"/>
              <w:rPr>
                <w:rFonts w:ascii="Open Sans" w:eastAsiaTheme="minorEastAsia" w:hAnsi="Open Sans" w:cs="Open Sans"/>
                <w:sz w:val="20"/>
                <w:szCs w:val="20"/>
              </w:rPr>
            </w:pPr>
            <w:r w:rsidRPr="00CD4647">
              <w:rPr>
                <w:rFonts w:ascii="Open Sans" w:eastAsiaTheme="minorEastAsia" w:hAnsi="Open Sans" w:cs="Open Sans"/>
                <w:sz w:val="20"/>
                <w:szCs w:val="20"/>
              </w:rPr>
              <w:t>a. The mission and history of the organization</w:t>
            </w:r>
          </w:p>
          <w:p w:rsidR="00DB424E" w:rsidRPr="00CD4647" w:rsidRDefault="00DB424E" w:rsidP="00DB424E">
            <w:pPr>
              <w:ind w:left="1080"/>
              <w:rPr>
                <w:rFonts w:ascii="Open Sans" w:eastAsiaTheme="minorEastAsia" w:hAnsi="Open Sans" w:cs="Open Sans"/>
                <w:sz w:val="20"/>
                <w:szCs w:val="20"/>
              </w:rPr>
            </w:pPr>
            <w:r w:rsidRPr="00CD4647">
              <w:rPr>
                <w:rFonts w:ascii="Open Sans" w:eastAsiaTheme="minorEastAsia" w:hAnsi="Open Sans" w:cs="Open Sans"/>
                <w:sz w:val="20"/>
                <w:szCs w:val="20"/>
              </w:rPr>
              <w:t>b. Headquarters and organizational structure</w:t>
            </w:r>
          </w:p>
          <w:p w:rsidR="00DB424E" w:rsidRPr="00CD4647" w:rsidRDefault="00DB424E" w:rsidP="00DB424E">
            <w:pPr>
              <w:ind w:left="1080"/>
              <w:rPr>
                <w:rFonts w:ascii="Open Sans" w:eastAsiaTheme="minorEastAsia" w:hAnsi="Open Sans" w:cs="Open Sans"/>
                <w:sz w:val="20"/>
                <w:szCs w:val="20"/>
              </w:rPr>
            </w:pPr>
            <w:r w:rsidRPr="00CD4647">
              <w:rPr>
                <w:rFonts w:ascii="Open Sans" w:eastAsiaTheme="minorEastAsia" w:hAnsi="Open Sans" w:cs="Open Sans"/>
                <w:sz w:val="20"/>
                <w:szCs w:val="20"/>
              </w:rPr>
              <w:t>c. Services provided</w:t>
            </w:r>
          </w:p>
          <w:p w:rsidR="00DB424E" w:rsidRPr="00CD4647" w:rsidRDefault="00DB424E" w:rsidP="00DB424E">
            <w:pPr>
              <w:ind w:left="1080"/>
              <w:rPr>
                <w:rFonts w:ascii="Open Sans" w:eastAsiaTheme="minorEastAsia" w:hAnsi="Open Sans" w:cs="Open Sans"/>
                <w:sz w:val="20"/>
                <w:szCs w:val="20"/>
              </w:rPr>
            </w:pPr>
            <w:r w:rsidRPr="00CD4647">
              <w:rPr>
                <w:rFonts w:ascii="Open Sans" w:eastAsiaTheme="minorEastAsia" w:hAnsi="Open Sans" w:cs="Open Sans"/>
                <w:sz w:val="20"/>
                <w:szCs w:val="20"/>
              </w:rPr>
              <w:t xml:space="preserve">d. Clients/Customers served </w:t>
            </w:r>
          </w:p>
          <w:p w:rsidR="00DB424E" w:rsidRPr="00CD4647" w:rsidRDefault="00DB424E" w:rsidP="00DB424E">
            <w:pPr>
              <w:ind w:left="1080"/>
              <w:rPr>
                <w:rFonts w:ascii="Open Sans" w:eastAsiaTheme="minorEastAsia" w:hAnsi="Open Sans" w:cs="Open Sans"/>
                <w:sz w:val="20"/>
                <w:szCs w:val="20"/>
              </w:rPr>
            </w:pPr>
            <w:r w:rsidRPr="00CD4647">
              <w:rPr>
                <w:rFonts w:ascii="Open Sans" w:eastAsiaTheme="minorEastAsia" w:hAnsi="Open Sans" w:cs="Open Sans"/>
                <w:sz w:val="20"/>
                <w:szCs w:val="20"/>
              </w:rPr>
              <w:t>e. Policies and procedures</w:t>
            </w:r>
          </w:p>
          <w:p w:rsidR="00DB424E" w:rsidRPr="00CD4647" w:rsidRDefault="00DB424E" w:rsidP="00DB424E">
            <w:pPr>
              <w:ind w:left="1080"/>
              <w:rPr>
                <w:rFonts w:ascii="Open Sans" w:eastAsiaTheme="minorEastAsia" w:hAnsi="Open Sans" w:cs="Open Sans"/>
                <w:sz w:val="20"/>
                <w:szCs w:val="20"/>
              </w:rPr>
            </w:pPr>
            <w:r w:rsidRPr="00CD4647">
              <w:rPr>
                <w:rFonts w:ascii="Open Sans" w:eastAsiaTheme="minorEastAsia" w:hAnsi="Open Sans" w:cs="Open Sans"/>
                <w:sz w:val="20"/>
                <w:szCs w:val="20"/>
              </w:rPr>
              <w:t>f. Reports, newsletters, and other documents published by the organization</w:t>
            </w:r>
          </w:p>
          <w:p w:rsidR="005D7F02" w:rsidRPr="00DB424E" w:rsidRDefault="00DB424E" w:rsidP="00DB424E">
            <w:pPr>
              <w:ind w:left="1080"/>
              <w:rPr>
                <w:rFonts w:ascii="Open Sans" w:eastAsiaTheme="minorEastAsia" w:hAnsi="Open Sans" w:cs="Open Sans"/>
                <w:sz w:val="20"/>
                <w:szCs w:val="20"/>
              </w:rPr>
            </w:pPr>
            <w:r w:rsidRPr="00CD4647">
              <w:rPr>
                <w:rFonts w:ascii="Open Sans" w:eastAsiaTheme="minorEastAsia" w:hAnsi="Open Sans" w:cs="Open Sans"/>
                <w:sz w:val="20"/>
                <w:szCs w:val="20"/>
              </w:rPr>
              <w:lastRenderedPageBreak/>
              <w:t>g. Website and contact information</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1B02DE" w:rsidRPr="00DF121F" w:rsidTr="00306D2F">
        <w:tc>
          <w:tcPr>
            <w:tcW w:w="7555" w:type="dxa"/>
            <w:shd w:val="clear" w:color="auto" w:fill="DBE5F1" w:themeFill="accent1" w:themeFillTint="33"/>
          </w:tcPr>
          <w:p w:rsidR="001B02DE" w:rsidRPr="00DB424E" w:rsidRDefault="00DB424E" w:rsidP="00DB424E">
            <w:pPr>
              <w:numPr>
                <w:ilvl w:val="0"/>
                <w:numId w:val="13"/>
              </w:numPr>
              <w:contextualSpacing/>
              <w:rPr>
                <w:rFonts w:ascii="Open Sans" w:eastAsiaTheme="minorEastAsia" w:hAnsi="Open Sans" w:cs="Open Sans"/>
                <w:sz w:val="20"/>
                <w:szCs w:val="20"/>
              </w:rPr>
            </w:pPr>
            <w:r w:rsidRPr="00CD4647">
              <w:rPr>
                <w:rFonts w:ascii="Open Sans" w:eastAsiaTheme="minorEastAsia" w:hAnsi="Open Sans" w:cs="Open Sans"/>
                <w:sz w:val="20"/>
                <w:szCs w:val="20"/>
              </w:rPr>
              <w:t xml:space="preserve">Apply skills and knowledge from previous courses in an authentic classroom-based project. Where appropriate, develop, practice, and demonstrate skills outlined in previous courses.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306D2F">
        <w:tc>
          <w:tcPr>
            <w:tcW w:w="7555" w:type="dxa"/>
            <w:shd w:val="clear" w:color="auto" w:fill="DBE5F1" w:themeFill="accent1" w:themeFillTint="33"/>
          </w:tcPr>
          <w:p w:rsidR="001B02DE" w:rsidRPr="00DB424E" w:rsidRDefault="00DB424E" w:rsidP="00DB424E">
            <w:pPr>
              <w:numPr>
                <w:ilvl w:val="0"/>
                <w:numId w:val="13"/>
              </w:numPr>
              <w:contextualSpacing/>
              <w:rPr>
                <w:rFonts w:ascii="Open Sans" w:eastAsiaTheme="minorEastAsia" w:hAnsi="Open Sans" w:cs="Open Sans"/>
                <w:sz w:val="20"/>
                <w:szCs w:val="20"/>
              </w:rPr>
            </w:pPr>
            <w:r w:rsidRPr="00CD4647">
              <w:rPr>
                <w:rFonts w:ascii="Open Sans" w:eastAsiaTheme="minorEastAsia" w:hAnsi="Open Sans" w:cs="Open Sans"/>
                <w:sz w:val="20"/>
                <w:szCs w:val="20"/>
              </w:rPr>
              <w:t xml:space="preserve">Identify the objective of the event that is to be planned for the nonprofit or other selected organization. Incorporate organization or company interviews into the research. Prepare, review, and revise a written project proposal including the main objective, goals (such as fundraising or attendance), location, criteria, constraints, information obtained through research, and deliverables.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306D2F">
        <w:tc>
          <w:tcPr>
            <w:tcW w:w="7555" w:type="dxa"/>
            <w:shd w:val="clear" w:color="auto" w:fill="DBE5F1" w:themeFill="accent1" w:themeFillTint="33"/>
          </w:tcPr>
          <w:p w:rsidR="00DB424E" w:rsidRPr="00DB424E" w:rsidRDefault="00DB424E" w:rsidP="00DB424E">
            <w:pPr>
              <w:numPr>
                <w:ilvl w:val="0"/>
                <w:numId w:val="13"/>
              </w:numPr>
              <w:rPr>
                <w:rFonts w:ascii="Open Sans" w:hAnsi="Open Sans" w:cs="Open Sans"/>
                <w:sz w:val="20"/>
                <w:szCs w:val="20"/>
              </w:rPr>
            </w:pPr>
            <w:r w:rsidRPr="00DB424E">
              <w:rPr>
                <w:rFonts w:ascii="Open Sans" w:hAnsi="Open Sans" w:cs="Open Sans"/>
                <w:sz w:val="20"/>
                <w:szCs w:val="20"/>
              </w:rPr>
              <w:t>Collaboratively, develop an evaluation professionalism rubric with performance indicators for each of the following professional attributes and use it to evaluate course assignments and personal work:</w:t>
            </w:r>
          </w:p>
          <w:p w:rsidR="00DB424E" w:rsidRPr="00DB424E" w:rsidRDefault="00DB424E" w:rsidP="00DB424E">
            <w:pPr>
              <w:numPr>
                <w:ilvl w:val="1"/>
                <w:numId w:val="13"/>
              </w:numPr>
              <w:rPr>
                <w:rFonts w:ascii="Open Sans" w:hAnsi="Open Sans" w:cs="Open Sans"/>
                <w:sz w:val="20"/>
                <w:szCs w:val="20"/>
              </w:rPr>
            </w:pPr>
            <w:r w:rsidRPr="00DB424E">
              <w:rPr>
                <w:rFonts w:ascii="Open Sans" w:hAnsi="Open Sans" w:cs="Open Sans"/>
                <w:sz w:val="20"/>
                <w:szCs w:val="20"/>
              </w:rPr>
              <w:t>Attendance/punctuality</w:t>
            </w:r>
          </w:p>
          <w:p w:rsidR="00DB424E" w:rsidRPr="00DB424E" w:rsidRDefault="00DB424E" w:rsidP="00DB424E">
            <w:pPr>
              <w:numPr>
                <w:ilvl w:val="1"/>
                <w:numId w:val="13"/>
              </w:numPr>
              <w:rPr>
                <w:rFonts w:ascii="Open Sans" w:hAnsi="Open Sans" w:cs="Open Sans"/>
                <w:sz w:val="20"/>
                <w:szCs w:val="20"/>
              </w:rPr>
            </w:pPr>
            <w:r w:rsidRPr="00DB424E">
              <w:rPr>
                <w:rFonts w:ascii="Open Sans" w:hAnsi="Open Sans" w:cs="Open Sans"/>
                <w:sz w:val="20"/>
                <w:szCs w:val="20"/>
              </w:rPr>
              <w:t>Professional dress and behavior</w:t>
            </w:r>
          </w:p>
          <w:p w:rsidR="00DB424E" w:rsidRPr="00DB424E" w:rsidRDefault="00DB424E" w:rsidP="00DB424E">
            <w:pPr>
              <w:numPr>
                <w:ilvl w:val="1"/>
                <w:numId w:val="13"/>
              </w:numPr>
              <w:rPr>
                <w:rFonts w:ascii="Open Sans" w:hAnsi="Open Sans" w:cs="Open Sans"/>
                <w:sz w:val="20"/>
                <w:szCs w:val="20"/>
              </w:rPr>
            </w:pPr>
            <w:r w:rsidRPr="00DB424E">
              <w:rPr>
                <w:rFonts w:ascii="Open Sans" w:hAnsi="Open Sans" w:cs="Open Sans"/>
                <w:sz w:val="20"/>
                <w:szCs w:val="20"/>
              </w:rPr>
              <w:t>Positive attitude</w:t>
            </w:r>
          </w:p>
          <w:p w:rsidR="00DB424E" w:rsidRPr="00DB424E" w:rsidRDefault="00DB424E" w:rsidP="00DB424E">
            <w:pPr>
              <w:numPr>
                <w:ilvl w:val="1"/>
                <w:numId w:val="13"/>
              </w:numPr>
              <w:rPr>
                <w:rFonts w:ascii="Open Sans" w:hAnsi="Open Sans" w:cs="Open Sans"/>
                <w:sz w:val="20"/>
                <w:szCs w:val="20"/>
              </w:rPr>
            </w:pPr>
            <w:r w:rsidRPr="00DB424E">
              <w:rPr>
                <w:rFonts w:ascii="Open Sans" w:hAnsi="Open Sans" w:cs="Open Sans"/>
                <w:sz w:val="20"/>
                <w:szCs w:val="20"/>
              </w:rPr>
              <w:t>Collaboration</w:t>
            </w:r>
          </w:p>
          <w:p w:rsidR="00DB424E" w:rsidRPr="00DB424E" w:rsidRDefault="00DB424E" w:rsidP="00DB424E">
            <w:pPr>
              <w:numPr>
                <w:ilvl w:val="1"/>
                <w:numId w:val="13"/>
              </w:numPr>
              <w:rPr>
                <w:rFonts w:ascii="Open Sans" w:hAnsi="Open Sans" w:cs="Open Sans"/>
                <w:sz w:val="20"/>
                <w:szCs w:val="20"/>
              </w:rPr>
            </w:pPr>
            <w:r w:rsidRPr="00DB424E">
              <w:rPr>
                <w:rFonts w:ascii="Open Sans" w:hAnsi="Open Sans" w:cs="Open Sans"/>
                <w:sz w:val="20"/>
                <w:szCs w:val="20"/>
              </w:rPr>
              <w:t>Honesty</w:t>
            </w:r>
          </w:p>
          <w:p w:rsidR="00DB424E" w:rsidRPr="00DB424E" w:rsidRDefault="00DB424E" w:rsidP="00DB424E">
            <w:pPr>
              <w:numPr>
                <w:ilvl w:val="1"/>
                <w:numId w:val="13"/>
              </w:numPr>
              <w:rPr>
                <w:rFonts w:ascii="Open Sans" w:hAnsi="Open Sans" w:cs="Open Sans"/>
                <w:sz w:val="20"/>
                <w:szCs w:val="20"/>
              </w:rPr>
            </w:pPr>
            <w:r w:rsidRPr="00DB424E">
              <w:rPr>
                <w:rFonts w:ascii="Open Sans" w:hAnsi="Open Sans" w:cs="Open Sans"/>
                <w:sz w:val="20"/>
                <w:szCs w:val="20"/>
              </w:rPr>
              <w:t>Respect</w:t>
            </w:r>
          </w:p>
          <w:p w:rsidR="00DB424E" w:rsidRPr="00DB424E" w:rsidRDefault="00DB424E" w:rsidP="00DB424E">
            <w:pPr>
              <w:numPr>
                <w:ilvl w:val="1"/>
                <w:numId w:val="13"/>
              </w:numPr>
              <w:rPr>
                <w:rFonts w:ascii="Open Sans" w:hAnsi="Open Sans" w:cs="Open Sans"/>
                <w:sz w:val="20"/>
                <w:szCs w:val="20"/>
              </w:rPr>
            </w:pPr>
            <w:r w:rsidRPr="00DB424E">
              <w:rPr>
                <w:rFonts w:ascii="Open Sans" w:hAnsi="Open Sans" w:cs="Open Sans"/>
                <w:sz w:val="20"/>
                <w:szCs w:val="20"/>
              </w:rPr>
              <w:t>Responsibility</w:t>
            </w:r>
          </w:p>
          <w:p w:rsidR="00DB424E" w:rsidRPr="00DB424E" w:rsidRDefault="00DB424E" w:rsidP="00DB424E">
            <w:pPr>
              <w:numPr>
                <w:ilvl w:val="1"/>
                <w:numId w:val="13"/>
              </w:numPr>
              <w:rPr>
                <w:rFonts w:ascii="Open Sans" w:hAnsi="Open Sans" w:cs="Open Sans"/>
                <w:sz w:val="20"/>
                <w:szCs w:val="20"/>
              </w:rPr>
            </w:pPr>
            <w:r w:rsidRPr="00DB424E">
              <w:rPr>
                <w:rFonts w:ascii="Open Sans" w:hAnsi="Open Sans" w:cs="Open Sans"/>
                <w:sz w:val="20"/>
                <w:szCs w:val="20"/>
              </w:rPr>
              <w:t>Appropriate technology use</w:t>
            </w:r>
          </w:p>
          <w:p w:rsidR="001B02DE" w:rsidRPr="00DB424E" w:rsidRDefault="00DB424E" w:rsidP="00DB424E">
            <w:pPr>
              <w:numPr>
                <w:ilvl w:val="1"/>
                <w:numId w:val="13"/>
              </w:numPr>
              <w:rPr>
                <w:rFonts w:ascii="Open Sans" w:hAnsi="Open Sans" w:cs="Open Sans"/>
                <w:sz w:val="20"/>
                <w:szCs w:val="20"/>
              </w:rPr>
            </w:pPr>
            <w:r w:rsidRPr="00DB424E">
              <w:rPr>
                <w:rFonts w:ascii="Open Sans" w:hAnsi="Open Sans" w:cs="Open Sans"/>
                <w:sz w:val="20"/>
                <w:szCs w:val="20"/>
              </w:rPr>
              <w:t xml:space="preserve">Share the rubric with the client for evaluation purposes as part of the capstone project.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306D2F">
        <w:tc>
          <w:tcPr>
            <w:tcW w:w="7555" w:type="dxa"/>
            <w:shd w:val="clear" w:color="auto" w:fill="DBE5F1" w:themeFill="accent1" w:themeFillTint="33"/>
          </w:tcPr>
          <w:p w:rsidR="00DB424E" w:rsidRPr="00DB424E" w:rsidRDefault="00DB424E" w:rsidP="00DB424E">
            <w:pPr>
              <w:numPr>
                <w:ilvl w:val="0"/>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t xml:space="preserve">Research how event planning companies submit proposals to potential clients, and compare and contrast sample proposals in a variety of formats. Determine the central components necessary for any proposal (e.g., a projected budget, maps/diagrams of the event space, personnel involved). Develop an original event proposal, developing claims and recommendations for event logistics based on research and evidence. The proposal should include at minimum the following:  </w:t>
            </w:r>
          </w:p>
          <w:p w:rsidR="00DB424E" w:rsidRPr="00DB424E" w:rsidRDefault="00DB424E" w:rsidP="00DB424E">
            <w:pPr>
              <w:numPr>
                <w:ilvl w:val="1"/>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t xml:space="preserve">Introduction </w:t>
            </w:r>
          </w:p>
          <w:p w:rsidR="00DB424E" w:rsidRPr="00DB424E" w:rsidRDefault="00DB424E" w:rsidP="00DB424E">
            <w:pPr>
              <w:numPr>
                <w:ilvl w:val="1"/>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t xml:space="preserve">Theme of event </w:t>
            </w:r>
          </w:p>
          <w:p w:rsidR="00DB424E" w:rsidRPr="00DB424E" w:rsidRDefault="00DB424E" w:rsidP="00DB424E">
            <w:pPr>
              <w:numPr>
                <w:ilvl w:val="1"/>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lastRenderedPageBreak/>
              <w:t>Venue</w:t>
            </w:r>
          </w:p>
          <w:p w:rsidR="00DB424E" w:rsidRPr="00DB424E" w:rsidRDefault="00DB424E" w:rsidP="00DB424E">
            <w:pPr>
              <w:numPr>
                <w:ilvl w:val="1"/>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t>Entertainment</w:t>
            </w:r>
          </w:p>
          <w:p w:rsidR="00DB424E" w:rsidRPr="00DB424E" w:rsidRDefault="00DB424E" w:rsidP="00DB424E">
            <w:pPr>
              <w:numPr>
                <w:ilvl w:val="1"/>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t>Timeline of planning</w:t>
            </w:r>
          </w:p>
          <w:p w:rsidR="00DB424E" w:rsidRPr="00DB424E" w:rsidRDefault="00DB424E" w:rsidP="00DB424E">
            <w:pPr>
              <w:numPr>
                <w:ilvl w:val="1"/>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t>Food and Beverage</w:t>
            </w:r>
          </w:p>
          <w:p w:rsidR="00DB424E" w:rsidRPr="00DB424E" w:rsidRDefault="00DB424E" w:rsidP="00DB424E">
            <w:pPr>
              <w:numPr>
                <w:ilvl w:val="1"/>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t xml:space="preserve">Appropriate </w:t>
            </w:r>
            <w:proofErr w:type="spellStart"/>
            <w:r w:rsidRPr="00DB424E">
              <w:rPr>
                <w:rFonts w:ascii="Open Sans" w:eastAsia="Times New Roman" w:hAnsi="Open Sans" w:cs="Open Sans"/>
                <w:bCs/>
                <w:color w:val="000000"/>
                <w:sz w:val="20"/>
                <w:szCs w:val="20"/>
              </w:rPr>
              <w:t>tablewares</w:t>
            </w:r>
            <w:proofErr w:type="spellEnd"/>
            <w:r w:rsidRPr="00DB424E">
              <w:rPr>
                <w:rFonts w:ascii="Open Sans" w:eastAsia="Times New Roman" w:hAnsi="Open Sans" w:cs="Open Sans"/>
                <w:bCs/>
                <w:color w:val="000000"/>
                <w:sz w:val="20"/>
                <w:szCs w:val="20"/>
              </w:rPr>
              <w:t xml:space="preserve">, linens, and decorations  </w:t>
            </w:r>
          </w:p>
          <w:p w:rsidR="00DB424E" w:rsidRPr="00DB424E" w:rsidRDefault="00DB424E" w:rsidP="00DB424E">
            <w:pPr>
              <w:numPr>
                <w:ilvl w:val="1"/>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t>Budget/cost analysis</w:t>
            </w:r>
          </w:p>
          <w:p w:rsidR="001B02DE" w:rsidRPr="00DB424E" w:rsidRDefault="00DB424E" w:rsidP="00DB424E">
            <w:pPr>
              <w:numPr>
                <w:ilvl w:val="1"/>
                <w:numId w:val="13"/>
              </w:numPr>
              <w:contextualSpacing/>
              <w:rPr>
                <w:rFonts w:ascii="Open Sans" w:eastAsia="Times New Roman" w:hAnsi="Open Sans" w:cs="Open Sans"/>
                <w:bCs/>
                <w:color w:val="000000"/>
                <w:sz w:val="20"/>
                <w:szCs w:val="20"/>
              </w:rPr>
            </w:pPr>
            <w:r w:rsidRPr="00DB424E">
              <w:rPr>
                <w:rFonts w:ascii="Open Sans" w:eastAsia="Times New Roman" w:hAnsi="Open Sans" w:cs="Open Sans"/>
                <w:bCs/>
                <w:color w:val="000000"/>
                <w:sz w:val="20"/>
                <w:szCs w:val="20"/>
              </w:rPr>
              <w:t>Evaluation professionalism rubric</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306D2F">
        <w:tc>
          <w:tcPr>
            <w:tcW w:w="7555" w:type="dxa"/>
            <w:shd w:val="clear" w:color="auto" w:fill="DBE5F1" w:themeFill="accent1" w:themeFillTint="33"/>
          </w:tcPr>
          <w:p w:rsidR="001B02DE" w:rsidRPr="00DB424E" w:rsidRDefault="00DB424E" w:rsidP="00DB424E">
            <w:pPr>
              <w:numPr>
                <w:ilvl w:val="0"/>
                <w:numId w:val="13"/>
              </w:numPr>
              <w:ind w:right="-90"/>
              <w:contextualSpacing/>
              <w:rPr>
                <w:rFonts w:ascii="Open Sans" w:hAnsi="Open Sans" w:cs="Open Sans"/>
                <w:sz w:val="20"/>
                <w:szCs w:val="20"/>
              </w:rPr>
            </w:pPr>
            <w:r w:rsidRPr="00CD4647">
              <w:rPr>
                <w:rFonts w:ascii="Open Sans" w:hAnsi="Open Sans" w:cs="Open Sans"/>
                <w:sz w:val="20"/>
                <w:szCs w:val="20"/>
              </w:rPr>
              <w:t xml:space="preserve">Present the event proposal to the client, asking for feedback and recommendations. Analyze the feedback and recommendations to justify any changes to the event proposal, citing evidence from the initial presentation, and incorporate edits into a formal contract to be executed with the client. Submit the final contract for approval, documenting all changes made.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DE024E" w:rsidRPr="00DF121F" w:rsidTr="00306D2F">
        <w:tc>
          <w:tcPr>
            <w:tcW w:w="7555" w:type="dxa"/>
            <w:shd w:val="clear" w:color="auto" w:fill="DBE5F1" w:themeFill="accent1" w:themeFillTint="33"/>
          </w:tcPr>
          <w:p w:rsidR="00DE024E" w:rsidRPr="00DB424E" w:rsidRDefault="00DB424E" w:rsidP="00DB424E">
            <w:pPr>
              <w:numPr>
                <w:ilvl w:val="0"/>
                <w:numId w:val="13"/>
              </w:numPr>
              <w:contextualSpacing/>
              <w:rPr>
                <w:rFonts w:ascii="Open Sans" w:hAnsi="Open Sans" w:cs="Open Sans"/>
                <w:sz w:val="20"/>
                <w:szCs w:val="20"/>
              </w:rPr>
            </w:pPr>
            <w:r w:rsidRPr="00CD4647">
              <w:rPr>
                <w:rFonts w:ascii="Open Sans" w:hAnsi="Open Sans" w:cs="Open Sans"/>
                <w:sz w:val="20"/>
                <w:szCs w:val="20"/>
              </w:rPr>
              <w:t xml:space="preserve">Using the final approved contract, execute the timeline to demonstrate teamwork, problem-solving, and decision-making skills. Work collaboratively to ensure that the needs and expectations of the client are met for the event. In a personal journal, document the capstone experience, drawing on the connections between the project and course content.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306D2F">
        <w:tc>
          <w:tcPr>
            <w:tcW w:w="7555" w:type="dxa"/>
            <w:shd w:val="clear" w:color="auto" w:fill="DBE5F1" w:themeFill="accent1" w:themeFillTint="33"/>
          </w:tcPr>
          <w:p w:rsidR="00DE024E" w:rsidRPr="00DB424E" w:rsidRDefault="00DB424E" w:rsidP="00DB424E">
            <w:pPr>
              <w:numPr>
                <w:ilvl w:val="0"/>
                <w:numId w:val="13"/>
              </w:numPr>
              <w:contextualSpacing/>
              <w:rPr>
                <w:rFonts w:ascii="Open Sans" w:hAnsi="Open Sans" w:cs="Open Sans"/>
                <w:sz w:val="20"/>
                <w:szCs w:val="20"/>
              </w:rPr>
            </w:pPr>
            <w:r w:rsidRPr="00CD4647">
              <w:rPr>
                <w:rFonts w:ascii="Open Sans" w:hAnsi="Open Sans" w:cs="Open Sans"/>
                <w:sz w:val="20"/>
                <w:szCs w:val="20"/>
              </w:rPr>
              <w:t xml:space="preserve">Compile and interpret the evaluation rubric and feedback from the client, reading the results closely to allow for critical analysis and reflection. Upon conclusion of the capstone project, craft a reflection paper discussing the experience and its impact on career growth. Use technology to showcase highlights, challenges, and lessons learned from the capstone.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71C36" w:rsidRPr="00DF121F" w:rsidTr="00306D2F">
        <w:tc>
          <w:tcPr>
            <w:tcW w:w="7555" w:type="dxa"/>
            <w:shd w:val="clear" w:color="auto" w:fill="DBE5F1" w:themeFill="accent1" w:themeFillTint="33"/>
          </w:tcPr>
          <w:p w:rsidR="00DB424E" w:rsidRPr="00DB424E" w:rsidRDefault="00DB424E" w:rsidP="00DB424E">
            <w:pPr>
              <w:pStyle w:val="ListParagraph"/>
              <w:numPr>
                <w:ilvl w:val="0"/>
                <w:numId w:val="13"/>
              </w:numPr>
              <w:rPr>
                <w:rFonts w:ascii="Open Sans" w:hAnsi="Open Sans" w:cs="Open Sans"/>
                <w:sz w:val="20"/>
                <w:szCs w:val="20"/>
              </w:rPr>
            </w:pPr>
            <w:r w:rsidRPr="00DB424E">
              <w:rPr>
                <w:rFonts w:ascii="Open Sans" w:hAnsi="Open Sans" w:cs="Open Sans"/>
                <w:sz w:val="20"/>
                <w:szCs w:val="20"/>
              </w:rPr>
              <w:t>Create a portfolio, or similar collection of work, that illustrates mastery of skills and knowledge learned in the previous courses and applied in the capstone experience. The portfolio should reflect thoughtful assessment and evaluation of the progression of work. The following documents will reside in the career portfolio:</w:t>
            </w:r>
          </w:p>
          <w:p w:rsidR="00DB424E" w:rsidRPr="00DB424E" w:rsidRDefault="00DB424E" w:rsidP="00DB424E">
            <w:pPr>
              <w:pStyle w:val="ListParagraph"/>
              <w:numPr>
                <w:ilvl w:val="1"/>
                <w:numId w:val="13"/>
              </w:numPr>
              <w:rPr>
                <w:rFonts w:ascii="Open Sans" w:hAnsi="Open Sans" w:cs="Open Sans"/>
                <w:sz w:val="20"/>
                <w:szCs w:val="20"/>
              </w:rPr>
            </w:pPr>
            <w:r w:rsidRPr="00DB424E">
              <w:rPr>
                <w:rFonts w:ascii="Open Sans" w:hAnsi="Open Sans" w:cs="Open Sans"/>
                <w:sz w:val="20"/>
                <w:szCs w:val="20"/>
              </w:rPr>
              <w:t>Career and professional development plan</w:t>
            </w:r>
          </w:p>
          <w:p w:rsidR="00DB424E" w:rsidRPr="00DB424E" w:rsidRDefault="00DB424E" w:rsidP="00DB424E">
            <w:pPr>
              <w:pStyle w:val="ListParagraph"/>
              <w:numPr>
                <w:ilvl w:val="1"/>
                <w:numId w:val="13"/>
              </w:numPr>
              <w:rPr>
                <w:rFonts w:ascii="Open Sans" w:hAnsi="Open Sans" w:cs="Open Sans"/>
                <w:sz w:val="20"/>
                <w:szCs w:val="20"/>
              </w:rPr>
            </w:pPr>
            <w:r w:rsidRPr="00DB424E">
              <w:rPr>
                <w:rFonts w:ascii="Open Sans" w:hAnsi="Open Sans" w:cs="Open Sans"/>
                <w:sz w:val="20"/>
                <w:szCs w:val="20"/>
              </w:rPr>
              <w:t xml:space="preserve">Resume </w:t>
            </w:r>
          </w:p>
          <w:p w:rsidR="00DB424E" w:rsidRPr="00DB424E" w:rsidRDefault="00DB424E" w:rsidP="00DB424E">
            <w:pPr>
              <w:pStyle w:val="ListParagraph"/>
              <w:numPr>
                <w:ilvl w:val="1"/>
                <w:numId w:val="13"/>
              </w:numPr>
              <w:rPr>
                <w:rFonts w:ascii="Open Sans" w:hAnsi="Open Sans" w:cs="Open Sans"/>
                <w:sz w:val="20"/>
                <w:szCs w:val="20"/>
              </w:rPr>
            </w:pPr>
            <w:r w:rsidRPr="00DB424E">
              <w:rPr>
                <w:rFonts w:ascii="Open Sans" w:hAnsi="Open Sans" w:cs="Open Sans"/>
                <w:sz w:val="20"/>
                <w:szCs w:val="20"/>
              </w:rPr>
              <w:t>List of responsibilities undertaken throughout the course</w:t>
            </w:r>
          </w:p>
          <w:p w:rsidR="00DB424E" w:rsidRPr="00DB424E" w:rsidRDefault="00DB424E" w:rsidP="00DB424E">
            <w:pPr>
              <w:pStyle w:val="ListParagraph"/>
              <w:numPr>
                <w:ilvl w:val="1"/>
                <w:numId w:val="13"/>
              </w:numPr>
              <w:rPr>
                <w:rFonts w:ascii="Open Sans" w:hAnsi="Open Sans" w:cs="Open Sans"/>
                <w:sz w:val="20"/>
                <w:szCs w:val="20"/>
              </w:rPr>
            </w:pPr>
            <w:r w:rsidRPr="00DB424E">
              <w:rPr>
                <w:rFonts w:ascii="Open Sans" w:hAnsi="Open Sans" w:cs="Open Sans"/>
                <w:sz w:val="20"/>
                <w:szCs w:val="20"/>
              </w:rPr>
              <w:lastRenderedPageBreak/>
              <w:t>Examples of visual materials developed and used during the course (such as graphics, drawings, models, presentation slides, videos, and demonstrations)</w:t>
            </w:r>
          </w:p>
          <w:p w:rsidR="00DB424E" w:rsidRPr="00DB424E" w:rsidRDefault="00DB424E" w:rsidP="00DB424E">
            <w:pPr>
              <w:pStyle w:val="ListParagraph"/>
              <w:numPr>
                <w:ilvl w:val="1"/>
                <w:numId w:val="13"/>
              </w:numPr>
              <w:rPr>
                <w:rFonts w:ascii="Open Sans" w:hAnsi="Open Sans" w:cs="Open Sans"/>
                <w:sz w:val="20"/>
                <w:szCs w:val="20"/>
              </w:rPr>
            </w:pPr>
            <w:r w:rsidRPr="00DB424E">
              <w:rPr>
                <w:rFonts w:ascii="Open Sans" w:hAnsi="Open Sans" w:cs="Open Sans"/>
                <w:sz w:val="20"/>
                <w:szCs w:val="20"/>
              </w:rPr>
              <w:t>Event proposal</w:t>
            </w:r>
          </w:p>
          <w:p w:rsidR="00DB424E" w:rsidRPr="00DB424E" w:rsidRDefault="00DB424E" w:rsidP="00DB424E">
            <w:pPr>
              <w:pStyle w:val="ListParagraph"/>
              <w:numPr>
                <w:ilvl w:val="1"/>
                <w:numId w:val="13"/>
              </w:numPr>
              <w:rPr>
                <w:rFonts w:ascii="Open Sans" w:hAnsi="Open Sans" w:cs="Open Sans"/>
                <w:sz w:val="20"/>
                <w:szCs w:val="20"/>
              </w:rPr>
            </w:pPr>
            <w:r w:rsidRPr="00DB424E">
              <w:rPr>
                <w:rFonts w:ascii="Open Sans" w:hAnsi="Open Sans" w:cs="Open Sans"/>
                <w:sz w:val="20"/>
                <w:szCs w:val="20"/>
              </w:rPr>
              <w:t>Final contract</w:t>
            </w:r>
          </w:p>
          <w:p w:rsidR="00DB424E" w:rsidRPr="00DB424E" w:rsidRDefault="00DB424E" w:rsidP="00DB424E">
            <w:pPr>
              <w:pStyle w:val="ListParagraph"/>
              <w:numPr>
                <w:ilvl w:val="1"/>
                <w:numId w:val="13"/>
              </w:numPr>
              <w:rPr>
                <w:rFonts w:ascii="Open Sans" w:hAnsi="Open Sans" w:cs="Open Sans"/>
                <w:sz w:val="20"/>
                <w:szCs w:val="20"/>
              </w:rPr>
            </w:pPr>
            <w:r w:rsidRPr="00DB424E">
              <w:rPr>
                <w:rFonts w:ascii="Open Sans" w:hAnsi="Open Sans" w:cs="Open Sans"/>
                <w:sz w:val="20"/>
                <w:szCs w:val="20"/>
              </w:rPr>
              <w:t>Description of technology used, with examples if appropriate</w:t>
            </w:r>
          </w:p>
          <w:p w:rsidR="00DB424E" w:rsidRPr="00DB424E" w:rsidRDefault="00DB424E" w:rsidP="00DB424E">
            <w:pPr>
              <w:pStyle w:val="ListParagraph"/>
              <w:numPr>
                <w:ilvl w:val="1"/>
                <w:numId w:val="13"/>
              </w:numPr>
              <w:rPr>
                <w:rFonts w:ascii="Open Sans" w:hAnsi="Open Sans" w:cs="Open Sans"/>
                <w:sz w:val="20"/>
                <w:szCs w:val="20"/>
              </w:rPr>
            </w:pPr>
            <w:r w:rsidRPr="00DB424E">
              <w:rPr>
                <w:rFonts w:ascii="Open Sans" w:hAnsi="Open Sans" w:cs="Open Sans"/>
                <w:sz w:val="20"/>
                <w:szCs w:val="20"/>
              </w:rPr>
              <w:t>Periodic journal entries reflecting on tasks and activities</w:t>
            </w:r>
          </w:p>
          <w:p w:rsidR="00D71C36" w:rsidRPr="00DB424E" w:rsidRDefault="00DB424E" w:rsidP="00DB424E">
            <w:pPr>
              <w:pStyle w:val="ListParagraph"/>
              <w:numPr>
                <w:ilvl w:val="1"/>
                <w:numId w:val="13"/>
              </w:numPr>
              <w:rPr>
                <w:rFonts w:ascii="Open Sans" w:hAnsi="Open Sans" w:cs="Open Sans"/>
                <w:sz w:val="20"/>
                <w:szCs w:val="20"/>
              </w:rPr>
            </w:pPr>
            <w:r w:rsidRPr="00DB424E">
              <w:rPr>
                <w:rFonts w:ascii="Open Sans" w:hAnsi="Open Sans" w:cs="Open Sans"/>
                <w:sz w:val="20"/>
                <w:szCs w:val="20"/>
              </w:rPr>
              <w:t>Feedback from instructor and/or supervisor based on observations</w:t>
            </w: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4135"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r>
      <w:tr w:rsidR="00DE024E" w:rsidRPr="00DF121F" w:rsidTr="00306D2F">
        <w:tc>
          <w:tcPr>
            <w:tcW w:w="7555" w:type="dxa"/>
            <w:shd w:val="clear" w:color="auto" w:fill="DBE5F1" w:themeFill="accent1" w:themeFillTint="33"/>
          </w:tcPr>
          <w:p w:rsidR="00DE024E" w:rsidRPr="00DB424E" w:rsidRDefault="00DB424E" w:rsidP="00281CB4">
            <w:pPr>
              <w:pStyle w:val="ListParagraph"/>
              <w:numPr>
                <w:ilvl w:val="0"/>
                <w:numId w:val="13"/>
              </w:numPr>
              <w:rPr>
                <w:rFonts w:ascii="Open Sans" w:hAnsi="Open Sans" w:cs="Open Sans"/>
                <w:sz w:val="20"/>
                <w:szCs w:val="20"/>
              </w:rPr>
            </w:pPr>
            <w:r w:rsidRPr="00DB424E">
              <w:rPr>
                <w:rFonts w:ascii="Open Sans" w:hAnsi="Open Sans" w:cs="Open Sans"/>
                <w:sz w:val="20"/>
                <w:szCs w:val="20"/>
              </w:rPr>
              <w:t>Upon completion of the event, develop a technology-enhanced presentation showcasing highlights, challenges, and lessons learned from the experience. The presentation should be delivered orally, but supported by relevant graphic illustrations, such as diagrams, drawings, and models of project findings, and/or physical artifacts that represent the outcome of the project. Prepare the presentation in a format that could be delivered to both a technical and a non-technical audience.</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306D2F" w:rsidRPr="00214F1D" w:rsidTr="00223D39">
        <w:tc>
          <w:tcPr>
            <w:tcW w:w="12950" w:type="dxa"/>
            <w:gridSpan w:val="4"/>
            <w:shd w:val="clear" w:color="auto" w:fill="DBE5F1" w:themeFill="accent1" w:themeFillTint="33"/>
          </w:tcPr>
          <w:p w:rsidR="00306D2F" w:rsidRPr="00125329" w:rsidRDefault="00306D2F"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306D2F" w:rsidRDefault="00306D2F" w:rsidP="00223D39">
            <w:pPr>
              <w:rPr>
                <w:rFonts w:ascii="Open Sans" w:eastAsia="Times New Roman" w:hAnsi="Open Sans" w:cs="Open Sans"/>
                <w:sz w:val="20"/>
                <w:szCs w:val="20"/>
              </w:rPr>
            </w:pPr>
          </w:p>
          <w:p w:rsidR="00306D2F" w:rsidRDefault="00306D2F" w:rsidP="00223D39">
            <w:pPr>
              <w:rPr>
                <w:rFonts w:ascii="Open Sans" w:eastAsia="Times New Roman" w:hAnsi="Open Sans" w:cs="Open Sans"/>
                <w:sz w:val="20"/>
                <w:szCs w:val="20"/>
              </w:rPr>
            </w:pPr>
          </w:p>
          <w:p w:rsidR="00306D2F" w:rsidRDefault="00306D2F" w:rsidP="00223D39">
            <w:pPr>
              <w:rPr>
                <w:rFonts w:ascii="Open Sans" w:eastAsia="Times New Roman" w:hAnsi="Open Sans" w:cs="Open Sans"/>
                <w:sz w:val="20"/>
                <w:szCs w:val="20"/>
              </w:rPr>
            </w:pPr>
          </w:p>
          <w:p w:rsidR="00306D2F" w:rsidRDefault="00306D2F" w:rsidP="00223D39">
            <w:pPr>
              <w:rPr>
                <w:rFonts w:ascii="Open Sans" w:eastAsia="Times New Roman" w:hAnsi="Open Sans" w:cs="Open Sans"/>
                <w:sz w:val="20"/>
                <w:szCs w:val="20"/>
              </w:rPr>
            </w:pPr>
          </w:p>
          <w:p w:rsidR="00306D2F" w:rsidRPr="00214F1D" w:rsidRDefault="00306D2F" w:rsidP="00223D39">
            <w:pPr>
              <w:rPr>
                <w:rFonts w:ascii="Open Sans" w:eastAsia="Times New Roman" w:hAnsi="Open Sans" w:cs="Open Sans"/>
                <w:sz w:val="20"/>
                <w:szCs w:val="20"/>
              </w:rPr>
            </w:pPr>
          </w:p>
        </w:tc>
      </w:tr>
      <w:tr w:rsidR="00306D2F" w:rsidTr="00306D2F">
        <w:trPr>
          <w:trHeight w:val="285"/>
        </w:trPr>
        <w:tc>
          <w:tcPr>
            <w:tcW w:w="7555" w:type="dxa"/>
            <w:vMerge w:val="restart"/>
            <w:shd w:val="clear" w:color="auto" w:fill="DBE5F1" w:themeFill="accent1" w:themeFillTint="33"/>
          </w:tcPr>
          <w:p w:rsidR="00306D2F" w:rsidRDefault="00306D2F"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306D2F" w:rsidRPr="00125329" w:rsidRDefault="00306D2F" w:rsidP="00223D39">
            <w:pPr>
              <w:rPr>
                <w:rFonts w:ascii="Open Sans" w:eastAsia="Times New Roman" w:hAnsi="Open Sans" w:cs="Open Sans"/>
                <w:b/>
                <w:sz w:val="20"/>
                <w:szCs w:val="20"/>
              </w:rPr>
            </w:pPr>
          </w:p>
          <w:p w:rsidR="00306D2F" w:rsidRDefault="00306D2F" w:rsidP="00223D39">
            <w:pPr>
              <w:rPr>
                <w:rFonts w:ascii="Open Sans" w:eastAsia="Times New Roman" w:hAnsi="Open Sans" w:cs="Open Sans"/>
                <w:sz w:val="20"/>
                <w:szCs w:val="20"/>
              </w:rPr>
            </w:pPr>
            <w:r>
              <w:rPr>
                <w:rFonts w:ascii="Open Sans" w:eastAsia="Times New Roman" w:hAnsi="Open Sans" w:cs="Open Sans"/>
                <w:sz w:val="20"/>
                <w:szCs w:val="20"/>
              </w:rPr>
              <w:t>This means that at least 12 boxes in this</w:t>
            </w:r>
            <w:r w:rsidR="00E1263C">
              <w:rPr>
                <w:rFonts w:ascii="Open Sans" w:eastAsia="Times New Roman" w:hAnsi="Open Sans" w:cs="Open Sans"/>
                <w:sz w:val="20"/>
                <w:szCs w:val="20"/>
              </w:rPr>
              <w:t xml:space="preserve"> section were marked “YES.” If 3</w:t>
            </w:r>
            <w:bookmarkStart w:id="0" w:name="_GoBack"/>
            <w:bookmarkEnd w:id="0"/>
            <w:r>
              <w:rPr>
                <w:rFonts w:ascii="Open Sans" w:eastAsia="Times New Roman" w:hAnsi="Open Sans" w:cs="Open Sans"/>
                <w:sz w:val="20"/>
                <w:szCs w:val="20"/>
              </w:rPr>
              <w:t xml:space="preserve">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306D2F" w:rsidRDefault="00306D2F"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306D2F" w:rsidRDefault="00306D2F"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306D2F" w:rsidRDefault="00306D2F" w:rsidP="00223D39">
            <w:pPr>
              <w:rPr>
                <w:rFonts w:ascii="Open Sans" w:eastAsia="Times New Roman" w:hAnsi="Open Sans" w:cs="Open Sans"/>
                <w:sz w:val="20"/>
                <w:szCs w:val="20"/>
              </w:rPr>
            </w:pPr>
          </w:p>
        </w:tc>
      </w:tr>
      <w:tr w:rsidR="00306D2F" w:rsidTr="00306D2F">
        <w:trPr>
          <w:trHeight w:val="795"/>
        </w:trPr>
        <w:tc>
          <w:tcPr>
            <w:tcW w:w="7555" w:type="dxa"/>
            <w:vMerge/>
            <w:shd w:val="clear" w:color="auto" w:fill="DBE5F1" w:themeFill="accent1" w:themeFillTint="33"/>
          </w:tcPr>
          <w:p w:rsidR="00306D2F" w:rsidRPr="00125329" w:rsidRDefault="00306D2F" w:rsidP="00223D39">
            <w:pPr>
              <w:rPr>
                <w:rFonts w:ascii="Open Sans" w:eastAsia="Times New Roman" w:hAnsi="Open Sans" w:cs="Open Sans"/>
                <w:b/>
                <w:sz w:val="20"/>
                <w:szCs w:val="20"/>
              </w:rPr>
            </w:pPr>
          </w:p>
        </w:tc>
        <w:tc>
          <w:tcPr>
            <w:tcW w:w="630" w:type="dxa"/>
            <w:shd w:val="clear" w:color="auto" w:fill="92D050"/>
          </w:tcPr>
          <w:p w:rsidR="00306D2F" w:rsidRDefault="00306D2F" w:rsidP="00223D39">
            <w:pPr>
              <w:rPr>
                <w:rFonts w:ascii="Open Sans" w:eastAsia="Times New Roman" w:hAnsi="Open Sans" w:cs="Open Sans"/>
                <w:sz w:val="20"/>
                <w:szCs w:val="20"/>
              </w:rPr>
            </w:pPr>
          </w:p>
        </w:tc>
        <w:tc>
          <w:tcPr>
            <w:tcW w:w="630" w:type="dxa"/>
            <w:shd w:val="clear" w:color="auto" w:fill="FF0000"/>
          </w:tcPr>
          <w:p w:rsidR="00306D2F" w:rsidRDefault="00306D2F" w:rsidP="00223D39">
            <w:pPr>
              <w:rPr>
                <w:rFonts w:ascii="Open Sans" w:eastAsia="Times New Roman" w:hAnsi="Open Sans" w:cs="Open Sans"/>
                <w:sz w:val="20"/>
                <w:szCs w:val="20"/>
              </w:rPr>
            </w:pPr>
          </w:p>
        </w:tc>
        <w:tc>
          <w:tcPr>
            <w:tcW w:w="4135" w:type="dxa"/>
            <w:vMerge/>
            <w:shd w:val="clear" w:color="auto" w:fill="DBE5F1" w:themeFill="accent1" w:themeFillTint="33"/>
          </w:tcPr>
          <w:p w:rsidR="00306D2F" w:rsidRDefault="00306D2F" w:rsidP="00223D39">
            <w:pPr>
              <w:rPr>
                <w:rFonts w:ascii="Open Sans" w:eastAsia="Times New Roman" w:hAnsi="Open Sans" w:cs="Open Sans"/>
                <w:sz w:val="20"/>
                <w:szCs w:val="20"/>
              </w:rPr>
            </w:pPr>
          </w:p>
        </w:tc>
      </w:tr>
    </w:tbl>
    <w:p w:rsidR="00306D2F" w:rsidRDefault="00306D2F" w:rsidP="00597503">
      <w:pPr>
        <w:rPr>
          <w:rFonts w:ascii="Open Sans" w:eastAsia="Times New Roman" w:hAnsi="Open Sans" w:cs="Open Sans"/>
          <w:sz w:val="20"/>
          <w:szCs w:val="20"/>
        </w:rPr>
      </w:pPr>
    </w:p>
    <w:p w:rsidR="00306D2F" w:rsidRDefault="00306D2F" w:rsidP="00597503">
      <w:pPr>
        <w:rPr>
          <w:rFonts w:ascii="Open Sans" w:eastAsia="Times New Roman" w:hAnsi="Open Sans" w:cs="Open Sans"/>
          <w:sz w:val="20"/>
          <w:szCs w:val="20"/>
        </w:rPr>
      </w:pPr>
    </w:p>
    <w:p w:rsidR="00306D2F" w:rsidRDefault="00306D2F" w:rsidP="00597503">
      <w:pPr>
        <w:rPr>
          <w:rFonts w:ascii="Open Sans" w:eastAsia="Times New Roman" w:hAnsi="Open Sans" w:cs="Open Sans"/>
          <w:sz w:val="20"/>
          <w:szCs w:val="20"/>
        </w:rPr>
      </w:pPr>
    </w:p>
    <w:p w:rsidR="00306D2F" w:rsidRDefault="00306D2F" w:rsidP="00597503">
      <w:pPr>
        <w:rPr>
          <w:rFonts w:ascii="Open Sans" w:eastAsia="Times New Roman" w:hAnsi="Open Sans" w:cs="Open Sans"/>
          <w:sz w:val="20"/>
          <w:szCs w:val="20"/>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306D2F" w:rsidRPr="00214F1D" w:rsidTr="00223D39">
        <w:trPr>
          <w:trHeight w:val="267"/>
        </w:trPr>
        <w:tc>
          <w:tcPr>
            <w:tcW w:w="13902" w:type="dxa"/>
            <w:gridSpan w:val="4"/>
            <w:shd w:val="clear" w:color="auto" w:fill="FFCC66"/>
          </w:tcPr>
          <w:p w:rsidR="00306D2F" w:rsidRPr="00BE1730" w:rsidRDefault="00306D2F" w:rsidP="00223D39">
            <w:pPr>
              <w:jc w:val="center"/>
              <w:rPr>
                <w:rFonts w:ascii="Open Sans" w:hAnsi="Open Sans" w:cs="Open Sans"/>
                <w:b/>
                <w:sz w:val="28"/>
                <w:szCs w:val="28"/>
              </w:rPr>
            </w:pPr>
            <w:r w:rsidRPr="00BE1730">
              <w:rPr>
                <w:rFonts w:ascii="Open Sans" w:hAnsi="Open Sans" w:cs="Open Sans"/>
                <w:b/>
                <w:sz w:val="28"/>
                <w:szCs w:val="28"/>
              </w:rPr>
              <w:t>SECTION II</w:t>
            </w:r>
          </w:p>
          <w:p w:rsidR="00306D2F" w:rsidRDefault="00306D2F"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306D2F" w:rsidRPr="00003A5D" w:rsidRDefault="00306D2F"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306D2F" w:rsidRPr="00214F1D" w:rsidTr="00223D39">
        <w:trPr>
          <w:trHeight w:val="267"/>
        </w:trPr>
        <w:tc>
          <w:tcPr>
            <w:tcW w:w="13902" w:type="dxa"/>
            <w:gridSpan w:val="4"/>
            <w:shd w:val="clear" w:color="auto" w:fill="FFCC66"/>
          </w:tcPr>
          <w:p w:rsidR="00306D2F" w:rsidRPr="00214F1D" w:rsidRDefault="00306D2F" w:rsidP="00223D39">
            <w:pPr>
              <w:rPr>
                <w:rFonts w:ascii="Open Sans" w:hAnsi="Open Sans" w:cs="Open Sans"/>
                <w:b/>
                <w:sz w:val="20"/>
                <w:szCs w:val="20"/>
              </w:rPr>
            </w:pPr>
            <w:r w:rsidRPr="00214F1D">
              <w:rPr>
                <w:rFonts w:ascii="Open Sans" w:hAnsi="Open Sans" w:cs="Open Sans"/>
                <w:b/>
                <w:sz w:val="20"/>
                <w:szCs w:val="20"/>
              </w:rPr>
              <w:t>METRICS:</w:t>
            </w:r>
          </w:p>
        </w:tc>
      </w:tr>
      <w:tr w:rsidR="00306D2F" w:rsidRPr="00214F1D" w:rsidTr="00223D39">
        <w:trPr>
          <w:trHeight w:val="6406"/>
        </w:trPr>
        <w:tc>
          <w:tcPr>
            <w:tcW w:w="13902" w:type="dxa"/>
            <w:gridSpan w:val="4"/>
            <w:shd w:val="clear" w:color="auto" w:fill="FFFFCC"/>
          </w:tcPr>
          <w:p w:rsidR="00306D2F" w:rsidRPr="00214F1D" w:rsidRDefault="00306D2F"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306D2F" w:rsidRPr="00214F1D" w:rsidTr="00223D39">
              <w:trPr>
                <w:trHeight w:val="485"/>
              </w:trPr>
              <w:tc>
                <w:tcPr>
                  <w:tcW w:w="6718" w:type="dxa"/>
                  <w:shd w:val="clear" w:color="auto" w:fill="FFFFCC"/>
                  <w:vAlign w:val="center"/>
                </w:tcPr>
                <w:p w:rsidR="00306D2F" w:rsidRPr="00214F1D" w:rsidRDefault="00306D2F" w:rsidP="00E1263C">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306D2F" w:rsidRDefault="00306D2F" w:rsidP="00E1263C">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306D2F" w:rsidRPr="00214F1D" w:rsidTr="00223D39">
              <w:trPr>
                <w:trHeight w:val="710"/>
              </w:trPr>
              <w:tc>
                <w:tcPr>
                  <w:tcW w:w="6718" w:type="dxa"/>
                  <w:shd w:val="clear" w:color="auto" w:fill="FFFFCC"/>
                  <w:vAlign w:val="center"/>
                </w:tcPr>
                <w:p w:rsidR="00306D2F" w:rsidRPr="00214F1D" w:rsidRDefault="00306D2F" w:rsidP="00E1263C">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4500" w:type="dxa"/>
                  <w:shd w:val="clear" w:color="auto" w:fill="FFFFCC"/>
                </w:tcPr>
                <w:p w:rsidR="00306D2F" w:rsidRPr="00214F1D" w:rsidRDefault="00306D2F" w:rsidP="00E1263C">
                  <w:pPr>
                    <w:framePr w:hSpace="180" w:wrap="around" w:vAnchor="text" w:hAnchor="page" w:x="976" w:y="19"/>
                    <w:jc w:val="center"/>
                    <w:rPr>
                      <w:rFonts w:ascii="Open Sans" w:hAnsi="Open Sans" w:cs="Open Sans"/>
                      <w:b/>
                      <w:sz w:val="20"/>
                      <w:szCs w:val="20"/>
                    </w:rPr>
                  </w:pPr>
                </w:p>
              </w:tc>
            </w:tr>
            <w:tr w:rsidR="00306D2F" w:rsidRPr="00214F1D" w:rsidTr="00223D39">
              <w:trPr>
                <w:trHeight w:val="1070"/>
              </w:trPr>
              <w:tc>
                <w:tcPr>
                  <w:tcW w:w="6718" w:type="dxa"/>
                  <w:shd w:val="clear" w:color="auto" w:fill="FFFFCC"/>
                  <w:vAlign w:val="center"/>
                </w:tcPr>
                <w:p w:rsidR="00306D2F" w:rsidRPr="00214F1D" w:rsidRDefault="00306D2F" w:rsidP="00E1263C">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4500" w:type="dxa"/>
                  <w:shd w:val="clear" w:color="auto" w:fill="FFFFCC"/>
                </w:tcPr>
                <w:p w:rsidR="00306D2F" w:rsidRPr="00214F1D" w:rsidRDefault="00306D2F" w:rsidP="00E1263C">
                  <w:pPr>
                    <w:framePr w:hSpace="180" w:wrap="around" w:vAnchor="text" w:hAnchor="page" w:x="976" w:y="19"/>
                    <w:jc w:val="center"/>
                    <w:rPr>
                      <w:rFonts w:ascii="Open Sans" w:hAnsi="Open Sans" w:cs="Open Sans"/>
                      <w:b/>
                      <w:sz w:val="20"/>
                      <w:szCs w:val="20"/>
                    </w:rPr>
                  </w:pPr>
                </w:p>
              </w:tc>
            </w:tr>
            <w:tr w:rsidR="00306D2F" w:rsidRPr="00214F1D" w:rsidTr="00223D39">
              <w:trPr>
                <w:trHeight w:val="1070"/>
              </w:trPr>
              <w:tc>
                <w:tcPr>
                  <w:tcW w:w="6718" w:type="dxa"/>
                  <w:shd w:val="clear" w:color="auto" w:fill="FFFFCC"/>
                  <w:vAlign w:val="center"/>
                </w:tcPr>
                <w:p w:rsidR="00306D2F" w:rsidRPr="00214F1D" w:rsidRDefault="00306D2F" w:rsidP="00E1263C">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4500" w:type="dxa"/>
                  <w:shd w:val="clear" w:color="auto" w:fill="FFFFCC"/>
                </w:tcPr>
                <w:p w:rsidR="00306D2F" w:rsidRPr="00214F1D" w:rsidRDefault="00306D2F" w:rsidP="00E1263C">
                  <w:pPr>
                    <w:framePr w:hSpace="180" w:wrap="around" w:vAnchor="text" w:hAnchor="page" w:x="976" w:y="19"/>
                    <w:jc w:val="center"/>
                    <w:rPr>
                      <w:rFonts w:ascii="Open Sans" w:hAnsi="Open Sans" w:cs="Open Sans"/>
                      <w:b/>
                      <w:sz w:val="20"/>
                      <w:szCs w:val="20"/>
                    </w:rPr>
                  </w:pPr>
                </w:p>
              </w:tc>
            </w:tr>
            <w:tr w:rsidR="00306D2F" w:rsidRPr="00214F1D" w:rsidTr="00223D39">
              <w:trPr>
                <w:trHeight w:val="890"/>
              </w:trPr>
              <w:tc>
                <w:tcPr>
                  <w:tcW w:w="6718" w:type="dxa"/>
                  <w:shd w:val="clear" w:color="auto" w:fill="FFFFCC"/>
                  <w:vAlign w:val="center"/>
                </w:tcPr>
                <w:p w:rsidR="00306D2F" w:rsidRPr="00214F1D" w:rsidRDefault="00306D2F" w:rsidP="00E1263C">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4500" w:type="dxa"/>
                  <w:shd w:val="clear" w:color="auto" w:fill="FFFFCC"/>
                </w:tcPr>
                <w:p w:rsidR="00306D2F" w:rsidRPr="00214F1D" w:rsidRDefault="00306D2F" w:rsidP="00E1263C">
                  <w:pPr>
                    <w:framePr w:hSpace="180" w:wrap="around" w:vAnchor="text" w:hAnchor="page" w:x="976" w:y="19"/>
                    <w:jc w:val="center"/>
                    <w:rPr>
                      <w:rFonts w:ascii="Open Sans" w:hAnsi="Open Sans" w:cs="Open Sans"/>
                      <w:b/>
                      <w:sz w:val="20"/>
                      <w:szCs w:val="20"/>
                    </w:rPr>
                  </w:pPr>
                </w:p>
              </w:tc>
            </w:tr>
            <w:tr w:rsidR="00306D2F" w:rsidRPr="00214F1D" w:rsidTr="00223D39">
              <w:trPr>
                <w:trHeight w:val="1070"/>
              </w:trPr>
              <w:tc>
                <w:tcPr>
                  <w:tcW w:w="6718" w:type="dxa"/>
                  <w:shd w:val="clear" w:color="auto" w:fill="FFFFCC"/>
                  <w:vAlign w:val="center"/>
                </w:tcPr>
                <w:p w:rsidR="00306D2F" w:rsidRPr="00214F1D" w:rsidRDefault="00306D2F" w:rsidP="00E1263C">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306D2F" w:rsidRPr="00214F1D" w:rsidRDefault="00306D2F" w:rsidP="00E1263C">
                  <w:pPr>
                    <w:framePr w:hSpace="180" w:wrap="around" w:vAnchor="text" w:hAnchor="page" w:x="976" w:y="19"/>
                    <w:jc w:val="center"/>
                    <w:rPr>
                      <w:rFonts w:ascii="Open Sans" w:hAnsi="Open Sans" w:cs="Open Sans"/>
                      <w:b/>
                      <w:sz w:val="20"/>
                      <w:szCs w:val="20"/>
                    </w:rPr>
                  </w:pPr>
                </w:p>
              </w:tc>
              <w:tc>
                <w:tcPr>
                  <w:tcW w:w="4500" w:type="dxa"/>
                  <w:shd w:val="clear" w:color="auto" w:fill="FFFFCC"/>
                </w:tcPr>
                <w:p w:rsidR="00306D2F" w:rsidRPr="00214F1D" w:rsidRDefault="00306D2F" w:rsidP="00E1263C">
                  <w:pPr>
                    <w:framePr w:hSpace="180" w:wrap="around" w:vAnchor="text" w:hAnchor="page" w:x="976" w:y="19"/>
                    <w:jc w:val="center"/>
                    <w:rPr>
                      <w:rFonts w:ascii="Open Sans" w:hAnsi="Open Sans" w:cs="Open Sans"/>
                      <w:b/>
                      <w:sz w:val="20"/>
                      <w:szCs w:val="20"/>
                    </w:rPr>
                  </w:pPr>
                </w:p>
              </w:tc>
            </w:tr>
          </w:tbl>
          <w:p w:rsidR="00306D2F" w:rsidRPr="00214F1D" w:rsidRDefault="00306D2F" w:rsidP="00223D39">
            <w:pPr>
              <w:tabs>
                <w:tab w:val="left" w:pos="1065"/>
              </w:tabs>
              <w:rPr>
                <w:rFonts w:ascii="Open Sans" w:hAnsi="Open Sans" w:cs="Open Sans"/>
                <w:sz w:val="20"/>
                <w:szCs w:val="20"/>
              </w:rPr>
            </w:pPr>
          </w:p>
        </w:tc>
      </w:tr>
      <w:tr w:rsidR="00306D2F" w:rsidRPr="00214F1D" w:rsidTr="00223D39">
        <w:trPr>
          <w:trHeight w:val="1358"/>
        </w:trPr>
        <w:tc>
          <w:tcPr>
            <w:tcW w:w="13902" w:type="dxa"/>
            <w:gridSpan w:val="4"/>
            <w:shd w:val="clear" w:color="auto" w:fill="FFFFCC"/>
          </w:tcPr>
          <w:p w:rsidR="00306D2F" w:rsidRPr="00214F1D" w:rsidRDefault="00306D2F"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306D2F" w:rsidRPr="00214F1D" w:rsidTr="00223D39">
        <w:trPr>
          <w:trHeight w:val="425"/>
        </w:trPr>
        <w:tc>
          <w:tcPr>
            <w:tcW w:w="6835" w:type="dxa"/>
            <w:vMerge w:val="restart"/>
            <w:shd w:val="clear" w:color="auto" w:fill="FFFFCC"/>
          </w:tcPr>
          <w:p w:rsidR="00306D2F" w:rsidRDefault="00306D2F" w:rsidP="00223D39">
            <w:pPr>
              <w:rPr>
                <w:rFonts w:ascii="Open Sans" w:hAnsi="Open Sans" w:cs="Open Sans"/>
                <w:b/>
                <w:sz w:val="20"/>
                <w:szCs w:val="20"/>
              </w:rPr>
            </w:pPr>
            <w:r>
              <w:rPr>
                <w:rFonts w:ascii="Open Sans" w:hAnsi="Open Sans" w:cs="Open Sans"/>
                <w:b/>
                <w:sz w:val="20"/>
                <w:szCs w:val="20"/>
              </w:rPr>
              <w:t>Materials meet all 5 metrics in section II: Rigor</w:t>
            </w:r>
          </w:p>
          <w:p w:rsidR="00306D2F" w:rsidRDefault="00306D2F" w:rsidP="00223D39">
            <w:pPr>
              <w:rPr>
                <w:rFonts w:ascii="Open Sans" w:hAnsi="Open Sans" w:cs="Open Sans"/>
                <w:b/>
                <w:sz w:val="20"/>
                <w:szCs w:val="20"/>
              </w:rPr>
            </w:pPr>
          </w:p>
          <w:p w:rsidR="00306D2F" w:rsidRPr="00003A5D" w:rsidRDefault="00306D2F"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306D2F" w:rsidRDefault="00306D2F"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306D2F" w:rsidRDefault="00306D2F"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306D2F" w:rsidRDefault="00306D2F" w:rsidP="00223D39">
            <w:pPr>
              <w:jc w:val="center"/>
              <w:rPr>
                <w:rFonts w:ascii="Open Sans" w:hAnsi="Open Sans" w:cs="Open Sans"/>
                <w:b/>
                <w:sz w:val="20"/>
                <w:szCs w:val="20"/>
              </w:rPr>
            </w:pPr>
          </w:p>
        </w:tc>
      </w:tr>
      <w:tr w:rsidR="00306D2F" w:rsidRPr="00214F1D" w:rsidTr="00223D39">
        <w:trPr>
          <w:trHeight w:val="682"/>
        </w:trPr>
        <w:tc>
          <w:tcPr>
            <w:tcW w:w="6835" w:type="dxa"/>
            <w:vMerge/>
            <w:shd w:val="clear" w:color="auto" w:fill="FFFFCC"/>
          </w:tcPr>
          <w:p w:rsidR="00306D2F" w:rsidRDefault="00306D2F" w:rsidP="00223D39">
            <w:pPr>
              <w:rPr>
                <w:rFonts w:ascii="Open Sans" w:hAnsi="Open Sans" w:cs="Open Sans"/>
                <w:b/>
                <w:sz w:val="20"/>
                <w:szCs w:val="20"/>
              </w:rPr>
            </w:pPr>
          </w:p>
        </w:tc>
        <w:tc>
          <w:tcPr>
            <w:tcW w:w="1170" w:type="dxa"/>
            <w:shd w:val="clear" w:color="auto" w:fill="92D050"/>
          </w:tcPr>
          <w:p w:rsidR="00306D2F" w:rsidRDefault="00306D2F" w:rsidP="00223D39">
            <w:pPr>
              <w:rPr>
                <w:rFonts w:ascii="Open Sans" w:hAnsi="Open Sans" w:cs="Open Sans"/>
                <w:b/>
                <w:sz w:val="20"/>
                <w:szCs w:val="20"/>
              </w:rPr>
            </w:pPr>
          </w:p>
        </w:tc>
        <w:tc>
          <w:tcPr>
            <w:tcW w:w="1260" w:type="dxa"/>
            <w:shd w:val="clear" w:color="auto" w:fill="FF0000"/>
          </w:tcPr>
          <w:p w:rsidR="00306D2F" w:rsidRDefault="00306D2F" w:rsidP="00223D39">
            <w:pPr>
              <w:rPr>
                <w:rFonts w:ascii="Open Sans" w:hAnsi="Open Sans" w:cs="Open Sans"/>
                <w:b/>
                <w:sz w:val="20"/>
                <w:szCs w:val="20"/>
              </w:rPr>
            </w:pPr>
          </w:p>
        </w:tc>
        <w:tc>
          <w:tcPr>
            <w:tcW w:w="4637" w:type="dxa"/>
            <w:vMerge/>
            <w:shd w:val="clear" w:color="auto" w:fill="FFFFCC"/>
          </w:tcPr>
          <w:p w:rsidR="00306D2F" w:rsidRDefault="00306D2F" w:rsidP="00223D39">
            <w:pPr>
              <w:rPr>
                <w:rFonts w:ascii="Open Sans" w:hAnsi="Open Sans" w:cs="Open Sans"/>
                <w:b/>
                <w:sz w:val="20"/>
                <w:szCs w:val="20"/>
              </w:rPr>
            </w:pPr>
          </w:p>
        </w:tc>
      </w:tr>
    </w:tbl>
    <w:p w:rsidR="00306D2F" w:rsidRPr="00214F1D" w:rsidRDefault="00306D2F" w:rsidP="00306D2F">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306D2F" w:rsidRPr="00214F1D" w:rsidTr="00223D39">
        <w:trPr>
          <w:trHeight w:val="267"/>
        </w:trPr>
        <w:tc>
          <w:tcPr>
            <w:tcW w:w="13860" w:type="dxa"/>
            <w:gridSpan w:val="4"/>
            <w:shd w:val="clear" w:color="auto" w:fill="CC66FF"/>
          </w:tcPr>
          <w:p w:rsidR="00306D2F" w:rsidRPr="00AF7A17" w:rsidRDefault="00306D2F" w:rsidP="00223D39">
            <w:pPr>
              <w:jc w:val="center"/>
              <w:rPr>
                <w:rFonts w:ascii="Open Sans" w:hAnsi="Open Sans" w:cs="Open Sans"/>
                <w:b/>
                <w:sz w:val="28"/>
                <w:szCs w:val="28"/>
              </w:rPr>
            </w:pPr>
            <w:r w:rsidRPr="00AF7A17">
              <w:rPr>
                <w:rFonts w:ascii="Open Sans" w:hAnsi="Open Sans" w:cs="Open Sans"/>
                <w:b/>
                <w:sz w:val="28"/>
                <w:szCs w:val="28"/>
              </w:rPr>
              <w:t>SECTION III</w:t>
            </w:r>
          </w:p>
          <w:p w:rsidR="00306D2F" w:rsidRPr="00AF7A17" w:rsidRDefault="00306D2F"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306D2F" w:rsidRPr="0073274E" w:rsidRDefault="00306D2F"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306D2F" w:rsidRPr="00214F1D" w:rsidTr="00223D39">
        <w:trPr>
          <w:trHeight w:val="323"/>
        </w:trPr>
        <w:tc>
          <w:tcPr>
            <w:tcW w:w="13860" w:type="dxa"/>
            <w:gridSpan w:val="4"/>
            <w:shd w:val="clear" w:color="auto" w:fill="CC66FF"/>
          </w:tcPr>
          <w:p w:rsidR="00306D2F" w:rsidRPr="00214F1D" w:rsidRDefault="00306D2F" w:rsidP="00223D39">
            <w:pPr>
              <w:rPr>
                <w:rFonts w:ascii="Open Sans" w:hAnsi="Open Sans" w:cs="Open Sans"/>
                <w:b/>
                <w:sz w:val="20"/>
                <w:szCs w:val="20"/>
              </w:rPr>
            </w:pPr>
            <w:r w:rsidRPr="00214F1D">
              <w:rPr>
                <w:rFonts w:ascii="Open Sans" w:hAnsi="Open Sans" w:cs="Open Sans"/>
                <w:b/>
                <w:sz w:val="20"/>
                <w:szCs w:val="20"/>
              </w:rPr>
              <w:t>METRICS:</w:t>
            </w:r>
          </w:p>
        </w:tc>
      </w:tr>
      <w:tr w:rsidR="00306D2F"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306D2F" w:rsidRPr="00214F1D" w:rsidTr="00223D39">
              <w:trPr>
                <w:trHeight w:val="800"/>
              </w:trPr>
              <w:tc>
                <w:tcPr>
                  <w:tcW w:w="2507" w:type="pct"/>
                  <w:shd w:val="clear" w:color="auto" w:fill="CCC0D9" w:themeFill="accent4" w:themeFillTint="66"/>
                  <w:vAlign w:val="center"/>
                </w:tcPr>
                <w:p w:rsidR="00306D2F" w:rsidRPr="00214F1D" w:rsidRDefault="00306D2F"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306D2F" w:rsidRPr="00214F1D" w:rsidRDefault="00306D2F"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306D2F" w:rsidRDefault="00306D2F"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306D2F" w:rsidRPr="00214F1D" w:rsidRDefault="00306D2F" w:rsidP="00223D39">
                  <w:pPr>
                    <w:jc w:val="center"/>
                    <w:rPr>
                      <w:rFonts w:ascii="Open Sans" w:hAnsi="Open Sans" w:cs="Open Sans"/>
                      <w:b/>
                      <w:sz w:val="20"/>
                      <w:szCs w:val="20"/>
                    </w:rPr>
                  </w:pPr>
                  <w:r>
                    <w:rPr>
                      <w:rFonts w:ascii="Open Sans" w:hAnsi="Open Sans" w:cs="Open Sans"/>
                      <w:b/>
                      <w:sz w:val="20"/>
                      <w:szCs w:val="20"/>
                    </w:rPr>
                    <w:t>Evidence/Notes</w:t>
                  </w:r>
                </w:p>
              </w:tc>
            </w:tr>
            <w:tr w:rsidR="00306D2F" w:rsidRPr="00214F1D" w:rsidTr="00223D39">
              <w:trPr>
                <w:trHeight w:val="800"/>
              </w:trPr>
              <w:tc>
                <w:tcPr>
                  <w:tcW w:w="2507" w:type="pct"/>
                  <w:shd w:val="clear" w:color="auto" w:fill="CCC0D9" w:themeFill="accent4" w:themeFillTint="66"/>
                  <w:vAlign w:val="center"/>
                </w:tcPr>
                <w:p w:rsidR="00306D2F" w:rsidRPr="00214F1D" w:rsidRDefault="00306D2F"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306D2F" w:rsidRPr="00214F1D" w:rsidRDefault="00306D2F" w:rsidP="00223D39">
                  <w:pPr>
                    <w:jc w:val="center"/>
                    <w:rPr>
                      <w:rFonts w:ascii="Open Sans" w:hAnsi="Open Sans" w:cs="Open Sans"/>
                      <w:b/>
                      <w:sz w:val="20"/>
                      <w:szCs w:val="20"/>
                    </w:rPr>
                  </w:pPr>
                </w:p>
              </w:tc>
              <w:tc>
                <w:tcPr>
                  <w:tcW w:w="363" w:type="pct"/>
                  <w:shd w:val="clear" w:color="auto" w:fill="CCC0D9" w:themeFill="accent4" w:themeFillTint="66"/>
                </w:tcPr>
                <w:p w:rsidR="00306D2F" w:rsidRPr="00214F1D" w:rsidRDefault="00306D2F" w:rsidP="00223D39">
                  <w:pPr>
                    <w:jc w:val="center"/>
                    <w:rPr>
                      <w:rFonts w:ascii="Open Sans" w:hAnsi="Open Sans" w:cs="Open Sans"/>
                      <w:b/>
                      <w:sz w:val="20"/>
                      <w:szCs w:val="20"/>
                    </w:rPr>
                  </w:pPr>
                </w:p>
              </w:tc>
              <w:tc>
                <w:tcPr>
                  <w:tcW w:w="1767" w:type="pct"/>
                  <w:shd w:val="clear" w:color="auto" w:fill="CCC0D9" w:themeFill="accent4" w:themeFillTint="66"/>
                </w:tcPr>
                <w:p w:rsidR="00306D2F" w:rsidRPr="00214F1D" w:rsidRDefault="00306D2F" w:rsidP="00223D39">
                  <w:pPr>
                    <w:jc w:val="center"/>
                    <w:rPr>
                      <w:rFonts w:ascii="Open Sans" w:hAnsi="Open Sans" w:cs="Open Sans"/>
                      <w:b/>
                      <w:sz w:val="20"/>
                      <w:szCs w:val="20"/>
                    </w:rPr>
                  </w:pPr>
                </w:p>
              </w:tc>
            </w:tr>
            <w:tr w:rsidR="00306D2F" w:rsidRPr="00214F1D" w:rsidTr="00223D39">
              <w:trPr>
                <w:trHeight w:val="962"/>
              </w:trPr>
              <w:tc>
                <w:tcPr>
                  <w:tcW w:w="2507" w:type="pct"/>
                  <w:shd w:val="clear" w:color="auto" w:fill="CCC0D9" w:themeFill="accent4" w:themeFillTint="66"/>
                  <w:vAlign w:val="center"/>
                </w:tcPr>
                <w:p w:rsidR="00306D2F" w:rsidRPr="00214F1D" w:rsidRDefault="00306D2F"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306D2F" w:rsidRPr="00214F1D" w:rsidRDefault="00306D2F"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306D2F" w:rsidRPr="00214F1D" w:rsidRDefault="00306D2F" w:rsidP="00223D39">
                  <w:pPr>
                    <w:jc w:val="center"/>
                    <w:rPr>
                      <w:rFonts w:ascii="Open Sans" w:hAnsi="Open Sans" w:cs="Open Sans"/>
                      <w:b/>
                      <w:sz w:val="20"/>
                      <w:szCs w:val="20"/>
                    </w:rPr>
                  </w:pPr>
                </w:p>
              </w:tc>
              <w:tc>
                <w:tcPr>
                  <w:tcW w:w="1767" w:type="pct"/>
                  <w:shd w:val="clear" w:color="auto" w:fill="CCC0D9" w:themeFill="accent4" w:themeFillTint="66"/>
                </w:tcPr>
                <w:p w:rsidR="00306D2F" w:rsidRPr="00214F1D" w:rsidRDefault="00306D2F" w:rsidP="00223D39">
                  <w:pPr>
                    <w:jc w:val="center"/>
                    <w:rPr>
                      <w:rFonts w:ascii="Open Sans" w:hAnsi="Open Sans" w:cs="Open Sans"/>
                      <w:b/>
                      <w:sz w:val="20"/>
                      <w:szCs w:val="20"/>
                    </w:rPr>
                  </w:pPr>
                </w:p>
              </w:tc>
            </w:tr>
            <w:tr w:rsidR="00306D2F" w:rsidRPr="00214F1D" w:rsidTr="00223D39">
              <w:trPr>
                <w:trHeight w:val="962"/>
              </w:trPr>
              <w:tc>
                <w:tcPr>
                  <w:tcW w:w="2507" w:type="pct"/>
                  <w:shd w:val="clear" w:color="auto" w:fill="CCC0D9" w:themeFill="accent4" w:themeFillTint="66"/>
                  <w:vAlign w:val="center"/>
                </w:tcPr>
                <w:p w:rsidR="00306D2F" w:rsidRPr="00214F1D" w:rsidRDefault="00306D2F"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306D2F" w:rsidRPr="00214F1D" w:rsidRDefault="00306D2F"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306D2F" w:rsidRPr="00214F1D" w:rsidRDefault="00306D2F" w:rsidP="00223D39">
                  <w:pPr>
                    <w:jc w:val="center"/>
                    <w:rPr>
                      <w:rFonts w:ascii="Open Sans" w:hAnsi="Open Sans" w:cs="Open Sans"/>
                      <w:b/>
                      <w:sz w:val="20"/>
                      <w:szCs w:val="20"/>
                    </w:rPr>
                  </w:pPr>
                </w:p>
              </w:tc>
              <w:tc>
                <w:tcPr>
                  <w:tcW w:w="1767" w:type="pct"/>
                  <w:shd w:val="clear" w:color="auto" w:fill="CCC0D9" w:themeFill="accent4" w:themeFillTint="66"/>
                </w:tcPr>
                <w:p w:rsidR="00306D2F" w:rsidRPr="00214F1D" w:rsidRDefault="00306D2F" w:rsidP="00223D39">
                  <w:pPr>
                    <w:jc w:val="center"/>
                    <w:rPr>
                      <w:rFonts w:ascii="Open Sans" w:hAnsi="Open Sans" w:cs="Open Sans"/>
                      <w:b/>
                      <w:sz w:val="20"/>
                      <w:szCs w:val="20"/>
                    </w:rPr>
                  </w:pPr>
                </w:p>
              </w:tc>
            </w:tr>
            <w:tr w:rsidR="00306D2F" w:rsidRPr="00214F1D" w:rsidTr="00223D39">
              <w:trPr>
                <w:trHeight w:val="962"/>
              </w:trPr>
              <w:tc>
                <w:tcPr>
                  <w:tcW w:w="2507" w:type="pct"/>
                  <w:shd w:val="clear" w:color="auto" w:fill="CCC0D9" w:themeFill="accent4" w:themeFillTint="66"/>
                  <w:vAlign w:val="center"/>
                </w:tcPr>
                <w:p w:rsidR="00306D2F" w:rsidRPr="00214F1D" w:rsidRDefault="00306D2F"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306D2F" w:rsidRPr="00214F1D" w:rsidRDefault="00306D2F"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306D2F" w:rsidRPr="00214F1D" w:rsidRDefault="00306D2F" w:rsidP="00223D39">
                  <w:pPr>
                    <w:jc w:val="center"/>
                    <w:rPr>
                      <w:rFonts w:ascii="Open Sans" w:hAnsi="Open Sans" w:cs="Open Sans"/>
                      <w:b/>
                      <w:sz w:val="20"/>
                      <w:szCs w:val="20"/>
                    </w:rPr>
                  </w:pPr>
                </w:p>
              </w:tc>
              <w:tc>
                <w:tcPr>
                  <w:tcW w:w="1767" w:type="pct"/>
                  <w:shd w:val="clear" w:color="auto" w:fill="CCC0D9" w:themeFill="accent4" w:themeFillTint="66"/>
                </w:tcPr>
                <w:p w:rsidR="00306D2F" w:rsidRPr="00214F1D" w:rsidRDefault="00306D2F" w:rsidP="00223D39">
                  <w:pPr>
                    <w:jc w:val="center"/>
                    <w:rPr>
                      <w:rFonts w:ascii="Open Sans" w:hAnsi="Open Sans" w:cs="Open Sans"/>
                      <w:b/>
                      <w:sz w:val="20"/>
                      <w:szCs w:val="20"/>
                    </w:rPr>
                  </w:pPr>
                </w:p>
              </w:tc>
            </w:tr>
          </w:tbl>
          <w:p w:rsidR="00306D2F" w:rsidRPr="00214F1D" w:rsidRDefault="00306D2F" w:rsidP="00223D39">
            <w:pPr>
              <w:rPr>
                <w:rFonts w:ascii="Open Sans" w:hAnsi="Open Sans" w:cs="Open Sans"/>
                <w:sz w:val="20"/>
                <w:szCs w:val="20"/>
              </w:rPr>
            </w:pPr>
          </w:p>
        </w:tc>
      </w:tr>
      <w:tr w:rsidR="00306D2F" w:rsidRPr="00214F1D" w:rsidTr="00223D39">
        <w:trPr>
          <w:trHeight w:val="620"/>
        </w:trPr>
        <w:tc>
          <w:tcPr>
            <w:tcW w:w="13860" w:type="dxa"/>
            <w:gridSpan w:val="4"/>
            <w:shd w:val="clear" w:color="auto" w:fill="CCC0D9" w:themeFill="accent4" w:themeFillTint="66"/>
          </w:tcPr>
          <w:p w:rsidR="00306D2F" w:rsidRDefault="00306D2F"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306D2F" w:rsidRDefault="00306D2F" w:rsidP="00223D39">
            <w:pPr>
              <w:keepNext/>
              <w:outlineLvl w:val="4"/>
              <w:rPr>
                <w:rFonts w:ascii="Open Sans" w:hAnsi="Open Sans" w:cs="Open Sans"/>
                <w:b/>
                <w:sz w:val="20"/>
                <w:szCs w:val="20"/>
              </w:rPr>
            </w:pPr>
          </w:p>
          <w:p w:rsidR="00306D2F" w:rsidRDefault="00306D2F" w:rsidP="00223D39">
            <w:pPr>
              <w:keepNext/>
              <w:outlineLvl w:val="4"/>
              <w:rPr>
                <w:rFonts w:ascii="Open Sans" w:hAnsi="Open Sans" w:cs="Open Sans"/>
                <w:b/>
                <w:sz w:val="20"/>
                <w:szCs w:val="20"/>
              </w:rPr>
            </w:pPr>
          </w:p>
          <w:p w:rsidR="00306D2F" w:rsidRPr="00214F1D" w:rsidRDefault="00306D2F" w:rsidP="00223D39">
            <w:pPr>
              <w:keepNext/>
              <w:outlineLvl w:val="4"/>
              <w:rPr>
                <w:rFonts w:ascii="Open Sans" w:hAnsi="Open Sans" w:cs="Open Sans"/>
                <w:b/>
                <w:sz w:val="20"/>
                <w:szCs w:val="20"/>
              </w:rPr>
            </w:pPr>
          </w:p>
        </w:tc>
      </w:tr>
      <w:tr w:rsidR="00306D2F" w:rsidRPr="00214F1D" w:rsidTr="00223D39">
        <w:trPr>
          <w:trHeight w:val="332"/>
        </w:trPr>
        <w:tc>
          <w:tcPr>
            <w:tcW w:w="6907" w:type="dxa"/>
            <w:vMerge w:val="restart"/>
            <w:shd w:val="clear" w:color="auto" w:fill="CCC0D9" w:themeFill="accent4" w:themeFillTint="66"/>
          </w:tcPr>
          <w:p w:rsidR="00306D2F" w:rsidRDefault="00306D2F"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306D2F" w:rsidRDefault="00306D2F" w:rsidP="00223D39">
            <w:pPr>
              <w:keepNext/>
              <w:outlineLvl w:val="4"/>
              <w:rPr>
                <w:rFonts w:ascii="Open Sans" w:hAnsi="Open Sans" w:cs="Open Sans"/>
                <w:b/>
                <w:sz w:val="20"/>
                <w:szCs w:val="20"/>
              </w:rPr>
            </w:pPr>
          </w:p>
          <w:p w:rsidR="00306D2F" w:rsidRPr="00214F1D" w:rsidRDefault="00306D2F"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306D2F" w:rsidRPr="00214F1D" w:rsidRDefault="00306D2F"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306D2F" w:rsidRPr="00214F1D" w:rsidRDefault="00306D2F"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306D2F" w:rsidRPr="00214F1D" w:rsidRDefault="00306D2F" w:rsidP="00223D39">
            <w:pPr>
              <w:keepNext/>
              <w:outlineLvl w:val="4"/>
              <w:rPr>
                <w:rFonts w:ascii="Open Sans" w:hAnsi="Open Sans" w:cs="Open Sans"/>
                <w:b/>
                <w:sz w:val="20"/>
                <w:szCs w:val="20"/>
              </w:rPr>
            </w:pPr>
          </w:p>
        </w:tc>
      </w:tr>
      <w:tr w:rsidR="00306D2F" w:rsidRPr="00214F1D" w:rsidTr="00223D39">
        <w:trPr>
          <w:trHeight w:val="405"/>
        </w:trPr>
        <w:tc>
          <w:tcPr>
            <w:tcW w:w="6907" w:type="dxa"/>
            <w:vMerge/>
            <w:shd w:val="clear" w:color="auto" w:fill="CCC0D9" w:themeFill="accent4" w:themeFillTint="66"/>
          </w:tcPr>
          <w:p w:rsidR="00306D2F" w:rsidRDefault="00306D2F" w:rsidP="00223D39">
            <w:pPr>
              <w:keepNext/>
              <w:outlineLvl w:val="4"/>
              <w:rPr>
                <w:rFonts w:ascii="Open Sans" w:hAnsi="Open Sans" w:cs="Open Sans"/>
                <w:b/>
                <w:sz w:val="20"/>
                <w:szCs w:val="20"/>
              </w:rPr>
            </w:pPr>
          </w:p>
        </w:tc>
        <w:tc>
          <w:tcPr>
            <w:tcW w:w="1080" w:type="dxa"/>
            <w:shd w:val="clear" w:color="auto" w:fill="92D050"/>
          </w:tcPr>
          <w:p w:rsidR="00306D2F" w:rsidRPr="00214F1D" w:rsidRDefault="00306D2F" w:rsidP="00223D39">
            <w:pPr>
              <w:keepNext/>
              <w:outlineLvl w:val="4"/>
              <w:rPr>
                <w:rFonts w:ascii="Open Sans" w:hAnsi="Open Sans" w:cs="Open Sans"/>
                <w:b/>
                <w:sz w:val="20"/>
                <w:szCs w:val="20"/>
              </w:rPr>
            </w:pPr>
          </w:p>
        </w:tc>
        <w:tc>
          <w:tcPr>
            <w:tcW w:w="900" w:type="dxa"/>
            <w:shd w:val="clear" w:color="auto" w:fill="FF0000"/>
          </w:tcPr>
          <w:p w:rsidR="00306D2F" w:rsidRPr="00214F1D" w:rsidRDefault="00306D2F"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306D2F" w:rsidRPr="00214F1D" w:rsidRDefault="00306D2F" w:rsidP="00223D39">
            <w:pPr>
              <w:keepNext/>
              <w:outlineLvl w:val="4"/>
              <w:rPr>
                <w:rFonts w:ascii="Open Sans" w:hAnsi="Open Sans" w:cs="Open Sans"/>
                <w:b/>
                <w:sz w:val="20"/>
                <w:szCs w:val="20"/>
              </w:rPr>
            </w:pPr>
          </w:p>
        </w:tc>
      </w:tr>
    </w:tbl>
    <w:p w:rsidR="00306D2F" w:rsidRPr="00214F1D" w:rsidRDefault="00306D2F" w:rsidP="00306D2F">
      <w:pPr>
        <w:spacing w:after="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Default="00306D2F" w:rsidP="00306D2F">
      <w:pPr>
        <w:spacing w:after="0"/>
        <w:ind w:left="720"/>
        <w:contextualSpacing/>
        <w:rPr>
          <w:rFonts w:ascii="Open Sans" w:hAnsi="Open Sans" w:cs="Open Sans"/>
          <w:sz w:val="20"/>
          <w:szCs w:val="20"/>
        </w:rPr>
      </w:pPr>
    </w:p>
    <w:p w:rsidR="00306D2F" w:rsidRPr="00214F1D" w:rsidRDefault="00306D2F" w:rsidP="00306D2F">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306D2F" w:rsidRPr="00214F1D" w:rsidTr="00223D39">
        <w:trPr>
          <w:trHeight w:val="890"/>
        </w:trPr>
        <w:tc>
          <w:tcPr>
            <w:tcW w:w="13860" w:type="dxa"/>
            <w:shd w:val="clear" w:color="auto" w:fill="F2F2F2" w:themeFill="background1" w:themeFillShade="F2"/>
            <w:vAlign w:val="center"/>
          </w:tcPr>
          <w:p w:rsidR="00306D2F" w:rsidRDefault="00306D2F" w:rsidP="00223D39">
            <w:pPr>
              <w:rPr>
                <w:rFonts w:ascii="Open Sans" w:eastAsia="Times New Roman" w:hAnsi="Open Sans" w:cs="Open Sans"/>
                <w:b/>
                <w:sz w:val="20"/>
                <w:szCs w:val="20"/>
              </w:rPr>
            </w:pPr>
          </w:p>
          <w:p w:rsidR="00306D2F" w:rsidRPr="00AF7A17" w:rsidRDefault="00306D2F"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306D2F" w:rsidRPr="00214F1D" w:rsidRDefault="00306D2F"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306D2F" w:rsidRPr="00214F1D" w:rsidTr="00223D39">
        <w:trPr>
          <w:trHeight w:val="1457"/>
        </w:trPr>
        <w:tc>
          <w:tcPr>
            <w:tcW w:w="13860" w:type="dxa"/>
          </w:tcPr>
          <w:p w:rsidR="00306D2F" w:rsidRPr="00214F1D" w:rsidRDefault="00306D2F" w:rsidP="00223D39">
            <w:pPr>
              <w:contextualSpacing/>
              <w:rPr>
                <w:rFonts w:ascii="Open Sans" w:hAnsi="Open Sans" w:cs="Open Sans"/>
                <w:sz w:val="20"/>
                <w:szCs w:val="20"/>
              </w:rPr>
            </w:pPr>
          </w:p>
          <w:p w:rsidR="00306D2F" w:rsidRPr="00214F1D" w:rsidRDefault="00306D2F"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306D2F" w:rsidRPr="00AF7A17" w:rsidRDefault="00306D2F"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306D2F" w:rsidRPr="00214F1D" w:rsidRDefault="00306D2F" w:rsidP="00223D39">
            <w:pPr>
              <w:contextualSpacing/>
              <w:rPr>
                <w:rFonts w:ascii="Open Sans" w:hAnsi="Open Sans" w:cs="Open Sans"/>
                <w:sz w:val="20"/>
                <w:szCs w:val="20"/>
              </w:rPr>
            </w:pPr>
          </w:p>
        </w:tc>
      </w:tr>
    </w:tbl>
    <w:p w:rsidR="00306D2F" w:rsidRPr="00214F1D" w:rsidRDefault="00306D2F" w:rsidP="00306D2F">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306D2F" w:rsidRPr="00214F1D" w:rsidTr="00223D39">
        <w:tc>
          <w:tcPr>
            <w:tcW w:w="7290" w:type="dxa"/>
            <w:shd w:val="clear" w:color="auto" w:fill="F2F2F2" w:themeFill="background1" w:themeFillShade="F2"/>
            <w:vAlign w:val="center"/>
          </w:tcPr>
          <w:p w:rsidR="00306D2F" w:rsidRPr="00214F1D" w:rsidRDefault="00306D2F"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306D2F" w:rsidRPr="00214F1D" w:rsidTr="00223D39">
        <w:trPr>
          <w:trHeight w:val="1403"/>
        </w:trPr>
        <w:tc>
          <w:tcPr>
            <w:tcW w:w="7290" w:type="dxa"/>
            <w:vAlign w:val="center"/>
          </w:tcPr>
          <w:p w:rsidR="00306D2F" w:rsidRPr="00214F1D" w:rsidRDefault="00306D2F"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680" w:type="dxa"/>
          </w:tcPr>
          <w:p w:rsidR="00306D2F" w:rsidRPr="00214F1D" w:rsidRDefault="00306D2F" w:rsidP="00223D39">
            <w:pPr>
              <w:contextualSpacing/>
              <w:rPr>
                <w:rFonts w:ascii="Open Sans" w:hAnsi="Open Sans" w:cs="Open Sans"/>
                <w:sz w:val="20"/>
                <w:szCs w:val="20"/>
              </w:rPr>
            </w:pPr>
          </w:p>
        </w:tc>
      </w:tr>
      <w:tr w:rsidR="00306D2F" w:rsidRPr="00214F1D" w:rsidTr="00223D39">
        <w:trPr>
          <w:trHeight w:val="1700"/>
        </w:trPr>
        <w:tc>
          <w:tcPr>
            <w:tcW w:w="7290" w:type="dxa"/>
            <w:vAlign w:val="center"/>
          </w:tcPr>
          <w:p w:rsidR="00306D2F" w:rsidRPr="00214F1D" w:rsidRDefault="00306D2F"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306D2F" w:rsidRPr="00214F1D" w:rsidRDefault="00306D2F" w:rsidP="00223D39">
            <w:pPr>
              <w:contextualSpacing/>
              <w:rPr>
                <w:rFonts w:ascii="Open Sans" w:hAnsi="Open Sans" w:cs="Open Sans"/>
                <w:sz w:val="20"/>
                <w:szCs w:val="20"/>
              </w:rPr>
            </w:pPr>
          </w:p>
        </w:tc>
      </w:tr>
      <w:tr w:rsidR="00306D2F" w:rsidRPr="00214F1D" w:rsidTr="00223D39">
        <w:trPr>
          <w:trHeight w:val="1520"/>
        </w:trPr>
        <w:tc>
          <w:tcPr>
            <w:tcW w:w="7290" w:type="dxa"/>
            <w:vAlign w:val="center"/>
          </w:tcPr>
          <w:p w:rsidR="00306D2F" w:rsidRPr="00214F1D" w:rsidRDefault="00306D2F"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306D2F" w:rsidRPr="00214F1D" w:rsidRDefault="00306D2F" w:rsidP="00223D39">
            <w:pPr>
              <w:contextualSpacing/>
              <w:rPr>
                <w:rFonts w:ascii="Open Sans" w:hAnsi="Open Sans" w:cs="Open Sans"/>
                <w:sz w:val="20"/>
                <w:szCs w:val="20"/>
              </w:rPr>
            </w:pPr>
          </w:p>
        </w:tc>
      </w:tr>
    </w:tbl>
    <w:p w:rsidR="00306D2F" w:rsidRDefault="00306D2F" w:rsidP="00306D2F">
      <w:pPr>
        <w:spacing w:after="0" w:line="240" w:lineRule="auto"/>
        <w:rPr>
          <w:rFonts w:ascii="Open Sans" w:hAnsi="Open Sans" w:cs="Open Sans"/>
          <w:sz w:val="20"/>
          <w:szCs w:val="20"/>
        </w:rPr>
      </w:pPr>
    </w:p>
    <w:p w:rsidR="00306D2F" w:rsidRDefault="00306D2F" w:rsidP="00306D2F">
      <w:pPr>
        <w:spacing w:after="0" w:line="240" w:lineRule="auto"/>
        <w:rPr>
          <w:rFonts w:ascii="Open Sans" w:hAnsi="Open Sans" w:cs="Open Sans"/>
          <w:sz w:val="20"/>
          <w:szCs w:val="20"/>
        </w:rPr>
      </w:pPr>
    </w:p>
    <w:p w:rsidR="00306D2F" w:rsidRPr="00214F1D" w:rsidRDefault="00306D2F" w:rsidP="00306D2F">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306D2F" w:rsidRPr="00214F1D" w:rsidTr="00223D39">
        <w:trPr>
          <w:trHeight w:val="350"/>
        </w:trPr>
        <w:tc>
          <w:tcPr>
            <w:tcW w:w="7290" w:type="dxa"/>
            <w:shd w:val="clear" w:color="auto" w:fill="F2F2F2" w:themeFill="background1" w:themeFillShade="F2"/>
            <w:vAlign w:val="center"/>
          </w:tcPr>
          <w:p w:rsidR="00306D2F" w:rsidRPr="00214F1D" w:rsidRDefault="00306D2F" w:rsidP="00223D39">
            <w:pPr>
              <w:rPr>
                <w:rFonts w:ascii="Open Sans" w:eastAsia="Times New Roman" w:hAnsi="Open Sans" w:cs="Open Sans"/>
                <w:b/>
                <w:sz w:val="20"/>
                <w:szCs w:val="20"/>
              </w:rPr>
            </w:pPr>
            <w:r w:rsidRPr="00214F1D">
              <w:rPr>
                <w:rFonts w:ascii="Open Sans" w:hAnsi="Open Sans" w:cs="Open Sans"/>
                <w:b/>
                <w:sz w:val="20"/>
                <w:szCs w:val="20"/>
              </w:rPr>
              <w:t>SEQUENCE AND PROGRESSION OF STANDARDS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306D2F" w:rsidRPr="00214F1D" w:rsidTr="00223D39">
        <w:trPr>
          <w:trHeight w:val="1187"/>
        </w:trPr>
        <w:tc>
          <w:tcPr>
            <w:tcW w:w="7290" w:type="dxa"/>
            <w:vAlign w:val="center"/>
          </w:tcPr>
          <w:p w:rsidR="00306D2F" w:rsidRPr="00214F1D" w:rsidRDefault="00306D2F"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680" w:type="dxa"/>
          </w:tcPr>
          <w:p w:rsidR="00306D2F" w:rsidRPr="00214F1D" w:rsidRDefault="00306D2F" w:rsidP="00223D39">
            <w:pPr>
              <w:contextualSpacing/>
              <w:rPr>
                <w:rFonts w:ascii="Open Sans" w:hAnsi="Open Sans" w:cs="Open Sans"/>
                <w:sz w:val="20"/>
                <w:szCs w:val="20"/>
              </w:rPr>
            </w:pPr>
          </w:p>
        </w:tc>
      </w:tr>
      <w:tr w:rsidR="00306D2F" w:rsidRPr="00214F1D" w:rsidTr="00223D39">
        <w:trPr>
          <w:trHeight w:val="1250"/>
        </w:trPr>
        <w:tc>
          <w:tcPr>
            <w:tcW w:w="7290" w:type="dxa"/>
            <w:vAlign w:val="center"/>
          </w:tcPr>
          <w:p w:rsidR="00306D2F" w:rsidRPr="00214F1D" w:rsidRDefault="00306D2F"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306D2F" w:rsidRPr="00214F1D" w:rsidRDefault="00306D2F" w:rsidP="00223D39">
            <w:pPr>
              <w:contextualSpacing/>
              <w:rPr>
                <w:rFonts w:ascii="Open Sans" w:hAnsi="Open Sans" w:cs="Open Sans"/>
                <w:sz w:val="20"/>
                <w:szCs w:val="20"/>
              </w:rPr>
            </w:pPr>
          </w:p>
        </w:tc>
      </w:tr>
      <w:tr w:rsidR="00306D2F" w:rsidRPr="00214F1D" w:rsidTr="00223D39">
        <w:trPr>
          <w:trHeight w:val="1781"/>
        </w:trPr>
        <w:tc>
          <w:tcPr>
            <w:tcW w:w="7290" w:type="dxa"/>
            <w:vAlign w:val="center"/>
          </w:tcPr>
          <w:p w:rsidR="00306D2F" w:rsidRPr="00214F1D" w:rsidRDefault="00306D2F"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306D2F" w:rsidRPr="00214F1D" w:rsidRDefault="00306D2F" w:rsidP="00223D39">
            <w:pPr>
              <w:contextualSpacing/>
              <w:rPr>
                <w:rFonts w:ascii="Open Sans" w:hAnsi="Open Sans" w:cs="Open Sans"/>
                <w:sz w:val="20"/>
                <w:szCs w:val="20"/>
              </w:rPr>
            </w:pPr>
          </w:p>
        </w:tc>
      </w:tr>
    </w:tbl>
    <w:p w:rsidR="00306D2F" w:rsidRPr="00214F1D" w:rsidRDefault="00306D2F" w:rsidP="00306D2F">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306D2F" w:rsidRPr="00214F1D" w:rsidTr="00223D39">
        <w:trPr>
          <w:trHeight w:val="395"/>
        </w:trPr>
        <w:tc>
          <w:tcPr>
            <w:tcW w:w="7290" w:type="dxa"/>
            <w:shd w:val="clear" w:color="auto" w:fill="F2F2F2" w:themeFill="background1" w:themeFillShade="F2"/>
            <w:vAlign w:val="center"/>
          </w:tcPr>
          <w:p w:rsidR="00306D2F" w:rsidRPr="00214F1D" w:rsidRDefault="00306D2F"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306D2F" w:rsidRPr="00214F1D" w:rsidTr="00223D39">
        <w:trPr>
          <w:trHeight w:val="1160"/>
        </w:trPr>
        <w:tc>
          <w:tcPr>
            <w:tcW w:w="7290" w:type="dxa"/>
            <w:vAlign w:val="center"/>
          </w:tcPr>
          <w:p w:rsidR="00306D2F" w:rsidRPr="00214F1D" w:rsidRDefault="00306D2F"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680" w:type="dxa"/>
          </w:tcPr>
          <w:p w:rsidR="00306D2F" w:rsidRPr="00214F1D" w:rsidRDefault="00306D2F" w:rsidP="00223D39">
            <w:pPr>
              <w:contextualSpacing/>
              <w:rPr>
                <w:rFonts w:ascii="Open Sans" w:hAnsi="Open Sans" w:cs="Open Sans"/>
                <w:sz w:val="20"/>
                <w:szCs w:val="20"/>
              </w:rPr>
            </w:pPr>
          </w:p>
        </w:tc>
      </w:tr>
      <w:tr w:rsidR="00306D2F" w:rsidRPr="00214F1D" w:rsidTr="00223D39">
        <w:trPr>
          <w:trHeight w:val="1376"/>
        </w:trPr>
        <w:tc>
          <w:tcPr>
            <w:tcW w:w="7290" w:type="dxa"/>
            <w:vAlign w:val="center"/>
          </w:tcPr>
          <w:p w:rsidR="00306D2F" w:rsidRPr="00214F1D" w:rsidRDefault="00306D2F"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680" w:type="dxa"/>
          </w:tcPr>
          <w:p w:rsidR="00306D2F" w:rsidRPr="00214F1D" w:rsidRDefault="00306D2F" w:rsidP="00223D39">
            <w:pPr>
              <w:contextualSpacing/>
              <w:rPr>
                <w:rFonts w:ascii="Open Sans" w:hAnsi="Open Sans" w:cs="Open Sans"/>
                <w:sz w:val="20"/>
                <w:szCs w:val="20"/>
              </w:rPr>
            </w:pPr>
          </w:p>
        </w:tc>
      </w:tr>
      <w:tr w:rsidR="00306D2F" w:rsidRPr="00214F1D" w:rsidTr="00223D39">
        <w:trPr>
          <w:trHeight w:val="1376"/>
        </w:trPr>
        <w:tc>
          <w:tcPr>
            <w:tcW w:w="7290" w:type="dxa"/>
            <w:vAlign w:val="center"/>
          </w:tcPr>
          <w:p w:rsidR="00306D2F" w:rsidRPr="00214F1D" w:rsidRDefault="00306D2F"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680" w:type="dxa"/>
          </w:tcPr>
          <w:p w:rsidR="00306D2F" w:rsidRPr="00214F1D" w:rsidRDefault="00306D2F" w:rsidP="00223D39">
            <w:pPr>
              <w:contextualSpacing/>
              <w:rPr>
                <w:rFonts w:ascii="Open Sans" w:hAnsi="Open Sans" w:cs="Open Sans"/>
                <w:sz w:val="20"/>
                <w:szCs w:val="20"/>
              </w:rPr>
            </w:pPr>
          </w:p>
        </w:tc>
      </w:tr>
    </w:tbl>
    <w:p w:rsidR="00306D2F" w:rsidRPr="00214F1D" w:rsidRDefault="00306D2F" w:rsidP="00306D2F">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306D2F" w:rsidRPr="00214F1D" w:rsidTr="00223D39">
        <w:trPr>
          <w:trHeight w:val="395"/>
        </w:trPr>
        <w:tc>
          <w:tcPr>
            <w:tcW w:w="7290" w:type="dxa"/>
            <w:shd w:val="clear" w:color="auto" w:fill="F2F2F2" w:themeFill="background1" w:themeFillShade="F2"/>
            <w:vAlign w:val="center"/>
          </w:tcPr>
          <w:p w:rsidR="00306D2F" w:rsidRPr="00214F1D" w:rsidRDefault="00306D2F"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306D2F" w:rsidRPr="00214F1D" w:rsidTr="00223D39">
        <w:trPr>
          <w:trHeight w:val="1367"/>
        </w:trPr>
        <w:tc>
          <w:tcPr>
            <w:tcW w:w="7290" w:type="dxa"/>
            <w:vAlign w:val="center"/>
          </w:tcPr>
          <w:p w:rsidR="00306D2F" w:rsidRPr="00214F1D" w:rsidRDefault="00306D2F"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361" w:type="dxa"/>
          </w:tcPr>
          <w:p w:rsidR="00306D2F" w:rsidRPr="00214F1D" w:rsidRDefault="00306D2F" w:rsidP="00223D39">
            <w:pPr>
              <w:contextualSpacing/>
              <w:rPr>
                <w:rFonts w:ascii="Open Sans" w:hAnsi="Open Sans" w:cs="Open Sans"/>
                <w:sz w:val="20"/>
                <w:szCs w:val="20"/>
              </w:rPr>
            </w:pPr>
          </w:p>
        </w:tc>
      </w:tr>
      <w:tr w:rsidR="00306D2F" w:rsidRPr="00214F1D" w:rsidTr="00223D39">
        <w:trPr>
          <w:trHeight w:val="1115"/>
        </w:trPr>
        <w:tc>
          <w:tcPr>
            <w:tcW w:w="7290" w:type="dxa"/>
            <w:vAlign w:val="center"/>
          </w:tcPr>
          <w:p w:rsidR="00306D2F" w:rsidRPr="00214F1D" w:rsidRDefault="00306D2F"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361" w:type="dxa"/>
          </w:tcPr>
          <w:p w:rsidR="00306D2F" w:rsidRPr="00214F1D" w:rsidRDefault="00306D2F" w:rsidP="00223D39">
            <w:pPr>
              <w:contextualSpacing/>
              <w:rPr>
                <w:rFonts w:ascii="Open Sans" w:hAnsi="Open Sans" w:cs="Open Sans"/>
                <w:sz w:val="20"/>
                <w:szCs w:val="20"/>
              </w:rPr>
            </w:pPr>
          </w:p>
        </w:tc>
      </w:tr>
      <w:tr w:rsidR="00306D2F" w:rsidRPr="00214F1D" w:rsidTr="00223D39">
        <w:trPr>
          <w:trHeight w:val="1376"/>
        </w:trPr>
        <w:tc>
          <w:tcPr>
            <w:tcW w:w="7290" w:type="dxa"/>
            <w:vAlign w:val="center"/>
          </w:tcPr>
          <w:p w:rsidR="00306D2F" w:rsidRPr="00214F1D" w:rsidRDefault="00306D2F"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361" w:type="dxa"/>
          </w:tcPr>
          <w:p w:rsidR="00306D2F" w:rsidRPr="00214F1D" w:rsidRDefault="00306D2F" w:rsidP="00223D39">
            <w:pPr>
              <w:contextualSpacing/>
              <w:rPr>
                <w:rFonts w:ascii="Open Sans" w:hAnsi="Open Sans" w:cs="Open Sans"/>
                <w:sz w:val="20"/>
                <w:szCs w:val="20"/>
              </w:rPr>
            </w:pPr>
          </w:p>
        </w:tc>
      </w:tr>
      <w:tr w:rsidR="00306D2F" w:rsidRPr="00214F1D" w:rsidTr="00223D39">
        <w:trPr>
          <w:trHeight w:val="1376"/>
        </w:trPr>
        <w:tc>
          <w:tcPr>
            <w:tcW w:w="7290" w:type="dxa"/>
            <w:vAlign w:val="center"/>
          </w:tcPr>
          <w:p w:rsidR="00306D2F" w:rsidRPr="00214F1D" w:rsidRDefault="00306D2F"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361" w:type="dxa"/>
          </w:tcPr>
          <w:p w:rsidR="00306D2F" w:rsidRPr="00214F1D" w:rsidRDefault="00306D2F" w:rsidP="00223D39">
            <w:pPr>
              <w:contextualSpacing/>
              <w:rPr>
                <w:rFonts w:ascii="Open Sans" w:hAnsi="Open Sans" w:cs="Open Sans"/>
                <w:sz w:val="20"/>
                <w:szCs w:val="20"/>
              </w:rPr>
            </w:pPr>
          </w:p>
        </w:tc>
      </w:tr>
    </w:tbl>
    <w:p w:rsidR="00306D2F" w:rsidRDefault="00306D2F" w:rsidP="00306D2F">
      <w:pPr>
        <w:spacing w:after="0"/>
        <w:rPr>
          <w:rFonts w:ascii="Open Sans" w:hAnsi="Open Sans" w:cs="Open Sans"/>
          <w:sz w:val="20"/>
          <w:szCs w:val="20"/>
        </w:rPr>
      </w:pPr>
    </w:p>
    <w:p w:rsidR="00306D2F" w:rsidRDefault="00306D2F" w:rsidP="00306D2F">
      <w:pPr>
        <w:spacing w:after="0"/>
        <w:rPr>
          <w:rFonts w:ascii="Open Sans" w:hAnsi="Open Sans" w:cs="Open Sans"/>
          <w:sz w:val="20"/>
          <w:szCs w:val="20"/>
        </w:rPr>
      </w:pPr>
    </w:p>
    <w:p w:rsidR="00306D2F" w:rsidRDefault="00306D2F" w:rsidP="00306D2F">
      <w:pPr>
        <w:spacing w:after="0"/>
        <w:rPr>
          <w:rFonts w:ascii="Open Sans" w:hAnsi="Open Sans" w:cs="Open Sans"/>
          <w:sz w:val="20"/>
          <w:szCs w:val="20"/>
        </w:rPr>
      </w:pPr>
    </w:p>
    <w:p w:rsidR="00306D2F" w:rsidRPr="00214F1D" w:rsidRDefault="00306D2F" w:rsidP="00306D2F">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306D2F" w:rsidRPr="00214F1D" w:rsidTr="00223D39">
        <w:trPr>
          <w:trHeight w:val="395"/>
        </w:trPr>
        <w:tc>
          <w:tcPr>
            <w:tcW w:w="7290" w:type="dxa"/>
            <w:shd w:val="clear" w:color="auto" w:fill="F2F2F2" w:themeFill="background1" w:themeFillShade="F2"/>
            <w:vAlign w:val="center"/>
          </w:tcPr>
          <w:p w:rsidR="00306D2F" w:rsidRPr="00214F1D" w:rsidRDefault="00306D2F"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306D2F" w:rsidRPr="00B472FD" w:rsidRDefault="00306D2F"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306D2F" w:rsidRPr="00B472FD" w:rsidRDefault="00306D2F"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306D2F" w:rsidRPr="00214F1D" w:rsidTr="00223D39">
        <w:trPr>
          <w:trHeight w:val="1502"/>
        </w:trPr>
        <w:tc>
          <w:tcPr>
            <w:tcW w:w="7290" w:type="dxa"/>
            <w:vAlign w:val="center"/>
          </w:tcPr>
          <w:p w:rsidR="00306D2F" w:rsidRPr="00214F1D" w:rsidRDefault="00306D2F"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306D2F" w:rsidRPr="00B472F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B472FD" w:rsidRDefault="00306D2F" w:rsidP="00223D39">
            <w:pPr>
              <w:contextualSpacing/>
              <w:jc w:val="center"/>
              <w:rPr>
                <w:rFonts w:ascii="Open Sans" w:hAnsi="Open Sans" w:cs="Open Sans"/>
                <w:sz w:val="20"/>
                <w:szCs w:val="20"/>
              </w:rPr>
            </w:pPr>
          </w:p>
        </w:tc>
        <w:tc>
          <w:tcPr>
            <w:tcW w:w="4361" w:type="dxa"/>
          </w:tcPr>
          <w:p w:rsidR="00306D2F" w:rsidRPr="00214F1D" w:rsidRDefault="00306D2F" w:rsidP="00223D39">
            <w:pPr>
              <w:contextualSpacing/>
              <w:rPr>
                <w:rFonts w:ascii="Open Sans" w:hAnsi="Open Sans" w:cs="Open Sans"/>
                <w:sz w:val="20"/>
                <w:szCs w:val="20"/>
              </w:rPr>
            </w:pPr>
          </w:p>
        </w:tc>
      </w:tr>
      <w:tr w:rsidR="00306D2F" w:rsidRPr="00214F1D" w:rsidTr="00223D39">
        <w:trPr>
          <w:trHeight w:val="1115"/>
        </w:trPr>
        <w:tc>
          <w:tcPr>
            <w:tcW w:w="7290" w:type="dxa"/>
            <w:vAlign w:val="center"/>
          </w:tcPr>
          <w:p w:rsidR="00306D2F" w:rsidRPr="00214F1D" w:rsidRDefault="00306D2F"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306D2F" w:rsidRPr="00B472F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B472FD" w:rsidRDefault="00306D2F" w:rsidP="00223D39">
            <w:pPr>
              <w:contextualSpacing/>
              <w:jc w:val="center"/>
              <w:rPr>
                <w:rFonts w:ascii="Open Sans" w:hAnsi="Open Sans" w:cs="Open Sans"/>
                <w:sz w:val="20"/>
                <w:szCs w:val="20"/>
              </w:rPr>
            </w:pPr>
          </w:p>
        </w:tc>
        <w:tc>
          <w:tcPr>
            <w:tcW w:w="4361" w:type="dxa"/>
          </w:tcPr>
          <w:p w:rsidR="00306D2F" w:rsidRPr="00214F1D" w:rsidRDefault="00306D2F" w:rsidP="00223D39">
            <w:pPr>
              <w:contextualSpacing/>
              <w:rPr>
                <w:rFonts w:ascii="Open Sans" w:hAnsi="Open Sans" w:cs="Open Sans"/>
                <w:sz w:val="20"/>
                <w:szCs w:val="20"/>
              </w:rPr>
            </w:pPr>
          </w:p>
        </w:tc>
      </w:tr>
      <w:tr w:rsidR="00306D2F" w:rsidRPr="00214F1D" w:rsidTr="00223D39">
        <w:trPr>
          <w:trHeight w:val="1376"/>
        </w:trPr>
        <w:tc>
          <w:tcPr>
            <w:tcW w:w="7290" w:type="dxa"/>
            <w:vAlign w:val="center"/>
          </w:tcPr>
          <w:p w:rsidR="00306D2F" w:rsidRPr="00214F1D" w:rsidRDefault="00306D2F"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306D2F" w:rsidRPr="00214F1D" w:rsidRDefault="00306D2F" w:rsidP="00223D39">
            <w:pPr>
              <w:contextualSpacing/>
              <w:jc w:val="center"/>
              <w:rPr>
                <w:rFonts w:ascii="Open Sans" w:hAnsi="Open Sans" w:cs="Open Sans"/>
                <w:sz w:val="20"/>
                <w:szCs w:val="20"/>
              </w:rPr>
            </w:pPr>
          </w:p>
        </w:tc>
        <w:tc>
          <w:tcPr>
            <w:tcW w:w="4361" w:type="dxa"/>
          </w:tcPr>
          <w:p w:rsidR="00306D2F" w:rsidRPr="00214F1D" w:rsidRDefault="00306D2F" w:rsidP="00223D39">
            <w:pPr>
              <w:contextualSpacing/>
              <w:rPr>
                <w:rFonts w:ascii="Open Sans" w:hAnsi="Open Sans" w:cs="Open Sans"/>
                <w:sz w:val="20"/>
                <w:szCs w:val="20"/>
              </w:rPr>
            </w:pPr>
          </w:p>
        </w:tc>
      </w:tr>
    </w:tbl>
    <w:p w:rsidR="00306D2F" w:rsidRPr="00214F1D" w:rsidRDefault="00306D2F" w:rsidP="00306D2F">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306D2F" w:rsidRPr="00214F1D" w:rsidTr="00223D39">
        <w:trPr>
          <w:trHeight w:val="395"/>
        </w:trPr>
        <w:tc>
          <w:tcPr>
            <w:tcW w:w="13631" w:type="dxa"/>
            <w:shd w:val="clear" w:color="auto" w:fill="F2F2F2" w:themeFill="background1" w:themeFillShade="F2"/>
          </w:tcPr>
          <w:p w:rsidR="00306D2F" w:rsidRPr="00807E9D" w:rsidRDefault="00306D2F"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306D2F" w:rsidRPr="00214F1D" w:rsidRDefault="00306D2F" w:rsidP="00223D39">
            <w:pPr>
              <w:rPr>
                <w:rFonts w:ascii="Open Sans" w:hAnsi="Open Sans" w:cs="Open Sans"/>
                <w:b/>
                <w:sz w:val="20"/>
                <w:szCs w:val="20"/>
              </w:rPr>
            </w:pPr>
          </w:p>
          <w:p w:rsidR="00306D2F" w:rsidRPr="00807E9D" w:rsidRDefault="00306D2F"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306D2F" w:rsidRPr="00214F1D" w:rsidTr="00223D39">
        <w:trPr>
          <w:trHeight w:val="395"/>
        </w:trPr>
        <w:tc>
          <w:tcPr>
            <w:tcW w:w="7015" w:type="dxa"/>
            <w:shd w:val="thinReverseDiagStripe" w:color="D9D9D9" w:themeColor="background1" w:themeShade="D9" w:fill="auto"/>
            <w:vAlign w:val="center"/>
          </w:tcPr>
          <w:p w:rsidR="00306D2F" w:rsidRPr="00214F1D" w:rsidRDefault="00306D2F"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306D2F" w:rsidRPr="00214F1D" w:rsidRDefault="00306D2F"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306D2F" w:rsidRPr="00214F1D" w:rsidTr="00223D39">
        <w:trPr>
          <w:trHeight w:val="1259"/>
        </w:trPr>
        <w:tc>
          <w:tcPr>
            <w:tcW w:w="7015" w:type="dxa"/>
            <w:shd w:val="thinReverseDiagStripe" w:color="D9D9D9" w:themeColor="background1" w:themeShade="D9" w:fill="auto"/>
            <w:vAlign w:val="center"/>
          </w:tcPr>
          <w:p w:rsidR="00306D2F" w:rsidRPr="00214F1D" w:rsidRDefault="00306D2F"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306D2F" w:rsidRPr="00214F1D" w:rsidRDefault="00306D2F" w:rsidP="00223D39">
            <w:pPr>
              <w:contextualSpacing/>
              <w:jc w:val="center"/>
              <w:rPr>
                <w:rFonts w:ascii="Open Sans" w:hAnsi="Open Sans" w:cs="Open Sans"/>
                <w:i/>
                <w:sz w:val="20"/>
                <w:szCs w:val="20"/>
              </w:rPr>
            </w:pPr>
          </w:p>
        </w:tc>
      </w:tr>
      <w:tr w:rsidR="00306D2F" w:rsidRPr="00214F1D" w:rsidTr="00223D39">
        <w:trPr>
          <w:trHeight w:val="1115"/>
        </w:trPr>
        <w:tc>
          <w:tcPr>
            <w:tcW w:w="7015" w:type="dxa"/>
            <w:shd w:val="thinReverseDiagStripe" w:color="D9D9D9" w:themeColor="background1" w:themeShade="D9" w:fill="auto"/>
            <w:vAlign w:val="center"/>
          </w:tcPr>
          <w:p w:rsidR="00306D2F" w:rsidRPr="00214F1D" w:rsidRDefault="00306D2F"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306D2F" w:rsidRPr="00214F1D" w:rsidRDefault="00306D2F" w:rsidP="00223D39">
            <w:pPr>
              <w:contextualSpacing/>
              <w:jc w:val="center"/>
              <w:rPr>
                <w:rFonts w:ascii="Open Sans" w:hAnsi="Open Sans" w:cs="Open Sans"/>
                <w:sz w:val="20"/>
                <w:szCs w:val="20"/>
              </w:rPr>
            </w:pPr>
          </w:p>
        </w:tc>
      </w:tr>
    </w:tbl>
    <w:p w:rsidR="00306D2F" w:rsidRPr="00214F1D" w:rsidRDefault="00306D2F" w:rsidP="00306D2F">
      <w:pPr>
        <w:rPr>
          <w:rFonts w:ascii="Open Sans" w:hAnsi="Open Sans" w:cs="Open Sans"/>
          <w:sz w:val="20"/>
          <w:szCs w:val="20"/>
        </w:rPr>
      </w:pPr>
    </w:p>
    <w:p w:rsidR="00F30CEA" w:rsidRPr="00DF121F" w:rsidRDefault="008C7DB3" w:rsidP="00597503">
      <w:pPr>
        <w:rPr>
          <w:rFonts w:ascii="Open Sans" w:eastAsia="Times New Roman" w:hAnsi="Open Sans" w:cs="Open Sans"/>
          <w:b/>
          <w:sz w:val="18"/>
          <w:szCs w:val="18"/>
        </w:rPr>
      </w:pP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t xml:space="preserve">                  </w:t>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b/>
          <w:sz w:val="20"/>
          <w:szCs w:val="20"/>
        </w:rPr>
        <w:t xml:space="preserve"> </w:t>
      </w:r>
    </w:p>
    <w:sectPr w:rsidR="00F30CEA" w:rsidRPr="00DF121F"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4E9" w:rsidRDefault="009034E9" w:rsidP="00597503">
      <w:pPr>
        <w:spacing w:after="0" w:line="240" w:lineRule="auto"/>
      </w:pPr>
      <w:r>
        <w:separator/>
      </w:r>
    </w:p>
  </w:endnote>
  <w:endnote w:type="continuationSeparator" w:id="0">
    <w:p w:rsidR="009034E9" w:rsidRDefault="009034E9" w:rsidP="00597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4E9" w:rsidRDefault="009034E9" w:rsidP="00597503">
      <w:pPr>
        <w:spacing w:after="0" w:line="240" w:lineRule="auto"/>
      </w:pPr>
      <w:r>
        <w:separator/>
      </w:r>
    </w:p>
  </w:footnote>
  <w:footnote w:type="continuationSeparator" w:id="0">
    <w:p w:rsidR="009034E9" w:rsidRDefault="009034E9" w:rsidP="005975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D2F" w:rsidRPr="00DF121F" w:rsidRDefault="00306D2F" w:rsidP="00306D2F">
    <w:pPr>
      <w:spacing w:after="0" w:line="240" w:lineRule="auto"/>
      <w:jc w:val="center"/>
      <w:rPr>
        <w:rFonts w:ascii="Open Sans" w:hAnsi="Open Sans" w:cs="Open Sans"/>
        <w:b/>
        <w:i/>
        <w:sz w:val="28"/>
      </w:rPr>
    </w:pPr>
    <w:r w:rsidRPr="00DF121F">
      <w:rPr>
        <w:rFonts w:ascii="Open Sans" w:hAnsi="Open Sans" w:cs="Open Sans"/>
        <w:noProof/>
      </w:rPr>
      <w:drawing>
        <wp:anchor distT="0" distB="0" distL="114300" distR="114300" simplePos="0" relativeHeight="251659264" behindDoc="0" locked="0" layoutInCell="1" allowOverlap="1" wp14:anchorId="161656F0" wp14:editId="7211F1A7">
          <wp:simplePos x="0" y="0"/>
          <wp:positionH relativeFrom="column">
            <wp:posOffset>-668655</wp:posOffset>
          </wp:positionH>
          <wp:positionV relativeFrom="paragraph">
            <wp:posOffset>6350</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F121F">
      <w:rPr>
        <w:rFonts w:ascii="Open Sans" w:hAnsi="Open Sans" w:cs="Open Sans"/>
        <w:b/>
        <w:sz w:val="28"/>
      </w:rPr>
      <w:t>TENNESSEE CAREER AND TECHNICAL EDUCATION TEXTBOOK SCREENING INSTRUMENT,</w:t>
    </w:r>
  </w:p>
  <w:p w:rsidR="00306D2F" w:rsidRPr="00DF121F" w:rsidRDefault="00306D2F" w:rsidP="00306D2F">
    <w:pPr>
      <w:spacing w:after="0" w:line="240" w:lineRule="auto"/>
      <w:jc w:val="center"/>
      <w:rPr>
        <w:rFonts w:ascii="Open Sans" w:hAnsi="Open Sans" w:cs="Open Sans"/>
        <w:b/>
        <w:sz w:val="28"/>
      </w:rPr>
    </w:pPr>
    <w:r>
      <w:rPr>
        <w:rFonts w:ascii="Open Sans" w:hAnsi="Open Sans" w:cs="Open Sans"/>
        <w:b/>
        <w:sz w:val="28"/>
      </w:rPr>
      <w:t>EVENT PLANNING &amp; MANAGEMENT, 6168</w:t>
    </w:r>
  </w:p>
  <w:p w:rsidR="00306D2F" w:rsidRDefault="00306D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24259"/>
    <w:multiLevelType w:val="hybridMultilevel"/>
    <w:tmpl w:val="7C649836"/>
    <w:lvl w:ilvl="0" w:tplc="04090011">
      <w:start w:val="1"/>
      <w:numFmt w:val="decimal"/>
      <w:lvlText w:val="%1)"/>
      <w:lvlJc w:val="left"/>
      <w:pPr>
        <w:ind w:left="360" w:hanging="360"/>
      </w:pPr>
    </w:lvl>
    <w:lvl w:ilvl="1" w:tplc="0A6296A2">
      <w:start w:val="1"/>
      <w:numFmt w:val="lowerLetter"/>
      <w:lvlText w:val="%2."/>
      <w:lvlJc w:val="left"/>
      <w:pPr>
        <w:ind w:left="1800" w:hanging="360"/>
      </w:pPr>
    </w:lvl>
    <w:lvl w:ilvl="2" w:tplc="E7F2CFA4">
      <w:start w:val="1"/>
      <w:numFmt w:val="lowerLetter"/>
      <w:lvlText w:val="%3."/>
      <w:lvlJc w:val="left"/>
      <w:pPr>
        <w:ind w:left="1800" w:hanging="180"/>
      </w:pPr>
      <w:rPr>
        <w:rFonts w:asciiTheme="minorHAnsi" w:eastAsiaTheme="minorEastAsia" w:hAnsiTheme="minorHAnsi" w:cstheme="minorBidi"/>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A4C3A34"/>
    <w:multiLevelType w:val="hybridMultilevel"/>
    <w:tmpl w:val="687839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4FD7382"/>
    <w:multiLevelType w:val="hybridMultilevel"/>
    <w:tmpl w:val="0E04113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07F55"/>
    <w:multiLevelType w:val="hybridMultilevel"/>
    <w:tmpl w:val="42F87444"/>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0" w15:restartNumberingAfterBreak="0">
    <w:nsid w:val="184F3393"/>
    <w:multiLevelType w:val="hybridMultilevel"/>
    <w:tmpl w:val="EE78144A"/>
    <w:lvl w:ilvl="0" w:tplc="9EC21F3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12"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3"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4" w15:restartNumberingAfterBreak="0">
    <w:nsid w:val="200F28F0"/>
    <w:multiLevelType w:val="hybridMultilevel"/>
    <w:tmpl w:val="980A2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12D15"/>
    <w:multiLevelType w:val="hybridMultilevel"/>
    <w:tmpl w:val="568213B4"/>
    <w:lvl w:ilvl="0" w:tplc="4198B9B2">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6555D0"/>
    <w:multiLevelType w:val="hybridMultilevel"/>
    <w:tmpl w:val="3042A59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1B4924"/>
    <w:multiLevelType w:val="hybridMultilevel"/>
    <w:tmpl w:val="7BC0189A"/>
    <w:lvl w:ilvl="0" w:tplc="04090011">
      <w:start w:val="1"/>
      <w:numFmt w:val="decimal"/>
      <w:lvlText w:val="%1)"/>
      <w:lvlJc w:val="left"/>
      <w:pPr>
        <w:ind w:left="360" w:hanging="360"/>
      </w:pPr>
    </w:lvl>
    <w:lvl w:ilvl="1" w:tplc="0A6296A2">
      <w:start w:val="1"/>
      <w:numFmt w:val="lowerLetter"/>
      <w:lvlText w:val="%2."/>
      <w:lvlJc w:val="left"/>
      <w:pPr>
        <w:ind w:left="1800" w:hanging="360"/>
      </w:pPr>
    </w:lvl>
    <w:lvl w:ilvl="2" w:tplc="04090019">
      <w:start w:val="1"/>
      <w:numFmt w:val="lowerLetter"/>
      <w:lvlText w:val="%3."/>
      <w:lvlJc w:val="lef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032A6B"/>
    <w:multiLevelType w:val="hybridMultilevel"/>
    <w:tmpl w:val="D586F014"/>
    <w:lvl w:ilvl="0" w:tplc="D1D0982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E012B3"/>
    <w:multiLevelType w:val="hybridMultilevel"/>
    <w:tmpl w:val="B082EDB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15:restartNumberingAfterBreak="0">
    <w:nsid w:val="3D563FBE"/>
    <w:multiLevelType w:val="hybridMultilevel"/>
    <w:tmpl w:val="34F4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EED4CC1"/>
    <w:multiLevelType w:val="hybridMultilevel"/>
    <w:tmpl w:val="21FE4E78"/>
    <w:lvl w:ilvl="0" w:tplc="D16495B2">
      <w:start w:val="1"/>
      <w:numFmt w:val="decimal"/>
      <w:lvlText w:val="%1)"/>
      <w:lvlJc w:val="left"/>
      <w:pPr>
        <w:ind w:left="720" w:hanging="360"/>
      </w:pPr>
      <w:rPr>
        <w:b w:val="0"/>
        <w:i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7" w15:restartNumberingAfterBreak="0">
    <w:nsid w:val="40ED184E"/>
    <w:multiLevelType w:val="hybridMultilevel"/>
    <w:tmpl w:val="5970A94E"/>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41592F8C"/>
    <w:multiLevelType w:val="hybridMultilevel"/>
    <w:tmpl w:val="3320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6F17EF8"/>
    <w:multiLevelType w:val="hybridMultilevel"/>
    <w:tmpl w:val="7A96656E"/>
    <w:lvl w:ilvl="0" w:tplc="7CAEA75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4"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31"/>
  </w:num>
  <w:num w:numId="2">
    <w:abstractNumId w:val="11"/>
  </w:num>
  <w:num w:numId="3">
    <w:abstractNumId w:val="29"/>
  </w:num>
  <w:num w:numId="4">
    <w:abstractNumId w:val="13"/>
  </w:num>
  <w:num w:numId="5">
    <w:abstractNumId w:val="4"/>
  </w:num>
  <w:num w:numId="6">
    <w:abstractNumId w:val="34"/>
  </w:num>
  <w:num w:numId="7">
    <w:abstractNumId w:val="25"/>
  </w:num>
  <w:num w:numId="8">
    <w:abstractNumId w:val="35"/>
  </w:num>
  <w:num w:numId="9">
    <w:abstractNumId w:val="36"/>
  </w:num>
  <w:num w:numId="10">
    <w:abstractNumId w:val="16"/>
  </w:num>
  <w:num w:numId="11">
    <w:abstractNumId w:val="21"/>
  </w:num>
  <w:num w:numId="12">
    <w:abstractNumId w:val="8"/>
  </w:num>
  <w:num w:numId="13">
    <w:abstractNumId w:val="15"/>
  </w:num>
  <w:num w:numId="14">
    <w:abstractNumId w:val="3"/>
  </w:num>
  <w:num w:numId="15">
    <w:abstractNumId w:val="17"/>
  </w:num>
  <w:num w:numId="16">
    <w:abstractNumId w:val="2"/>
  </w:num>
  <w:num w:numId="17">
    <w:abstractNumId w:val="33"/>
  </w:num>
  <w:num w:numId="18">
    <w:abstractNumId w:val="30"/>
  </w:num>
  <w:num w:numId="19">
    <w:abstractNumId w:val="19"/>
  </w:num>
  <w:num w:numId="20">
    <w:abstractNumId w:val="12"/>
  </w:num>
  <w:num w:numId="21">
    <w:abstractNumId w:val="5"/>
  </w:num>
  <w:num w:numId="22">
    <w:abstractNumId w:val="6"/>
  </w:num>
  <w:num w:numId="23">
    <w:abstractNumId w:val="24"/>
  </w:num>
  <w:num w:numId="24">
    <w:abstractNumId w:val="9"/>
  </w:num>
  <w:num w:numId="25">
    <w:abstractNumId w:val="1"/>
  </w:num>
  <w:num w:numId="26">
    <w:abstractNumId w:val="26"/>
  </w:num>
  <w:num w:numId="27">
    <w:abstractNumId w:val="1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2"/>
  </w:num>
  <w:num w:numId="32">
    <w:abstractNumId w:val="3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8"/>
  </w:num>
  <w:num w:numId="36">
    <w:abstractNumId w:val="7"/>
  </w:num>
  <w:num w:numId="37">
    <w:abstractNumId w:val="2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59F1"/>
    <w:rsid w:val="00072127"/>
    <w:rsid w:val="00075263"/>
    <w:rsid w:val="000845EB"/>
    <w:rsid w:val="000E3170"/>
    <w:rsid w:val="00115038"/>
    <w:rsid w:val="0011573F"/>
    <w:rsid w:val="00124855"/>
    <w:rsid w:val="001274C6"/>
    <w:rsid w:val="001602D8"/>
    <w:rsid w:val="001A0833"/>
    <w:rsid w:val="001B02DE"/>
    <w:rsid w:val="001B5E52"/>
    <w:rsid w:val="001D4CAE"/>
    <w:rsid w:val="001E668E"/>
    <w:rsid w:val="00281CB4"/>
    <w:rsid w:val="002857E8"/>
    <w:rsid w:val="002D0902"/>
    <w:rsid w:val="00306D2F"/>
    <w:rsid w:val="003965B7"/>
    <w:rsid w:val="004079F5"/>
    <w:rsid w:val="00415672"/>
    <w:rsid w:val="00421523"/>
    <w:rsid w:val="0043492C"/>
    <w:rsid w:val="00465233"/>
    <w:rsid w:val="00473800"/>
    <w:rsid w:val="004C77B2"/>
    <w:rsid w:val="00513CB4"/>
    <w:rsid w:val="005165A3"/>
    <w:rsid w:val="00597503"/>
    <w:rsid w:val="005A74FD"/>
    <w:rsid w:val="005C6289"/>
    <w:rsid w:val="005D7F02"/>
    <w:rsid w:val="006240A2"/>
    <w:rsid w:val="00642569"/>
    <w:rsid w:val="0064626F"/>
    <w:rsid w:val="006A1A1A"/>
    <w:rsid w:val="006B2D51"/>
    <w:rsid w:val="006D23A5"/>
    <w:rsid w:val="006F3C74"/>
    <w:rsid w:val="007125FD"/>
    <w:rsid w:val="00730420"/>
    <w:rsid w:val="00745453"/>
    <w:rsid w:val="007728F3"/>
    <w:rsid w:val="0078544F"/>
    <w:rsid w:val="007C21F4"/>
    <w:rsid w:val="00871B0B"/>
    <w:rsid w:val="008B526F"/>
    <w:rsid w:val="008C4C6B"/>
    <w:rsid w:val="008C71E0"/>
    <w:rsid w:val="008C7DB3"/>
    <w:rsid w:val="008F0203"/>
    <w:rsid w:val="008F55AA"/>
    <w:rsid w:val="009034E9"/>
    <w:rsid w:val="00911CDD"/>
    <w:rsid w:val="00981326"/>
    <w:rsid w:val="009A1663"/>
    <w:rsid w:val="00A861A6"/>
    <w:rsid w:val="00AB444A"/>
    <w:rsid w:val="00B132D8"/>
    <w:rsid w:val="00B31E0B"/>
    <w:rsid w:val="00B440CE"/>
    <w:rsid w:val="00B564D1"/>
    <w:rsid w:val="00B9770E"/>
    <w:rsid w:val="00BF5968"/>
    <w:rsid w:val="00C033C2"/>
    <w:rsid w:val="00C13C99"/>
    <w:rsid w:val="00C25F66"/>
    <w:rsid w:val="00C3750F"/>
    <w:rsid w:val="00C4526C"/>
    <w:rsid w:val="00CB351C"/>
    <w:rsid w:val="00CE0E9C"/>
    <w:rsid w:val="00CF130D"/>
    <w:rsid w:val="00CF1BC0"/>
    <w:rsid w:val="00D11A14"/>
    <w:rsid w:val="00D36A89"/>
    <w:rsid w:val="00D53761"/>
    <w:rsid w:val="00D54F80"/>
    <w:rsid w:val="00D570EC"/>
    <w:rsid w:val="00D71C36"/>
    <w:rsid w:val="00D73280"/>
    <w:rsid w:val="00D76578"/>
    <w:rsid w:val="00DB424E"/>
    <w:rsid w:val="00DB5CEF"/>
    <w:rsid w:val="00DE024E"/>
    <w:rsid w:val="00DF121F"/>
    <w:rsid w:val="00DF7998"/>
    <w:rsid w:val="00E1263C"/>
    <w:rsid w:val="00E240A0"/>
    <w:rsid w:val="00E33ABB"/>
    <w:rsid w:val="00E45E61"/>
    <w:rsid w:val="00E70F53"/>
    <w:rsid w:val="00EB1010"/>
    <w:rsid w:val="00ED3FD4"/>
    <w:rsid w:val="00EE4A6A"/>
    <w:rsid w:val="00EF5194"/>
    <w:rsid w:val="00F13C67"/>
    <w:rsid w:val="00F30CEA"/>
    <w:rsid w:val="00F54597"/>
    <w:rsid w:val="00FD3D95"/>
    <w:rsid w:val="00FE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597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503"/>
  </w:style>
  <w:style w:type="paragraph" w:styleId="Footer">
    <w:name w:val="footer"/>
    <w:basedOn w:val="Normal"/>
    <w:link w:val="FooterChar"/>
    <w:uiPriority w:val="99"/>
    <w:unhideWhenUsed/>
    <w:rsid w:val="00597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E525D-69BA-4D94-A613-3466D436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2416</Words>
  <Characters>13774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7</cp:revision>
  <cp:lastPrinted>2016-06-14T21:25:00Z</cp:lastPrinted>
  <dcterms:created xsi:type="dcterms:W3CDTF">2018-07-19T19:38:00Z</dcterms:created>
  <dcterms:modified xsi:type="dcterms:W3CDTF">2018-09-19T15:19:00Z</dcterms:modified>
</cp:coreProperties>
</file>