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5DD9E871"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440A3">
        <w:rPr>
          <w:rFonts w:cs="Open Sans"/>
          <w:b/>
          <w:sz w:val="28"/>
        </w:rPr>
        <w:t xml:space="preserve"> EIGHTH</w:t>
      </w:r>
      <w:r w:rsidRPr="00E86DC6">
        <w:rPr>
          <w:rFonts w:cs="Open Sans"/>
          <w:b/>
          <w:sz w:val="28"/>
        </w:rPr>
        <w:t xml:space="preserve"> GRADE </w:t>
      </w:r>
      <w:r w:rsidR="00E31EC0" w:rsidRPr="00A81937">
        <w:rPr>
          <w:rFonts w:cs="Open Sans"/>
          <w:b/>
          <w:sz w:val="28"/>
        </w:rPr>
        <w:t>SOCIAL STUDIES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2341C6C4" w:rsidR="00F5694C" w:rsidRPr="00A81937" w:rsidRDefault="001440A3" w:rsidP="00F5694C">
      <w:pPr>
        <w:pStyle w:val="NoSpacing"/>
        <w:rPr>
          <w:rFonts w:cs="Open Sans"/>
          <w:b/>
        </w:rPr>
      </w:pPr>
      <w:r>
        <w:rPr>
          <w:rFonts w:cs="Open Sans"/>
          <w:b/>
        </w:rPr>
        <w:lastRenderedPageBreak/>
        <w:t>EIGHTH</w:t>
      </w:r>
      <w:r w:rsidR="00FF5277" w:rsidRPr="00A81937">
        <w:rPr>
          <w:rFonts w:cs="Open Sans"/>
          <w:b/>
        </w:rPr>
        <w:t xml:space="preserve"> GRADE</w:t>
      </w:r>
      <w:r w:rsidR="00F5694C" w:rsidRPr="00A81937">
        <w:rPr>
          <w:rFonts w:cs="Open Sans"/>
          <w:b/>
        </w:rPr>
        <w:t xml:space="preserve"> SOCIAL STUDIES</w:t>
      </w:r>
    </w:p>
    <w:p w14:paraId="5515A0E8" w14:textId="1479291B" w:rsidR="00F5694C" w:rsidRPr="00A81937" w:rsidRDefault="001440A3" w:rsidP="00F5694C">
      <w:pPr>
        <w:pStyle w:val="NoSpacing"/>
      </w:pPr>
      <w:r w:rsidRPr="001440A3">
        <w:rPr>
          <w:rFonts w:cs="Open Sans"/>
          <w:b/>
        </w:rPr>
        <w:t>United States History and Geography: Colonization of North America to Reconstruction</w:t>
      </w:r>
      <w:r w:rsidR="002847AF" w:rsidRPr="00A81937">
        <w:br/>
      </w:r>
    </w:p>
    <w:p w14:paraId="3204C4F4" w14:textId="499CA8E6" w:rsidR="00F5694C" w:rsidRDefault="00F5694C" w:rsidP="00F5694C">
      <w:pPr>
        <w:pStyle w:val="NoSpacing"/>
        <w:rPr>
          <w:sz w:val="20"/>
          <w:szCs w:val="20"/>
        </w:rPr>
      </w:pPr>
      <w:r w:rsidRPr="00A81937">
        <w:rPr>
          <w:b/>
          <w:sz w:val="20"/>
          <w:szCs w:val="20"/>
        </w:rPr>
        <w:t>Course Description</w:t>
      </w:r>
      <w:r w:rsidRPr="00A81937">
        <w:rPr>
          <w:sz w:val="20"/>
          <w:szCs w:val="20"/>
        </w:rPr>
        <w:t xml:space="preserve">: </w:t>
      </w:r>
      <w:r w:rsidR="001440A3" w:rsidRPr="001440A3">
        <w:rPr>
          <w:sz w:val="20"/>
          <w:szCs w:val="20"/>
        </w:rPr>
        <w:t>Eighth grade students will study the European settlement of North America and the role geographic features played in the early settlement of Thirteen Colonies. Students will examine the development and maturation of the Thirteen Colonies and the political, cultural, and economic influences that led to the American Revolution. Students will analyze the major events and outcomes of the American Revolution as well as the individuals who played influential roles in the development of the new nation. Students will follow the development of the United States and its government, continuing through the early 19th century. Students will analyze the impact of the expansion and sectionalism of the U.S., including implications on domestic and foreign policy. Students will also study policies that affected American Indians and African Americans. Finally, students will examine the major events and issues leading up to the Civil War, individuals and events that were significant during the war, and the resulting era of Reconstruction.</w:t>
      </w:r>
    </w:p>
    <w:p w14:paraId="35F1338E" w14:textId="77777777" w:rsidR="001440A3" w:rsidRDefault="001440A3" w:rsidP="00F5694C">
      <w:pPr>
        <w:pStyle w:val="NoSpacing"/>
        <w:rPr>
          <w:sz w:val="20"/>
          <w:szCs w:val="20"/>
        </w:rPr>
      </w:pPr>
    </w:p>
    <w:p w14:paraId="0BBDBC82" w14:textId="77777777" w:rsidR="001440A3" w:rsidRPr="001440A3" w:rsidRDefault="001440A3" w:rsidP="001440A3">
      <w:pPr>
        <w:pStyle w:val="NoSpacing"/>
        <w:rPr>
          <w:b/>
          <w:sz w:val="20"/>
          <w:szCs w:val="20"/>
        </w:rPr>
      </w:pPr>
      <w:r w:rsidRPr="001440A3">
        <w:rPr>
          <w:b/>
          <w:sz w:val="20"/>
          <w:szCs w:val="20"/>
        </w:rPr>
        <w:t xml:space="preserve">This course will place Tennessee history, government, and geography in context with U.S. history in order to illustrate the role our state has played in American history. </w:t>
      </w:r>
    </w:p>
    <w:p w14:paraId="08F587AB" w14:textId="77777777" w:rsidR="001440A3" w:rsidRPr="001440A3" w:rsidRDefault="001440A3" w:rsidP="001440A3">
      <w:pPr>
        <w:pStyle w:val="NoSpacing"/>
        <w:rPr>
          <w:sz w:val="20"/>
          <w:szCs w:val="20"/>
        </w:rPr>
      </w:pPr>
    </w:p>
    <w:p w14:paraId="4E6266B0" w14:textId="77777777" w:rsidR="001440A3" w:rsidRPr="001440A3" w:rsidRDefault="001440A3" w:rsidP="001440A3">
      <w:pPr>
        <w:pStyle w:val="NoSpacing"/>
        <w:rPr>
          <w:i/>
          <w:sz w:val="20"/>
          <w:szCs w:val="20"/>
        </w:rPr>
      </w:pPr>
      <w:r w:rsidRPr="001440A3">
        <w:rPr>
          <w:i/>
          <w:sz w:val="20"/>
          <w:szCs w:val="20"/>
        </w:rPr>
        <w:t xml:space="preserve">This course is the first of a two year survey of U.S. history and geography and picks up where 7th grade finishes their study of world history. This course is designed to help students think like historians, focusing on historical concepts in order for students to build an understanding of the history of the U.S. Appropriate primary sources have been embedded in the standards in order to enhance students’ understanding of the content. </w:t>
      </w:r>
    </w:p>
    <w:p w14:paraId="300A574A" w14:textId="77777777" w:rsidR="001440A3" w:rsidRPr="001440A3" w:rsidRDefault="001440A3" w:rsidP="001440A3">
      <w:pPr>
        <w:pStyle w:val="NoSpacing"/>
        <w:rPr>
          <w:i/>
          <w:sz w:val="20"/>
          <w:szCs w:val="20"/>
        </w:rPr>
      </w:pPr>
    </w:p>
    <w:p w14:paraId="0153B1CC" w14:textId="17C37432" w:rsidR="001440A3" w:rsidRPr="001440A3" w:rsidRDefault="001440A3" w:rsidP="001440A3">
      <w:pPr>
        <w:pStyle w:val="NoSpacing"/>
        <w:rPr>
          <w:i/>
          <w:sz w:val="20"/>
          <w:szCs w:val="20"/>
        </w:rPr>
      </w:pPr>
      <w:r w:rsidRPr="001440A3">
        <w:rPr>
          <w:i/>
          <w:sz w:val="20"/>
          <w:szCs w:val="20"/>
        </w:rPr>
        <w:t>This course can be used for compliance with T.C.A. § 49-6-1028, in which all districts must ensure that a project-based civics assessment is given at least once in grades 4–8 and once in grades 9–12.</w:t>
      </w:r>
    </w:p>
    <w:p w14:paraId="2EB7C5F9" w14:textId="77777777" w:rsidR="00C53C4B" w:rsidRPr="00A81937" w:rsidRDefault="00C53C4B"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3AE5F76C" w:rsidR="007B491C" w:rsidRPr="00E86DC6" w:rsidRDefault="001440A3" w:rsidP="007B491C">
            <w:pPr>
              <w:pStyle w:val="Body"/>
              <w:tabs>
                <w:tab w:val="left" w:pos="360"/>
              </w:tabs>
              <w:spacing w:line="276" w:lineRule="auto"/>
              <w:ind w:left="90"/>
              <w:rPr>
                <w:rFonts w:ascii="Open Sans" w:hAnsi="Open Sans" w:cs="Open Sans"/>
                <w:b/>
                <w:bCs/>
                <w:sz w:val="20"/>
                <w:szCs w:val="20"/>
              </w:rPr>
            </w:pPr>
            <w:r w:rsidRPr="001440A3">
              <w:rPr>
                <w:rFonts w:ascii="Open Sans" w:hAnsi="Open Sans" w:cs="Open Sans"/>
                <w:b/>
                <w:bCs/>
                <w:sz w:val="20"/>
                <w:szCs w:val="20"/>
              </w:rPr>
              <w:t>Colonization (1607-1750)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A81937" w:rsidRPr="00E86DC6" w14:paraId="3C9E831D" w14:textId="77777777" w:rsidTr="00A81937">
        <w:trPr>
          <w:cantSplit/>
          <w:trHeight w:val="1080"/>
          <w:jc w:val="center"/>
        </w:trPr>
        <w:tc>
          <w:tcPr>
            <w:tcW w:w="410" w:type="pct"/>
            <w:vAlign w:val="center"/>
          </w:tcPr>
          <w:p w14:paraId="35B1E7D9" w14:textId="7FBFD678" w:rsidR="00A81937" w:rsidRPr="00745656" w:rsidRDefault="001440A3" w:rsidP="00270925">
            <w:pPr>
              <w:autoSpaceDE w:val="0"/>
              <w:autoSpaceDN w:val="0"/>
              <w:adjustRightInd w:val="0"/>
              <w:ind w:left="-30" w:right="-46"/>
              <w:jc w:val="center"/>
              <w:rPr>
                <w:rFonts w:cs="Open Sans"/>
                <w:sz w:val="20"/>
                <w:szCs w:val="20"/>
              </w:rPr>
            </w:pPr>
            <w:r>
              <w:rPr>
                <w:rFonts w:cs="Open Sans"/>
                <w:sz w:val="20"/>
                <w:szCs w:val="20"/>
              </w:rPr>
              <w:t>8.01</w:t>
            </w:r>
          </w:p>
        </w:tc>
        <w:tc>
          <w:tcPr>
            <w:tcW w:w="2364" w:type="pct"/>
            <w:gridSpan w:val="2"/>
            <w:tcBorders>
              <w:right w:val="single" w:sz="12" w:space="0" w:color="auto"/>
            </w:tcBorders>
            <w:vAlign w:val="center"/>
          </w:tcPr>
          <w:p w14:paraId="02729C3A" w14:textId="2F5980F0"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Jamestown as the first permanent English colony, its early struggles, the economic and political structure, and role of the Powhatan people.  </w:t>
            </w:r>
          </w:p>
        </w:tc>
        <w:tc>
          <w:tcPr>
            <w:tcW w:w="198" w:type="pct"/>
            <w:tcBorders>
              <w:left w:val="single" w:sz="12" w:space="0" w:color="auto"/>
            </w:tcBorders>
          </w:tcPr>
          <w:p w14:paraId="01DFFCC5" w14:textId="7B60B8F4" w:rsidR="00A81937" w:rsidRPr="00E86DC6" w:rsidRDefault="002116D1" w:rsidP="00D12BB7">
            <w:pPr>
              <w:jc w:val="center"/>
              <w:rPr>
                <w:rFonts w:cs="Open Sans"/>
                <w:sz w:val="20"/>
                <w:szCs w:val="20"/>
              </w:rPr>
            </w:pPr>
            <w:r>
              <w:rPr>
                <w:rFonts w:cs="Open Sans"/>
                <w:sz w:val="20"/>
                <w:szCs w:val="20"/>
              </w:rPr>
              <w:t>X</w:t>
            </w:r>
          </w:p>
        </w:tc>
        <w:tc>
          <w:tcPr>
            <w:tcW w:w="237" w:type="pct"/>
          </w:tcPr>
          <w:p w14:paraId="08F0BEAE" w14:textId="558CB627" w:rsidR="00A81937" w:rsidRPr="00E86DC6" w:rsidRDefault="00A81937" w:rsidP="00D12BB7">
            <w:pPr>
              <w:jc w:val="center"/>
              <w:rPr>
                <w:rFonts w:cs="Open Sans"/>
                <w:sz w:val="20"/>
                <w:szCs w:val="20"/>
              </w:rPr>
            </w:pPr>
          </w:p>
        </w:tc>
        <w:tc>
          <w:tcPr>
            <w:tcW w:w="1791" w:type="pct"/>
          </w:tcPr>
          <w:p w14:paraId="16CFCAA9" w14:textId="6A9DB65D" w:rsidR="00A81937" w:rsidRPr="00E86DC6" w:rsidRDefault="00A3657E" w:rsidP="007B491C">
            <w:pPr>
              <w:rPr>
                <w:rFonts w:cs="Open Sans"/>
                <w:sz w:val="20"/>
                <w:szCs w:val="20"/>
              </w:rPr>
            </w:pPr>
            <w:r>
              <w:rPr>
                <w:rFonts w:cs="Open Sans"/>
                <w:sz w:val="20"/>
                <w:szCs w:val="20"/>
              </w:rPr>
              <w:t>-Map of Jamestown and Virginia would be nice here (8-9)</w:t>
            </w:r>
          </w:p>
        </w:tc>
      </w:tr>
      <w:tr w:rsidR="00A81937" w:rsidRPr="00E86DC6" w14:paraId="39495FEF" w14:textId="77777777" w:rsidTr="00A81937">
        <w:trPr>
          <w:cantSplit/>
          <w:trHeight w:val="1080"/>
          <w:jc w:val="center"/>
        </w:trPr>
        <w:tc>
          <w:tcPr>
            <w:tcW w:w="410" w:type="pct"/>
            <w:vAlign w:val="center"/>
          </w:tcPr>
          <w:p w14:paraId="6C797EA1" w14:textId="7D93A915"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8.02</w:t>
            </w:r>
          </w:p>
        </w:tc>
        <w:tc>
          <w:tcPr>
            <w:tcW w:w="2364" w:type="pct"/>
            <w:gridSpan w:val="2"/>
            <w:tcBorders>
              <w:right w:val="single" w:sz="12" w:space="0" w:color="auto"/>
            </w:tcBorders>
            <w:vAlign w:val="center"/>
          </w:tcPr>
          <w:p w14:paraId="5A522019" w14:textId="15340E5B" w:rsidR="000A5175" w:rsidRPr="00242228" w:rsidRDefault="001440A3" w:rsidP="000A5175">
            <w:pPr>
              <w:autoSpaceDE w:val="0"/>
              <w:autoSpaceDN w:val="0"/>
              <w:adjustRightInd w:val="0"/>
              <w:ind w:left="-39" w:right="-54"/>
              <w:rPr>
                <w:rFonts w:cs="Open Sans"/>
                <w:color w:val="000000"/>
                <w:sz w:val="20"/>
                <w:szCs w:val="20"/>
              </w:rPr>
            </w:pPr>
            <w:r w:rsidRPr="001440A3">
              <w:rPr>
                <w:rFonts w:cs="Open Sans"/>
                <w:color w:val="000000"/>
                <w:sz w:val="20"/>
                <w:szCs w:val="20"/>
              </w:rPr>
              <w:t>Explain the founding and development of the Plymouth Colony, including the significance of: the Mayflower Compact, interactions with Squanto, and the role of religious freedom.</w:t>
            </w:r>
          </w:p>
        </w:tc>
        <w:tc>
          <w:tcPr>
            <w:tcW w:w="198" w:type="pct"/>
            <w:tcBorders>
              <w:left w:val="single" w:sz="12" w:space="0" w:color="auto"/>
            </w:tcBorders>
          </w:tcPr>
          <w:p w14:paraId="1BA641B1" w14:textId="2A261993" w:rsidR="00A81937" w:rsidRPr="00E86DC6" w:rsidRDefault="008A0D4B" w:rsidP="00D12BB7">
            <w:pPr>
              <w:jc w:val="center"/>
              <w:rPr>
                <w:rFonts w:cs="Open Sans"/>
                <w:sz w:val="20"/>
                <w:szCs w:val="20"/>
              </w:rPr>
            </w:pPr>
            <w:r>
              <w:rPr>
                <w:rFonts w:cs="Open Sans"/>
                <w:sz w:val="20"/>
                <w:szCs w:val="20"/>
              </w:rPr>
              <w:t>X</w:t>
            </w:r>
          </w:p>
        </w:tc>
        <w:tc>
          <w:tcPr>
            <w:tcW w:w="237" w:type="pct"/>
          </w:tcPr>
          <w:p w14:paraId="5432D846" w14:textId="77777777" w:rsidR="00A81937" w:rsidRPr="00E86DC6" w:rsidRDefault="00A81937" w:rsidP="00D12BB7">
            <w:pPr>
              <w:jc w:val="center"/>
              <w:rPr>
                <w:rFonts w:cs="Open Sans"/>
                <w:sz w:val="20"/>
                <w:szCs w:val="20"/>
              </w:rPr>
            </w:pPr>
          </w:p>
        </w:tc>
        <w:tc>
          <w:tcPr>
            <w:tcW w:w="1791" w:type="pct"/>
          </w:tcPr>
          <w:p w14:paraId="7B1D7BFC" w14:textId="77777777" w:rsidR="00A81937" w:rsidRDefault="00A3657E" w:rsidP="007B491C">
            <w:pPr>
              <w:rPr>
                <w:rFonts w:cs="Open Sans"/>
                <w:sz w:val="20"/>
                <w:szCs w:val="20"/>
              </w:rPr>
            </w:pPr>
            <w:r>
              <w:rPr>
                <w:rFonts w:cs="Open Sans"/>
                <w:sz w:val="20"/>
                <w:szCs w:val="20"/>
              </w:rPr>
              <w:t>-Map of Plymouth and Massachusetts would be nice here (12)</w:t>
            </w:r>
          </w:p>
          <w:p w14:paraId="3D9FDF61" w14:textId="40EE7BC4" w:rsidR="00E7662C" w:rsidRPr="00E86DC6" w:rsidRDefault="00E7662C" w:rsidP="007B491C">
            <w:pPr>
              <w:rPr>
                <w:rFonts w:cs="Open Sans"/>
                <w:sz w:val="20"/>
                <w:szCs w:val="20"/>
              </w:rPr>
            </w:pPr>
            <w:r>
              <w:rPr>
                <w:rFonts w:cs="Open Sans"/>
                <w:sz w:val="20"/>
                <w:szCs w:val="20"/>
              </w:rPr>
              <w:t>-Samoset was leery of the Separatists and didn’t help all that much (14)</w:t>
            </w:r>
          </w:p>
        </w:tc>
      </w:tr>
      <w:tr w:rsidR="00A81937" w:rsidRPr="00E86DC6" w14:paraId="4F921A18" w14:textId="77777777" w:rsidTr="00A81937">
        <w:trPr>
          <w:cantSplit/>
          <w:trHeight w:val="1080"/>
          <w:jc w:val="center"/>
        </w:trPr>
        <w:tc>
          <w:tcPr>
            <w:tcW w:w="410" w:type="pct"/>
            <w:vAlign w:val="center"/>
          </w:tcPr>
          <w:p w14:paraId="3DA61651" w14:textId="24CA959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8.03</w:t>
            </w:r>
          </w:p>
        </w:tc>
        <w:tc>
          <w:tcPr>
            <w:tcW w:w="2364" w:type="pct"/>
            <w:gridSpan w:val="2"/>
            <w:tcBorders>
              <w:right w:val="single" w:sz="12" w:space="0" w:color="auto"/>
            </w:tcBorders>
            <w:vAlign w:val="center"/>
          </w:tcPr>
          <w:p w14:paraId="08E49DD8"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the Massachusetts Bay Colony, including the significance of: </w:t>
            </w:r>
          </w:p>
          <w:p w14:paraId="45880DAF" w14:textId="1954C40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Anne Hutchinson</w:t>
            </w:r>
          </w:p>
          <w:p w14:paraId="0F81BE7B" w14:textId="63F13C7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Role of theocracy</w:t>
            </w:r>
          </w:p>
          <w:p w14:paraId="7F75283B" w14:textId="38A9D86E"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 xml:space="preserve">Salem Witch Trials </w:t>
            </w:r>
          </w:p>
          <w:p w14:paraId="18F3AAA7" w14:textId="66E0D212" w:rsidR="00A81937"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Town meetings</w:t>
            </w:r>
          </w:p>
        </w:tc>
        <w:tc>
          <w:tcPr>
            <w:tcW w:w="198" w:type="pct"/>
            <w:tcBorders>
              <w:left w:val="single" w:sz="12" w:space="0" w:color="auto"/>
            </w:tcBorders>
          </w:tcPr>
          <w:p w14:paraId="56E68B94" w14:textId="0ABECA98" w:rsidR="00A81937" w:rsidRPr="00E86DC6" w:rsidRDefault="00A668CC" w:rsidP="00D12BB7">
            <w:pPr>
              <w:jc w:val="center"/>
              <w:rPr>
                <w:rFonts w:cs="Open Sans"/>
                <w:sz w:val="20"/>
                <w:szCs w:val="20"/>
              </w:rPr>
            </w:pPr>
            <w:r>
              <w:rPr>
                <w:rFonts w:cs="Open Sans"/>
                <w:sz w:val="20"/>
                <w:szCs w:val="20"/>
              </w:rPr>
              <w:t>X</w:t>
            </w:r>
          </w:p>
        </w:tc>
        <w:tc>
          <w:tcPr>
            <w:tcW w:w="237" w:type="pct"/>
          </w:tcPr>
          <w:p w14:paraId="65858E78" w14:textId="04E971C8" w:rsidR="00A81937" w:rsidRPr="00E86DC6" w:rsidRDefault="00A81937" w:rsidP="00D12BB7">
            <w:pPr>
              <w:jc w:val="center"/>
              <w:rPr>
                <w:rFonts w:cs="Open Sans"/>
                <w:sz w:val="20"/>
                <w:szCs w:val="20"/>
              </w:rPr>
            </w:pPr>
          </w:p>
        </w:tc>
        <w:tc>
          <w:tcPr>
            <w:tcW w:w="1791" w:type="pct"/>
          </w:tcPr>
          <w:p w14:paraId="4FB78C67" w14:textId="133F77F3" w:rsidR="0043215E" w:rsidRPr="00E86DC6" w:rsidRDefault="0043215E" w:rsidP="007B491C">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E2CF0CA"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440A3" w:rsidRPr="00E86DC6" w14:paraId="6B655BA3" w14:textId="77777777" w:rsidTr="00A81937">
        <w:trPr>
          <w:cantSplit/>
          <w:trHeight w:val="1080"/>
          <w:jc w:val="center"/>
        </w:trPr>
        <w:tc>
          <w:tcPr>
            <w:tcW w:w="410" w:type="pct"/>
            <w:vAlign w:val="center"/>
          </w:tcPr>
          <w:p w14:paraId="1E25D9B5" w14:textId="68293FFF"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8.04</w:t>
            </w:r>
          </w:p>
        </w:tc>
        <w:tc>
          <w:tcPr>
            <w:tcW w:w="2364" w:type="pct"/>
            <w:gridSpan w:val="2"/>
            <w:tcBorders>
              <w:right w:val="single" w:sz="12" w:space="0" w:color="auto"/>
            </w:tcBorders>
            <w:vAlign w:val="center"/>
          </w:tcPr>
          <w:p w14:paraId="2D1DA65C" w14:textId="2B8957D7" w:rsidR="001440A3" w:rsidRPr="00242228" w:rsidRDefault="001440A3" w:rsidP="00270925">
            <w:pPr>
              <w:autoSpaceDE w:val="0"/>
              <w:autoSpaceDN w:val="0"/>
              <w:adjustRightInd w:val="0"/>
              <w:ind w:left="-39" w:right="-54"/>
              <w:rPr>
                <w:rFonts w:cs="Open Sans"/>
                <w:sz w:val="20"/>
                <w:szCs w:val="20"/>
              </w:rPr>
            </w:pPr>
            <w:r w:rsidRPr="001440A3">
              <w:rPr>
                <w:rFonts w:cs="Open Sans"/>
                <w:sz w:val="20"/>
                <w:szCs w:val="20"/>
              </w:rPr>
              <w:t>Explain the motivation for and the founding of the Rhode Island and Connecticut Colonies, including the roles of Roger Williams and Thomas Hooker.</w:t>
            </w:r>
          </w:p>
        </w:tc>
        <w:tc>
          <w:tcPr>
            <w:tcW w:w="198" w:type="pct"/>
            <w:tcBorders>
              <w:left w:val="single" w:sz="12" w:space="0" w:color="auto"/>
            </w:tcBorders>
          </w:tcPr>
          <w:p w14:paraId="6583D456" w14:textId="1D4227E1" w:rsidR="001440A3" w:rsidRPr="00E86DC6" w:rsidRDefault="00BE3840" w:rsidP="00D12BB7">
            <w:pPr>
              <w:jc w:val="center"/>
              <w:rPr>
                <w:rFonts w:cs="Open Sans"/>
                <w:sz w:val="20"/>
                <w:szCs w:val="20"/>
              </w:rPr>
            </w:pPr>
            <w:r>
              <w:rPr>
                <w:rFonts w:cs="Open Sans"/>
                <w:sz w:val="20"/>
                <w:szCs w:val="20"/>
              </w:rPr>
              <w:t>X</w:t>
            </w:r>
          </w:p>
        </w:tc>
        <w:tc>
          <w:tcPr>
            <w:tcW w:w="237" w:type="pct"/>
          </w:tcPr>
          <w:p w14:paraId="0D75DAEF" w14:textId="77777777" w:rsidR="001440A3" w:rsidRPr="00E86DC6" w:rsidRDefault="001440A3" w:rsidP="00D12BB7">
            <w:pPr>
              <w:jc w:val="center"/>
              <w:rPr>
                <w:rFonts w:cs="Open Sans"/>
                <w:sz w:val="20"/>
                <w:szCs w:val="20"/>
              </w:rPr>
            </w:pPr>
          </w:p>
        </w:tc>
        <w:tc>
          <w:tcPr>
            <w:tcW w:w="1791" w:type="pct"/>
          </w:tcPr>
          <w:p w14:paraId="7D5CC7AE" w14:textId="77777777" w:rsidR="001440A3" w:rsidRPr="00E86DC6" w:rsidRDefault="001440A3" w:rsidP="007B491C">
            <w:pPr>
              <w:rPr>
                <w:rFonts w:cs="Open Sans"/>
                <w:sz w:val="20"/>
                <w:szCs w:val="20"/>
              </w:rPr>
            </w:pPr>
          </w:p>
        </w:tc>
      </w:tr>
      <w:tr w:rsidR="00A81937" w:rsidRPr="00E86DC6" w14:paraId="742E6D2A" w14:textId="77777777" w:rsidTr="00A81937">
        <w:trPr>
          <w:cantSplit/>
          <w:trHeight w:val="1080"/>
          <w:jc w:val="center"/>
        </w:trPr>
        <w:tc>
          <w:tcPr>
            <w:tcW w:w="410" w:type="pct"/>
            <w:vAlign w:val="center"/>
          </w:tcPr>
          <w:p w14:paraId="74844C64" w14:textId="118900E4"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8.05</w:t>
            </w:r>
          </w:p>
        </w:tc>
        <w:tc>
          <w:tcPr>
            <w:tcW w:w="2364" w:type="pct"/>
            <w:gridSpan w:val="2"/>
            <w:tcBorders>
              <w:right w:val="single" w:sz="12" w:space="0" w:color="auto"/>
            </w:tcBorders>
            <w:vAlign w:val="center"/>
          </w:tcPr>
          <w:p w14:paraId="78CBFE6C" w14:textId="500C385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Analyze the economic motivation for the Dutch founding New Netherlands, the diverse population of the colony, and the transition to the English colony of New York.</w:t>
            </w:r>
          </w:p>
        </w:tc>
        <w:tc>
          <w:tcPr>
            <w:tcW w:w="198" w:type="pct"/>
            <w:tcBorders>
              <w:left w:val="single" w:sz="12" w:space="0" w:color="auto"/>
            </w:tcBorders>
          </w:tcPr>
          <w:p w14:paraId="44EC6A92" w14:textId="1FCAE929" w:rsidR="00A81937" w:rsidRPr="00E86DC6" w:rsidRDefault="008B74F1" w:rsidP="00D12BB7">
            <w:pPr>
              <w:jc w:val="center"/>
              <w:rPr>
                <w:rFonts w:cs="Open Sans"/>
                <w:sz w:val="20"/>
                <w:szCs w:val="20"/>
              </w:rPr>
            </w:pPr>
            <w:r>
              <w:rPr>
                <w:rFonts w:cs="Open Sans"/>
                <w:sz w:val="20"/>
                <w:szCs w:val="20"/>
              </w:rPr>
              <w:t>X</w:t>
            </w:r>
          </w:p>
        </w:tc>
        <w:tc>
          <w:tcPr>
            <w:tcW w:w="237" w:type="pct"/>
          </w:tcPr>
          <w:p w14:paraId="3CC14E43" w14:textId="77777777" w:rsidR="00A81937" w:rsidRPr="00E86DC6" w:rsidRDefault="00A81937" w:rsidP="00D12BB7">
            <w:pPr>
              <w:jc w:val="center"/>
              <w:rPr>
                <w:rFonts w:cs="Open Sans"/>
                <w:sz w:val="20"/>
                <w:szCs w:val="20"/>
              </w:rPr>
            </w:pPr>
          </w:p>
        </w:tc>
        <w:tc>
          <w:tcPr>
            <w:tcW w:w="1791" w:type="pct"/>
          </w:tcPr>
          <w:p w14:paraId="5EE43768" w14:textId="3CB66318" w:rsidR="00A81937" w:rsidRPr="00E86DC6" w:rsidRDefault="00A668CC" w:rsidP="007B491C">
            <w:pPr>
              <w:rPr>
                <w:rFonts w:cs="Open Sans"/>
                <w:sz w:val="20"/>
                <w:szCs w:val="20"/>
              </w:rPr>
            </w:pPr>
            <w:r>
              <w:rPr>
                <w:rFonts w:cs="Open Sans"/>
                <w:sz w:val="20"/>
                <w:szCs w:val="20"/>
              </w:rPr>
              <w:t>-If no</w:t>
            </w:r>
            <w:r w:rsidR="008B74F1">
              <w:rPr>
                <w:rFonts w:cs="Open Sans"/>
                <w:sz w:val="20"/>
                <w:szCs w:val="20"/>
              </w:rPr>
              <w:t xml:space="preserve"> map is included on pages 18-19, at least have a reference to the map located on page 20</w:t>
            </w:r>
          </w:p>
        </w:tc>
      </w:tr>
      <w:tr w:rsidR="00A81937" w:rsidRPr="00E86DC6" w14:paraId="5090FA27" w14:textId="77777777" w:rsidTr="00A81937">
        <w:trPr>
          <w:cantSplit/>
          <w:trHeight w:val="1080"/>
          <w:jc w:val="center"/>
        </w:trPr>
        <w:tc>
          <w:tcPr>
            <w:tcW w:w="410" w:type="pct"/>
            <w:vAlign w:val="center"/>
          </w:tcPr>
          <w:p w14:paraId="5D6A619D" w14:textId="4FF3E9D8"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8.06</w:t>
            </w:r>
          </w:p>
        </w:tc>
        <w:tc>
          <w:tcPr>
            <w:tcW w:w="2364" w:type="pct"/>
            <w:gridSpan w:val="2"/>
            <w:tcBorders>
              <w:right w:val="single" w:sz="12" w:space="0" w:color="auto"/>
            </w:tcBorders>
            <w:vAlign w:val="center"/>
          </w:tcPr>
          <w:p w14:paraId="5CC5F797"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Analyze the founding of Pennsylvania as a haven for Quakers and the tolerance that drew many different groups to the colony, including the significance of: </w:t>
            </w:r>
          </w:p>
          <w:p w14:paraId="31B83E03" w14:textId="2D6D5D58"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William Penn </w:t>
            </w:r>
          </w:p>
          <w:p w14:paraId="042FD0FC" w14:textId="4DEA37D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Philadelphia </w:t>
            </w:r>
          </w:p>
          <w:p w14:paraId="3971097F" w14:textId="41A7656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Relationship with American Indians</w:t>
            </w:r>
          </w:p>
          <w:p w14:paraId="20215C88" w14:textId="745024F9" w:rsidR="00A81937"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Role of women</w:t>
            </w:r>
          </w:p>
        </w:tc>
        <w:tc>
          <w:tcPr>
            <w:tcW w:w="198" w:type="pct"/>
            <w:tcBorders>
              <w:left w:val="single" w:sz="12" w:space="0" w:color="auto"/>
              <w:bottom w:val="single" w:sz="4" w:space="0" w:color="auto"/>
            </w:tcBorders>
          </w:tcPr>
          <w:p w14:paraId="3AE784A1" w14:textId="337687FB" w:rsidR="00A81937" w:rsidRPr="00E86DC6" w:rsidRDefault="00F545BA" w:rsidP="00D12BB7">
            <w:pPr>
              <w:jc w:val="center"/>
              <w:rPr>
                <w:rFonts w:cs="Open Sans"/>
                <w:sz w:val="20"/>
                <w:szCs w:val="20"/>
              </w:rPr>
            </w:pPr>
            <w:r>
              <w:rPr>
                <w:rFonts w:cs="Open Sans"/>
                <w:sz w:val="20"/>
                <w:szCs w:val="20"/>
              </w:rPr>
              <w:t>X</w:t>
            </w:r>
          </w:p>
        </w:tc>
        <w:tc>
          <w:tcPr>
            <w:tcW w:w="237" w:type="pct"/>
          </w:tcPr>
          <w:p w14:paraId="5ED7E94E" w14:textId="77777777" w:rsidR="00A81937" w:rsidRPr="00E86DC6" w:rsidRDefault="00A81937" w:rsidP="00D12BB7">
            <w:pPr>
              <w:jc w:val="center"/>
              <w:rPr>
                <w:rFonts w:cs="Open Sans"/>
                <w:sz w:val="20"/>
                <w:szCs w:val="20"/>
              </w:rPr>
            </w:pPr>
          </w:p>
        </w:tc>
        <w:tc>
          <w:tcPr>
            <w:tcW w:w="1791" w:type="pct"/>
          </w:tcPr>
          <w:p w14:paraId="1C1E46DB" w14:textId="77777777" w:rsidR="00A81937" w:rsidRPr="00E86DC6" w:rsidRDefault="00A81937" w:rsidP="007B491C">
            <w:pPr>
              <w:rPr>
                <w:rFonts w:cs="Open Sans"/>
                <w:sz w:val="20"/>
                <w:szCs w:val="20"/>
              </w:rPr>
            </w:pPr>
          </w:p>
        </w:tc>
      </w:tr>
      <w:tr w:rsidR="00A81937" w:rsidRPr="00E86DC6" w14:paraId="2F386CD1" w14:textId="77777777" w:rsidTr="00A81937">
        <w:trPr>
          <w:cantSplit/>
          <w:trHeight w:val="1080"/>
          <w:jc w:val="center"/>
        </w:trPr>
        <w:tc>
          <w:tcPr>
            <w:tcW w:w="410" w:type="pct"/>
            <w:vAlign w:val="center"/>
          </w:tcPr>
          <w:p w14:paraId="17E1B545" w14:textId="5B5ED41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8.07</w:t>
            </w:r>
          </w:p>
        </w:tc>
        <w:tc>
          <w:tcPr>
            <w:tcW w:w="2364" w:type="pct"/>
            <w:gridSpan w:val="2"/>
            <w:tcBorders>
              <w:right w:val="single" w:sz="12" w:space="0" w:color="auto"/>
            </w:tcBorders>
            <w:vAlign w:val="center"/>
          </w:tcPr>
          <w:p w14:paraId="4BB1E6B8" w14:textId="1A88382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reasons behind the settlement of the Georgia Colony, including: its designation as a “debtor” colony, its function as a “buffer” colony, and the role of James Oglethorpe in its founding.</w:t>
            </w:r>
          </w:p>
        </w:tc>
        <w:tc>
          <w:tcPr>
            <w:tcW w:w="198" w:type="pct"/>
            <w:tcBorders>
              <w:left w:val="single" w:sz="12" w:space="0" w:color="auto"/>
            </w:tcBorders>
          </w:tcPr>
          <w:p w14:paraId="02ED0554" w14:textId="2BF9C6CE" w:rsidR="00A81937" w:rsidRPr="00E86DC6" w:rsidRDefault="00AA5D15" w:rsidP="00D12BB7">
            <w:pPr>
              <w:jc w:val="center"/>
              <w:rPr>
                <w:rFonts w:cs="Open Sans"/>
                <w:sz w:val="20"/>
                <w:szCs w:val="20"/>
              </w:rPr>
            </w:pPr>
            <w:r>
              <w:rPr>
                <w:rFonts w:cs="Open Sans"/>
                <w:sz w:val="20"/>
                <w:szCs w:val="20"/>
              </w:rPr>
              <w:t>X</w:t>
            </w:r>
          </w:p>
        </w:tc>
        <w:tc>
          <w:tcPr>
            <w:tcW w:w="237" w:type="pct"/>
          </w:tcPr>
          <w:p w14:paraId="59F20AE1" w14:textId="77777777" w:rsidR="00A81937" w:rsidRPr="00E86DC6" w:rsidRDefault="00A81937" w:rsidP="00D12BB7">
            <w:pPr>
              <w:jc w:val="center"/>
              <w:rPr>
                <w:rFonts w:cs="Open Sans"/>
                <w:sz w:val="20"/>
                <w:szCs w:val="20"/>
              </w:rPr>
            </w:pPr>
          </w:p>
        </w:tc>
        <w:tc>
          <w:tcPr>
            <w:tcW w:w="1791" w:type="pct"/>
          </w:tcPr>
          <w:p w14:paraId="35984FC1" w14:textId="77777777" w:rsidR="00A81937" w:rsidRPr="00E86DC6" w:rsidRDefault="00A81937" w:rsidP="007B491C">
            <w:pPr>
              <w:rPr>
                <w:rFonts w:cs="Open Sans"/>
                <w:sz w:val="20"/>
                <w:szCs w:val="20"/>
              </w:rPr>
            </w:pPr>
          </w:p>
        </w:tc>
      </w:tr>
      <w:tr w:rsidR="00A81937" w:rsidRPr="00E86DC6" w14:paraId="1E054A27" w14:textId="77777777" w:rsidTr="00A81937">
        <w:trPr>
          <w:cantSplit/>
          <w:trHeight w:val="1080"/>
          <w:jc w:val="center"/>
        </w:trPr>
        <w:tc>
          <w:tcPr>
            <w:tcW w:w="410" w:type="pct"/>
            <w:vAlign w:val="center"/>
          </w:tcPr>
          <w:p w14:paraId="7F28618A" w14:textId="5FFB614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8.08</w:t>
            </w:r>
          </w:p>
        </w:tc>
        <w:tc>
          <w:tcPr>
            <w:tcW w:w="2364" w:type="pct"/>
            <w:gridSpan w:val="2"/>
            <w:tcBorders>
              <w:right w:val="single" w:sz="12" w:space="0" w:color="auto"/>
            </w:tcBorders>
            <w:vAlign w:val="center"/>
          </w:tcPr>
          <w:p w14:paraId="7A222381" w14:textId="4E028090" w:rsidR="00A81937" w:rsidRPr="001440A3" w:rsidRDefault="001440A3" w:rsidP="001440A3">
            <w:pPr>
              <w:autoSpaceDE w:val="0"/>
              <w:autoSpaceDN w:val="0"/>
              <w:adjustRightInd w:val="0"/>
              <w:rPr>
                <w:rFonts w:cs="Open Sans"/>
                <w:sz w:val="20"/>
                <w:szCs w:val="20"/>
              </w:rPr>
            </w:pPr>
            <w:r w:rsidRPr="001440A3">
              <w:rPr>
                <w:rFonts w:cs="Open Sans"/>
                <w:sz w:val="20"/>
                <w:szCs w:val="20"/>
              </w:rPr>
              <w:t>Locate and identify the Thirteen Colonies, and describe how their location and geographic features influenced regional economic development.</w:t>
            </w:r>
          </w:p>
        </w:tc>
        <w:tc>
          <w:tcPr>
            <w:tcW w:w="198" w:type="pct"/>
            <w:tcBorders>
              <w:left w:val="single" w:sz="12" w:space="0" w:color="auto"/>
            </w:tcBorders>
          </w:tcPr>
          <w:p w14:paraId="0AB90E64" w14:textId="6E3BFE22" w:rsidR="00A81937" w:rsidRPr="00E86DC6" w:rsidRDefault="000F3816" w:rsidP="00D12BB7">
            <w:pPr>
              <w:jc w:val="center"/>
              <w:rPr>
                <w:rFonts w:cs="Open Sans"/>
                <w:sz w:val="20"/>
                <w:szCs w:val="20"/>
              </w:rPr>
            </w:pPr>
            <w:r>
              <w:rPr>
                <w:rFonts w:cs="Open Sans"/>
                <w:sz w:val="20"/>
                <w:szCs w:val="20"/>
              </w:rPr>
              <w:t>X</w:t>
            </w:r>
          </w:p>
        </w:tc>
        <w:tc>
          <w:tcPr>
            <w:tcW w:w="237" w:type="pct"/>
          </w:tcPr>
          <w:p w14:paraId="7869D5FC" w14:textId="77777777" w:rsidR="00A81937" w:rsidRPr="00E86DC6" w:rsidRDefault="00A81937" w:rsidP="00D12BB7">
            <w:pPr>
              <w:jc w:val="center"/>
              <w:rPr>
                <w:rFonts w:cs="Open Sans"/>
                <w:sz w:val="20"/>
                <w:szCs w:val="20"/>
              </w:rPr>
            </w:pPr>
          </w:p>
        </w:tc>
        <w:tc>
          <w:tcPr>
            <w:tcW w:w="1791" w:type="pct"/>
          </w:tcPr>
          <w:p w14:paraId="0F432594" w14:textId="77777777" w:rsidR="00A81937" w:rsidRPr="00E86DC6" w:rsidRDefault="00A81937" w:rsidP="007B491C">
            <w:pPr>
              <w:rPr>
                <w:rFonts w:cs="Open Sans"/>
                <w:sz w:val="20"/>
                <w:szCs w:val="20"/>
              </w:rPr>
            </w:pPr>
          </w:p>
        </w:tc>
      </w:tr>
      <w:tr w:rsidR="001440A3" w:rsidRPr="00E86DC6" w14:paraId="1E21A0FF" w14:textId="77777777" w:rsidTr="00A81937">
        <w:trPr>
          <w:cantSplit/>
          <w:trHeight w:val="1080"/>
          <w:jc w:val="center"/>
        </w:trPr>
        <w:tc>
          <w:tcPr>
            <w:tcW w:w="410" w:type="pct"/>
            <w:vAlign w:val="center"/>
          </w:tcPr>
          <w:p w14:paraId="3D30BBAE" w14:textId="0B2A0B3D" w:rsidR="001440A3"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8.09</w:t>
            </w:r>
          </w:p>
        </w:tc>
        <w:tc>
          <w:tcPr>
            <w:tcW w:w="2364" w:type="pct"/>
            <w:gridSpan w:val="2"/>
            <w:tcBorders>
              <w:right w:val="single" w:sz="12" w:space="0" w:color="auto"/>
            </w:tcBorders>
            <w:vAlign w:val="center"/>
          </w:tcPr>
          <w:p w14:paraId="119CC713" w14:textId="4AB7D6C3" w:rsidR="001440A3" w:rsidRPr="001440A3" w:rsidRDefault="001440A3" w:rsidP="001440A3">
            <w:pPr>
              <w:autoSpaceDE w:val="0"/>
              <w:autoSpaceDN w:val="0"/>
              <w:adjustRightInd w:val="0"/>
              <w:rPr>
                <w:rFonts w:cs="Open Sans"/>
                <w:sz w:val="20"/>
                <w:szCs w:val="20"/>
              </w:rPr>
            </w:pPr>
            <w:r w:rsidRPr="001440A3">
              <w:rPr>
                <w:rFonts w:cs="Open Sans"/>
                <w:sz w:val="20"/>
                <w:szCs w:val="20"/>
              </w:rPr>
              <w:t>Compare and contrast the locations and goals of British, French, and Spanish settlements in North America.</w:t>
            </w:r>
          </w:p>
        </w:tc>
        <w:tc>
          <w:tcPr>
            <w:tcW w:w="198" w:type="pct"/>
            <w:tcBorders>
              <w:left w:val="single" w:sz="12" w:space="0" w:color="auto"/>
            </w:tcBorders>
          </w:tcPr>
          <w:p w14:paraId="468DD49B" w14:textId="3C1136AF" w:rsidR="001440A3" w:rsidRPr="00E86DC6" w:rsidRDefault="00A668CC" w:rsidP="00D12BB7">
            <w:pPr>
              <w:jc w:val="center"/>
              <w:rPr>
                <w:rFonts w:cs="Open Sans"/>
                <w:sz w:val="20"/>
                <w:szCs w:val="20"/>
              </w:rPr>
            </w:pPr>
            <w:r>
              <w:rPr>
                <w:rFonts w:cs="Open Sans"/>
                <w:sz w:val="20"/>
                <w:szCs w:val="20"/>
              </w:rPr>
              <w:t>X</w:t>
            </w:r>
          </w:p>
        </w:tc>
        <w:tc>
          <w:tcPr>
            <w:tcW w:w="237" w:type="pct"/>
          </w:tcPr>
          <w:p w14:paraId="4A221AB2" w14:textId="102A266F" w:rsidR="001440A3" w:rsidRPr="00E86DC6" w:rsidRDefault="001440A3" w:rsidP="00D12BB7">
            <w:pPr>
              <w:jc w:val="center"/>
              <w:rPr>
                <w:rFonts w:cs="Open Sans"/>
                <w:sz w:val="20"/>
                <w:szCs w:val="20"/>
              </w:rPr>
            </w:pPr>
          </w:p>
        </w:tc>
        <w:tc>
          <w:tcPr>
            <w:tcW w:w="1791" w:type="pct"/>
          </w:tcPr>
          <w:p w14:paraId="1966F715" w14:textId="3C046882" w:rsidR="001440A3" w:rsidRPr="00E86DC6" w:rsidRDefault="001440A3" w:rsidP="005F11B3">
            <w:pPr>
              <w:rPr>
                <w:rFonts w:cs="Open Sans"/>
                <w:sz w:val="20"/>
                <w:szCs w:val="20"/>
              </w:rPr>
            </w:pPr>
          </w:p>
        </w:tc>
      </w:tr>
      <w:tr w:rsidR="000A5175" w:rsidRPr="00E86DC6" w14:paraId="65E2387F" w14:textId="77777777" w:rsidTr="000A5175">
        <w:trPr>
          <w:cantSplit/>
          <w:trHeight w:val="1080"/>
          <w:jc w:val="center"/>
        </w:trPr>
        <w:tc>
          <w:tcPr>
            <w:tcW w:w="5000" w:type="pct"/>
            <w:gridSpan w:val="6"/>
            <w:vAlign w:val="center"/>
          </w:tcPr>
          <w:p w14:paraId="1EE23F08"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0A5175" w:rsidRPr="001440A3" w:rsidRDefault="000A5175"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A81937" w:rsidRPr="00E86DC6" w14:paraId="55E598F1" w14:textId="77777777" w:rsidTr="00A81937">
        <w:trPr>
          <w:cantSplit/>
          <w:trHeight w:val="1080"/>
          <w:jc w:val="center"/>
        </w:trPr>
        <w:tc>
          <w:tcPr>
            <w:tcW w:w="410" w:type="pct"/>
            <w:vAlign w:val="center"/>
          </w:tcPr>
          <w:p w14:paraId="3DC0542F" w14:textId="0CB2311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8.10</w:t>
            </w:r>
          </w:p>
        </w:tc>
        <w:tc>
          <w:tcPr>
            <w:tcW w:w="2364" w:type="pct"/>
            <w:gridSpan w:val="2"/>
            <w:tcBorders>
              <w:right w:val="single" w:sz="12" w:space="0" w:color="auto"/>
            </w:tcBorders>
            <w:vAlign w:val="center"/>
          </w:tcPr>
          <w:p w14:paraId="0CAEFA84" w14:textId="65CF9232"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Identify the origins and development of slavery in the colonies, overt and passive resistance to enslavement, and the Middle Passage.</w:t>
            </w:r>
          </w:p>
        </w:tc>
        <w:tc>
          <w:tcPr>
            <w:tcW w:w="198" w:type="pct"/>
            <w:tcBorders>
              <w:left w:val="single" w:sz="12" w:space="0" w:color="auto"/>
            </w:tcBorders>
          </w:tcPr>
          <w:p w14:paraId="2FCD62EF" w14:textId="439109C7" w:rsidR="00A81937" w:rsidRPr="00E86DC6" w:rsidRDefault="00A668CC" w:rsidP="00D12BB7">
            <w:pPr>
              <w:jc w:val="center"/>
              <w:rPr>
                <w:rFonts w:cs="Open Sans"/>
                <w:sz w:val="20"/>
                <w:szCs w:val="20"/>
              </w:rPr>
            </w:pPr>
            <w:r>
              <w:rPr>
                <w:rFonts w:cs="Open Sans"/>
                <w:sz w:val="20"/>
                <w:szCs w:val="20"/>
              </w:rPr>
              <w:t>X</w:t>
            </w:r>
          </w:p>
        </w:tc>
        <w:tc>
          <w:tcPr>
            <w:tcW w:w="237" w:type="pct"/>
          </w:tcPr>
          <w:p w14:paraId="75594183" w14:textId="6AFB3E47" w:rsidR="00A81937" w:rsidRPr="00E86DC6" w:rsidRDefault="00A81937" w:rsidP="00D12BB7">
            <w:pPr>
              <w:jc w:val="center"/>
              <w:rPr>
                <w:rFonts w:cs="Open Sans"/>
                <w:sz w:val="20"/>
                <w:szCs w:val="20"/>
              </w:rPr>
            </w:pPr>
          </w:p>
        </w:tc>
        <w:tc>
          <w:tcPr>
            <w:tcW w:w="1791" w:type="pct"/>
          </w:tcPr>
          <w:p w14:paraId="7C3344DC" w14:textId="7B6BA08D" w:rsidR="00A81937" w:rsidRPr="00E86DC6" w:rsidRDefault="00A81937" w:rsidP="007B491C">
            <w:pPr>
              <w:rPr>
                <w:rFonts w:cs="Open Sans"/>
                <w:sz w:val="20"/>
                <w:szCs w:val="20"/>
              </w:rPr>
            </w:pPr>
          </w:p>
        </w:tc>
      </w:tr>
      <w:tr w:rsidR="00A81937" w:rsidRPr="00E86DC6" w14:paraId="0BCEF744" w14:textId="77777777" w:rsidTr="00A81937">
        <w:trPr>
          <w:cantSplit/>
          <w:trHeight w:val="1080"/>
          <w:jc w:val="center"/>
        </w:trPr>
        <w:tc>
          <w:tcPr>
            <w:tcW w:w="410" w:type="pct"/>
            <w:vAlign w:val="center"/>
          </w:tcPr>
          <w:p w14:paraId="37E10386" w14:textId="4EDD79F0"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8.11</w:t>
            </w:r>
          </w:p>
        </w:tc>
        <w:tc>
          <w:tcPr>
            <w:tcW w:w="2364" w:type="pct"/>
            <w:gridSpan w:val="2"/>
            <w:tcBorders>
              <w:right w:val="single" w:sz="12" w:space="0" w:color="auto"/>
            </w:tcBorders>
            <w:vAlign w:val="center"/>
          </w:tcPr>
          <w:p w14:paraId="15870E68" w14:textId="6ED2136D"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Describe the significance of the First Great Awakening, including its role in unifying the colonies and the growth of religious tolerance.</w:t>
            </w:r>
          </w:p>
        </w:tc>
        <w:tc>
          <w:tcPr>
            <w:tcW w:w="198" w:type="pct"/>
            <w:tcBorders>
              <w:left w:val="single" w:sz="12" w:space="0" w:color="auto"/>
              <w:bottom w:val="single" w:sz="4" w:space="0" w:color="auto"/>
            </w:tcBorders>
          </w:tcPr>
          <w:p w14:paraId="7940591C" w14:textId="0616F849" w:rsidR="00A81937" w:rsidRPr="00E86DC6" w:rsidRDefault="00A668CC" w:rsidP="00D12BB7">
            <w:pPr>
              <w:jc w:val="center"/>
              <w:rPr>
                <w:rFonts w:cs="Open Sans"/>
                <w:sz w:val="20"/>
                <w:szCs w:val="20"/>
              </w:rPr>
            </w:pPr>
            <w:r>
              <w:rPr>
                <w:rFonts w:cs="Open Sans"/>
                <w:sz w:val="20"/>
                <w:szCs w:val="20"/>
              </w:rPr>
              <w:t>X</w:t>
            </w:r>
          </w:p>
        </w:tc>
        <w:tc>
          <w:tcPr>
            <w:tcW w:w="237" w:type="pct"/>
          </w:tcPr>
          <w:p w14:paraId="34A78341" w14:textId="24CDCBFA" w:rsidR="00A81937" w:rsidRPr="00E86DC6" w:rsidRDefault="00A81937" w:rsidP="00D12BB7">
            <w:pPr>
              <w:jc w:val="center"/>
              <w:rPr>
                <w:rFonts w:cs="Open Sans"/>
                <w:sz w:val="20"/>
                <w:szCs w:val="20"/>
              </w:rPr>
            </w:pPr>
          </w:p>
        </w:tc>
        <w:tc>
          <w:tcPr>
            <w:tcW w:w="1791" w:type="pct"/>
          </w:tcPr>
          <w:p w14:paraId="196326AA" w14:textId="2E30E4FF" w:rsidR="00A81937" w:rsidRPr="00E86DC6" w:rsidRDefault="00A81937" w:rsidP="007B491C">
            <w:pPr>
              <w:rPr>
                <w:rFonts w:cs="Open Sans"/>
                <w:sz w:val="20"/>
                <w:szCs w:val="20"/>
              </w:rPr>
            </w:pPr>
          </w:p>
        </w:tc>
      </w:tr>
      <w:tr w:rsidR="001440A3" w:rsidRPr="00E86DC6" w14:paraId="1245943B" w14:textId="77777777" w:rsidTr="00A81937">
        <w:trPr>
          <w:cantSplit/>
          <w:trHeight w:val="1080"/>
          <w:jc w:val="center"/>
        </w:trPr>
        <w:tc>
          <w:tcPr>
            <w:tcW w:w="410" w:type="pct"/>
            <w:vAlign w:val="center"/>
          </w:tcPr>
          <w:p w14:paraId="4DE92656" w14:textId="219BBED6"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8.12</w:t>
            </w:r>
          </w:p>
        </w:tc>
        <w:tc>
          <w:tcPr>
            <w:tcW w:w="2364" w:type="pct"/>
            <w:gridSpan w:val="2"/>
            <w:tcBorders>
              <w:right w:val="single" w:sz="12" w:space="0" w:color="auto"/>
            </w:tcBorders>
            <w:vAlign w:val="center"/>
          </w:tcPr>
          <w:p w14:paraId="04709B6B" w14:textId="725A8B74" w:rsidR="001440A3"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Navigation Acts and the policy of mercantilism.</w:t>
            </w:r>
          </w:p>
        </w:tc>
        <w:tc>
          <w:tcPr>
            <w:tcW w:w="198" w:type="pct"/>
            <w:tcBorders>
              <w:left w:val="single" w:sz="12" w:space="0" w:color="auto"/>
              <w:bottom w:val="single" w:sz="4" w:space="0" w:color="auto"/>
            </w:tcBorders>
          </w:tcPr>
          <w:p w14:paraId="6F071A1B" w14:textId="4825D2A3" w:rsidR="001440A3" w:rsidRPr="00E86DC6" w:rsidRDefault="00A668CC" w:rsidP="00D12BB7">
            <w:pPr>
              <w:jc w:val="center"/>
              <w:rPr>
                <w:rFonts w:cs="Open Sans"/>
                <w:sz w:val="20"/>
                <w:szCs w:val="20"/>
              </w:rPr>
            </w:pPr>
            <w:r>
              <w:rPr>
                <w:rFonts w:cs="Open Sans"/>
                <w:sz w:val="20"/>
                <w:szCs w:val="20"/>
              </w:rPr>
              <w:t>X</w:t>
            </w:r>
          </w:p>
        </w:tc>
        <w:tc>
          <w:tcPr>
            <w:tcW w:w="237" w:type="pct"/>
          </w:tcPr>
          <w:p w14:paraId="7E816D86" w14:textId="3AC58FAE" w:rsidR="001440A3" w:rsidRPr="00E86DC6" w:rsidRDefault="001440A3" w:rsidP="00D12BB7">
            <w:pPr>
              <w:jc w:val="center"/>
              <w:rPr>
                <w:rFonts w:cs="Open Sans"/>
                <w:sz w:val="20"/>
                <w:szCs w:val="20"/>
              </w:rPr>
            </w:pPr>
          </w:p>
        </w:tc>
        <w:tc>
          <w:tcPr>
            <w:tcW w:w="1791" w:type="pct"/>
          </w:tcPr>
          <w:p w14:paraId="4653A74A" w14:textId="3A3FC06B" w:rsidR="001440A3" w:rsidRPr="00E86DC6" w:rsidRDefault="001440A3" w:rsidP="007B491C">
            <w:pPr>
              <w:rPr>
                <w:rFonts w:cs="Open Sans"/>
                <w:sz w:val="20"/>
                <w:szCs w:val="20"/>
              </w:rPr>
            </w:pPr>
          </w:p>
        </w:tc>
      </w:tr>
      <w:tr w:rsidR="00270925"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2BC265C9" w:rsidR="007B491C" w:rsidRPr="00E86DC6" w:rsidRDefault="001440A3" w:rsidP="007B491C">
            <w:pPr>
              <w:pStyle w:val="Body"/>
              <w:tabs>
                <w:tab w:val="left" w:pos="360"/>
              </w:tabs>
              <w:spacing w:line="276" w:lineRule="auto"/>
              <w:rPr>
                <w:rFonts w:ascii="Open Sans" w:hAnsi="Open Sans" w:cs="Open Sans"/>
                <w:b/>
                <w:bCs/>
                <w:sz w:val="20"/>
                <w:szCs w:val="20"/>
              </w:rPr>
            </w:pPr>
            <w:r w:rsidRPr="001440A3">
              <w:rPr>
                <w:rFonts w:ascii="Open Sans" w:hAnsi="Open Sans" w:cs="Open Sans"/>
                <w:b/>
                <w:bCs/>
                <w:sz w:val="20"/>
                <w:szCs w:val="20"/>
              </w:rPr>
              <w:t>The American Revolution (1700-1783)</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A81937" w:rsidRPr="00A20B0F" w:rsidRDefault="00A81937"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A81937" w:rsidRPr="00A20B0F" w:rsidRDefault="00A81937"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A81937" w:rsidRPr="00E86DC6" w:rsidRDefault="00A81937" w:rsidP="007F5AA5">
            <w:pPr>
              <w:jc w:val="center"/>
              <w:rPr>
                <w:rFonts w:cs="Open Sans"/>
                <w:b/>
                <w:sz w:val="20"/>
                <w:szCs w:val="20"/>
              </w:rPr>
            </w:pPr>
          </w:p>
        </w:tc>
        <w:tc>
          <w:tcPr>
            <w:tcW w:w="237" w:type="pct"/>
            <w:shd w:val="clear" w:color="auto" w:fill="F2F2F2" w:themeFill="background1" w:themeFillShade="F2"/>
            <w:vAlign w:val="center"/>
          </w:tcPr>
          <w:p w14:paraId="6420AE3A" w14:textId="77777777" w:rsidR="00A81937" w:rsidRPr="00E86DC6" w:rsidRDefault="00A81937" w:rsidP="007F5AA5">
            <w:pPr>
              <w:jc w:val="center"/>
              <w:rPr>
                <w:rFonts w:cs="Open Sans"/>
                <w:b/>
                <w:sz w:val="20"/>
                <w:szCs w:val="20"/>
              </w:rPr>
            </w:pPr>
          </w:p>
        </w:tc>
        <w:tc>
          <w:tcPr>
            <w:tcW w:w="1791" w:type="pct"/>
            <w:shd w:val="clear" w:color="auto" w:fill="F2F2F2" w:themeFill="background1" w:themeFillShade="F2"/>
            <w:vAlign w:val="center"/>
          </w:tcPr>
          <w:p w14:paraId="54C8CAB9" w14:textId="77777777" w:rsidR="00A81937" w:rsidRPr="00E86DC6" w:rsidRDefault="00A81937" w:rsidP="007F5AA5">
            <w:pPr>
              <w:jc w:val="center"/>
              <w:rPr>
                <w:rFonts w:cs="Open Sans"/>
                <w:b/>
                <w:sz w:val="20"/>
                <w:szCs w:val="20"/>
              </w:rPr>
            </w:pPr>
          </w:p>
        </w:tc>
      </w:tr>
      <w:tr w:rsidR="00A81937" w:rsidRPr="00E86DC6" w14:paraId="7C2918A8" w14:textId="77777777" w:rsidTr="00A81937">
        <w:trPr>
          <w:cantSplit/>
          <w:trHeight w:val="1080"/>
          <w:jc w:val="center"/>
        </w:trPr>
        <w:tc>
          <w:tcPr>
            <w:tcW w:w="410" w:type="pct"/>
            <w:vAlign w:val="center"/>
          </w:tcPr>
          <w:p w14:paraId="6977B14E" w14:textId="4DE92C5E" w:rsidR="00A81937" w:rsidRPr="00745656" w:rsidRDefault="001440A3" w:rsidP="00270925">
            <w:pPr>
              <w:ind w:left="-120" w:right="-46"/>
              <w:jc w:val="center"/>
              <w:rPr>
                <w:rFonts w:cs="Open Sans"/>
                <w:color w:val="000000"/>
                <w:sz w:val="20"/>
                <w:szCs w:val="20"/>
              </w:rPr>
            </w:pPr>
            <w:r>
              <w:rPr>
                <w:rFonts w:cs="Open Sans"/>
                <w:color w:val="000000"/>
                <w:sz w:val="20"/>
                <w:szCs w:val="20"/>
              </w:rPr>
              <w:t>8.13</w:t>
            </w:r>
          </w:p>
        </w:tc>
        <w:tc>
          <w:tcPr>
            <w:tcW w:w="2364" w:type="pct"/>
            <w:gridSpan w:val="2"/>
            <w:tcBorders>
              <w:right w:val="single" w:sz="12" w:space="0" w:color="auto"/>
            </w:tcBorders>
            <w:vAlign w:val="center"/>
          </w:tcPr>
          <w:p w14:paraId="67C32B72" w14:textId="49880847" w:rsidR="00A81937" w:rsidRPr="00745656" w:rsidRDefault="001440A3" w:rsidP="00270925">
            <w:pPr>
              <w:ind w:left="-39"/>
              <w:rPr>
                <w:rFonts w:cs="Open Sans"/>
                <w:color w:val="000000"/>
                <w:sz w:val="20"/>
                <w:szCs w:val="20"/>
              </w:rPr>
            </w:pPr>
            <w:r w:rsidRPr="001440A3">
              <w:rPr>
                <w:rFonts w:cs="Open Sans"/>
                <w:color w:val="000000"/>
                <w:sz w:val="20"/>
                <w:szCs w:val="20"/>
              </w:rPr>
              <w:t>Explain the significance of the Ohio River Valley leading to the French and Indian War and the events and consequences of the conflict, including: the massacre at Fort Loudoun, the Treaty of Paris of 1763, war debt, and the Proclamation Line of 1763.</w:t>
            </w:r>
          </w:p>
        </w:tc>
        <w:tc>
          <w:tcPr>
            <w:tcW w:w="198" w:type="pct"/>
            <w:tcBorders>
              <w:left w:val="single" w:sz="12" w:space="0" w:color="auto"/>
            </w:tcBorders>
          </w:tcPr>
          <w:p w14:paraId="45669359" w14:textId="6294B392" w:rsidR="00A81937" w:rsidRPr="00E86DC6" w:rsidRDefault="00C55B73" w:rsidP="00D12BB7">
            <w:pPr>
              <w:jc w:val="center"/>
              <w:rPr>
                <w:rFonts w:cs="Open Sans"/>
                <w:sz w:val="20"/>
                <w:szCs w:val="20"/>
              </w:rPr>
            </w:pPr>
            <w:r>
              <w:rPr>
                <w:rFonts w:cs="Open Sans"/>
                <w:sz w:val="20"/>
                <w:szCs w:val="20"/>
              </w:rPr>
              <w:t>X</w:t>
            </w:r>
          </w:p>
        </w:tc>
        <w:tc>
          <w:tcPr>
            <w:tcW w:w="237" w:type="pct"/>
          </w:tcPr>
          <w:p w14:paraId="0B2F9C7F" w14:textId="77777777" w:rsidR="00A81937" w:rsidRPr="00E86DC6" w:rsidRDefault="00A81937" w:rsidP="00D12BB7">
            <w:pPr>
              <w:jc w:val="center"/>
              <w:rPr>
                <w:rFonts w:cs="Open Sans"/>
                <w:sz w:val="20"/>
                <w:szCs w:val="20"/>
              </w:rPr>
            </w:pPr>
          </w:p>
        </w:tc>
        <w:tc>
          <w:tcPr>
            <w:tcW w:w="1791" w:type="pct"/>
          </w:tcPr>
          <w:p w14:paraId="0450B55A" w14:textId="77777777" w:rsidR="00A81937" w:rsidRDefault="007279EE" w:rsidP="007B491C">
            <w:pPr>
              <w:rPr>
                <w:rFonts w:cs="Open Sans"/>
                <w:sz w:val="20"/>
                <w:szCs w:val="20"/>
              </w:rPr>
            </w:pPr>
            <w:r>
              <w:rPr>
                <w:rFonts w:cs="Open Sans"/>
                <w:sz w:val="20"/>
                <w:szCs w:val="20"/>
              </w:rPr>
              <w:t xml:space="preserve">-Pitt was Secretary of State, not Prime Minister in </w:t>
            </w:r>
            <w:r w:rsidR="008706BB">
              <w:rPr>
                <w:rFonts w:cs="Open Sans"/>
                <w:sz w:val="20"/>
                <w:szCs w:val="20"/>
              </w:rPr>
              <w:t>1757 (53)</w:t>
            </w:r>
          </w:p>
          <w:p w14:paraId="05A3F778" w14:textId="77777777" w:rsidR="007304B3" w:rsidRDefault="007304B3" w:rsidP="007B491C">
            <w:pPr>
              <w:rPr>
                <w:rFonts w:cs="Open Sans"/>
                <w:sz w:val="20"/>
                <w:szCs w:val="20"/>
              </w:rPr>
            </w:pPr>
            <w:r>
              <w:rPr>
                <w:rFonts w:cs="Open Sans"/>
                <w:sz w:val="20"/>
                <w:szCs w:val="20"/>
              </w:rPr>
              <w:t>-Ft. Loudoun is placed in a sidebar on a separate page (55) from the war (53-54).  And, it’s misspelled.</w:t>
            </w:r>
          </w:p>
          <w:p w14:paraId="3C935B7A" w14:textId="26428FD5" w:rsidR="007304B3" w:rsidRPr="00E86DC6" w:rsidRDefault="00C55B73" w:rsidP="007B491C">
            <w:pPr>
              <w:rPr>
                <w:rFonts w:cs="Open Sans"/>
                <w:sz w:val="20"/>
                <w:szCs w:val="20"/>
              </w:rPr>
            </w:pPr>
            <w:r>
              <w:rPr>
                <w:rFonts w:cs="Open Sans"/>
                <w:sz w:val="20"/>
                <w:szCs w:val="20"/>
              </w:rPr>
              <w:t>-Good job in detailing that the British passed taxes to pay for the defense of the colonies, not to pay for their war debt</w:t>
            </w:r>
          </w:p>
        </w:tc>
      </w:tr>
      <w:tr w:rsidR="00A81937" w:rsidRPr="00E86DC6" w14:paraId="68D245BE" w14:textId="77777777" w:rsidTr="00A81937">
        <w:trPr>
          <w:cantSplit/>
          <w:trHeight w:val="1080"/>
          <w:jc w:val="center"/>
        </w:trPr>
        <w:tc>
          <w:tcPr>
            <w:tcW w:w="410" w:type="pct"/>
            <w:vAlign w:val="center"/>
          </w:tcPr>
          <w:p w14:paraId="4398EA47" w14:textId="0557EFD0" w:rsidR="00A81937" w:rsidRPr="00B93439" w:rsidRDefault="001440A3" w:rsidP="00270925">
            <w:pPr>
              <w:ind w:left="-120" w:right="-46"/>
              <w:jc w:val="center"/>
              <w:rPr>
                <w:rFonts w:cs="Open Sans"/>
                <w:sz w:val="20"/>
                <w:szCs w:val="20"/>
              </w:rPr>
            </w:pPr>
            <w:r w:rsidRPr="00B93439">
              <w:rPr>
                <w:rFonts w:cs="Open Sans"/>
                <w:sz w:val="20"/>
                <w:szCs w:val="20"/>
              </w:rPr>
              <w:t>8.14</w:t>
            </w:r>
          </w:p>
        </w:tc>
        <w:tc>
          <w:tcPr>
            <w:tcW w:w="2364" w:type="pct"/>
            <w:gridSpan w:val="2"/>
            <w:tcBorders>
              <w:right w:val="single" w:sz="12" w:space="0" w:color="auto"/>
            </w:tcBorders>
            <w:vAlign w:val="center"/>
          </w:tcPr>
          <w:p w14:paraId="7CD3BE1B" w14:textId="49C5081A" w:rsidR="00A81937" w:rsidRPr="00B93439" w:rsidRDefault="001440A3" w:rsidP="001440A3">
            <w:pPr>
              <w:autoSpaceDE w:val="0"/>
              <w:autoSpaceDN w:val="0"/>
              <w:adjustRightInd w:val="0"/>
              <w:rPr>
                <w:rFonts w:cs="Open Sans"/>
                <w:color w:val="000000"/>
                <w:sz w:val="20"/>
                <w:szCs w:val="20"/>
              </w:rPr>
            </w:pPr>
            <w:r w:rsidRPr="00B93439">
              <w:rPr>
                <w:rFonts w:cs="Open Sans"/>
                <w:color w:val="000000"/>
                <w:sz w:val="20"/>
                <w:szCs w:val="20"/>
              </w:rPr>
              <w:t>Explain the political contributions of Benjamin Franklin to the U.S., including the "</w:t>
            </w:r>
            <w:r w:rsidRPr="00B93439">
              <w:rPr>
                <w:rFonts w:cs="Open Sans"/>
                <w:i/>
                <w:color w:val="000000"/>
                <w:sz w:val="20"/>
                <w:szCs w:val="20"/>
              </w:rPr>
              <w:t>Join or Die</w:t>
            </w:r>
            <w:r w:rsidRPr="00B93439">
              <w:rPr>
                <w:rFonts w:cs="Open Sans"/>
                <w:color w:val="000000"/>
                <w:sz w:val="20"/>
                <w:szCs w:val="20"/>
              </w:rPr>
              <w:t>" cartoon and Albany Plan of Union.</w:t>
            </w:r>
          </w:p>
        </w:tc>
        <w:tc>
          <w:tcPr>
            <w:tcW w:w="198" w:type="pct"/>
            <w:tcBorders>
              <w:left w:val="single" w:sz="12" w:space="0" w:color="auto"/>
            </w:tcBorders>
          </w:tcPr>
          <w:p w14:paraId="62311741" w14:textId="7DB9D608" w:rsidR="00A81937" w:rsidRPr="00E86DC6" w:rsidRDefault="00C55B73" w:rsidP="00D12BB7">
            <w:pPr>
              <w:jc w:val="center"/>
              <w:rPr>
                <w:rFonts w:cs="Open Sans"/>
                <w:sz w:val="20"/>
                <w:szCs w:val="20"/>
              </w:rPr>
            </w:pPr>
            <w:r>
              <w:rPr>
                <w:rFonts w:cs="Open Sans"/>
                <w:sz w:val="20"/>
                <w:szCs w:val="20"/>
              </w:rPr>
              <w:t>X</w:t>
            </w:r>
          </w:p>
        </w:tc>
        <w:tc>
          <w:tcPr>
            <w:tcW w:w="237" w:type="pct"/>
          </w:tcPr>
          <w:p w14:paraId="105605C9" w14:textId="77777777" w:rsidR="00A81937" w:rsidRPr="00E86DC6" w:rsidRDefault="00A81937" w:rsidP="00D12BB7">
            <w:pPr>
              <w:jc w:val="center"/>
              <w:rPr>
                <w:rFonts w:cs="Open Sans"/>
                <w:sz w:val="20"/>
                <w:szCs w:val="20"/>
              </w:rPr>
            </w:pPr>
          </w:p>
        </w:tc>
        <w:tc>
          <w:tcPr>
            <w:tcW w:w="1791" w:type="pct"/>
          </w:tcPr>
          <w:p w14:paraId="4F28BC72" w14:textId="77777777" w:rsidR="00A81937" w:rsidRPr="00E86DC6" w:rsidRDefault="00A81937" w:rsidP="007B491C">
            <w:pPr>
              <w:rPr>
                <w:rFonts w:cs="Open Sans"/>
                <w:sz w:val="20"/>
                <w:szCs w:val="20"/>
              </w:rPr>
            </w:pP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442E1B15" w14:textId="77777777" w:rsidTr="00B93439">
        <w:trPr>
          <w:cantSplit/>
          <w:trHeight w:val="735"/>
          <w:jc w:val="center"/>
        </w:trPr>
        <w:tc>
          <w:tcPr>
            <w:tcW w:w="410" w:type="pct"/>
            <w:vMerge w:val="restart"/>
            <w:vAlign w:val="center"/>
          </w:tcPr>
          <w:p w14:paraId="14A16FF4" w14:textId="6635D5A6" w:rsidR="00B93439" w:rsidRPr="00B93439" w:rsidRDefault="00B93439" w:rsidP="00270925">
            <w:pPr>
              <w:ind w:left="-120" w:right="-46"/>
              <w:jc w:val="center"/>
              <w:rPr>
                <w:rFonts w:cs="Open Sans"/>
                <w:sz w:val="20"/>
                <w:szCs w:val="20"/>
              </w:rPr>
            </w:pPr>
            <w:r w:rsidRPr="00B93439">
              <w:rPr>
                <w:rFonts w:cs="Open Sans"/>
                <w:sz w:val="20"/>
                <w:szCs w:val="20"/>
              </w:rPr>
              <w:t>8.15</w:t>
            </w:r>
          </w:p>
        </w:tc>
        <w:tc>
          <w:tcPr>
            <w:tcW w:w="2364" w:type="pct"/>
            <w:gridSpan w:val="2"/>
            <w:tcBorders>
              <w:bottom w:val="nil"/>
              <w:right w:val="single" w:sz="12" w:space="0" w:color="auto"/>
            </w:tcBorders>
            <w:vAlign w:val="center"/>
          </w:tcPr>
          <w:p w14:paraId="02F53B35" w14:textId="4C62376C" w:rsidR="00B93439" w:rsidRPr="00B93439" w:rsidRDefault="00B93439" w:rsidP="00B93439">
            <w:pPr>
              <w:rPr>
                <w:rFonts w:cs="Open Sans"/>
                <w:color w:val="000000"/>
                <w:sz w:val="20"/>
                <w:szCs w:val="20"/>
              </w:rPr>
            </w:pPr>
            <w:r w:rsidRPr="00B93439">
              <w:rPr>
                <w:rFonts w:cs="Open Sans"/>
                <w:color w:val="000000"/>
                <w:sz w:val="20"/>
                <w:szCs w:val="20"/>
              </w:rPr>
              <w:t>Analyze the social, political, and economic causes of the events and groups of the American Revolution, including:</w:t>
            </w:r>
          </w:p>
        </w:tc>
        <w:tc>
          <w:tcPr>
            <w:tcW w:w="198" w:type="pct"/>
            <w:vMerge w:val="restart"/>
            <w:tcBorders>
              <w:left w:val="single" w:sz="12" w:space="0" w:color="auto"/>
            </w:tcBorders>
          </w:tcPr>
          <w:p w14:paraId="14ED0C8A" w14:textId="378CAD8E" w:rsidR="00B93439" w:rsidRPr="00B93439" w:rsidRDefault="008C50CE" w:rsidP="00D12BB7">
            <w:pPr>
              <w:jc w:val="center"/>
              <w:rPr>
                <w:rFonts w:cs="Open Sans"/>
                <w:sz w:val="20"/>
                <w:szCs w:val="20"/>
              </w:rPr>
            </w:pPr>
            <w:r>
              <w:rPr>
                <w:rFonts w:cs="Open Sans"/>
                <w:sz w:val="20"/>
                <w:szCs w:val="20"/>
              </w:rPr>
              <w:t>X</w:t>
            </w:r>
          </w:p>
        </w:tc>
        <w:tc>
          <w:tcPr>
            <w:tcW w:w="237" w:type="pct"/>
            <w:vMerge w:val="restart"/>
          </w:tcPr>
          <w:p w14:paraId="6506CB05" w14:textId="77777777" w:rsidR="00B93439" w:rsidRPr="00B93439" w:rsidRDefault="00B93439" w:rsidP="00D12BB7">
            <w:pPr>
              <w:jc w:val="center"/>
              <w:rPr>
                <w:rFonts w:cs="Open Sans"/>
                <w:sz w:val="20"/>
                <w:szCs w:val="20"/>
              </w:rPr>
            </w:pPr>
          </w:p>
        </w:tc>
        <w:tc>
          <w:tcPr>
            <w:tcW w:w="1791" w:type="pct"/>
            <w:vMerge w:val="restart"/>
          </w:tcPr>
          <w:p w14:paraId="5AFD701B" w14:textId="77777777" w:rsidR="00B93439" w:rsidRDefault="005F7DBE" w:rsidP="007B491C">
            <w:pPr>
              <w:rPr>
                <w:rFonts w:cs="Open Sans"/>
                <w:sz w:val="20"/>
                <w:szCs w:val="20"/>
              </w:rPr>
            </w:pPr>
            <w:r>
              <w:rPr>
                <w:rFonts w:cs="Open Sans"/>
                <w:sz w:val="20"/>
                <w:szCs w:val="20"/>
              </w:rPr>
              <w:t>-Would like year for Writs (57)</w:t>
            </w:r>
          </w:p>
          <w:p w14:paraId="24D01F9D" w14:textId="77777777" w:rsidR="00116C92" w:rsidRDefault="00116C92" w:rsidP="007B491C">
            <w:pPr>
              <w:rPr>
                <w:rFonts w:cs="Open Sans"/>
                <w:sz w:val="20"/>
                <w:szCs w:val="20"/>
              </w:rPr>
            </w:pPr>
            <w:r>
              <w:rPr>
                <w:rFonts w:cs="Open Sans"/>
                <w:sz w:val="20"/>
                <w:szCs w:val="20"/>
              </w:rPr>
              <w:t>-For Declaratory Act, add “virtual representation” (60)</w:t>
            </w:r>
          </w:p>
          <w:p w14:paraId="7C89DF8E" w14:textId="77777777" w:rsidR="002641AC" w:rsidRDefault="002641AC" w:rsidP="007B491C">
            <w:pPr>
              <w:rPr>
                <w:rFonts w:cs="Open Sans"/>
                <w:sz w:val="20"/>
                <w:szCs w:val="20"/>
              </w:rPr>
            </w:pPr>
            <w:r>
              <w:rPr>
                <w:rFonts w:cs="Open Sans"/>
                <w:sz w:val="20"/>
                <w:szCs w:val="20"/>
              </w:rPr>
              <w:t>-I’ve never read or heard that the Quartering Act was repealed (60).  It expired in 1776, but was part of the Intolerable Acts in 1774.</w:t>
            </w:r>
          </w:p>
          <w:p w14:paraId="6F615152" w14:textId="77777777" w:rsidR="0087284E" w:rsidRDefault="0087284E" w:rsidP="0087284E">
            <w:pPr>
              <w:rPr>
                <w:rFonts w:cs="Open Sans"/>
                <w:sz w:val="20"/>
                <w:szCs w:val="20"/>
              </w:rPr>
            </w:pPr>
            <w:r>
              <w:rPr>
                <w:rFonts w:cs="Open Sans"/>
                <w:sz w:val="20"/>
                <w:szCs w:val="20"/>
              </w:rPr>
              <w:t>-Boston Massacre actions are up for debate.  This reads as the truth as to what happens.  Should be “reportedly said”, and the like. (63)</w:t>
            </w:r>
          </w:p>
          <w:p w14:paraId="1AE15FF5" w14:textId="77777777" w:rsidR="008823E6" w:rsidRDefault="008823E6" w:rsidP="0087284E">
            <w:pPr>
              <w:rPr>
                <w:rFonts w:cs="Open Sans"/>
                <w:sz w:val="20"/>
                <w:szCs w:val="20"/>
              </w:rPr>
            </w:pPr>
            <w:r>
              <w:rPr>
                <w:rFonts w:cs="Open Sans"/>
                <w:sz w:val="20"/>
                <w:szCs w:val="20"/>
              </w:rPr>
              <w:t>-Use the term “monopoly” (64)</w:t>
            </w:r>
          </w:p>
          <w:p w14:paraId="50A77B32" w14:textId="07AF1614" w:rsidR="008823E6" w:rsidRPr="00B93439" w:rsidRDefault="006B11FF" w:rsidP="0087284E">
            <w:pPr>
              <w:rPr>
                <w:rFonts w:cs="Open Sans"/>
                <w:sz w:val="20"/>
                <w:szCs w:val="20"/>
              </w:rPr>
            </w:pPr>
            <w:r>
              <w:rPr>
                <w:rFonts w:cs="Open Sans"/>
                <w:sz w:val="20"/>
                <w:szCs w:val="20"/>
              </w:rPr>
              <w:t>-“no one spoke out against British rule yet” is a strong statement.  It’s not supportable by any document or available research. (65)</w:t>
            </w:r>
          </w:p>
        </w:tc>
      </w:tr>
      <w:tr w:rsidR="00B93439" w:rsidRPr="00E86DC6" w14:paraId="2409E8EF" w14:textId="77777777" w:rsidTr="00B93439">
        <w:trPr>
          <w:cantSplit/>
          <w:trHeight w:val="735"/>
          <w:jc w:val="center"/>
        </w:trPr>
        <w:tc>
          <w:tcPr>
            <w:tcW w:w="410" w:type="pct"/>
            <w:vMerge/>
            <w:vAlign w:val="center"/>
          </w:tcPr>
          <w:p w14:paraId="38CFCACE" w14:textId="532B0A7A" w:rsidR="00B93439" w:rsidRPr="00B93439" w:rsidRDefault="00B93439" w:rsidP="00270925">
            <w:pPr>
              <w:ind w:left="-120" w:right="-46"/>
              <w:jc w:val="center"/>
              <w:rPr>
                <w:rFonts w:cs="Open Sans"/>
                <w:sz w:val="20"/>
                <w:szCs w:val="20"/>
              </w:rPr>
            </w:pPr>
          </w:p>
        </w:tc>
        <w:tc>
          <w:tcPr>
            <w:tcW w:w="1182" w:type="pct"/>
            <w:tcBorders>
              <w:top w:val="nil"/>
              <w:right w:val="nil"/>
            </w:tcBorders>
            <w:vAlign w:val="center"/>
          </w:tcPr>
          <w:p w14:paraId="6F8382F0" w14:textId="77777777"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Quartering Act, 1765</w:t>
            </w:r>
          </w:p>
          <w:p w14:paraId="76D84530" w14:textId="77777777" w:rsid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The Stamp Act, 1765 </w:t>
            </w:r>
          </w:p>
          <w:p w14:paraId="5B1CE168" w14:textId="61E327D0"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Declaratory Act, 1766</w:t>
            </w:r>
          </w:p>
          <w:p w14:paraId="165D4149" w14:textId="7E0031D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Townshend Acts, 1767</w:t>
            </w:r>
          </w:p>
        </w:tc>
        <w:tc>
          <w:tcPr>
            <w:tcW w:w="1182" w:type="pct"/>
            <w:tcBorders>
              <w:top w:val="nil"/>
              <w:left w:val="nil"/>
              <w:right w:val="single" w:sz="12" w:space="0" w:color="auto"/>
            </w:tcBorders>
            <w:vAlign w:val="center"/>
          </w:tcPr>
          <w:p w14:paraId="21243B86" w14:textId="4BDE655B"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Massacre, 1770</w:t>
            </w:r>
          </w:p>
          <w:p w14:paraId="060C56EE" w14:textId="2DE322CF"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Tea Party, 1773</w:t>
            </w:r>
          </w:p>
          <w:p w14:paraId="226F945F" w14:textId="7DBB355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Intolerable/Coercive Acts, 1774 </w:t>
            </w:r>
          </w:p>
          <w:p w14:paraId="16A406BF" w14:textId="11FB2CA5"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Sons of Liberty</w:t>
            </w:r>
          </w:p>
        </w:tc>
        <w:tc>
          <w:tcPr>
            <w:tcW w:w="198" w:type="pct"/>
            <w:vMerge/>
            <w:tcBorders>
              <w:left w:val="single" w:sz="12" w:space="0" w:color="auto"/>
            </w:tcBorders>
          </w:tcPr>
          <w:p w14:paraId="2DA392EC" w14:textId="77777777" w:rsidR="00B93439" w:rsidRPr="00B93439" w:rsidRDefault="00B93439" w:rsidP="00D12BB7">
            <w:pPr>
              <w:jc w:val="center"/>
              <w:rPr>
                <w:rFonts w:cs="Open Sans"/>
                <w:sz w:val="20"/>
                <w:szCs w:val="20"/>
              </w:rPr>
            </w:pPr>
          </w:p>
        </w:tc>
        <w:tc>
          <w:tcPr>
            <w:tcW w:w="237" w:type="pct"/>
            <w:vMerge/>
          </w:tcPr>
          <w:p w14:paraId="774830C9" w14:textId="77777777" w:rsidR="00B93439" w:rsidRPr="00B93439" w:rsidRDefault="00B93439" w:rsidP="00D12BB7">
            <w:pPr>
              <w:jc w:val="center"/>
              <w:rPr>
                <w:rFonts w:cs="Open Sans"/>
                <w:sz w:val="20"/>
                <w:szCs w:val="20"/>
              </w:rPr>
            </w:pPr>
          </w:p>
        </w:tc>
        <w:tc>
          <w:tcPr>
            <w:tcW w:w="1791" w:type="pct"/>
            <w:vMerge/>
          </w:tcPr>
          <w:p w14:paraId="2784930C" w14:textId="77777777" w:rsidR="00B93439" w:rsidRPr="00B93439" w:rsidRDefault="00B93439" w:rsidP="007B491C">
            <w:pPr>
              <w:rPr>
                <w:rFonts w:cs="Open Sans"/>
                <w:sz w:val="20"/>
                <w:szCs w:val="20"/>
              </w:rPr>
            </w:pPr>
          </w:p>
        </w:tc>
      </w:tr>
      <w:tr w:rsidR="00A81937" w:rsidRPr="00E86DC6" w14:paraId="4413515F" w14:textId="77777777" w:rsidTr="00A81937">
        <w:trPr>
          <w:cantSplit/>
          <w:trHeight w:val="1080"/>
          <w:jc w:val="center"/>
        </w:trPr>
        <w:tc>
          <w:tcPr>
            <w:tcW w:w="410" w:type="pct"/>
            <w:vAlign w:val="center"/>
          </w:tcPr>
          <w:p w14:paraId="5B0059AA" w14:textId="3A522542"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8.16</w:t>
            </w:r>
          </w:p>
        </w:tc>
        <w:tc>
          <w:tcPr>
            <w:tcW w:w="2364" w:type="pct"/>
            <w:gridSpan w:val="2"/>
            <w:tcBorders>
              <w:right w:val="single" w:sz="12" w:space="0" w:color="auto"/>
            </w:tcBorders>
            <w:vAlign w:val="center"/>
          </w:tcPr>
          <w:p w14:paraId="4902DD2D" w14:textId="5830B025"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 xml:space="preserve">Explain the historical purposes and consequences of Thomas Paine's </w:t>
            </w:r>
            <w:r w:rsidRPr="00B93439">
              <w:rPr>
                <w:rFonts w:cs="Open Sans"/>
                <w:i/>
                <w:color w:val="000000"/>
                <w:sz w:val="20"/>
                <w:szCs w:val="20"/>
              </w:rPr>
              <w:t>Common Sense</w:t>
            </w:r>
            <w:r w:rsidRPr="00B93439">
              <w:rPr>
                <w:rFonts w:cs="Open Sans"/>
                <w:color w:val="000000"/>
                <w:sz w:val="20"/>
                <w:szCs w:val="20"/>
              </w:rPr>
              <w:t>.</w:t>
            </w:r>
          </w:p>
        </w:tc>
        <w:tc>
          <w:tcPr>
            <w:tcW w:w="198" w:type="pct"/>
            <w:tcBorders>
              <w:left w:val="single" w:sz="12" w:space="0" w:color="auto"/>
            </w:tcBorders>
          </w:tcPr>
          <w:p w14:paraId="0DEBECF4" w14:textId="5585EA26" w:rsidR="00A81937" w:rsidRPr="00B93439" w:rsidRDefault="00DD1254" w:rsidP="00D12BB7">
            <w:pPr>
              <w:jc w:val="center"/>
              <w:rPr>
                <w:rFonts w:cs="Open Sans"/>
                <w:sz w:val="20"/>
                <w:szCs w:val="20"/>
              </w:rPr>
            </w:pPr>
            <w:r>
              <w:rPr>
                <w:rFonts w:cs="Open Sans"/>
                <w:sz w:val="20"/>
                <w:szCs w:val="20"/>
              </w:rPr>
              <w:t>X</w:t>
            </w:r>
          </w:p>
        </w:tc>
        <w:tc>
          <w:tcPr>
            <w:tcW w:w="237" w:type="pct"/>
          </w:tcPr>
          <w:p w14:paraId="2EEE0BCE" w14:textId="77777777" w:rsidR="00A81937" w:rsidRPr="00B93439" w:rsidRDefault="00A81937" w:rsidP="00D12BB7">
            <w:pPr>
              <w:jc w:val="center"/>
              <w:rPr>
                <w:rFonts w:cs="Open Sans"/>
                <w:sz w:val="20"/>
                <w:szCs w:val="20"/>
              </w:rPr>
            </w:pPr>
          </w:p>
        </w:tc>
        <w:tc>
          <w:tcPr>
            <w:tcW w:w="1791" w:type="pct"/>
          </w:tcPr>
          <w:p w14:paraId="7D47BC64" w14:textId="77777777" w:rsidR="00A81937" w:rsidRPr="00B93439" w:rsidRDefault="00A81937" w:rsidP="007B491C">
            <w:pPr>
              <w:rPr>
                <w:rFonts w:cs="Open Sans"/>
                <w:sz w:val="20"/>
                <w:szCs w:val="20"/>
              </w:rPr>
            </w:pPr>
          </w:p>
        </w:tc>
      </w:tr>
      <w:tr w:rsidR="00A81937" w:rsidRPr="00E86DC6" w14:paraId="296ADBA1" w14:textId="77777777" w:rsidTr="00A81937">
        <w:trPr>
          <w:cantSplit/>
          <w:trHeight w:val="1080"/>
          <w:jc w:val="center"/>
        </w:trPr>
        <w:tc>
          <w:tcPr>
            <w:tcW w:w="410" w:type="pct"/>
            <w:vAlign w:val="center"/>
          </w:tcPr>
          <w:p w14:paraId="1D59A4A3" w14:textId="7C6C3AA7"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8.17</w:t>
            </w:r>
          </w:p>
        </w:tc>
        <w:tc>
          <w:tcPr>
            <w:tcW w:w="2364" w:type="pct"/>
            <w:gridSpan w:val="2"/>
            <w:tcBorders>
              <w:right w:val="single" w:sz="12" w:space="0" w:color="auto"/>
            </w:tcBorders>
            <w:vAlign w:val="center"/>
          </w:tcPr>
          <w:p w14:paraId="107AB4BC" w14:textId="5A88A074"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Locate and explain the significance of the battles of the American Revolution prior to the signing of the Declaration of Independence, including Lexington and Concord and Bunker (Breed’s) Hill.</w:t>
            </w:r>
          </w:p>
        </w:tc>
        <w:tc>
          <w:tcPr>
            <w:tcW w:w="198" w:type="pct"/>
            <w:tcBorders>
              <w:left w:val="single" w:sz="12" w:space="0" w:color="auto"/>
            </w:tcBorders>
          </w:tcPr>
          <w:p w14:paraId="4E7442B9" w14:textId="7DE73676" w:rsidR="00A81937" w:rsidRPr="00B93439" w:rsidRDefault="00F02BB5" w:rsidP="00D12BB7">
            <w:pPr>
              <w:jc w:val="center"/>
              <w:rPr>
                <w:rFonts w:cs="Open Sans"/>
                <w:sz w:val="20"/>
                <w:szCs w:val="20"/>
              </w:rPr>
            </w:pPr>
            <w:r>
              <w:rPr>
                <w:rFonts w:cs="Open Sans"/>
                <w:sz w:val="20"/>
                <w:szCs w:val="20"/>
              </w:rPr>
              <w:t>X</w:t>
            </w:r>
          </w:p>
        </w:tc>
        <w:tc>
          <w:tcPr>
            <w:tcW w:w="237" w:type="pct"/>
          </w:tcPr>
          <w:p w14:paraId="5D309669" w14:textId="77777777" w:rsidR="00A81937" w:rsidRPr="00B93439" w:rsidRDefault="00A81937" w:rsidP="00D12BB7">
            <w:pPr>
              <w:jc w:val="center"/>
              <w:rPr>
                <w:rFonts w:cs="Open Sans"/>
                <w:sz w:val="20"/>
                <w:szCs w:val="20"/>
              </w:rPr>
            </w:pPr>
          </w:p>
        </w:tc>
        <w:tc>
          <w:tcPr>
            <w:tcW w:w="1791" w:type="pct"/>
          </w:tcPr>
          <w:p w14:paraId="04A0CFC4" w14:textId="77777777" w:rsidR="00A81937" w:rsidRDefault="006D5EE7" w:rsidP="007B491C">
            <w:pPr>
              <w:rPr>
                <w:rFonts w:cs="Open Sans"/>
                <w:sz w:val="20"/>
                <w:szCs w:val="20"/>
              </w:rPr>
            </w:pPr>
            <w:r>
              <w:rPr>
                <w:rFonts w:cs="Open Sans"/>
                <w:sz w:val="20"/>
                <w:szCs w:val="20"/>
              </w:rPr>
              <w:t>-Warren was looking for unusual activity by the British army, not the British.  They were all British at that time. (70)</w:t>
            </w:r>
          </w:p>
          <w:p w14:paraId="5BC3657F" w14:textId="77777777" w:rsidR="006D5EE7" w:rsidRDefault="006D5EE7" w:rsidP="007B491C">
            <w:pPr>
              <w:rPr>
                <w:rFonts w:cs="Open Sans"/>
                <w:sz w:val="20"/>
                <w:szCs w:val="20"/>
              </w:rPr>
            </w:pPr>
            <w:r>
              <w:rPr>
                <w:rFonts w:cs="Open Sans"/>
                <w:sz w:val="20"/>
                <w:szCs w:val="20"/>
              </w:rPr>
              <w:t>-Revere and the alarm riders didn’t shout anything.  Certainly didn’t shout that the British were coming.  People wouldn’t know what they were talking about.  No evidence to back this up – except for a poem, that is. (70)</w:t>
            </w:r>
          </w:p>
          <w:p w14:paraId="63CFAB33" w14:textId="77777777" w:rsidR="00E569D5" w:rsidRDefault="00E569D5" w:rsidP="007B491C">
            <w:pPr>
              <w:rPr>
                <w:rFonts w:cs="Open Sans"/>
                <w:sz w:val="20"/>
                <w:szCs w:val="20"/>
              </w:rPr>
            </w:pPr>
            <w:r>
              <w:rPr>
                <w:rFonts w:cs="Open Sans"/>
                <w:sz w:val="20"/>
                <w:szCs w:val="20"/>
              </w:rPr>
              <w:t>-Haven’t defined what a “patriot” is. It is used on page 72 as if that has been determined.</w:t>
            </w:r>
          </w:p>
          <w:p w14:paraId="2C0726DE" w14:textId="459798DA" w:rsidR="00E569D5" w:rsidRPr="00B93439" w:rsidRDefault="00E569D5" w:rsidP="007B491C">
            <w:pPr>
              <w:rPr>
                <w:rFonts w:cs="Open Sans"/>
                <w:sz w:val="20"/>
                <w:szCs w:val="20"/>
              </w:rPr>
            </w:pPr>
          </w:p>
        </w:tc>
      </w:tr>
      <w:tr w:rsidR="00A81937" w:rsidRPr="00E86DC6" w14:paraId="0EEDF727" w14:textId="77777777" w:rsidTr="00A81937">
        <w:trPr>
          <w:cantSplit/>
          <w:trHeight w:val="1080"/>
          <w:jc w:val="center"/>
        </w:trPr>
        <w:tc>
          <w:tcPr>
            <w:tcW w:w="410" w:type="pct"/>
            <w:vAlign w:val="center"/>
          </w:tcPr>
          <w:p w14:paraId="3DA82CD0" w14:textId="30E7B2B9"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8.18</w:t>
            </w:r>
          </w:p>
        </w:tc>
        <w:tc>
          <w:tcPr>
            <w:tcW w:w="2364" w:type="pct"/>
            <w:gridSpan w:val="2"/>
            <w:tcBorders>
              <w:right w:val="single" w:sz="12" w:space="0" w:color="auto"/>
            </w:tcBorders>
            <w:vAlign w:val="center"/>
          </w:tcPr>
          <w:p w14:paraId="66F46E62" w14:textId="0C6C2AA6" w:rsidR="00A81937" w:rsidRPr="00B93439" w:rsidRDefault="00B93439" w:rsidP="00270925">
            <w:pPr>
              <w:ind w:left="-39"/>
              <w:rPr>
                <w:rFonts w:cs="Open Sans"/>
                <w:color w:val="000000"/>
                <w:sz w:val="20"/>
                <w:szCs w:val="20"/>
              </w:rPr>
            </w:pPr>
            <w:r w:rsidRPr="00B93439">
              <w:rPr>
                <w:rFonts w:cs="Open Sans"/>
                <w:color w:val="000000"/>
                <w:sz w:val="20"/>
                <w:szCs w:val="20"/>
              </w:rPr>
              <w:t>Explain the historical and present-day significance of the Declaration of Independence. (T.C.A. § 49-6-1028)</w:t>
            </w:r>
          </w:p>
        </w:tc>
        <w:tc>
          <w:tcPr>
            <w:tcW w:w="198" w:type="pct"/>
            <w:tcBorders>
              <w:left w:val="single" w:sz="12" w:space="0" w:color="auto"/>
            </w:tcBorders>
          </w:tcPr>
          <w:p w14:paraId="4A3B9385" w14:textId="4E4FAFB5" w:rsidR="00A81937" w:rsidRPr="00B93439" w:rsidRDefault="00A668CC" w:rsidP="00D12BB7">
            <w:pPr>
              <w:jc w:val="center"/>
              <w:rPr>
                <w:rFonts w:cs="Open Sans"/>
                <w:sz w:val="20"/>
                <w:szCs w:val="20"/>
              </w:rPr>
            </w:pPr>
            <w:r>
              <w:rPr>
                <w:rFonts w:cs="Open Sans"/>
                <w:sz w:val="20"/>
                <w:szCs w:val="20"/>
              </w:rPr>
              <w:t>X</w:t>
            </w:r>
          </w:p>
        </w:tc>
        <w:tc>
          <w:tcPr>
            <w:tcW w:w="237" w:type="pct"/>
          </w:tcPr>
          <w:p w14:paraId="6A974110" w14:textId="417205A7" w:rsidR="00A81937" w:rsidRPr="00B93439" w:rsidRDefault="00A81937" w:rsidP="00D12BB7">
            <w:pPr>
              <w:jc w:val="center"/>
              <w:rPr>
                <w:rFonts w:cs="Open Sans"/>
                <w:sz w:val="20"/>
                <w:szCs w:val="20"/>
              </w:rPr>
            </w:pPr>
          </w:p>
        </w:tc>
        <w:tc>
          <w:tcPr>
            <w:tcW w:w="1791" w:type="pct"/>
          </w:tcPr>
          <w:p w14:paraId="47A7E44B" w14:textId="6E0E9B8B" w:rsidR="00A81937" w:rsidRPr="00B93439" w:rsidRDefault="00A81937" w:rsidP="007B491C">
            <w:pPr>
              <w:rPr>
                <w:rFonts w:cs="Open Sans"/>
                <w:sz w:val="20"/>
                <w:szCs w:val="20"/>
              </w:rPr>
            </w:pPr>
          </w:p>
        </w:tc>
      </w:tr>
      <w:tr w:rsidR="00B93439" w:rsidRPr="00E86DC6" w14:paraId="6E16C0E6" w14:textId="77777777" w:rsidTr="00A81937">
        <w:trPr>
          <w:cantSplit/>
          <w:trHeight w:val="1080"/>
          <w:jc w:val="center"/>
        </w:trPr>
        <w:tc>
          <w:tcPr>
            <w:tcW w:w="410" w:type="pct"/>
            <w:vAlign w:val="center"/>
          </w:tcPr>
          <w:p w14:paraId="05ED01A8" w14:textId="0FA9548C" w:rsidR="00B93439" w:rsidRPr="00B93439" w:rsidRDefault="00B93439" w:rsidP="00270925">
            <w:pPr>
              <w:ind w:left="-120" w:right="-46"/>
              <w:jc w:val="center"/>
              <w:rPr>
                <w:rFonts w:cs="Open Sans"/>
                <w:color w:val="000000"/>
                <w:sz w:val="20"/>
                <w:szCs w:val="20"/>
              </w:rPr>
            </w:pPr>
            <w:r w:rsidRPr="00B93439">
              <w:rPr>
                <w:rFonts w:cs="Open Sans"/>
                <w:color w:val="000000"/>
                <w:sz w:val="20"/>
                <w:szCs w:val="20"/>
              </w:rPr>
              <w:t>8.19</w:t>
            </w:r>
          </w:p>
        </w:tc>
        <w:tc>
          <w:tcPr>
            <w:tcW w:w="2364" w:type="pct"/>
            <w:gridSpan w:val="2"/>
            <w:tcBorders>
              <w:right w:val="single" w:sz="12" w:space="0" w:color="auto"/>
            </w:tcBorders>
            <w:vAlign w:val="center"/>
          </w:tcPr>
          <w:p w14:paraId="706550D6" w14:textId="0BB41BA6" w:rsidR="00B93439" w:rsidRPr="00B93439" w:rsidRDefault="00B93439" w:rsidP="00270925">
            <w:pPr>
              <w:ind w:left="-39"/>
              <w:rPr>
                <w:rFonts w:cs="Open Sans"/>
                <w:color w:val="000000"/>
                <w:sz w:val="20"/>
                <w:szCs w:val="20"/>
              </w:rPr>
            </w:pPr>
            <w:r w:rsidRPr="00B93439">
              <w:rPr>
                <w:rFonts w:cs="Open Sans"/>
                <w:color w:val="000000"/>
                <w:sz w:val="20"/>
                <w:szCs w:val="20"/>
              </w:rPr>
              <w:t>Compare and contrast the points of view of Loyalists and Patriots.</w:t>
            </w:r>
          </w:p>
        </w:tc>
        <w:tc>
          <w:tcPr>
            <w:tcW w:w="198" w:type="pct"/>
            <w:tcBorders>
              <w:left w:val="single" w:sz="12" w:space="0" w:color="auto"/>
            </w:tcBorders>
          </w:tcPr>
          <w:p w14:paraId="79DB1487" w14:textId="48F1E30C" w:rsidR="00B93439" w:rsidRPr="00B93439" w:rsidRDefault="008C3E57" w:rsidP="00D12BB7">
            <w:pPr>
              <w:jc w:val="center"/>
              <w:rPr>
                <w:rFonts w:cs="Open Sans"/>
                <w:sz w:val="20"/>
                <w:szCs w:val="20"/>
              </w:rPr>
            </w:pPr>
            <w:r>
              <w:rPr>
                <w:rFonts w:cs="Open Sans"/>
                <w:sz w:val="20"/>
                <w:szCs w:val="20"/>
              </w:rPr>
              <w:t>X</w:t>
            </w:r>
          </w:p>
        </w:tc>
        <w:tc>
          <w:tcPr>
            <w:tcW w:w="237" w:type="pct"/>
          </w:tcPr>
          <w:p w14:paraId="64AF89BC" w14:textId="77777777" w:rsidR="00B93439" w:rsidRPr="00B93439" w:rsidRDefault="00B93439" w:rsidP="00D12BB7">
            <w:pPr>
              <w:jc w:val="center"/>
              <w:rPr>
                <w:rFonts w:cs="Open Sans"/>
                <w:sz w:val="20"/>
                <w:szCs w:val="20"/>
              </w:rPr>
            </w:pPr>
          </w:p>
        </w:tc>
        <w:tc>
          <w:tcPr>
            <w:tcW w:w="1791" w:type="pct"/>
          </w:tcPr>
          <w:p w14:paraId="3D43D387" w14:textId="77777777" w:rsidR="00B93439" w:rsidRPr="00B93439" w:rsidRDefault="00B93439" w:rsidP="007B491C">
            <w:pPr>
              <w:rPr>
                <w:rFonts w:cs="Open Sans"/>
                <w:sz w:val="20"/>
                <w:szCs w:val="20"/>
              </w:rPr>
            </w:pP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2116D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B93439" w:rsidRPr="00696C58" w:rsidRDefault="00B93439" w:rsidP="002116D1">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5E9DCC9B" w14:textId="77777777" w:rsidTr="00B93439">
        <w:trPr>
          <w:cantSplit/>
          <w:trHeight w:val="540"/>
          <w:jc w:val="center"/>
        </w:trPr>
        <w:tc>
          <w:tcPr>
            <w:tcW w:w="410" w:type="pct"/>
            <w:vMerge w:val="restart"/>
            <w:vAlign w:val="center"/>
          </w:tcPr>
          <w:p w14:paraId="33B77C6C" w14:textId="6E1D47B1" w:rsidR="00B93439" w:rsidRPr="00B93439" w:rsidRDefault="00B93439" w:rsidP="00270925">
            <w:pPr>
              <w:autoSpaceDE w:val="0"/>
              <w:autoSpaceDN w:val="0"/>
              <w:adjustRightInd w:val="0"/>
              <w:ind w:left="-30" w:right="-46"/>
              <w:jc w:val="center"/>
              <w:rPr>
                <w:rFonts w:cs="Open Sans"/>
                <w:sz w:val="20"/>
                <w:szCs w:val="20"/>
              </w:rPr>
            </w:pPr>
            <w:r w:rsidRPr="00B93439">
              <w:rPr>
                <w:rFonts w:cs="Open Sans"/>
                <w:sz w:val="20"/>
                <w:szCs w:val="20"/>
              </w:rPr>
              <w:t>8.20</w:t>
            </w:r>
          </w:p>
        </w:tc>
        <w:tc>
          <w:tcPr>
            <w:tcW w:w="2364" w:type="pct"/>
            <w:gridSpan w:val="2"/>
            <w:tcBorders>
              <w:bottom w:val="nil"/>
              <w:right w:val="single" w:sz="12" w:space="0" w:color="auto"/>
            </w:tcBorders>
            <w:vAlign w:val="center"/>
          </w:tcPr>
          <w:p w14:paraId="3E9C9B13" w14:textId="02C4AE42" w:rsidR="00B93439" w:rsidRPr="00B93439" w:rsidRDefault="00B93439" w:rsidP="00270925">
            <w:pPr>
              <w:autoSpaceDE w:val="0"/>
              <w:autoSpaceDN w:val="0"/>
              <w:adjustRightInd w:val="0"/>
              <w:ind w:left="-39" w:right="-54"/>
              <w:rPr>
                <w:rFonts w:cs="Open Sans"/>
                <w:sz w:val="20"/>
                <w:szCs w:val="20"/>
              </w:rPr>
            </w:pPr>
            <w:r w:rsidRPr="00B93439">
              <w:rPr>
                <w:rFonts w:cs="Open Sans"/>
                <w:sz w:val="20"/>
                <w:szCs w:val="20"/>
              </w:rPr>
              <w:t>Locate and explain the significance of the following during the American Revolution:</w:t>
            </w:r>
          </w:p>
        </w:tc>
        <w:tc>
          <w:tcPr>
            <w:tcW w:w="198" w:type="pct"/>
            <w:vMerge w:val="restart"/>
            <w:tcBorders>
              <w:left w:val="single" w:sz="12" w:space="0" w:color="auto"/>
            </w:tcBorders>
          </w:tcPr>
          <w:p w14:paraId="18F5FEE6" w14:textId="33453B30" w:rsidR="00B93439" w:rsidRPr="00B93439" w:rsidRDefault="00BE1704" w:rsidP="00D12BB7">
            <w:pPr>
              <w:jc w:val="center"/>
              <w:rPr>
                <w:rFonts w:cs="Open Sans"/>
                <w:sz w:val="20"/>
                <w:szCs w:val="20"/>
              </w:rPr>
            </w:pPr>
            <w:r>
              <w:rPr>
                <w:rFonts w:cs="Open Sans"/>
                <w:sz w:val="20"/>
                <w:szCs w:val="20"/>
              </w:rPr>
              <w:t>X</w:t>
            </w:r>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2937936" w14:textId="0C01CA99" w:rsidR="00B93439" w:rsidRPr="00B93439" w:rsidRDefault="00A64530" w:rsidP="007B491C">
            <w:pPr>
              <w:rPr>
                <w:rFonts w:cs="Open Sans"/>
                <w:sz w:val="20"/>
                <w:szCs w:val="20"/>
              </w:rPr>
            </w:pPr>
            <w:r>
              <w:rPr>
                <w:rFonts w:cs="Open Sans"/>
                <w:sz w:val="20"/>
                <w:szCs w:val="20"/>
              </w:rPr>
              <w:t>-Point out that the fighting in the west was also guerrilla warfare (</w:t>
            </w:r>
            <w:r w:rsidR="00DA4303">
              <w:rPr>
                <w:rFonts w:cs="Open Sans"/>
                <w:sz w:val="20"/>
                <w:szCs w:val="20"/>
              </w:rPr>
              <w:t>119)</w:t>
            </w: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10A9548D" w14:textId="40B21C2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Struggles of the Continental Army</w:t>
            </w:r>
          </w:p>
          <w:p w14:paraId="4B1D54CD" w14:textId="0BEE951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Battles of Trenton and Princeton</w:t>
            </w:r>
          </w:p>
          <w:p w14:paraId="43C0DA86" w14:textId="5ADAE23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Kings Mountain</w:t>
            </w:r>
          </w:p>
        </w:tc>
        <w:tc>
          <w:tcPr>
            <w:tcW w:w="1182" w:type="pct"/>
            <w:tcBorders>
              <w:top w:val="nil"/>
              <w:left w:val="nil"/>
              <w:right w:val="single" w:sz="12" w:space="0" w:color="auto"/>
            </w:tcBorders>
            <w:vAlign w:val="center"/>
          </w:tcPr>
          <w:p w14:paraId="788A6135" w14:textId="1A25DED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Saratoga</w:t>
            </w:r>
          </w:p>
          <w:p w14:paraId="6FC037D2" w14:textId="39E24C59"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Yorktown</w:t>
            </w:r>
          </w:p>
          <w:p w14:paraId="23A2D901" w14:textId="3997CA4C"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Guerrilla warfare</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B93439" w:rsidRPr="00E86DC6" w14:paraId="191665A4" w14:textId="77777777" w:rsidTr="002116D1">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79EBA727" w:rsidR="00B93439" w:rsidRPr="00217ECE" w:rsidRDefault="00B93439" w:rsidP="002116D1">
            <w:pPr>
              <w:keepNext/>
              <w:autoSpaceDE w:val="0"/>
              <w:autoSpaceDN w:val="0"/>
              <w:adjustRightInd w:val="0"/>
              <w:rPr>
                <w:rFonts w:cs="Open Sans"/>
                <w:b/>
                <w:color w:val="000000"/>
                <w:sz w:val="20"/>
                <w:szCs w:val="20"/>
              </w:rPr>
            </w:pPr>
            <w:r w:rsidRPr="00B93439">
              <w:rPr>
                <w:rFonts w:cs="Open Sans"/>
                <w:b/>
                <w:color w:val="000000"/>
                <w:sz w:val="20"/>
                <w:szCs w:val="20"/>
              </w:rPr>
              <w:t>The New Nation (1775-1800)</w:t>
            </w:r>
          </w:p>
        </w:tc>
        <w:tc>
          <w:tcPr>
            <w:tcW w:w="198" w:type="pct"/>
            <w:tcBorders>
              <w:left w:val="single" w:sz="12" w:space="0" w:color="auto"/>
            </w:tcBorders>
            <w:shd w:val="clear" w:color="auto" w:fill="D9D9D9" w:themeFill="background1" w:themeFillShade="D9"/>
          </w:tcPr>
          <w:p w14:paraId="61265EF7" w14:textId="77777777" w:rsidR="00B93439" w:rsidRPr="00E86DC6" w:rsidRDefault="00B93439" w:rsidP="002116D1">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B93439" w:rsidRPr="00E86DC6" w:rsidRDefault="00B93439" w:rsidP="002116D1">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B93439" w:rsidRPr="00E86DC6" w:rsidRDefault="00B93439" w:rsidP="002116D1">
            <w:pPr>
              <w:keepNext/>
              <w:rPr>
                <w:rFonts w:cs="Open Sans"/>
                <w:b/>
                <w:sz w:val="20"/>
                <w:szCs w:val="20"/>
              </w:rPr>
            </w:pPr>
            <w:r w:rsidRPr="00E86DC6">
              <w:rPr>
                <w:rFonts w:cs="Open Sans"/>
                <w:b/>
                <w:sz w:val="20"/>
                <w:szCs w:val="20"/>
              </w:rPr>
              <w:t>Evidence (e.g., page numbers and/or examples of inclusion)</w:t>
            </w:r>
          </w:p>
        </w:tc>
      </w:tr>
      <w:tr w:rsidR="00B93439" w:rsidRPr="00E86DC6" w14:paraId="2A2C63ED" w14:textId="77777777" w:rsidTr="00B93439">
        <w:trPr>
          <w:cantSplit/>
          <w:trHeight w:val="701"/>
          <w:jc w:val="center"/>
        </w:trPr>
        <w:tc>
          <w:tcPr>
            <w:tcW w:w="2774" w:type="pct"/>
            <w:gridSpan w:val="3"/>
            <w:tcBorders>
              <w:right w:val="single" w:sz="12" w:space="0" w:color="auto"/>
            </w:tcBorders>
            <w:shd w:val="clear" w:color="auto" w:fill="F2F2F2" w:themeFill="background1" w:themeFillShade="F2"/>
            <w:vAlign w:val="center"/>
          </w:tcPr>
          <w:p w14:paraId="0B45F908" w14:textId="77777777" w:rsidR="00B93439" w:rsidRPr="00745656" w:rsidRDefault="00B93439" w:rsidP="002116D1">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93439" w:rsidRPr="00E86DC6" w:rsidRDefault="00B93439" w:rsidP="002116D1">
            <w:pPr>
              <w:keepNext/>
              <w:jc w:val="center"/>
              <w:rPr>
                <w:rFonts w:cs="Open Sans"/>
                <w:b/>
                <w:sz w:val="20"/>
                <w:szCs w:val="20"/>
              </w:rPr>
            </w:pPr>
          </w:p>
        </w:tc>
        <w:tc>
          <w:tcPr>
            <w:tcW w:w="237" w:type="pct"/>
            <w:shd w:val="clear" w:color="auto" w:fill="F2F2F2" w:themeFill="background1" w:themeFillShade="F2"/>
          </w:tcPr>
          <w:p w14:paraId="49EC0672" w14:textId="77777777" w:rsidR="00B93439" w:rsidRPr="00E86DC6" w:rsidRDefault="00B93439" w:rsidP="002116D1">
            <w:pPr>
              <w:keepNext/>
              <w:jc w:val="center"/>
              <w:rPr>
                <w:rFonts w:cs="Open Sans"/>
                <w:b/>
                <w:sz w:val="20"/>
                <w:szCs w:val="20"/>
              </w:rPr>
            </w:pPr>
          </w:p>
        </w:tc>
        <w:tc>
          <w:tcPr>
            <w:tcW w:w="1791" w:type="pct"/>
            <w:shd w:val="clear" w:color="auto" w:fill="F2F2F2" w:themeFill="background1" w:themeFillShade="F2"/>
          </w:tcPr>
          <w:p w14:paraId="7EC01682" w14:textId="77777777" w:rsidR="00B93439" w:rsidRPr="00E86DC6" w:rsidRDefault="00B93439" w:rsidP="002116D1">
            <w:pPr>
              <w:keepNext/>
              <w:jc w:val="center"/>
              <w:rPr>
                <w:rFonts w:cs="Open Sans"/>
                <w:b/>
                <w:sz w:val="20"/>
                <w:szCs w:val="20"/>
              </w:rPr>
            </w:pPr>
          </w:p>
        </w:tc>
      </w:tr>
      <w:tr w:rsidR="00A81937" w:rsidRPr="00E86DC6" w14:paraId="1FB840F5" w14:textId="77777777" w:rsidTr="00A81937">
        <w:trPr>
          <w:cantSplit/>
          <w:trHeight w:val="1080"/>
          <w:jc w:val="center"/>
        </w:trPr>
        <w:tc>
          <w:tcPr>
            <w:tcW w:w="410" w:type="pct"/>
            <w:vAlign w:val="center"/>
          </w:tcPr>
          <w:p w14:paraId="0AB2129B" w14:textId="607882B2" w:rsidR="00A81937" w:rsidRDefault="00B93439" w:rsidP="00270925">
            <w:pPr>
              <w:autoSpaceDE w:val="0"/>
              <w:autoSpaceDN w:val="0"/>
              <w:adjustRightInd w:val="0"/>
              <w:ind w:left="-30" w:right="-46"/>
              <w:jc w:val="center"/>
              <w:rPr>
                <w:rFonts w:cs="Open Sans"/>
                <w:sz w:val="20"/>
                <w:szCs w:val="20"/>
              </w:rPr>
            </w:pPr>
            <w:r>
              <w:rPr>
                <w:rFonts w:cs="Open Sans"/>
                <w:sz w:val="20"/>
                <w:szCs w:val="20"/>
              </w:rPr>
              <w:t>8.21</w:t>
            </w:r>
          </w:p>
        </w:tc>
        <w:tc>
          <w:tcPr>
            <w:tcW w:w="2364" w:type="pct"/>
            <w:gridSpan w:val="2"/>
            <w:tcBorders>
              <w:right w:val="single" w:sz="12" w:space="0" w:color="auto"/>
            </w:tcBorders>
            <w:vAlign w:val="center"/>
          </w:tcPr>
          <w:p w14:paraId="1AC1C631" w14:textId="2024DA44"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strengths and weaknesses of the Articles of Confederation, and describe the Land Ordinance of 1785, the Northwest Ordinance of 1787, the Northwest Territory, the Lost State of Franklin, and Shays’ Rebellion.</w:t>
            </w:r>
          </w:p>
        </w:tc>
        <w:tc>
          <w:tcPr>
            <w:tcW w:w="198" w:type="pct"/>
            <w:tcBorders>
              <w:left w:val="single" w:sz="12" w:space="0" w:color="auto"/>
            </w:tcBorders>
          </w:tcPr>
          <w:p w14:paraId="16DCF2FC" w14:textId="0F449FC2" w:rsidR="00A81937" w:rsidRPr="00E86DC6" w:rsidRDefault="00631638" w:rsidP="00D12BB7">
            <w:pPr>
              <w:jc w:val="center"/>
              <w:rPr>
                <w:rFonts w:cs="Open Sans"/>
                <w:sz w:val="20"/>
                <w:szCs w:val="20"/>
              </w:rPr>
            </w:pPr>
            <w:r>
              <w:rPr>
                <w:rFonts w:cs="Open Sans"/>
                <w:sz w:val="20"/>
                <w:szCs w:val="20"/>
              </w:rPr>
              <w:t>X</w:t>
            </w:r>
          </w:p>
        </w:tc>
        <w:tc>
          <w:tcPr>
            <w:tcW w:w="237" w:type="pct"/>
          </w:tcPr>
          <w:p w14:paraId="35627554" w14:textId="77777777" w:rsidR="00A81937" w:rsidRPr="00E86DC6" w:rsidRDefault="00A81937" w:rsidP="00D12BB7">
            <w:pPr>
              <w:jc w:val="center"/>
              <w:rPr>
                <w:rFonts w:cs="Open Sans"/>
                <w:sz w:val="20"/>
                <w:szCs w:val="20"/>
              </w:rPr>
            </w:pPr>
          </w:p>
        </w:tc>
        <w:tc>
          <w:tcPr>
            <w:tcW w:w="1791" w:type="pct"/>
          </w:tcPr>
          <w:p w14:paraId="1D3BF1CF" w14:textId="2A9EE45F" w:rsidR="00A81937" w:rsidRPr="00E86DC6" w:rsidRDefault="00EA46A3" w:rsidP="007B491C">
            <w:pPr>
              <w:rPr>
                <w:rFonts w:cs="Open Sans"/>
                <w:sz w:val="20"/>
                <w:szCs w:val="20"/>
              </w:rPr>
            </w:pPr>
            <w:r>
              <w:rPr>
                <w:rFonts w:cs="Open Sans"/>
                <w:sz w:val="20"/>
                <w:szCs w:val="20"/>
              </w:rPr>
              <w:t>-Franklin should not be treated as a sidebar and is a great example of the weaknesses inherent in the AOC.  This can easily be worked in to the story. (144)</w:t>
            </w:r>
          </w:p>
        </w:tc>
      </w:tr>
      <w:tr w:rsidR="00A81937" w:rsidRPr="00E86DC6" w14:paraId="7C2C3E5E" w14:textId="77777777" w:rsidTr="00A81937">
        <w:trPr>
          <w:cantSplit/>
          <w:trHeight w:val="1080"/>
          <w:jc w:val="center"/>
        </w:trPr>
        <w:tc>
          <w:tcPr>
            <w:tcW w:w="410" w:type="pct"/>
            <w:vAlign w:val="center"/>
          </w:tcPr>
          <w:p w14:paraId="0AF63BA5" w14:textId="0A3AC680" w:rsidR="00A81937" w:rsidRDefault="00B93439" w:rsidP="00270925">
            <w:pPr>
              <w:autoSpaceDE w:val="0"/>
              <w:autoSpaceDN w:val="0"/>
              <w:adjustRightInd w:val="0"/>
              <w:ind w:left="-30" w:right="-46"/>
              <w:jc w:val="center"/>
              <w:rPr>
                <w:rFonts w:cs="Open Sans"/>
                <w:sz w:val="20"/>
                <w:szCs w:val="20"/>
              </w:rPr>
            </w:pPr>
            <w:r>
              <w:rPr>
                <w:rFonts w:cs="Open Sans"/>
                <w:sz w:val="20"/>
                <w:szCs w:val="20"/>
              </w:rPr>
              <w:t>8.22</w:t>
            </w:r>
          </w:p>
        </w:tc>
        <w:tc>
          <w:tcPr>
            <w:tcW w:w="2364" w:type="pct"/>
            <w:gridSpan w:val="2"/>
            <w:tcBorders>
              <w:right w:val="single" w:sz="12" w:space="0" w:color="auto"/>
            </w:tcBorders>
            <w:vAlign w:val="center"/>
          </w:tcPr>
          <w:p w14:paraId="6DB2FE77" w14:textId="1E6DCB31" w:rsidR="00A81937" w:rsidRPr="00B93439" w:rsidRDefault="00FF11D6" w:rsidP="00B93439">
            <w:pPr>
              <w:autoSpaceDE w:val="0"/>
              <w:autoSpaceDN w:val="0"/>
              <w:adjustRightInd w:val="0"/>
              <w:rPr>
                <w:rFonts w:cs="Open Sans"/>
                <w:sz w:val="20"/>
                <w:szCs w:val="20"/>
              </w:rPr>
            </w:pPr>
            <w:r w:rsidRPr="00FF11D6">
              <w:rPr>
                <w:rFonts w:cs="Open Sans"/>
                <w:sz w:val="20"/>
                <w:szCs w:val="20"/>
              </w:rPr>
              <w:t>Describe the roles of James Madison and George Washington during the Constitutional Convention, and analyze the major issues debated, including the Great Compromise and the Three-Fifths Compromise. (T.C.A. § 49-6-1028)</w:t>
            </w:r>
          </w:p>
        </w:tc>
        <w:tc>
          <w:tcPr>
            <w:tcW w:w="198" w:type="pct"/>
            <w:tcBorders>
              <w:left w:val="single" w:sz="12" w:space="0" w:color="auto"/>
            </w:tcBorders>
          </w:tcPr>
          <w:p w14:paraId="06D9161E" w14:textId="52EB7BBA" w:rsidR="00A81937" w:rsidRPr="00E86DC6" w:rsidRDefault="00C7501E" w:rsidP="00D12BB7">
            <w:pPr>
              <w:jc w:val="center"/>
              <w:rPr>
                <w:rFonts w:cs="Open Sans"/>
                <w:sz w:val="20"/>
                <w:szCs w:val="20"/>
              </w:rPr>
            </w:pPr>
            <w:r>
              <w:rPr>
                <w:rFonts w:cs="Open Sans"/>
                <w:sz w:val="20"/>
                <w:szCs w:val="20"/>
              </w:rPr>
              <w:t>X</w:t>
            </w:r>
          </w:p>
        </w:tc>
        <w:tc>
          <w:tcPr>
            <w:tcW w:w="237" w:type="pct"/>
          </w:tcPr>
          <w:p w14:paraId="51322C2D" w14:textId="77777777" w:rsidR="00A81937" w:rsidRPr="00E86DC6" w:rsidRDefault="00A81937" w:rsidP="00D12BB7">
            <w:pPr>
              <w:jc w:val="center"/>
              <w:rPr>
                <w:rFonts w:cs="Open Sans"/>
                <w:sz w:val="20"/>
                <w:szCs w:val="20"/>
              </w:rPr>
            </w:pPr>
          </w:p>
        </w:tc>
        <w:tc>
          <w:tcPr>
            <w:tcW w:w="1791" w:type="pct"/>
          </w:tcPr>
          <w:p w14:paraId="0CD5ABCB" w14:textId="6B378E34" w:rsidR="00A81937" w:rsidRPr="00E86DC6" w:rsidRDefault="00C7501E" w:rsidP="007B491C">
            <w:pPr>
              <w:rPr>
                <w:rFonts w:cs="Open Sans"/>
                <w:sz w:val="20"/>
                <w:szCs w:val="20"/>
              </w:rPr>
            </w:pPr>
            <w:r>
              <w:rPr>
                <w:rFonts w:cs="Open Sans"/>
                <w:sz w:val="20"/>
                <w:szCs w:val="20"/>
              </w:rPr>
              <w:t>-There needs to be more of an emphasis on the role of Madison “Father of the Constitution” included. (153-157)</w:t>
            </w:r>
          </w:p>
        </w:tc>
      </w:tr>
      <w:tr w:rsidR="00A81937" w:rsidRPr="00E86DC6" w14:paraId="02787665" w14:textId="77777777" w:rsidTr="00A81937">
        <w:trPr>
          <w:cantSplit/>
          <w:trHeight w:val="1080"/>
          <w:jc w:val="center"/>
        </w:trPr>
        <w:tc>
          <w:tcPr>
            <w:tcW w:w="410" w:type="pct"/>
            <w:vAlign w:val="center"/>
          </w:tcPr>
          <w:p w14:paraId="574329A6" w14:textId="0BDDDC31" w:rsidR="00A81937" w:rsidRDefault="00B93439" w:rsidP="00270925">
            <w:pPr>
              <w:autoSpaceDE w:val="0"/>
              <w:autoSpaceDN w:val="0"/>
              <w:adjustRightInd w:val="0"/>
              <w:ind w:left="-30" w:right="-46"/>
              <w:jc w:val="center"/>
              <w:rPr>
                <w:rFonts w:cs="Open Sans"/>
                <w:sz w:val="20"/>
                <w:szCs w:val="20"/>
              </w:rPr>
            </w:pPr>
            <w:r>
              <w:rPr>
                <w:rFonts w:cs="Open Sans"/>
                <w:sz w:val="20"/>
                <w:szCs w:val="20"/>
              </w:rPr>
              <w:t>8.23</w:t>
            </w:r>
          </w:p>
        </w:tc>
        <w:tc>
          <w:tcPr>
            <w:tcW w:w="2364" w:type="pct"/>
            <w:gridSpan w:val="2"/>
            <w:tcBorders>
              <w:right w:val="single" w:sz="12" w:space="0" w:color="auto"/>
            </w:tcBorders>
            <w:vAlign w:val="center"/>
          </w:tcPr>
          <w:p w14:paraId="40468CEB" w14:textId="3BD5B735"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Examine the principles and purposes of government articulated in the Preamble and principles stated in the Constitution, including: the separation of powers, federalism, and checks and balances. (T.C.A. § 49-6-1028)</w:t>
            </w:r>
          </w:p>
        </w:tc>
        <w:tc>
          <w:tcPr>
            <w:tcW w:w="198" w:type="pct"/>
            <w:tcBorders>
              <w:left w:val="single" w:sz="12" w:space="0" w:color="auto"/>
            </w:tcBorders>
          </w:tcPr>
          <w:p w14:paraId="6D98DEBF" w14:textId="5959B8C3" w:rsidR="00A81937" w:rsidRPr="00E86DC6" w:rsidRDefault="004979FE" w:rsidP="00D12BB7">
            <w:pPr>
              <w:jc w:val="center"/>
              <w:rPr>
                <w:rFonts w:cs="Open Sans"/>
                <w:sz w:val="20"/>
                <w:szCs w:val="20"/>
              </w:rPr>
            </w:pPr>
            <w:r>
              <w:rPr>
                <w:rFonts w:cs="Open Sans"/>
                <w:sz w:val="20"/>
                <w:szCs w:val="20"/>
              </w:rPr>
              <w:t>X</w:t>
            </w:r>
          </w:p>
        </w:tc>
        <w:tc>
          <w:tcPr>
            <w:tcW w:w="237" w:type="pct"/>
          </w:tcPr>
          <w:p w14:paraId="1CA63B40" w14:textId="77777777" w:rsidR="00A81937" w:rsidRPr="00E86DC6" w:rsidRDefault="00A81937" w:rsidP="00D12BB7">
            <w:pPr>
              <w:jc w:val="center"/>
              <w:rPr>
                <w:rFonts w:cs="Open Sans"/>
                <w:sz w:val="20"/>
                <w:szCs w:val="20"/>
              </w:rPr>
            </w:pPr>
          </w:p>
        </w:tc>
        <w:tc>
          <w:tcPr>
            <w:tcW w:w="1791" w:type="pct"/>
          </w:tcPr>
          <w:p w14:paraId="303BD573" w14:textId="1FE836CF" w:rsidR="00A81937" w:rsidRPr="00E86DC6" w:rsidRDefault="004979FE" w:rsidP="007B491C">
            <w:pPr>
              <w:rPr>
                <w:rFonts w:cs="Open Sans"/>
                <w:sz w:val="20"/>
                <w:szCs w:val="20"/>
              </w:rPr>
            </w:pPr>
            <w:r>
              <w:rPr>
                <w:rFonts w:cs="Open Sans"/>
                <w:sz w:val="20"/>
                <w:szCs w:val="20"/>
              </w:rPr>
              <w:t>-</w:t>
            </w:r>
            <w:r w:rsidR="00064AEA">
              <w:rPr>
                <w:rFonts w:cs="Open Sans"/>
                <w:sz w:val="20"/>
                <w:szCs w:val="20"/>
              </w:rPr>
              <w:t>This is covered from pages 177-216.  Amazingly verbose to cover only one standard.  This information is covered in the Government course required in high school.</w:t>
            </w:r>
          </w:p>
        </w:tc>
      </w:tr>
      <w:tr w:rsidR="00FF11D6" w:rsidRPr="00E86DC6" w14:paraId="163AD30A" w14:textId="77777777" w:rsidTr="00A81937">
        <w:trPr>
          <w:cantSplit/>
          <w:trHeight w:val="1080"/>
          <w:jc w:val="center"/>
        </w:trPr>
        <w:tc>
          <w:tcPr>
            <w:tcW w:w="410" w:type="pct"/>
            <w:vAlign w:val="center"/>
          </w:tcPr>
          <w:p w14:paraId="6C8D9AA2" w14:textId="69BEEFFC" w:rsidR="00FF11D6" w:rsidRDefault="00FF11D6" w:rsidP="00270925">
            <w:pPr>
              <w:autoSpaceDE w:val="0"/>
              <w:autoSpaceDN w:val="0"/>
              <w:adjustRightInd w:val="0"/>
              <w:ind w:left="-30" w:right="-46"/>
              <w:jc w:val="center"/>
              <w:rPr>
                <w:rFonts w:cs="Open Sans"/>
                <w:sz w:val="20"/>
                <w:szCs w:val="20"/>
              </w:rPr>
            </w:pPr>
            <w:r>
              <w:rPr>
                <w:rFonts w:cs="Open Sans"/>
                <w:sz w:val="20"/>
                <w:szCs w:val="20"/>
              </w:rPr>
              <w:t>8.24</w:t>
            </w:r>
          </w:p>
        </w:tc>
        <w:tc>
          <w:tcPr>
            <w:tcW w:w="2364" w:type="pct"/>
            <w:gridSpan w:val="2"/>
            <w:tcBorders>
              <w:right w:val="single" w:sz="12" w:space="0" w:color="auto"/>
            </w:tcBorders>
            <w:vAlign w:val="center"/>
          </w:tcPr>
          <w:p w14:paraId="0F72219B" w14:textId="61E61DEB"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Describe the conflict between Federalists and Anti-Federalists over the ratification of the Constitution, including the protection of individual rights through the Bill of Rights and concern for states’ rights. (T.C.A. § 49-6-1028)</w:t>
            </w:r>
          </w:p>
        </w:tc>
        <w:tc>
          <w:tcPr>
            <w:tcW w:w="198" w:type="pct"/>
            <w:tcBorders>
              <w:left w:val="single" w:sz="12" w:space="0" w:color="auto"/>
            </w:tcBorders>
          </w:tcPr>
          <w:p w14:paraId="287FE863" w14:textId="65F2F814" w:rsidR="00FF11D6" w:rsidRPr="00E86DC6" w:rsidRDefault="0097782B" w:rsidP="00D12BB7">
            <w:pPr>
              <w:jc w:val="center"/>
              <w:rPr>
                <w:rFonts w:cs="Open Sans"/>
                <w:sz w:val="20"/>
                <w:szCs w:val="20"/>
              </w:rPr>
            </w:pPr>
            <w:r>
              <w:rPr>
                <w:rFonts w:cs="Open Sans"/>
                <w:sz w:val="20"/>
                <w:szCs w:val="20"/>
              </w:rPr>
              <w:t>X</w:t>
            </w:r>
          </w:p>
        </w:tc>
        <w:tc>
          <w:tcPr>
            <w:tcW w:w="237" w:type="pct"/>
          </w:tcPr>
          <w:p w14:paraId="4E02F6D4" w14:textId="77777777" w:rsidR="00FF11D6" w:rsidRPr="00E86DC6" w:rsidRDefault="00FF11D6" w:rsidP="00D12BB7">
            <w:pPr>
              <w:jc w:val="center"/>
              <w:rPr>
                <w:rFonts w:cs="Open Sans"/>
                <w:sz w:val="20"/>
                <w:szCs w:val="20"/>
              </w:rPr>
            </w:pPr>
          </w:p>
        </w:tc>
        <w:tc>
          <w:tcPr>
            <w:tcW w:w="1791" w:type="pct"/>
          </w:tcPr>
          <w:p w14:paraId="62C40D30" w14:textId="32AB951A" w:rsidR="00FF11D6" w:rsidRPr="00E86DC6" w:rsidRDefault="0097782B" w:rsidP="007B491C">
            <w:pPr>
              <w:rPr>
                <w:rFonts w:cs="Open Sans"/>
                <w:sz w:val="20"/>
                <w:szCs w:val="20"/>
              </w:rPr>
            </w:pPr>
            <w:r>
              <w:rPr>
                <w:rFonts w:cs="Open Sans"/>
                <w:sz w:val="20"/>
                <w:szCs w:val="20"/>
              </w:rPr>
              <w:t>-At least mention the term “states’ rights” in the reading (165)</w:t>
            </w: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A81937" w:rsidRPr="00E86DC6" w14:paraId="074166DF" w14:textId="77777777" w:rsidTr="00A81937">
        <w:trPr>
          <w:cantSplit/>
          <w:trHeight w:val="1080"/>
          <w:jc w:val="center"/>
        </w:trPr>
        <w:tc>
          <w:tcPr>
            <w:tcW w:w="410" w:type="pct"/>
            <w:vAlign w:val="center"/>
          </w:tcPr>
          <w:p w14:paraId="49100EDA" w14:textId="7AD8C0A1" w:rsidR="00A81937" w:rsidRDefault="00FF11D6" w:rsidP="00270925">
            <w:pPr>
              <w:autoSpaceDE w:val="0"/>
              <w:autoSpaceDN w:val="0"/>
              <w:adjustRightInd w:val="0"/>
              <w:ind w:left="-30" w:right="-46"/>
              <w:jc w:val="center"/>
              <w:rPr>
                <w:rFonts w:cs="Open Sans"/>
                <w:sz w:val="20"/>
                <w:szCs w:val="20"/>
              </w:rPr>
            </w:pPr>
            <w:r>
              <w:rPr>
                <w:rFonts w:cs="Open Sans"/>
                <w:sz w:val="20"/>
                <w:szCs w:val="20"/>
              </w:rPr>
              <w:t>8.25</w:t>
            </w:r>
          </w:p>
        </w:tc>
        <w:tc>
          <w:tcPr>
            <w:tcW w:w="2364" w:type="pct"/>
            <w:gridSpan w:val="2"/>
            <w:tcBorders>
              <w:right w:val="single" w:sz="12" w:space="0" w:color="auto"/>
            </w:tcBorders>
            <w:vAlign w:val="center"/>
          </w:tcPr>
          <w:p w14:paraId="6654D94B" w14:textId="08559CF8"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major events of the administration of President George Washington, including: the precedents he set, Whiskey Rebellion, and ideas presented in his farewell address.</w:t>
            </w:r>
          </w:p>
        </w:tc>
        <w:tc>
          <w:tcPr>
            <w:tcW w:w="198" w:type="pct"/>
            <w:tcBorders>
              <w:left w:val="single" w:sz="12" w:space="0" w:color="auto"/>
            </w:tcBorders>
          </w:tcPr>
          <w:p w14:paraId="6020FD64" w14:textId="7BD3AAD1" w:rsidR="00A81937" w:rsidRPr="00E86DC6" w:rsidRDefault="002703B6" w:rsidP="00D12BB7">
            <w:pPr>
              <w:jc w:val="center"/>
              <w:rPr>
                <w:rFonts w:cs="Open Sans"/>
                <w:sz w:val="20"/>
                <w:szCs w:val="20"/>
              </w:rPr>
            </w:pPr>
            <w:r>
              <w:rPr>
                <w:rFonts w:cs="Open Sans"/>
                <w:sz w:val="20"/>
                <w:szCs w:val="20"/>
              </w:rPr>
              <w:t>X</w:t>
            </w:r>
          </w:p>
        </w:tc>
        <w:tc>
          <w:tcPr>
            <w:tcW w:w="237" w:type="pct"/>
          </w:tcPr>
          <w:p w14:paraId="6CA5DBCA" w14:textId="77777777" w:rsidR="00A81937" w:rsidRPr="00E86DC6" w:rsidRDefault="00A81937" w:rsidP="00D12BB7">
            <w:pPr>
              <w:jc w:val="center"/>
              <w:rPr>
                <w:rFonts w:cs="Open Sans"/>
                <w:sz w:val="20"/>
                <w:szCs w:val="20"/>
              </w:rPr>
            </w:pPr>
          </w:p>
        </w:tc>
        <w:tc>
          <w:tcPr>
            <w:tcW w:w="1791" w:type="pct"/>
          </w:tcPr>
          <w:p w14:paraId="024D0DFD" w14:textId="77777777" w:rsidR="00A81937" w:rsidRDefault="00561AC3" w:rsidP="007B491C">
            <w:pPr>
              <w:rPr>
                <w:rFonts w:cs="Open Sans"/>
                <w:sz w:val="20"/>
                <w:szCs w:val="20"/>
              </w:rPr>
            </w:pPr>
            <w:r>
              <w:rPr>
                <w:rFonts w:cs="Open Sans"/>
                <w:sz w:val="20"/>
                <w:szCs w:val="20"/>
              </w:rPr>
              <w:t>-Washington “led” troops to put down the Whiskey Rebellion, not “sent” (228)</w:t>
            </w:r>
          </w:p>
          <w:p w14:paraId="31EDB4E4" w14:textId="611E5257" w:rsidR="002703B6" w:rsidRPr="00E86DC6" w:rsidRDefault="002703B6" w:rsidP="007B491C">
            <w:pPr>
              <w:rPr>
                <w:rFonts w:cs="Open Sans"/>
                <w:sz w:val="20"/>
                <w:szCs w:val="20"/>
              </w:rPr>
            </w:pPr>
            <w:r>
              <w:rPr>
                <w:rFonts w:cs="Open Sans"/>
                <w:sz w:val="20"/>
                <w:szCs w:val="20"/>
              </w:rPr>
              <w:t>-Weak on the Farewell address (231-232)</w:t>
            </w:r>
          </w:p>
        </w:tc>
      </w:tr>
      <w:tr w:rsidR="00FF11D6" w:rsidRPr="00E86DC6" w14:paraId="2F6CC545" w14:textId="77777777" w:rsidTr="00A81937">
        <w:trPr>
          <w:cantSplit/>
          <w:trHeight w:val="1080"/>
          <w:jc w:val="center"/>
        </w:trPr>
        <w:tc>
          <w:tcPr>
            <w:tcW w:w="410" w:type="pct"/>
            <w:vAlign w:val="center"/>
          </w:tcPr>
          <w:p w14:paraId="4F355D79" w14:textId="6862D526" w:rsidR="00FF11D6" w:rsidRDefault="00FF11D6" w:rsidP="00270925">
            <w:pPr>
              <w:autoSpaceDE w:val="0"/>
              <w:autoSpaceDN w:val="0"/>
              <w:adjustRightInd w:val="0"/>
              <w:ind w:left="-30" w:right="-46"/>
              <w:jc w:val="center"/>
              <w:rPr>
                <w:rFonts w:cs="Open Sans"/>
                <w:sz w:val="20"/>
                <w:szCs w:val="20"/>
              </w:rPr>
            </w:pPr>
            <w:r>
              <w:rPr>
                <w:rFonts w:cs="Open Sans"/>
                <w:sz w:val="20"/>
                <w:szCs w:val="20"/>
              </w:rPr>
              <w:t>8.26</w:t>
            </w:r>
          </w:p>
        </w:tc>
        <w:tc>
          <w:tcPr>
            <w:tcW w:w="2364" w:type="pct"/>
            <w:gridSpan w:val="2"/>
            <w:tcBorders>
              <w:right w:val="single" w:sz="12" w:space="0" w:color="auto"/>
            </w:tcBorders>
            <w:vAlign w:val="center"/>
          </w:tcPr>
          <w:p w14:paraId="4D4FD9B3" w14:textId="5159BEDC"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how conflicts between Thomas Jefferson and Alexander Hamilton resulted in the emergence of two political parties by analyzing their views on foreign policy, economic policy, a national bank, and strict versus loose interpretation of the Constitution.</w:t>
            </w:r>
          </w:p>
        </w:tc>
        <w:tc>
          <w:tcPr>
            <w:tcW w:w="198" w:type="pct"/>
            <w:tcBorders>
              <w:left w:val="single" w:sz="12" w:space="0" w:color="auto"/>
            </w:tcBorders>
          </w:tcPr>
          <w:p w14:paraId="0B5F93B4" w14:textId="125E6BC1" w:rsidR="00FF11D6" w:rsidRPr="00E86DC6" w:rsidRDefault="00FB6316" w:rsidP="00D12BB7">
            <w:pPr>
              <w:jc w:val="center"/>
              <w:rPr>
                <w:rFonts w:cs="Open Sans"/>
                <w:sz w:val="20"/>
                <w:szCs w:val="20"/>
              </w:rPr>
            </w:pPr>
            <w:r>
              <w:rPr>
                <w:rFonts w:cs="Open Sans"/>
                <w:sz w:val="20"/>
                <w:szCs w:val="20"/>
              </w:rPr>
              <w:t>X</w:t>
            </w:r>
          </w:p>
        </w:tc>
        <w:tc>
          <w:tcPr>
            <w:tcW w:w="237" w:type="pct"/>
          </w:tcPr>
          <w:p w14:paraId="6CB2148A" w14:textId="77777777" w:rsidR="00FF11D6" w:rsidRPr="00E86DC6" w:rsidRDefault="00FF11D6" w:rsidP="00D12BB7">
            <w:pPr>
              <w:jc w:val="center"/>
              <w:rPr>
                <w:rFonts w:cs="Open Sans"/>
                <w:sz w:val="20"/>
                <w:szCs w:val="20"/>
              </w:rPr>
            </w:pPr>
          </w:p>
        </w:tc>
        <w:tc>
          <w:tcPr>
            <w:tcW w:w="1791" w:type="pct"/>
          </w:tcPr>
          <w:p w14:paraId="06CADC29" w14:textId="4D0E0840" w:rsidR="00FF11D6" w:rsidRPr="00E86DC6" w:rsidRDefault="00FB6316" w:rsidP="007B491C">
            <w:pPr>
              <w:rPr>
                <w:rFonts w:cs="Open Sans"/>
                <w:sz w:val="20"/>
                <w:szCs w:val="20"/>
              </w:rPr>
            </w:pPr>
            <w:r>
              <w:rPr>
                <w:rFonts w:cs="Open Sans"/>
                <w:sz w:val="20"/>
                <w:szCs w:val="20"/>
              </w:rPr>
              <w:t>-This standard is covered in two, non-sequential lessons.  While the standard is covered, one has to jump around to do so. (Chap. 6, less 1 and 3)</w:t>
            </w:r>
          </w:p>
        </w:tc>
      </w:tr>
      <w:tr w:rsidR="00FF11D6" w:rsidRPr="00E86DC6" w14:paraId="47B91A1A" w14:textId="77777777" w:rsidTr="00A81937">
        <w:trPr>
          <w:cantSplit/>
          <w:trHeight w:val="1080"/>
          <w:jc w:val="center"/>
        </w:trPr>
        <w:tc>
          <w:tcPr>
            <w:tcW w:w="410" w:type="pct"/>
            <w:vAlign w:val="center"/>
          </w:tcPr>
          <w:p w14:paraId="4C9DCE88" w14:textId="32980BF7" w:rsidR="00FF11D6" w:rsidRDefault="00FF11D6" w:rsidP="00270925">
            <w:pPr>
              <w:autoSpaceDE w:val="0"/>
              <w:autoSpaceDN w:val="0"/>
              <w:adjustRightInd w:val="0"/>
              <w:ind w:left="-30" w:right="-46"/>
              <w:jc w:val="center"/>
              <w:rPr>
                <w:rFonts w:cs="Open Sans"/>
                <w:sz w:val="20"/>
                <w:szCs w:val="20"/>
              </w:rPr>
            </w:pPr>
            <w:r>
              <w:rPr>
                <w:rFonts w:cs="Open Sans"/>
                <w:sz w:val="20"/>
                <w:szCs w:val="20"/>
              </w:rPr>
              <w:t>8.27</w:t>
            </w:r>
          </w:p>
        </w:tc>
        <w:tc>
          <w:tcPr>
            <w:tcW w:w="2364" w:type="pct"/>
            <w:gridSpan w:val="2"/>
            <w:tcBorders>
              <w:right w:val="single" w:sz="12" w:space="0" w:color="auto"/>
            </w:tcBorders>
            <w:vAlign w:val="center"/>
          </w:tcPr>
          <w:p w14:paraId="5D091AFC" w14:textId="108B69F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the controversies that plagued the administration of President John Adams, including: the conflicts with Great Britain and France, the XYZ Affair, and the Alien and Sedition Acts.</w:t>
            </w:r>
          </w:p>
        </w:tc>
        <w:tc>
          <w:tcPr>
            <w:tcW w:w="198" w:type="pct"/>
            <w:tcBorders>
              <w:left w:val="single" w:sz="12" w:space="0" w:color="auto"/>
            </w:tcBorders>
          </w:tcPr>
          <w:p w14:paraId="415D1EBF" w14:textId="3767BE46" w:rsidR="00FF11D6" w:rsidRPr="00E86DC6" w:rsidRDefault="00A668CC" w:rsidP="00D12BB7">
            <w:pPr>
              <w:jc w:val="center"/>
              <w:rPr>
                <w:rFonts w:cs="Open Sans"/>
                <w:sz w:val="20"/>
                <w:szCs w:val="20"/>
              </w:rPr>
            </w:pPr>
            <w:r>
              <w:rPr>
                <w:rFonts w:cs="Open Sans"/>
                <w:sz w:val="20"/>
                <w:szCs w:val="20"/>
              </w:rPr>
              <w:t>X</w:t>
            </w:r>
          </w:p>
        </w:tc>
        <w:tc>
          <w:tcPr>
            <w:tcW w:w="237" w:type="pct"/>
          </w:tcPr>
          <w:p w14:paraId="2C716020" w14:textId="4BD7F891" w:rsidR="00FF11D6" w:rsidRPr="00E86DC6" w:rsidRDefault="00FF11D6" w:rsidP="00D12BB7">
            <w:pPr>
              <w:jc w:val="center"/>
              <w:rPr>
                <w:rFonts w:cs="Open Sans"/>
                <w:sz w:val="20"/>
                <w:szCs w:val="20"/>
              </w:rPr>
            </w:pPr>
          </w:p>
        </w:tc>
        <w:tc>
          <w:tcPr>
            <w:tcW w:w="1791" w:type="pct"/>
          </w:tcPr>
          <w:p w14:paraId="14818431" w14:textId="62149D00" w:rsidR="00CC0CBE" w:rsidRPr="00E86DC6" w:rsidRDefault="00CC0CBE" w:rsidP="007B491C">
            <w:pPr>
              <w:rPr>
                <w:rFonts w:cs="Open Sans"/>
                <w:sz w:val="20"/>
                <w:szCs w:val="20"/>
              </w:rPr>
            </w:pPr>
          </w:p>
        </w:tc>
      </w:tr>
      <w:tr w:rsidR="00FF11D6" w:rsidRPr="00E86DC6" w14:paraId="45A0A6B7" w14:textId="77777777" w:rsidTr="00A81937">
        <w:trPr>
          <w:cantSplit/>
          <w:trHeight w:val="1080"/>
          <w:jc w:val="center"/>
        </w:trPr>
        <w:tc>
          <w:tcPr>
            <w:tcW w:w="410" w:type="pct"/>
            <w:vAlign w:val="center"/>
          </w:tcPr>
          <w:p w14:paraId="3BC36689" w14:textId="0E0FD18F" w:rsidR="00FF11D6" w:rsidRDefault="00FF11D6" w:rsidP="00270925">
            <w:pPr>
              <w:autoSpaceDE w:val="0"/>
              <w:autoSpaceDN w:val="0"/>
              <w:adjustRightInd w:val="0"/>
              <w:ind w:left="-30" w:right="-46"/>
              <w:jc w:val="center"/>
              <w:rPr>
                <w:rFonts w:cs="Open Sans"/>
                <w:sz w:val="20"/>
                <w:szCs w:val="20"/>
              </w:rPr>
            </w:pPr>
            <w:r>
              <w:rPr>
                <w:rFonts w:cs="Open Sans"/>
                <w:sz w:val="20"/>
                <w:szCs w:val="20"/>
              </w:rPr>
              <w:t>8.28</w:t>
            </w:r>
          </w:p>
        </w:tc>
        <w:tc>
          <w:tcPr>
            <w:tcW w:w="2364" w:type="pct"/>
            <w:gridSpan w:val="2"/>
            <w:tcBorders>
              <w:right w:val="single" w:sz="12" w:space="0" w:color="auto"/>
            </w:tcBorders>
            <w:vAlign w:val="center"/>
          </w:tcPr>
          <w:p w14:paraId="52416C16" w14:textId="4AEDFD3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Identify how westward expansion led to the statehood of Tennessee and the importance of the first state constitution (1796). (T.C.A. § 49-6-1028)</w:t>
            </w:r>
          </w:p>
        </w:tc>
        <w:tc>
          <w:tcPr>
            <w:tcW w:w="198" w:type="pct"/>
            <w:tcBorders>
              <w:left w:val="single" w:sz="12" w:space="0" w:color="auto"/>
            </w:tcBorders>
          </w:tcPr>
          <w:p w14:paraId="32DC6B6C" w14:textId="176B8C09" w:rsidR="00FF11D6" w:rsidRPr="00E86DC6" w:rsidRDefault="00FB4243" w:rsidP="00D12BB7">
            <w:pPr>
              <w:jc w:val="center"/>
              <w:rPr>
                <w:rFonts w:cs="Open Sans"/>
                <w:sz w:val="20"/>
                <w:szCs w:val="20"/>
              </w:rPr>
            </w:pPr>
            <w:r>
              <w:rPr>
                <w:rFonts w:cs="Open Sans"/>
                <w:sz w:val="20"/>
                <w:szCs w:val="20"/>
              </w:rPr>
              <w:t>X</w:t>
            </w:r>
          </w:p>
        </w:tc>
        <w:tc>
          <w:tcPr>
            <w:tcW w:w="237" w:type="pct"/>
          </w:tcPr>
          <w:p w14:paraId="4D11E97F" w14:textId="67C8A4EA" w:rsidR="00FF11D6" w:rsidRPr="00E86DC6" w:rsidRDefault="00FF11D6" w:rsidP="00D12BB7">
            <w:pPr>
              <w:jc w:val="center"/>
              <w:rPr>
                <w:rFonts w:cs="Open Sans"/>
                <w:sz w:val="20"/>
                <w:szCs w:val="20"/>
              </w:rPr>
            </w:pPr>
          </w:p>
        </w:tc>
        <w:tc>
          <w:tcPr>
            <w:tcW w:w="1791" w:type="pct"/>
          </w:tcPr>
          <w:p w14:paraId="4337901E" w14:textId="586CFA3C" w:rsidR="00153FA5" w:rsidRPr="00E86DC6" w:rsidRDefault="00153FA5" w:rsidP="007B491C">
            <w:pPr>
              <w:rPr>
                <w:rFonts w:cs="Open Sans"/>
                <w:sz w:val="20"/>
                <w:szCs w:val="20"/>
              </w:rPr>
            </w:pPr>
          </w:p>
        </w:tc>
      </w:tr>
      <w:tr w:rsidR="001752E2" w:rsidRPr="00E86DC6" w14:paraId="24BC17EF" w14:textId="77777777" w:rsidTr="00510920">
        <w:trPr>
          <w:cantSplit/>
          <w:jc w:val="center"/>
        </w:trPr>
        <w:tc>
          <w:tcPr>
            <w:tcW w:w="2774" w:type="pct"/>
            <w:gridSpan w:val="3"/>
            <w:tcBorders>
              <w:right w:val="single" w:sz="12" w:space="0" w:color="auto"/>
            </w:tcBorders>
            <w:shd w:val="clear" w:color="auto" w:fill="D9D9D9" w:themeFill="background1" w:themeFillShade="D9"/>
            <w:vAlign w:val="center"/>
          </w:tcPr>
          <w:p w14:paraId="374984AC" w14:textId="3CE6CE04" w:rsidR="001752E2" w:rsidRPr="00217ECE" w:rsidRDefault="00FF11D6" w:rsidP="00510920">
            <w:pPr>
              <w:keepNext/>
              <w:autoSpaceDE w:val="0"/>
              <w:autoSpaceDN w:val="0"/>
              <w:adjustRightInd w:val="0"/>
              <w:rPr>
                <w:rFonts w:cs="Open Sans"/>
                <w:b/>
                <w:color w:val="000000"/>
                <w:sz w:val="20"/>
                <w:szCs w:val="20"/>
              </w:rPr>
            </w:pPr>
            <w:r w:rsidRPr="00FF11D6">
              <w:rPr>
                <w:rFonts w:cs="Open Sans"/>
                <w:b/>
                <w:color w:val="000000"/>
                <w:sz w:val="20"/>
                <w:szCs w:val="20"/>
              </w:rPr>
              <w:t>Growth of a Young Nation (1800-1820)</w:t>
            </w:r>
          </w:p>
        </w:tc>
        <w:tc>
          <w:tcPr>
            <w:tcW w:w="198" w:type="pct"/>
            <w:tcBorders>
              <w:left w:val="single" w:sz="12" w:space="0" w:color="auto"/>
            </w:tcBorders>
            <w:shd w:val="clear" w:color="auto" w:fill="D9D9D9" w:themeFill="background1" w:themeFillShade="D9"/>
          </w:tcPr>
          <w:p w14:paraId="1A737C33" w14:textId="77777777" w:rsidR="001752E2" w:rsidRPr="00E86DC6" w:rsidRDefault="001752E2" w:rsidP="0051092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5B706F77" w14:textId="77777777" w:rsidR="001752E2" w:rsidRPr="00E86DC6" w:rsidRDefault="001752E2" w:rsidP="0051092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3711841" w14:textId="77777777" w:rsidR="001752E2" w:rsidRPr="00E86DC6" w:rsidRDefault="001752E2" w:rsidP="00510920">
            <w:pPr>
              <w:keepNext/>
              <w:rPr>
                <w:rFonts w:cs="Open Sans"/>
                <w:b/>
                <w:sz w:val="20"/>
                <w:szCs w:val="20"/>
              </w:rPr>
            </w:pPr>
            <w:r w:rsidRPr="00E86DC6">
              <w:rPr>
                <w:rFonts w:cs="Open Sans"/>
                <w:b/>
                <w:sz w:val="20"/>
                <w:szCs w:val="20"/>
              </w:rPr>
              <w:t>Evidence (e.g., page numbers and/or examples of inclusion)</w:t>
            </w:r>
          </w:p>
        </w:tc>
      </w:tr>
      <w:tr w:rsidR="001752E2" w:rsidRPr="00E86DC6" w14:paraId="36F8D81F" w14:textId="77777777" w:rsidTr="00510920">
        <w:trPr>
          <w:cantSplit/>
          <w:trHeight w:val="701"/>
          <w:jc w:val="center"/>
        </w:trPr>
        <w:tc>
          <w:tcPr>
            <w:tcW w:w="410" w:type="pct"/>
            <w:shd w:val="clear" w:color="auto" w:fill="F2F2F2" w:themeFill="background1" w:themeFillShade="F2"/>
            <w:vAlign w:val="center"/>
          </w:tcPr>
          <w:p w14:paraId="5EEEE6A4" w14:textId="77777777" w:rsidR="001752E2" w:rsidRPr="00217ECE" w:rsidRDefault="001752E2" w:rsidP="005109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E1311F9" w14:textId="77777777" w:rsidR="001752E2" w:rsidRPr="00745656" w:rsidRDefault="001752E2" w:rsidP="005109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0CA5429F" w14:textId="77777777" w:rsidR="001752E2" w:rsidRPr="00E86DC6" w:rsidRDefault="001752E2" w:rsidP="00510920">
            <w:pPr>
              <w:keepNext/>
              <w:jc w:val="center"/>
              <w:rPr>
                <w:rFonts w:cs="Open Sans"/>
                <w:b/>
                <w:sz w:val="20"/>
                <w:szCs w:val="20"/>
              </w:rPr>
            </w:pPr>
          </w:p>
        </w:tc>
        <w:tc>
          <w:tcPr>
            <w:tcW w:w="237" w:type="pct"/>
            <w:shd w:val="clear" w:color="auto" w:fill="F2F2F2" w:themeFill="background1" w:themeFillShade="F2"/>
          </w:tcPr>
          <w:p w14:paraId="3AF973FA" w14:textId="77777777" w:rsidR="001752E2" w:rsidRPr="00E86DC6" w:rsidRDefault="001752E2" w:rsidP="00510920">
            <w:pPr>
              <w:keepNext/>
              <w:jc w:val="center"/>
              <w:rPr>
                <w:rFonts w:cs="Open Sans"/>
                <w:b/>
                <w:sz w:val="20"/>
                <w:szCs w:val="20"/>
              </w:rPr>
            </w:pPr>
          </w:p>
        </w:tc>
        <w:tc>
          <w:tcPr>
            <w:tcW w:w="1791" w:type="pct"/>
            <w:shd w:val="clear" w:color="auto" w:fill="F2F2F2" w:themeFill="background1" w:themeFillShade="F2"/>
          </w:tcPr>
          <w:p w14:paraId="0EE309BA" w14:textId="77777777" w:rsidR="001752E2" w:rsidRPr="00E86DC6" w:rsidRDefault="001752E2" w:rsidP="00510920">
            <w:pPr>
              <w:keepNext/>
              <w:jc w:val="center"/>
              <w:rPr>
                <w:rFonts w:cs="Open Sans"/>
                <w:b/>
                <w:sz w:val="20"/>
                <w:szCs w:val="20"/>
              </w:rPr>
            </w:pPr>
          </w:p>
        </w:tc>
      </w:tr>
      <w:tr w:rsidR="001752E2" w:rsidRPr="00E86DC6" w14:paraId="238D1D10" w14:textId="77777777" w:rsidTr="00510920">
        <w:trPr>
          <w:cantSplit/>
          <w:trHeight w:val="1080"/>
          <w:jc w:val="center"/>
        </w:trPr>
        <w:tc>
          <w:tcPr>
            <w:tcW w:w="410" w:type="pct"/>
            <w:shd w:val="clear" w:color="auto" w:fill="auto"/>
            <w:vAlign w:val="center"/>
          </w:tcPr>
          <w:p w14:paraId="0387F5E8" w14:textId="694B63A9" w:rsidR="001752E2" w:rsidRPr="00217ECE" w:rsidRDefault="00FF11D6" w:rsidP="00510920">
            <w:pPr>
              <w:autoSpaceDE w:val="0"/>
              <w:autoSpaceDN w:val="0"/>
              <w:adjustRightInd w:val="0"/>
              <w:ind w:left="-120" w:right="-46"/>
              <w:jc w:val="center"/>
              <w:rPr>
                <w:rFonts w:cs="Open Sans"/>
                <w:bCs/>
                <w:sz w:val="20"/>
                <w:szCs w:val="20"/>
              </w:rPr>
            </w:pPr>
            <w:r>
              <w:rPr>
                <w:rFonts w:cs="Open Sans"/>
                <w:bCs/>
                <w:sz w:val="20"/>
                <w:szCs w:val="20"/>
              </w:rPr>
              <w:t>8.29</w:t>
            </w:r>
          </w:p>
        </w:tc>
        <w:tc>
          <w:tcPr>
            <w:tcW w:w="2364" w:type="pct"/>
            <w:gridSpan w:val="2"/>
            <w:tcBorders>
              <w:right w:val="single" w:sz="12" w:space="0" w:color="auto"/>
            </w:tcBorders>
            <w:shd w:val="clear" w:color="auto" w:fill="auto"/>
            <w:vAlign w:val="center"/>
          </w:tcPr>
          <w:p w14:paraId="02FAA193" w14:textId="6D08F7CB" w:rsidR="001752E2" w:rsidRPr="00FF11D6" w:rsidRDefault="00FF11D6" w:rsidP="00FF11D6">
            <w:pPr>
              <w:autoSpaceDE w:val="0"/>
              <w:autoSpaceDN w:val="0"/>
              <w:adjustRightInd w:val="0"/>
              <w:rPr>
                <w:rFonts w:cs="Open Sans"/>
                <w:bCs/>
                <w:sz w:val="20"/>
                <w:szCs w:val="20"/>
              </w:rPr>
            </w:pPr>
            <w:r w:rsidRPr="00FF11D6">
              <w:rPr>
                <w:rFonts w:cs="Open Sans"/>
                <w:bCs/>
                <w:sz w:val="20"/>
                <w:szCs w:val="20"/>
              </w:rPr>
              <w:t>Analyze the significance of the election of 1800 and Chief Justice John Marshall’s opinion in Marbury v. Madison.</w:t>
            </w:r>
          </w:p>
        </w:tc>
        <w:tc>
          <w:tcPr>
            <w:tcW w:w="198" w:type="pct"/>
            <w:tcBorders>
              <w:left w:val="single" w:sz="12" w:space="0" w:color="auto"/>
            </w:tcBorders>
            <w:shd w:val="clear" w:color="auto" w:fill="auto"/>
          </w:tcPr>
          <w:p w14:paraId="64154750" w14:textId="6FB0CCAF" w:rsidR="001752E2" w:rsidRPr="00E86DC6" w:rsidRDefault="00824885" w:rsidP="00510920">
            <w:pPr>
              <w:keepNext/>
              <w:jc w:val="center"/>
              <w:rPr>
                <w:rFonts w:cs="Open Sans"/>
                <w:b/>
                <w:sz w:val="20"/>
                <w:szCs w:val="20"/>
              </w:rPr>
            </w:pPr>
            <w:r>
              <w:rPr>
                <w:rFonts w:cs="Open Sans"/>
                <w:b/>
                <w:sz w:val="20"/>
                <w:szCs w:val="20"/>
              </w:rPr>
              <w:t>X</w:t>
            </w:r>
          </w:p>
        </w:tc>
        <w:tc>
          <w:tcPr>
            <w:tcW w:w="237" w:type="pct"/>
            <w:shd w:val="clear" w:color="auto" w:fill="auto"/>
          </w:tcPr>
          <w:p w14:paraId="1F5DA9C6" w14:textId="77777777" w:rsidR="001752E2" w:rsidRPr="00E86DC6" w:rsidRDefault="001752E2" w:rsidP="00510920">
            <w:pPr>
              <w:keepNext/>
              <w:jc w:val="center"/>
              <w:rPr>
                <w:rFonts w:cs="Open Sans"/>
                <w:b/>
                <w:sz w:val="20"/>
                <w:szCs w:val="20"/>
              </w:rPr>
            </w:pPr>
          </w:p>
        </w:tc>
        <w:tc>
          <w:tcPr>
            <w:tcW w:w="1791" w:type="pct"/>
            <w:shd w:val="clear" w:color="auto" w:fill="auto"/>
          </w:tcPr>
          <w:p w14:paraId="6746D603" w14:textId="77777777" w:rsidR="001752E2" w:rsidRPr="00E86DC6" w:rsidRDefault="001752E2" w:rsidP="00510920">
            <w:pPr>
              <w:keepNext/>
              <w:rPr>
                <w:rFonts w:cs="Open Sans"/>
                <w:b/>
                <w:sz w:val="20"/>
                <w:szCs w:val="20"/>
              </w:rPr>
            </w:pPr>
          </w:p>
        </w:tc>
      </w:tr>
      <w:tr w:rsidR="00FF11D6" w:rsidRPr="00E86DC6" w14:paraId="2A7D0D0B" w14:textId="77777777" w:rsidTr="00FF11D6">
        <w:trPr>
          <w:cantSplit/>
          <w:trHeight w:val="827"/>
          <w:jc w:val="center"/>
        </w:trPr>
        <w:tc>
          <w:tcPr>
            <w:tcW w:w="5000" w:type="pct"/>
            <w:gridSpan w:val="6"/>
            <w:shd w:val="clear" w:color="auto" w:fill="auto"/>
            <w:vAlign w:val="center"/>
          </w:tcPr>
          <w:p w14:paraId="4A6C8D45" w14:textId="77777777" w:rsidR="00FF11D6" w:rsidRPr="00696C58" w:rsidRDefault="00FF11D6" w:rsidP="002116D1">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1746CC1" w14:textId="77777777" w:rsidR="00FF11D6" w:rsidRPr="00696C58" w:rsidRDefault="00FF11D6" w:rsidP="002116D1">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86DC6" w14:paraId="362B5331" w14:textId="77777777" w:rsidTr="001440A3">
        <w:trPr>
          <w:cantSplit/>
          <w:trHeight w:val="962"/>
        </w:trPr>
        <w:tc>
          <w:tcPr>
            <w:tcW w:w="1255" w:type="dxa"/>
            <w:shd w:val="clear" w:color="auto" w:fill="auto"/>
            <w:vAlign w:val="center"/>
          </w:tcPr>
          <w:p w14:paraId="72CCCBB3" w14:textId="0370488F" w:rsidR="00E60FCE" w:rsidRPr="006A39BA" w:rsidRDefault="00FF11D6" w:rsidP="001440A3">
            <w:pPr>
              <w:autoSpaceDE w:val="0"/>
              <w:autoSpaceDN w:val="0"/>
              <w:adjustRightInd w:val="0"/>
              <w:ind w:left="-120" w:right="-115"/>
              <w:jc w:val="center"/>
              <w:rPr>
                <w:rFonts w:cs="Open Sans"/>
                <w:bCs/>
                <w:sz w:val="20"/>
                <w:szCs w:val="20"/>
              </w:rPr>
            </w:pPr>
            <w:r>
              <w:rPr>
                <w:rFonts w:cs="Open Sans"/>
                <w:bCs/>
                <w:sz w:val="20"/>
                <w:szCs w:val="20"/>
              </w:rPr>
              <w:t>8.30</w:t>
            </w:r>
          </w:p>
        </w:tc>
        <w:tc>
          <w:tcPr>
            <w:tcW w:w="6897" w:type="dxa"/>
            <w:tcBorders>
              <w:right w:val="single" w:sz="12" w:space="0" w:color="auto"/>
            </w:tcBorders>
            <w:shd w:val="clear" w:color="auto" w:fill="auto"/>
            <w:vAlign w:val="center"/>
          </w:tcPr>
          <w:p w14:paraId="60643CC4" w14:textId="77777777"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major events of Thomas Jefferson’s presidency, including: </w:t>
            </w:r>
          </w:p>
          <w:p w14:paraId="007C263D" w14:textId="1488565C"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Conflict with the Barbary pirates</w:t>
            </w:r>
          </w:p>
          <w:p w14:paraId="35D3AF61" w14:textId="4D65C503"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Embargo Act</w:t>
            </w:r>
          </w:p>
          <w:p w14:paraId="14FBDF14" w14:textId="5443E9C4" w:rsidR="00FF11D6"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Lewis and Clark Expedition</w:t>
            </w:r>
          </w:p>
          <w:p w14:paraId="2864D765" w14:textId="4C6BF0B3" w:rsidR="00E60FCE" w:rsidRPr="00FF11D6" w:rsidRDefault="00FF11D6" w:rsidP="00FF11D6">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Louisiana Purchase</w:t>
            </w:r>
          </w:p>
        </w:tc>
        <w:tc>
          <w:tcPr>
            <w:tcW w:w="573" w:type="dxa"/>
            <w:tcBorders>
              <w:left w:val="single" w:sz="12" w:space="0" w:color="auto"/>
            </w:tcBorders>
            <w:shd w:val="clear" w:color="auto" w:fill="auto"/>
          </w:tcPr>
          <w:p w14:paraId="3FA7FAAF" w14:textId="14698AE3" w:rsidR="00E60FCE" w:rsidRPr="00E50749" w:rsidRDefault="002C19BD" w:rsidP="001440A3">
            <w:pPr>
              <w:keepNext/>
              <w:jc w:val="center"/>
              <w:rPr>
                <w:rFonts w:cs="Open Sans"/>
                <w:sz w:val="20"/>
                <w:szCs w:val="20"/>
              </w:rPr>
            </w:pPr>
            <w:r w:rsidRPr="00E50749">
              <w:rPr>
                <w:rFonts w:cs="Open Sans"/>
                <w:sz w:val="20"/>
                <w:szCs w:val="20"/>
              </w:rPr>
              <w:t>X</w:t>
            </w:r>
          </w:p>
        </w:tc>
        <w:tc>
          <w:tcPr>
            <w:tcW w:w="540" w:type="dxa"/>
            <w:shd w:val="clear" w:color="auto" w:fill="auto"/>
          </w:tcPr>
          <w:p w14:paraId="2A48DFDF" w14:textId="77777777" w:rsidR="00E60FCE" w:rsidRPr="00E86DC6" w:rsidRDefault="00E60FCE" w:rsidP="001440A3">
            <w:pPr>
              <w:keepNext/>
              <w:jc w:val="center"/>
              <w:rPr>
                <w:rFonts w:cs="Open Sans"/>
                <w:b/>
                <w:sz w:val="20"/>
                <w:szCs w:val="20"/>
              </w:rPr>
            </w:pPr>
          </w:p>
        </w:tc>
        <w:tc>
          <w:tcPr>
            <w:tcW w:w="5220" w:type="dxa"/>
            <w:shd w:val="clear" w:color="auto" w:fill="auto"/>
          </w:tcPr>
          <w:p w14:paraId="48C12EC0" w14:textId="77777777" w:rsidR="00E60FCE" w:rsidRPr="00E50749" w:rsidRDefault="00E60FCE" w:rsidP="001440A3">
            <w:pPr>
              <w:keepNext/>
              <w:rPr>
                <w:rFonts w:cs="Open Sans"/>
                <w:sz w:val="20"/>
                <w:szCs w:val="20"/>
              </w:rPr>
            </w:pPr>
          </w:p>
        </w:tc>
      </w:tr>
      <w:tr w:rsidR="00E60FCE" w:rsidRPr="002B0A90" w14:paraId="48E9B7E5" w14:textId="77777777" w:rsidTr="001440A3">
        <w:trPr>
          <w:cantSplit/>
          <w:trHeight w:val="1080"/>
        </w:trPr>
        <w:tc>
          <w:tcPr>
            <w:tcW w:w="1255" w:type="dxa"/>
            <w:shd w:val="clear" w:color="auto" w:fill="auto"/>
            <w:vAlign w:val="center"/>
          </w:tcPr>
          <w:p w14:paraId="7D8F72FE" w14:textId="059C55A4" w:rsidR="00E60FCE" w:rsidRPr="002B0A90" w:rsidRDefault="00FF11D6" w:rsidP="001440A3">
            <w:pPr>
              <w:autoSpaceDE w:val="0"/>
              <w:autoSpaceDN w:val="0"/>
              <w:adjustRightInd w:val="0"/>
              <w:ind w:left="-120" w:right="-115"/>
              <w:jc w:val="center"/>
              <w:rPr>
                <w:rFonts w:cs="Open Sans"/>
                <w:bCs/>
                <w:sz w:val="20"/>
                <w:szCs w:val="20"/>
              </w:rPr>
            </w:pPr>
            <w:r>
              <w:rPr>
                <w:rFonts w:cs="Open Sans"/>
                <w:bCs/>
                <w:sz w:val="20"/>
                <w:szCs w:val="20"/>
              </w:rPr>
              <w:t>8.31</w:t>
            </w:r>
          </w:p>
        </w:tc>
        <w:tc>
          <w:tcPr>
            <w:tcW w:w="6897" w:type="dxa"/>
            <w:tcBorders>
              <w:right w:val="single" w:sz="12" w:space="0" w:color="auto"/>
            </w:tcBorders>
            <w:shd w:val="clear" w:color="auto" w:fill="auto"/>
            <w:vAlign w:val="center"/>
          </w:tcPr>
          <w:p w14:paraId="11B9BB39" w14:textId="77777777" w:rsidR="00FF11D6" w:rsidRPr="00FF11D6" w:rsidRDefault="00FF11D6" w:rsidP="00FF11D6">
            <w:pPr>
              <w:autoSpaceDE w:val="0"/>
              <w:autoSpaceDN w:val="0"/>
              <w:adjustRightInd w:val="0"/>
              <w:ind w:left="-25" w:right="-58"/>
              <w:rPr>
                <w:rFonts w:cs="Open Sans"/>
                <w:bCs/>
                <w:sz w:val="20"/>
                <w:szCs w:val="20"/>
              </w:rPr>
            </w:pPr>
            <w:r w:rsidRPr="00FF11D6">
              <w:rPr>
                <w:rFonts w:cs="Open Sans"/>
                <w:bCs/>
                <w:sz w:val="20"/>
                <w:szCs w:val="20"/>
              </w:rPr>
              <w:t xml:space="preserve">Explain the causes, course, and consequences of the War of 1812, including: </w:t>
            </w:r>
          </w:p>
          <w:p w14:paraId="1D503C19" w14:textId="1D5E8580"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Use of impressment and trade restrictions between the U.S. and Great Britain</w:t>
            </w:r>
          </w:p>
          <w:p w14:paraId="2A1E3C03" w14:textId="4E344FE6"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Roles of Andrew Jackson and William Henry Harrison</w:t>
            </w:r>
          </w:p>
          <w:p w14:paraId="64F10A04" w14:textId="47EA0092" w:rsidR="00FF11D6"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Significance of the Treaty of Ghent</w:t>
            </w:r>
          </w:p>
          <w:p w14:paraId="1CC7E135" w14:textId="7724CEF5" w:rsidR="00E60FCE" w:rsidRPr="00FF11D6" w:rsidRDefault="00FF11D6" w:rsidP="00FF11D6">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Rise in nationalism in the U.S.</w:t>
            </w:r>
          </w:p>
        </w:tc>
        <w:tc>
          <w:tcPr>
            <w:tcW w:w="573" w:type="dxa"/>
            <w:tcBorders>
              <w:left w:val="single" w:sz="12" w:space="0" w:color="auto"/>
            </w:tcBorders>
            <w:shd w:val="clear" w:color="auto" w:fill="auto"/>
          </w:tcPr>
          <w:p w14:paraId="3B17675A" w14:textId="5E173F0E" w:rsidR="00E60FCE" w:rsidRPr="00E50749" w:rsidRDefault="00BB16E1" w:rsidP="001440A3">
            <w:pPr>
              <w:keepNext/>
              <w:jc w:val="center"/>
              <w:rPr>
                <w:rFonts w:cs="Open Sans"/>
                <w:sz w:val="20"/>
                <w:szCs w:val="20"/>
              </w:rPr>
            </w:pPr>
            <w:r>
              <w:rPr>
                <w:rFonts w:cs="Open Sans"/>
                <w:sz w:val="20"/>
                <w:szCs w:val="20"/>
              </w:rPr>
              <w:t>X</w:t>
            </w:r>
          </w:p>
        </w:tc>
        <w:tc>
          <w:tcPr>
            <w:tcW w:w="540" w:type="dxa"/>
            <w:shd w:val="clear" w:color="auto" w:fill="auto"/>
          </w:tcPr>
          <w:p w14:paraId="0BE4C1EA" w14:textId="77777777" w:rsidR="00E60FCE" w:rsidRPr="002B0A90" w:rsidRDefault="00E60FCE" w:rsidP="001440A3">
            <w:pPr>
              <w:keepNext/>
              <w:jc w:val="center"/>
              <w:rPr>
                <w:rFonts w:cs="Open Sans"/>
                <w:b/>
                <w:sz w:val="20"/>
                <w:szCs w:val="20"/>
              </w:rPr>
            </w:pPr>
          </w:p>
        </w:tc>
        <w:tc>
          <w:tcPr>
            <w:tcW w:w="5220" w:type="dxa"/>
            <w:shd w:val="clear" w:color="auto" w:fill="auto"/>
          </w:tcPr>
          <w:p w14:paraId="61EFD5CB" w14:textId="40E045EE" w:rsidR="00E60FCE" w:rsidRPr="00E50749" w:rsidRDefault="00BB16E1" w:rsidP="001440A3">
            <w:pPr>
              <w:keepNext/>
              <w:rPr>
                <w:rFonts w:cs="Open Sans"/>
                <w:sz w:val="20"/>
                <w:szCs w:val="20"/>
              </w:rPr>
            </w:pPr>
            <w:r>
              <w:rPr>
                <w:rFonts w:cs="Open Sans"/>
                <w:sz w:val="20"/>
                <w:szCs w:val="20"/>
              </w:rPr>
              <w:t>-Lengthy with too many unnecessary events and names listed</w:t>
            </w:r>
          </w:p>
        </w:tc>
      </w:tr>
      <w:tr w:rsidR="00E60FCE" w:rsidRPr="002B0A90" w14:paraId="7BA82AF2" w14:textId="77777777" w:rsidTr="001440A3">
        <w:trPr>
          <w:cantSplit/>
          <w:trHeight w:val="1080"/>
        </w:trPr>
        <w:tc>
          <w:tcPr>
            <w:tcW w:w="1255" w:type="dxa"/>
            <w:shd w:val="clear" w:color="auto" w:fill="auto"/>
            <w:vAlign w:val="center"/>
          </w:tcPr>
          <w:p w14:paraId="49409C4A" w14:textId="598E3730"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8.32</w:t>
            </w:r>
          </w:p>
        </w:tc>
        <w:tc>
          <w:tcPr>
            <w:tcW w:w="6897" w:type="dxa"/>
            <w:tcBorders>
              <w:right w:val="single" w:sz="12" w:space="0" w:color="auto"/>
            </w:tcBorders>
            <w:shd w:val="clear" w:color="auto" w:fill="auto"/>
            <w:vAlign w:val="center"/>
          </w:tcPr>
          <w:p w14:paraId="1C610B5F" w14:textId="64B579DC"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Identify and locate the changing boundaries of the U.S. as a result of the Convention of 1818 and the Adams-Onis Treaty.</w:t>
            </w:r>
          </w:p>
        </w:tc>
        <w:tc>
          <w:tcPr>
            <w:tcW w:w="573" w:type="dxa"/>
            <w:tcBorders>
              <w:left w:val="single" w:sz="12" w:space="0" w:color="auto"/>
            </w:tcBorders>
            <w:shd w:val="clear" w:color="auto" w:fill="auto"/>
          </w:tcPr>
          <w:p w14:paraId="51FDFF65" w14:textId="0320C0BD" w:rsidR="00E60FCE" w:rsidRPr="00E50749" w:rsidRDefault="00FF2E3D" w:rsidP="001440A3">
            <w:pPr>
              <w:keepNext/>
              <w:jc w:val="center"/>
              <w:rPr>
                <w:rFonts w:cs="Open Sans"/>
                <w:sz w:val="20"/>
                <w:szCs w:val="20"/>
              </w:rPr>
            </w:pPr>
            <w:r>
              <w:rPr>
                <w:rFonts w:cs="Open Sans"/>
                <w:sz w:val="20"/>
                <w:szCs w:val="20"/>
              </w:rPr>
              <w:t>X</w:t>
            </w:r>
          </w:p>
        </w:tc>
        <w:tc>
          <w:tcPr>
            <w:tcW w:w="540" w:type="dxa"/>
            <w:shd w:val="clear" w:color="auto" w:fill="auto"/>
          </w:tcPr>
          <w:p w14:paraId="183BB543" w14:textId="77777777" w:rsidR="00E60FCE" w:rsidRPr="002B0A90" w:rsidRDefault="00E60FCE" w:rsidP="001440A3">
            <w:pPr>
              <w:keepNext/>
              <w:jc w:val="center"/>
              <w:rPr>
                <w:rFonts w:cs="Open Sans"/>
                <w:b/>
                <w:sz w:val="20"/>
                <w:szCs w:val="20"/>
              </w:rPr>
            </w:pPr>
          </w:p>
        </w:tc>
        <w:tc>
          <w:tcPr>
            <w:tcW w:w="5220" w:type="dxa"/>
            <w:shd w:val="clear" w:color="auto" w:fill="auto"/>
          </w:tcPr>
          <w:p w14:paraId="45A59093" w14:textId="1A8ED174" w:rsidR="00E60FCE" w:rsidRPr="00E50749" w:rsidRDefault="00FF2E3D" w:rsidP="001440A3">
            <w:pPr>
              <w:keepNext/>
              <w:rPr>
                <w:rFonts w:cs="Open Sans"/>
                <w:sz w:val="20"/>
                <w:szCs w:val="20"/>
              </w:rPr>
            </w:pPr>
            <w:r>
              <w:rPr>
                <w:rFonts w:cs="Open Sans"/>
                <w:sz w:val="20"/>
                <w:szCs w:val="20"/>
              </w:rPr>
              <w:t>-Move lesson 3 back a few spots to line this standard up with the previous standard</w:t>
            </w:r>
          </w:p>
        </w:tc>
      </w:tr>
      <w:tr w:rsidR="00E60FCE" w:rsidRPr="002B0A90" w14:paraId="6936F921" w14:textId="77777777" w:rsidTr="001440A3">
        <w:trPr>
          <w:cantSplit/>
          <w:trHeight w:val="1080"/>
        </w:trPr>
        <w:tc>
          <w:tcPr>
            <w:tcW w:w="1255" w:type="dxa"/>
            <w:shd w:val="clear" w:color="auto" w:fill="auto"/>
            <w:vAlign w:val="center"/>
          </w:tcPr>
          <w:p w14:paraId="7D84740E" w14:textId="3FE818A2"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8.33</w:t>
            </w:r>
          </w:p>
        </w:tc>
        <w:tc>
          <w:tcPr>
            <w:tcW w:w="6897" w:type="dxa"/>
            <w:tcBorders>
              <w:right w:val="single" w:sz="12" w:space="0" w:color="auto"/>
            </w:tcBorders>
            <w:shd w:val="clear" w:color="auto" w:fill="auto"/>
            <w:vAlign w:val="center"/>
          </w:tcPr>
          <w:p w14:paraId="10041099" w14:textId="19C479C3"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Analyze the purpose and effects of the Monroe Doctrine.</w:t>
            </w:r>
          </w:p>
        </w:tc>
        <w:tc>
          <w:tcPr>
            <w:tcW w:w="573" w:type="dxa"/>
            <w:tcBorders>
              <w:left w:val="single" w:sz="12" w:space="0" w:color="auto"/>
            </w:tcBorders>
            <w:shd w:val="clear" w:color="auto" w:fill="auto"/>
          </w:tcPr>
          <w:p w14:paraId="06FD7CFA" w14:textId="670A08D4" w:rsidR="00E60FCE" w:rsidRPr="00E50749" w:rsidRDefault="007D614C" w:rsidP="001440A3">
            <w:pPr>
              <w:keepNext/>
              <w:jc w:val="center"/>
              <w:rPr>
                <w:rFonts w:cs="Open Sans"/>
                <w:sz w:val="20"/>
                <w:szCs w:val="20"/>
              </w:rPr>
            </w:pPr>
            <w:r>
              <w:rPr>
                <w:rFonts w:cs="Open Sans"/>
                <w:sz w:val="20"/>
                <w:szCs w:val="20"/>
              </w:rPr>
              <w:t>X</w:t>
            </w:r>
          </w:p>
        </w:tc>
        <w:tc>
          <w:tcPr>
            <w:tcW w:w="540" w:type="dxa"/>
            <w:shd w:val="clear" w:color="auto" w:fill="auto"/>
          </w:tcPr>
          <w:p w14:paraId="45B0298F" w14:textId="77777777" w:rsidR="00E60FCE" w:rsidRPr="002B0A90" w:rsidRDefault="00E60FCE" w:rsidP="001440A3">
            <w:pPr>
              <w:keepNext/>
              <w:jc w:val="center"/>
              <w:rPr>
                <w:rFonts w:cs="Open Sans"/>
                <w:b/>
                <w:sz w:val="20"/>
                <w:szCs w:val="20"/>
              </w:rPr>
            </w:pPr>
          </w:p>
        </w:tc>
        <w:tc>
          <w:tcPr>
            <w:tcW w:w="5220" w:type="dxa"/>
            <w:shd w:val="clear" w:color="auto" w:fill="auto"/>
          </w:tcPr>
          <w:p w14:paraId="12372945" w14:textId="0701A01C" w:rsidR="00E60FCE" w:rsidRPr="00E50749" w:rsidRDefault="007D614C" w:rsidP="001440A3">
            <w:pPr>
              <w:keepNext/>
              <w:rPr>
                <w:rFonts w:cs="Open Sans"/>
                <w:sz w:val="20"/>
                <w:szCs w:val="20"/>
              </w:rPr>
            </w:pPr>
            <w:r>
              <w:rPr>
                <w:rFonts w:cs="Open Sans"/>
                <w:sz w:val="20"/>
                <w:szCs w:val="20"/>
              </w:rPr>
              <w:t>-See previous comments about placement</w:t>
            </w:r>
          </w:p>
        </w:tc>
      </w:tr>
      <w:tr w:rsidR="00FF11D6" w:rsidRPr="002B0A90" w14:paraId="22215407" w14:textId="77777777" w:rsidTr="002116D1">
        <w:trPr>
          <w:cantSplit/>
        </w:trPr>
        <w:tc>
          <w:tcPr>
            <w:tcW w:w="8152" w:type="dxa"/>
            <w:gridSpan w:val="2"/>
            <w:tcBorders>
              <w:right w:val="single" w:sz="12" w:space="0" w:color="auto"/>
            </w:tcBorders>
            <w:shd w:val="clear" w:color="auto" w:fill="D9D9D9" w:themeFill="background1" w:themeFillShade="D9"/>
            <w:vAlign w:val="center"/>
          </w:tcPr>
          <w:p w14:paraId="04AFFFA0" w14:textId="57587953" w:rsidR="00FF11D6" w:rsidRPr="002B0A90" w:rsidRDefault="00FF11D6" w:rsidP="002116D1">
            <w:pPr>
              <w:keepNext/>
              <w:autoSpaceDE w:val="0"/>
              <w:autoSpaceDN w:val="0"/>
              <w:adjustRightInd w:val="0"/>
              <w:rPr>
                <w:rFonts w:cs="Open Sans"/>
                <w:b/>
                <w:bCs/>
                <w:sz w:val="20"/>
                <w:szCs w:val="20"/>
              </w:rPr>
            </w:pPr>
            <w:r w:rsidRPr="00FF11D6">
              <w:rPr>
                <w:rFonts w:cs="Open Sans"/>
                <w:b/>
                <w:bCs/>
                <w:sz w:val="20"/>
                <w:szCs w:val="20"/>
              </w:rPr>
              <w:t>Sectionalism and Reform (1790s-1850s)</w:t>
            </w:r>
          </w:p>
        </w:tc>
        <w:tc>
          <w:tcPr>
            <w:tcW w:w="573" w:type="dxa"/>
            <w:tcBorders>
              <w:left w:val="single" w:sz="12" w:space="0" w:color="auto"/>
            </w:tcBorders>
            <w:shd w:val="clear" w:color="auto" w:fill="D9D9D9" w:themeFill="background1" w:themeFillShade="D9"/>
          </w:tcPr>
          <w:p w14:paraId="6EEE40DD" w14:textId="77777777" w:rsidR="00FF11D6" w:rsidRPr="00E50749" w:rsidRDefault="00FF11D6" w:rsidP="002116D1">
            <w:pPr>
              <w:keepNext/>
              <w:jc w:val="center"/>
              <w:rPr>
                <w:rFonts w:cs="Open Sans"/>
                <w:sz w:val="20"/>
                <w:szCs w:val="20"/>
              </w:rPr>
            </w:pPr>
            <w:r w:rsidRPr="00E50749">
              <w:rPr>
                <w:rFonts w:cs="Open Sans"/>
                <w:sz w:val="20"/>
                <w:szCs w:val="20"/>
              </w:rPr>
              <w:t>Yes</w:t>
            </w:r>
          </w:p>
        </w:tc>
        <w:tc>
          <w:tcPr>
            <w:tcW w:w="540" w:type="dxa"/>
            <w:shd w:val="clear" w:color="auto" w:fill="D9D9D9" w:themeFill="background1" w:themeFillShade="D9"/>
          </w:tcPr>
          <w:p w14:paraId="453B50C7" w14:textId="77777777" w:rsidR="00FF11D6" w:rsidRPr="002B0A90" w:rsidRDefault="00FF11D6" w:rsidP="002116D1">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E50749" w:rsidRDefault="00FF11D6" w:rsidP="002116D1">
            <w:pPr>
              <w:keepNext/>
              <w:rPr>
                <w:rFonts w:cs="Open Sans"/>
                <w:sz w:val="20"/>
                <w:szCs w:val="20"/>
              </w:rPr>
            </w:pPr>
            <w:r w:rsidRPr="00E50749">
              <w:rPr>
                <w:rFonts w:cs="Open Sans"/>
                <w:sz w:val="20"/>
                <w:szCs w:val="20"/>
              </w:rPr>
              <w:t>Evidence  (e.g., page numbers and/or examples of inclusion)</w:t>
            </w:r>
          </w:p>
        </w:tc>
      </w:tr>
      <w:tr w:rsidR="00B04F57" w:rsidRPr="002B0A90" w14:paraId="5C3584B6" w14:textId="77777777" w:rsidTr="002116D1">
        <w:trPr>
          <w:cantSplit/>
        </w:trPr>
        <w:tc>
          <w:tcPr>
            <w:tcW w:w="1255" w:type="dxa"/>
            <w:shd w:val="clear" w:color="auto" w:fill="F2F2F2" w:themeFill="background1" w:themeFillShade="F2"/>
            <w:vAlign w:val="center"/>
          </w:tcPr>
          <w:p w14:paraId="73A166EF" w14:textId="77777777" w:rsidR="00B04F57" w:rsidRPr="002B0A90" w:rsidRDefault="00B04F57" w:rsidP="002116D1">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2116D1">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E50749" w:rsidRDefault="00B04F57" w:rsidP="002116D1">
            <w:pPr>
              <w:keepNext/>
              <w:jc w:val="center"/>
              <w:rPr>
                <w:rFonts w:cs="Open Sans"/>
                <w:sz w:val="20"/>
                <w:szCs w:val="20"/>
              </w:rPr>
            </w:pPr>
          </w:p>
        </w:tc>
        <w:tc>
          <w:tcPr>
            <w:tcW w:w="540" w:type="dxa"/>
            <w:shd w:val="clear" w:color="auto" w:fill="F2F2F2" w:themeFill="background1" w:themeFillShade="F2"/>
            <w:vAlign w:val="center"/>
          </w:tcPr>
          <w:p w14:paraId="7542E3BB" w14:textId="77777777" w:rsidR="00B04F57" w:rsidRPr="002B0A90" w:rsidRDefault="00B04F57" w:rsidP="002116D1">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E50749" w:rsidRDefault="00B04F57" w:rsidP="002116D1">
            <w:pPr>
              <w:keepNext/>
              <w:jc w:val="center"/>
              <w:rPr>
                <w:rFonts w:cs="Open Sans"/>
                <w:sz w:val="20"/>
                <w:szCs w:val="20"/>
              </w:rPr>
            </w:pPr>
          </w:p>
        </w:tc>
      </w:tr>
      <w:tr w:rsidR="00E60FCE" w:rsidRPr="002B0A90" w14:paraId="06550657" w14:textId="77777777" w:rsidTr="001440A3">
        <w:trPr>
          <w:cantSplit/>
          <w:trHeight w:val="962"/>
        </w:trPr>
        <w:tc>
          <w:tcPr>
            <w:tcW w:w="1255" w:type="dxa"/>
            <w:shd w:val="clear" w:color="auto" w:fill="auto"/>
            <w:vAlign w:val="center"/>
          </w:tcPr>
          <w:p w14:paraId="7D00689C" w14:textId="78335B9C" w:rsidR="00E60FCE" w:rsidRPr="002B0A90" w:rsidRDefault="00FF11D6" w:rsidP="001440A3">
            <w:pPr>
              <w:autoSpaceDE w:val="0"/>
              <w:autoSpaceDN w:val="0"/>
              <w:adjustRightInd w:val="0"/>
              <w:ind w:left="-120" w:right="-115"/>
              <w:jc w:val="center"/>
              <w:rPr>
                <w:rFonts w:cs="Open Sans"/>
                <w:color w:val="000000"/>
                <w:sz w:val="20"/>
                <w:szCs w:val="20"/>
              </w:rPr>
            </w:pPr>
            <w:r>
              <w:rPr>
                <w:rFonts w:cs="Open Sans"/>
                <w:color w:val="000000"/>
                <w:sz w:val="20"/>
                <w:szCs w:val="20"/>
              </w:rPr>
              <w:t>8.34</w:t>
            </w:r>
          </w:p>
        </w:tc>
        <w:tc>
          <w:tcPr>
            <w:tcW w:w="6897" w:type="dxa"/>
            <w:tcBorders>
              <w:right w:val="single" w:sz="12" w:space="0" w:color="auto"/>
            </w:tcBorders>
            <w:shd w:val="clear" w:color="auto" w:fill="auto"/>
            <w:vAlign w:val="center"/>
          </w:tcPr>
          <w:p w14:paraId="691D9B58" w14:textId="59DD2BE0" w:rsidR="00E60FCE" w:rsidRPr="002B0A90" w:rsidRDefault="00FF11D6" w:rsidP="001440A3">
            <w:pPr>
              <w:autoSpaceDE w:val="0"/>
              <w:autoSpaceDN w:val="0"/>
              <w:adjustRightInd w:val="0"/>
              <w:ind w:left="-25" w:right="-58"/>
              <w:rPr>
                <w:rFonts w:cs="Open Sans"/>
                <w:bCs/>
                <w:sz w:val="20"/>
                <w:szCs w:val="20"/>
              </w:rPr>
            </w:pPr>
            <w:r w:rsidRPr="00FF11D6">
              <w:rPr>
                <w:rFonts w:cs="Open Sans"/>
                <w:bCs/>
                <w:sz w:val="20"/>
                <w:szCs w:val="20"/>
              </w:rPr>
              <w:t>Describe the development of the agrarian economy in the South, the locations of the cotton- producing states, the significance of cotton and the cotton gin, and the founding of Memphis as a center for cotton and the slave trade.</w:t>
            </w:r>
          </w:p>
        </w:tc>
        <w:tc>
          <w:tcPr>
            <w:tcW w:w="573" w:type="dxa"/>
            <w:tcBorders>
              <w:left w:val="single" w:sz="12" w:space="0" w:color="auto"/>
            </w:tcBorders>
            <w:shd w:val="clear" w:color="auto" w:fill="auto"/>
          </w:tcPr>
          <w:p w14:paraId="2FDD5B48" w14:textId="2B18FF37" w:rsidR="00E60FCE" w:rsidRPr="00E50749" w:rsidRDefault="007B7B91" w:rsidP="001440A3">
            <w:pPr>
              <w:keepNext/>
              <w:jc w:val="center"/>
              <w:rPr>
                <w:rFonts w:cs="Open Sans"/>
                <w:sz w:val="20"/>
                <w:szCs w:val="20"/>
              </w:rPr>
            </w:pPr>
            <w:r>
              <w:rPr>
                <w:rFonts w:cs="Open Sans"/>
                <w:sz w:val="20"/>
                <w:szCs w:val="20"/>
              </w:rPr>
              <w:t>X</w:t>
            </w:r>
          </w:p>
        </w:tc>
        <w:tc>
          <w:tcPr>
            <w:tcW w:w="540" w:type="dxa"/>
            <w:shd w:val="clear" w:color="auto" w:fill="auto"/>
          </w:tcPr>
          <w:p w14:paraId="5A03AA9A" w14:textId="77777777" w:rsidR="00E60FCE" w:rsidRPr="002B0A90" w:rsidRDefault="00E60FCE" w:rsidP="001440A3">
            <w:pPr>
              <w:keepNext/>
              <w:jc w:val="center"/>
              <w:rPr>
                <w:rFonts w:cs="Open Sans"/>
                <w:b/>
                <w:sz w:val="20"/>
                <w:szCs w:val="20"/>
              </w:rPr>
            </w:pPr>
          </w:p>
        </w:tc>
        <w:tc>
          <w:tcPr>
            <w:tcW w:w="5220" w:type="dxa"/>
            <w:shd w:val="clear" w:color="auto" w:fill="auto"/>
          </w:tcPr>
          <w:p w14:paraId="59B4C0CB" w14:textId="7903AAA2" w:rsidR="00E60FCE" w:rsidRPr="00E50749" w:rsidRDefault="007B7B91" w:rsidP="001440A3">
            <w:pPr>
              <w:keepNext/>
              <w:rPr>
                <w:rFonts w:cs="Open Sans"/>
                <w:sz w:val="20"/>
                <w:szCs w:val="20"/>
              </w:rPr>
            </w:pPr>
            <w:r>
              <w:rPr>
                <w:rFonts w:cs="Open Sans"/>
                <w:sz w:val="20"/>
                <w:szCs w:val="20"/>
              </w:rPr>
              <w:t>-AGAIN, part of the standard is dealt with as a sidebar - Memphis</w:t>
            </w: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50749" w:rsidRDefault="008749D0" w:rsidP="008749D0">
            <w:pPr>
              <w:keepNext/>
              <w:rPr>
                <w:rFonts w:cs="Open Sans"/>
                <w:i/>
                <w:sz w:val="20"/>
                <w:szCs w:val="20"/>
                <w:highlight w:val="yellow"/>
              </w:rPr>
            </w:pPr>
            <w:r w:rsidRPr="00E50749">
              <w:rPr>
                <w:rFonts w:cs="Open Sans"/>
                <w:i/>
                <w:sz w:val="20"/>
                <w:szCs w:val="20"/>
                <w:highlight w:val="yellow"/>
              </w:rPr>
              <w:t>Note: There are instances in the standards where examples are given. The following should be used as a reference for when those examples are given:</w:t>
            </w:r>
          </w:p>
          <w:p w14:paraId="230D2B91" w14:textId="1A0AEA9C" w:rsidR="008749D0" w:rsidRPr="00E50749" w:rsidRDefault="008749D0" w:rsidP="00B04F57">
            <w:pPr>
              <w:keepNext/>
              <w:ind w:left="720"/>
              <w:rPr>
                <w:rFonts w:cs="Open Sans"/>
                <w:i/>
                <w:sz w:val="20"/>
                <w:szCs w:val="20"/>
                <w:highlight w:val="yellow"/>
              </w:rPr>
            </w:pPr>
            <w:r w:rsidRPr="00E50749">
              <w:rPr>
                <w:rFonts w:cs="Open Sans"/>
                <w:i/>
                <w:sz w:val="20"/>
                <w:szCs w:val="20"/>
                <w:highlight w:val="yellow"/>
              </w:rPr>
              <w:t>Including: used to say that a person</w:t>
            </w:r>
            <w:r w:rsidR="00B04F57" w:rsidRPr="00E50749">
              <w:rPr>
                <w:rFonts w:cs="Open Sans"/>
                <w:i/>
                <w:sz w:val="20"/>
                <w:szCs w:val="20"/>
                <w:highlight w:val="yellow"/>
              </w:rPr>
              <w:t xml:space="preserve"> or thing is a part of a group.</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0EDF8047" w14:textId="77777777" w:rsidTr="001440A3">
        <w:trPr>
          <w:cantSplit/>
          <w:trHeight w:val="1080"/>
        </w:trPr>
        <w:tc>
          <w:tcPr>
            <w:tcW w:w="1255" w:type="dxa"/>
            <w:shd w:val="clear" w:color="auto" w:fill="auto"/>
            <w:vAlign w:val="center"/>
          </w:tcPr>
          <w:p w14:paraId="11EA2144" w14:textId="7FC054B0"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8.35</w:t>
            </w:r>
          </w:p>
        </w:tc>
        <w:tc>
          <w:tcPr>
            <w:tcW w:w="6897" w:type="dxa"/>
            <w:gridSpan w:val="2"/>
            <w:tcBorders>
              <w:right w:val="single" w:sz="12" w:space="0" w:color="auto"/>
            </w:tcBorders>
            <w:shd w:val="clear" w:color="auto" w:fill="auto"/>
            <w:vAlign w:val="center"/>
          </w:tcPr>
          <w:p w14:paraId="6239B5B5" w14:textId="15EAD3AA"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Analyze the characteristics of Southern society and its influence on the social and political conditions prior to the Civil War.</w:t>
            </w:r>
          </w:p>
        </w:tc>
        <w:tc>
          <w:tcPr>
            <w:tcW w:w="573" w:type="dxa"/>
            <w:tcBorders>
              <w:left w:val="single" w:sz="12" w:space="0" w:color="auto"/>
            </w:tcBorders>
            <w:shd w:val="clear" w:color="auto" w:fill="auto"/>
          </w:tcPr>
          <w:p w14:paraId="5AFCDDF5" w14:textId="66AACB91" w:rsidR="00E60FCE" w:rsidRPr="00AE4C86" w:rsidRDefault="00AE4C86" w:rsidP="001440A3">
            <w:pPr>
              <w:keepNext/>
              <w:jc w:val="center"/>
              <w:rPr>
                <w:rFonts w:cs="Open Sans"/>
                <w:sz w:val="20"/>
                <w:szCs w:val="20"/>
              </w:rPr>
            </w:pPr>
            <w:r>
              <w:rPr>
                <w:rFonts w:cs="Open Sans"/>
                <w:sz w:val="20"/>
                <w:szCs w:val="20"/>
              </w:rPr>
              <w:t>X</w:t>
            </w:r>
          </w:p>
        </w:tc>
        <w:tc>
          <w:tcPr>
            <w:tcW w:w="540" w:type="dxa"/>
            <w:shd w:val="clear" w:color="auto" w:fill="auto"/>
          </w:tcPr>
          <w:p w14:paraId="31DBEDDA" w14:textId="77777777" w:rsidR="00E60FCE" w:rsidRPr="002B0A90" w:rsidRDefault="00E60FCE" w:rsidP="001440A3">
            <w:pPr>
              <w:keepNext/>
              <w:jc w:val="center"/>
              <w:rPr>
                <w:rFonts w:cs="Open Sans"/>
                <w:b/>
                <w:sz w:val="20"/>
                <w:szCs w:val="20"/>
              </w:rPr>
            </w:pPr>
          </w:p>
        </w:tc>
        <w:tc>
          <w:tcPr>
            <w:tcW w:w="5220" w:type="dxa"/>
            <w:shd w:val="clear" w:color="auto" w:fill="auto"/>
          </w:tcPr>
          <w:p w14:paraId="5D40829C" w14:textId="356EA179" w:rsidR="00E60FCE" w:rsidRPr="00E74A30" w:rsidRDefault="00842719" w:rsidP="001440A3">
            <w:pPr>
              <w:keepNext/>
              <w:rPr>
                <w:rFonts w:cs="Open Sans"/>
                <w:sz w:val="20"/>
                <w:szCs w:val="20"/>
              </w:rPr>
            </w:pPr>
            <w:r>
              <w:rPr>
                <w:rFonts w:cs="Open Sans"/>
                <w:sz w:val="20"/>
                <w:szCs w:val="20"/>
              </w:rPr>
              <w:t>-Southern society is broken into four groups.  In describing the groups, rural poor is tied with tenant farmers and scantily described. (405)</w:t>
            </w:r>
          </w:p>
        </w:tc>
      </w:tr>
      <w:tr w:rsidR="00E60FCE" w:rsidRPr="002B0A90" w14:paraId="4C563614" w14:textId="77777777" w:rsidTr="00B04F57">
        <w:trPr>
          <w:cantSplit/>
          <w:trHeight w:val="1080"/>
        </w:trPr>
        <w:tc>
          <w:tcPr>
            <w:tcW w:w="1255" w:type="dxa"/>
            <w:shd w:val="clear" w:color="auto" w:fill="auto"/>
            <w:vAlign w:val="center"/>
          </w:tcPr>
          <w:p w14:paraId="2F48E2F5" w14:textId="107DCFD6"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8.36</w:t>
            </w:r>
          </w:p>
        </w:tc>
        <w:tc>
          <w:tcPr>
            <w:tcW w:w="6897" w:type="dxa"/>
            <w:gridSpan w:val="2"/>
            <w:tcBorders>
              <w:bottom w:val="single" w:sz="4" w:space="0" w:color="auto"/>
              <w:right w:val="single" w:sz="12" w:space="0" w:color="auto"/>
            </w:tcBorders>
            <w:shd w:val="clear" w:color="auto" w:fill="auto"/>
            <w:vAlign w:val="center"/>
          </w:tcPr>
          <w:p w14:paraId="655709FE" w14:textId="1720091E"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Identify the conditions of enslavement, and explain how slaves adapted to and resisted bondage in their daily lives, including Nat Turner's revolt.</w:t>
            </w:r>
          </w:p>
        </w:tc>
        <w:tc>
          <w:tcPr>
            <w:tcW w:w="573" w:type="dxa"/>
            <w:tcBorders>
              <w:left w:val="single" w:sz="12" w:space="0" w:color="auto"/>
            </w:tcBorders>
            <w:shd w:val="clear" w:color="auto" w:fill="auto"/>
          </w:tcPr>
          <w:p w14:paraId="57273794" w14:textId="08EAAC00" w:rsidR="00E60FCE" w:rsidRPr="00AE4C86" w:rsidRDefault="00AE4C86" w:rsidP="001440A3">
            <w:pPr>
              <w:keepNext/>
              <w:jc w:val="center"/>
              <w:rPr>
                <w:rFonts w:cs="Open Sans"/>
                <w:sz w:val="20"/>
                <w:szCs w:val="20"/>
              </w:rPr>
            </w:pPr>
            <w:r>
              <w:rPr>
                <w:rFonts w:cs="Open Sans"/>
                <w:sz w:val="20"/>
                <w:szCs w:val="20"/>
              </w:rPr>
              <w:t>X</w:t>
            </w:r>
          </w:p>
        </w:tc>
        <w:tc>
          <w:tcPr>
            <w:tcW w:w="540" w:type="dxa"/>
            <w:shd w:val="clear" w:color="auto" w:fill="auto"/>
          </w:tcPr>
          <w:p w14:paraId="168C0E99" w14:textId="77777777" w:rsidR="00E60FCE" w:rsidRPr="002B0A90" w:rsidRDefault="00E60FCE" w:rsidP="001440A3">
            <w:pPr>
              <w:keepNext/>
              <w:jc w:val="center"/>
              <w:rPr>
                <w:rFonts w:cs="Open Sans"/>
                <w:b/>
                <w:sz w:val="20"/>
                <w:szCs w:val="20"/>
              </w:rPr>
            </w:pPr>
          </w:p>
        </w:tc>
        <w:tc>
          <w:tcPr>
            <w:tcW w:w="5220" w:type="dxa"/>
            <w:shd w:val="clear" w:color="auto" w:fill="auto"/>
          </w:tcPr>
          <w:p w14:paraId="1618B14B" w14:textId="2DD5304D" w:rsidR="00E60FCE" w:rsidRPr="00E74A30" w:rsidRDefault="00AE4C86" w:rsidP="001440A3">
            <w:pPr>
              <w:keepNext/>
              <w:rPr>
                <w:rFonts w:cs="Open Sans"/>
                <w:sz w:val="20"/>
                <w:szCs w:val="20"/>
              </w:rPr>
            </w:pPr>
            <w:r>
              <w:rPr>
                <w:rFonts w:cs="Open Sans"/>
                <w:sz w:val="20"/>
                <w:szCs w:val="20"/>
              </w:rPr>
              <w:t>-Nice job with this standard</w:t>
            </w:r>
          </w:p>
        </w:tc>
      </w:tr>
      <w:tr w:rsidR="00B04F57" w:rsidRPr="002B0A90" w14:paraId="224A6B3F" w14:textId="77777777" w:rsidTr="00B04F57">
        <w:trPr>
          <w:cantSplit/>
          <w:trHeight w:val="540"/>
        </w:trPr>
        <w:tc>
          <w:tcPr>
            <w:tcW w:w="1255" w:type="dxa"/>
            <w:vMerge w:val="restart"/>
            <w:shd w:val="clear" w:color="auto" w:fill="auto"/>
            <w:vAlign w:val="center"/>
          </w:tcPr>
          <w:p w14:paraId="7813734A" w14:textId="459B0DCC" w:rsidR="00B04F57"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8.37</w:t>
            </w:r>
          </w:p>
        </w:tc>
        <w:tc>
          <w:tcPr>
            <w:tcW w:w="6897" w:type="dxa"/>
            <w:gridSpan w:val="2"/>
            <w:tcBorders>
              <w:bottom w:val="nil"/>
              <w:right w:val="single" w:sz="12" w:space="0" w:color="auto"/>
            </w:tcBorders>
            <w:shd w:val="clear" w:color="auto" w:fill="auto"/>
            <w:vAlign w:val="center"/>
          </w:tcPr>
          <w:p w14:paraId="76D6DEC4" w14:textId="5BAC3B40"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Explain the development of the American Industrial Revolution, including:</w:t>
            </w:r>
          </w:p>
        </w:tc>
        <w:tc>
          <w:tcPr>
            <w:tcW w:w="573" w:type="dxa"/>
            <w:vMerge w:val="restart"/>
            <w:tcBorders>
              <w:left w:val="single" w:sz="12" w:space="0" w:color="auto"/>
            </w:tcBorders>
            <w:shd w:val="clear" w:color="auto" w:fill="auto"/>
          </w:tcPr>
          <w:p w14:paraId="2C2D0BA0" w14:textId="0F4A2755" w:rsidR="00B04F57" w:rsidRPr="006528B7" w:rsidRDefault="00E74A30" w:rsidP="001440A3">
            <w:pPr>
              <w:keepNext/>
              <w:jc w:val="center"/>
              <w:rPr>
                <w:rFonts w:cs="Open Sans"/>
                <w:sz w:val="20"/>
                <w:szCs w:val="20"/>
              </w:rPr>
            </w:pPr>
            <w:r w:rsidRPr="006528B7">
              <w:rPr>
                <w:rFonts w:cs="Open Sans"/>
                <w:sz w:val="20"/>
                <w:szCs w:val="20"/>
              </w:rPr>
              <w:t>X</w:t>
            </w:r>
          </w:p>
        </w:tc>
        <w:tc>
          <w:tcPr>
            <w:tcW w:w="540" w:type="dxa"/>
            <w:vMerge w:val="restart"/>
            <w:shd w:val="clear" w:color="auto" w:fill="auto"/>
          </w:tcPr>
          <w:p w14:paraId="5723CDDE" w14:textId="77777777" w:rsidR="00B04F57" w:rsidRPr="002B0A90" w:rsidRDefault="00B04F57" w:rsidP="001440A3">
            <w:pPr>
              <w:keepNext/>
              <w:jc w:val="center"/>
              <w:rPr>
                <w:rFonts w:cs="Open Sans"/>
                <w:b/>
                <w:sz w:val="20"/>
                <w:szCs w:val="20"/>
              </w:rPr>
            </w:pPr>
          </w:p>
        </w:tc>
        <w:tc>
          <w:tcPr>
            <w:tcW w:w="5220" w:type="dxa"/>
            <w:vMerge w:val="restart"/>
            <w:shd w:val="clear" w:color="auto" w:fill="auto"/>
          </w:tcPr>
          <w:p w14:paraId="139DA833" w14:textId="3B282CC4" w:rsidR="00B04F57" w:rsidRPr="00E74A30" w:rsidRDefault="00E74A30" w:rsidP="001440A3">
            <w:pPr>
              <w:keepNext/>
              <w:rPr>
                <w:rFonts w:cs="Open Sans"/>
                <w:sz w:val="20"/>
                <w:szCs w:val="20"/>
              </w:rPr>
            </w:pPr>
            <w:r>
              <w:rPr>
                <w:rFonts w:cs="Open Sans"/>
                <w:sz w:val="20"/>
                <w:szCs w:val="20"/>
              </w:rPr>
              <w:t>-Trade unions are not dealt with until pages 394-396 while the rest of the standard is dealt with on pages 295-299.  Please move trade unions one hundred pages forward.</w:t>
            </w:r>
          </w:p>
        </w:tc>
      </w:tr>
      <w:tr w:rsidR="00B04F57" w:rsidRPr="002B0A90" w14:paraId="6C7A3816" w14:textId="77777777" w:rsidTr="00B04F57">
        <w:trPr>
          <w:cantSplit/>
          <w:trHeight w:val="540"/>
        </w:trPr>
        <w:tc>
          <w:tcPr>
            <w:tcW w:w="1255" w:type="dxa"/>
            <w:vMerge/>
            <w:shd w:val="clear" w:color="auto" w:fill="auto"/>
            <w:vAlign w:val="center"/>
          </w:tcPr>
          <w:p w14:paraId="41427169" w14:textId="77777777" w:rsidR="00B04F57" w:rsidRDefault="00B04F57" w:rsidP="001440A3">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1B6EDE3A" w14:textId="0DFCBEA9"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Eli Whitney and interchangeable parts</w:t>
            </w:r>
          </w:p>
          <w:p w14:paraId="07502A2B" w14:textId="342B05E7"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 xml:space="preserve">Emergence of trade unions </w:t>
            </w:r>
          </w:p>
          <w:p w14:paraId="2067109D" w14:textId="718E44B5"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Lowell System</w:t>
            </w:r>
          </w:p>
        </w:tc>
        <w:tc>
          <w:tcPr>
            <w:tcW w:w="3449" w:type="dxa"/>
            <w:tcBorders>
              <w:top w:val="nil"/>
              <w:left w:val="nil"/>
              <w:right w:val="single" w:sz="12" w:space="0" w:color="auto"/>
            </w:tcBorders>
            <w:shd w:val="clear" w:color="auto" w:fill="auto"/>
            <w:vAlign w:val="center"/>
          </w:tcPr>
          <w:p w14:paraId="7EA69552" w14:textId="4B498C80"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Role of the textile industry</w:t>
            </w:r>
          </w:p>
          <w:p w14:paraId="2D059F77" w14:textId="5F9FF126"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Samuel Slater</w:t>
            </w:r>
          </w:p>
        </w:tc>
        <w:tc>
          <w:tcPr>
            <w:tcW w:w="573" w:type="dxa"/>
            <w:vMerge/>
            <w:tcBorders>
              <w:left w:val="single" w:sz="12" w:space="0" w:color="auto"/>
            </w:tcBorders>
            <w:shd w:val="clear" w:color="auto" w:fill="auto"/>
          </w:tcPr>
          <w:p w14:paraId="4BC3554C" w14:textId="77777777" w:rsidR="00B04F57" w:rsidRPr="002B0A90" w:rsidRDefault="00B04F57" w:rsidP="001440A3">
            <w:pPr>
              <w:keepNext/>
              <w:jc w:val="center"/>
              <w:rPr>
                <w:rFonts w:cs="Open Sans"/>
                <w:b/>
                <w:sz w:val="20"/>
                <w:szCs w:val="20"/>
              </w:rPr>
            </w:pPr>
          </w:p>
        </w:tc>
        <w:tc>
          <w:tcPr>
            <w:tcW w:w="540" w:type="dxa"/>
            <w:vMerge/>
            <w:shd w:val="clear" w:color="auto" w:fill="auto"/>
          </w:tcPr>
          <w:p w14:paraId="1FAC1FE0" w14:textId="77777777" w:rsidR="00B04F57" w:rsidRPr="002B0A90" w:rsidRDefault="00B04F57" w:rsidP="001440A3">
            <w:pPr>
              <w:keepNext/>
              <w:jc w:val="center"/>
              <w:rPr>
                <w:rFonts w:cs="Open Sans"/>
                <w:b/>
                <w:sz w:val="20"/>
                <w:szCs w:val="20"/>
              </w:rPr>
            </w:pPr>
          </w:p>
        </w:tc>
        <w:tc>
          <w:tcPr>
            <w:tcW w:w="5220" w:type="dxa"/>
            <w:vMerge/>
            <w:shd w:val="clear" w:color="auto" w:fill="auto"/>
          </w:tcPr>
          <w:p w14:paraId="294F90FE" w14:textId="77777777" w:rsidR="00B04F57" w:rsidRPr="00E74A30" w:rsidRDefault="00B04F57" w:rsidP="001440A3">
            <w:pPr>
              <w:keepNext/>
              <w:rPr>
                <w:rFonts w:cs="Open Sans"/>
                <w:sz w:val="20"/>
                <w:szCs w:val="20"/>
              </w:rPr>
            </w:pPr>
          </w:p>
        </w:tc>
      </w:tr>
      <w:tr w:rsidR="00E60FCE" w:rsidRPr="002B0A90" w14:paraId="48F24F5C" w14:textId="77777777" w:rsidTr="001440A3">
        <w:trPr>
          <w:cantSplit/>
          <w:trHeight w:val="1080"/>
        </w:trPr>
        <w:tc>
          <w:tcPr>
            <w:tcW w:w="1255" w:type="dxa"/>
            <w:shd w:val="clear" w:color="auto" w:fill="auto"/>
            <w:vAlign w:val="center"/>
          </w:tcPr>
          <w:p w14:paraId="1C0104A4" w14:textId="686D28C5"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8.38</w:t>
            </w:r>
          </w:p>
        </w:tc>
        <w:tc>
          <w:tcPr>
            <w:tcW w:w="6897" w:type="dxa"/>
            <w:gridSpan w:val="2"/>
            <w:tcBorders>
              <w:right w:val="single" w:sz="12" w:space="0" w:color="auto"/>
            </w:tcBorders>
            <w:shd w:val="clear" w:color="auto" w:fill="auto"/>
            <w:vAlign w:val="center"/>
          </w:tcPr>
          <w:p w14:paraId="382BE209" w14:textId="2BD6056E"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how technological developments affected the growth of the industrial economy and cities in the North.</w:t>
            </w:r>
          </w:p>
        </w:tc>
        <w:tc>
          <w:tcPr>
            <w:tcW w:w="573" w:type="dxa"/>
            <w:tcBorders>
              <w:left w:val="single" w:sz="12" w:space="0" w:color="auto"/>
            </w:tcBorders>
            <w:shd w:val="clear" w:color="auto" w:fill="auto"/>
          </w:tcPr>
          <w:p w14:paraId="068B4804" w14:textId="237A1332" w:rsidR="00E60FCE" w:rsidRPr="006528B7" w:rsidRDefault="007109E7" w:rsidP="001440A3">
            <w:pPr>
              <w:keepNext/>
              <w:jc w:val="center"/>
              <w:rPr>
                <w:rFonts w:cs="Open Sans"/>
                <w:sz w:val="20"/>
                <w:szCs w:val="20"/>
              </w:rPr>
            </w:pPr>
            <w:r>
              <w:rPr>
                <w:rFonts w:cs="Open Sans"/>
                <w:sz w:val="20"/>
                <w:szCs w:val="20"/>
              </w:rPr>
              <w:t>X</w:t>
            </w:r>
          </w:p>
        </w:tc>
        <w:tc>
          <w:tcPr>
            <w:tcW w:w="540" w:type="dxa"/>
            <w:shd w:val="clear" w:color="auto" w:fill="auto"/>
          </w:tcPr>
          <w:p w14:paraId="285685A4" w14:textId="77777777" w:rsidR="00E60FCE" w:rsidRPr="002B0A90" w:rsidRDefault="00E60FCE" w:rsidP="001440A3">
            <w:pPr>
              <w:keepNext/>
              <w:jc w:val="center"/>
              <w:rPr>
                <w:rFonts w:cs="Open Sans"/>
                <w:b/>
                <w:sz w:val="20"/>
                <w:szCs w:val="20"/>
              </w:rPr>
            </w:pPr>
          </w:p>
        </w:tc>
        <w:tc>
          <w:tcPr>
            <w:tcW w:w="5220" w:type="dxa"/>
            <w:shd w:val="clear" w:color="auto" w:fill="auto"/>
          </w:tcPr>
          <w:p w14:paraId="1A51A34C" w14:textId="77777777" w:rsidR="00E60FCE" w:rsidRPr="00E74A30" w:rsidRDefault="00E60FCE" w:rsidP="001440A3">
            <w:pPr>
              <w:keepNext/>
              <w:rPr>
                <w:rFonts w:cs="Open Sans"/>
                <w:sz w:val="20"/>
                <w:szCs w:val="20"/>
              </w:rPr>
            </w:pPr>
          </w:p>
        </w:tc>
      </w:tr>
      <w:tr w:rsidR="00E60FCE" w:rsidRPr="002B0A90" w14:paraId="676A9713" w14:textId="77777777" w:rsidTr="001440A3">
        <w:trPr>
          <w:cantSplit/>
          <w:trHeight w:val="1080"/>
        </w:trPr>
        <w:tc>
          <w:tcPr>
            <w:tcW w:w="1255" w:type="dxa"/>
            <w:shd w:val="clear" w:color="auto" w:fill="auto"/>
            <w:vAlign w:val="center"/>
          </w:tcPr>
          <w:p w14:paraId="12DB5178" w14:textId="7B97026D"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8.39</w:t>
            </w:r>
          </w:p>
        </w:tc>
        <w:tc>
          <w:tcPr>
            <w:tcW w:w="6897" w:type="dxa"/>
            <w:gridSpan w:val="2"/>
            <w:tcBorders>
              <w:right w:val="single" w:sz="12" w:space="0" w:color="auto"/>
            </w:tcBorders>
            <w:shd w:val="clear" w:color="auto" w:fill="auto"/>
            <w:vAlign w:val="center"/>
          </w:tcPr>
          <w:p w14:paraId="2C1D457A" w14:textId="614557E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Identify the push-pull factors for Irish and German immigrants, and describe the impact of their arrival in the U.S. prior to the Civil War.</w:t>
            </w:r>
          </w:p>
        </w:tc>
        <w:tc>
          <w:tcPr>
            <w:tcW w:w="573" w:type="dxa"/>
            <w:tcBorders>
              <w:left w:val="single" w:sz="12" w:space="0" w:color="auto"/>
            </w:tcBorders>
            <w:shd w:val="clear" w:color="auto" w:fill="auto"/>
          </w:tcPr>
          <w:p w14:paraId="79FF35EE" w14:textId="43B26187" w:rsidR="00E60FCE" w:rsidRPr="002B0A90" w:rsidRDefault="00FB4243" w:rsidP="001440A3">
            <w:pPr>
              <w:keepNext/>
              <w:jc w:val="center"/>
              <w:rPr>
                <w:rFonts w:cs="Open Sans"/>
                <w:b/>
                <w:sz w:val="20"/>
                <w:szCs w:val="20"/>
              </w:rPr>
            </w:pPr>
            <w:r>
              <w:rPr>
                <w:rFonts w:cs="Open Sans"/>
                <w:b/>
                <w:sz w:val="20"/>
                <w:szCs w:val="20"/>
              </w:rPr>
              <w:t>X</w:t>
            </w:r>
          </w:p>
        </w:tc>
        <w:tc>
          <w:tcPr>
            <w:tcW w:w="540" w:type="dxa"/>
            <w:shd w:val="clear" w:color="auto" w:fill="auto"/>
          </w:tcPr>
          <w:p w14:paraId="4EC4EFC9" w14:textId="47312702" w:rsidR="00E60FCE" w:rsidRPr="009704C1" w:rsidRDefault="00E60FCE" w:rsidP="001440A3">
            <w:pPr>
              <w:keepNext/>
              <w:jc w:val="center"/>
              <w:rPr>
                <w:rFonts w:cs="Open Sans"/>
                <w:sz w:val="20"/>
                <w:szCs w:val="20"/>
              </w:rPr>
            </w:pPr>
          </w:p>
        </w:tc>
        <w:tc>
          <w:tcPr>
            <w:tcW w:w="5220" w:type="dxa"/>
            <w:shd w:val="clear" w:color="auto" w:fill="auto"/>
          </w:tcPr>
          <w:p w14:paraId="742FC377" w14:textId="13E805BF" w:rsidR="00E60FCE" w:rsidRPr="00E74A30" w:rsidRDefault="00E60FCE" w:rsidP="001440A3">
            <w:pPr>
              <w:keepNext/>
              <w:rPr>
                <w:rFonts w:cs="Open Sans"/>
                <w:sz w:val="20"/>
                <w:szCs w:val="20"/>
              </w:rPr>
            </w:pPr>
          </w:p>
        </w:tc>
      </w:tr>
      <w:tr w:rsidR="00B04F57" w:rsidRPr="002B0A90" w14:paraId="5F89026E" w14:textId="77777777" w:rsidTr="001440A3">
        <w:trPr>
          <w:cantSplit/>
          <w:trHeight w:val="1080"/>
        </w:trPr>
        <w:tc>
          <w:tcPr>
            <w:tcW w:w="1255" w:type="dxa"/>
            <w:shd w:val="clear" w:color="auto" w:fill="auto"/>
            <w:vAlign w:val="center"/>
          </w:tcPr>
          <w:p w14:paraId="71ED855C" w14:textId="6B451831" w:rsidR="00B04F57"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8.40</w:t>
            </w:r>
          </w:p>
        </w:tc>
        <w:tc>
          <w:tcPr>
            <w:tcW w:w="6897" w:type="dxa"/>
            <w:gridSpan w:val="2"/>
            <w:tcBorders>
              <w:right w:val="single" w:sz="12" w:space="0" w:color="auto"/>
            </w:tcBorders>
            <w:shd w:val="clear" w:color="auto" w:fill="auto"/>
            <w:vAlign w:val="center"/>
          </w:tcPr>
          <w:p w14:paraId="40221AB3" w14:textId="1381894D"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roads, canals, railroads, and steamboats throughout the U.S., including the Erie Canal and the National Road.</w:t>
            </w:r>
          </w:p>
        </w:tc>
        <w:tc>
          <w:tcPr>
            <w:tcW w:w="573" w:type="dxa"/>
            <w:tcBorders>
              <w:left w:val="single" w:sz="12" w:space="0" w:color="auto"/>
            </w:tcBorders>
            <w:shd w:val="clear" w:color="auto" w:fill="auto"/>
          </w:tcPr>
          <w:p w14:paraId="77671DAA" w14:textId="1D3F39FC" w:rsidR="00B04F57" w:rsidRPr="007109E7" w:rsidRDefault="007109E7" w:rsidP="001440A3">
            <w:pPr>
              <w:keepNext/>
              <w:jc w:val="center"/>
              <w:rPr>
                <w:rFonts w:cs="Open Sans"/>
                <w:sz w:val="20"/>
                <w:szCs w:val="20"/>
              </w:rPr>
            </w:pPr>
            <w:r>
              <w:rPr>
                <w:rFonts w:cs="Open Sans"/>
                <w:sz w:val="20"/>
                <w:szCs w:val="20"/>
              </w:rPr>
              <w:t>X</w:t>
            </w:r>
          </w:p>
        </w:tc>
        <w:tc>
          <w:tcPr>
            <w:tcW w:w="540" w:type="dxa"/>
            <w:shd w:val="clear" w:color="auto" w:fill="auto"/>
          </w:tcPr>
          <w:p w14:paraId="49E9FE64" w14:textId="77777777" w:rsidR="00B04F57" w:rsidRPr="002B0A90" w:rsidRDefault="00B04F57" w:rsidP="001440A3">
            <w:pPr>
              <w:keepNext/>
              <w:jc w:val="center"/>
              <w:rPr>
                <w:rFonts w:cs="Open Sans"/>
                <w:b/>
                <w:sz w:val="20"/>
                <w:szCs w:val="20"/>
              </w:rPr>
            </w:pPr>
          </w:p>
        </w:tc>
        <w:tc>
          <w:tcPr>
            <w:tcW w:w="5220" w:type="dxa"/>
            <w:shd w:val="clear" w:color="auto" w:fill="auto"/>
          </w:tcPr>
          <w:p w14:paraId="30D11114" w14:textId="3A6DE788" w:rsidR="00B04F57" w:rsidRPr="00E74A30" w:rsidRDefault="007109E7" w:rsidP="001440A3">
            <w:pPr>
              <w:keepNext/>
              <w:rPr>
                <w:rFonts w:cs="Open Sans"/>
                <w:sz w:val="20"/>
                <w:szCs w:val="20"/>
              </w:rPr>
            </w:pPr>
            <w:r>
              <w:rPr>
                <w:rFonts w:cs="Open Sans"/>
                <w:sz w:val="20"/>
                <w:szCs w:val="20"/>
              </w:rPr>
              <w:t xml:space="preserve">-Again, very spread out.  Railroads are found on 389 with the rest back </w:t>
            </w:r>
            <w:r w:rsidR="008206D8">
              <w:rPr>
                <w:rFonts w:cs="Open Sans"/>
                <w:sz w:val="20"/>
                <w:szCs w:val="20"/>
              </w:rPr>
              <w:t>in the 290s</w:t>
            </w: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74A30" w:rsidRDefault="00E60FCE" w:rsidP="00E60FCE">
            <w:pPr>
              <w:keepNext/>
              <w:rPr>
                <w:rFonts w:cs="Open Sans"/>
                <w:i/>
                <w:sz w:val="20"/>
                <w:szCs w:val="20"/>
                <w:highlight w:val="yellow"/>
              </w:rPr>
            </w:pPr>
            <w:r w:rsidRPr="00E74A30">
              <w:rPr>
                <w:rFonts w:cs="Open Sans"/>
                <w:i/>
                <w:sz w:val="20"/>
                <w:szCs w:val="20"/>
                <w:highlight w:val="yellow"/>
              </w:rPr>
              <w:t>Note: There are instances in the standards where examples are given. The following should be used as a reference for when those examples are given:</w:t>
            </w:r>
          </w:p>
          <w:p w14:paraId="0C4E4949" w14:textId="6F4A4D97" w:rsidR="008749D0" w:rsidRPr="00E74A30" w:rsidRDefault="00E60FCE" w:rsidP="00B04F57">
            <w:pPr>
              <w:keepNext/>
              <w:ind w:left="720"/>
              <w:rPr>
                <w:rFonts w:cs="Open Sans"/>
                <w:i/>
                <w:sz w:val="20"/>
                <w:szCs w:val="20"/>
                <w:highlight w:val="yellow"/>
              </w:rPr>
            </w:pPr>
            <w:r w:rsidRPr="00E74A30">
              <w:rPr>
                <w:rFonts w:cs="Open Sans"/>
                <w:i/>
                <w:sz w:val="20"/>
                <w:szCs w:val="20"/>
                <w:highlight w:val="yellow"/>
              </w:rPr>
              <w:t>Including: used to say that a perso</w:t>
            </w:r>
            <w:r w:rsidR="00B04F57" w:rsidRPr="00E74A30">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AA54753" w14:textId="77777777" w:rsidTr="001440A3">
        <w:trPr>
          <w:cantSplit/>
          <w:trHeight w:val="1080"/>
        </w:trPr>
        <w:tc>
          <w:tcPr>
            <w:tcW w:w="1255" w:type="dxa"/>
            <w:shd w:val="clear" w:color="auto" w:fill="auto"/>
            <w:vAlign w:val="center"/>
          </w:tcPr>
          <w:p w14:paraId="0A4D8A73" w14:textId="49793749"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8.41</w:t>
            </w:r>
          </w:p>
        </w:tc>
        <w:tc>
          <w:tcPr>
            <w:tcW w:w="6897" w:type="dxa"/>
            <w:tcBorders>
              <w:right w:val="single" w:sz="12" w:space="0" w:color="auto"/>
            </w:tcBorders>
            <w:shd w:val="clear" w:color="auto" w:fill="auto"/>
            <w:vAlign w:val="center"/>
          </w:tcPr>
          <w:p w14:paraId="32507AFE" w14:textId="0ECC36A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the significance of the Second Great Awakening and its influence on reform in the 19th century.</w:t>
            </w:r>
          </w:p>
        </w:tc>
        <w:tc>
          <w:tcPr>
            <w:tcW w:w="573" w:type="dxa"/>
            <w:tcBorders>
              <w:left w:val="single" w:sz="12" w:space="0" w:color="auto"/>
            </w:tcBorders>
            <w:shd w:val="clear" w:color="auto" w:fill="auto"/>
          </w:tcPr>
          <w:p w14:paraId="548B38D1" w14:textId="1091354F" w:rsidR="00E60FCE" w:rsidRPr="007F7ACE" w:rsidRDefault="007F7ACE" w:rsidP="001440A3">
            <w:pPr>
              <w:keepNext/>
              <w:jc w:val="center"/>
              <w:rPr>
                <w:rFonts w:cs="Open Sans"/>
                <w:sz w:val="20"/>
                <w:szCs w:val="20"/>
              </w:rPr>
            </w:pPr>
            <w:r>
              <w:rPr>
                <w:rFonts w:cs="Open Sans"/>
                <w:sz w:val="20"/>
                <w:szCs w:val="20"/>
              </w:rPr>
              <w:t>X</w:t>
            </w:r>
          </w:p>
        </w:tc>
        <w:tc>
          <w:tcPr>
            <w:tcW w:w="540" w:type="dxa"/>
            <w:shd w:val="clear" w:color="auto" w:fill="auto"/>
          </w:tcPr>
          <w:p w14:paraId="7C0F7BE5" w14:textId="77777777" w:rsidR="00E60FCE" w:rsidRPr="002B0A90" w:rsidRDefault="00E60FCE" w:rsidP="001440A3">
            <w:pPr>
              <w:keepNext/>
              <w:jc w:val="center"/>
              <w:rPr>
                <w:rFonts w:cs="Open Sans"/>
                <w:b/>
                <w:sz w:val="20"/>
                <w:szCs w:val="20"/>
              </w:rPr>
            </w:pPr>
          </w:p>
        </w:tc>
        <w:tc>
          <w:tcPr>
            <w:tcW w:w="5220" w:type="dxa"/>
            <w:shd w:val="clear" w:color="auto" w:fill="auto"/>
          </w:tcPr>
          <w:p w14:paraId="7910F573" w14:textId="77777777" w:rsidR="00E60FCE" w:rsidRPr="007F7ACE" w:rsidRDefault="00E60FCE" w:rsidP="001440A3">
            <w:pPr>
              <w:keepNext/>
              <w:rPr>
                <w:rFonts w:cs="Open Sans"/>
                <w:sz w:val="20"/>
                <w:szCs w:val="20"/>
              </w:rPr>
            </w:pPr>
          </w:p>
        </w:tc>
      </w:tr>
      <w:tr w:rsidR="00E60FCE" w:rsidRPr="002B0A90" w14:paraId="29579A8A" w14:textId="77777777" w:rsidTr="001440A3">
        <w:trPr>
          <w:cantSplit/>
          <w:trHeight w:val="1080"/>
        </w:trPr>
        <w:tc>
          <w:tcPr>
            <w:tcW w:w="1255" w:type="dxa"/>
            <w:shd w:val="clear" w:color="auto" w:fill="auto"/>
            <w:vAlign w:val="center"/>
          </w:tcPr>
          <w:p w14:paraId="51ADE915" w14:textId="4A4AC954"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8.42</w:t>
            </w:r>
          </w:p>
        </w:tc>
        <w:tc>
          <w:tcPr>
            <w:tcW w:w="6897" w:type="dxa"/>
            <w:tcBorders>
              <w:right w:val="single" w:sz="12" w:space="0" w:color="auto"/>
            </w:tcBorders>
            <w:shd w:val="clear" w:color="auto" w:fill="auto"/>
            <w:vAlign w:val="center"/>
          </w:tcPr>
          <w:p w14:paraId="2F562A60" w14:textId="07AC401B"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the women’s suffrage movement, including the Seneca Falls Convention, and the ideals of Susan B. Anthony, Elizabeth Cady Stanton, and Sojourner Truth.</w:t>
            </w:r>
          </w:p>
        </w:tc>
        <w:tc>
          <w:tcPr>
            <w:tcW w:w="573" w:type="dxa"/>
            <w:tcBorders>
              <w:left w:val="single" w:sz="12" w:space="0" w:color="auto"/>
            </w:tcBorders>
            <w:shd w:val="clear" w:color="auto" w:fill="auto"/>
          </w:tcPr>
          <w:p w14:paraId="17A47DBE" w14:textId="57B2BE1D" w:rsidR="00E60FCE" w:rsidRPr="007F7ACE" w:rsidRDefault="00A75BAA" w:rsidP="001440A3">
            <w:pPr>
              <w:keepNext/>
              <w:jc w:val="center"/>
              <w:rPr>
                <w:rFonts w:cs="Open Sans"/>
                <w:sz w:val="20"/>
                <w:szCs w:val="20"/>
              </w:rPr>
            </w:pPr>
            <w:r>
              <w:rPr>
                <w:rFonts w:cs="Open Sans"/>
                <w:sz w:val="20"/>
                <w:szCs w:val="20"/>
              </w:rPr>
              <w:t>X</w:t>
            </w:r>
          </w:p>
        </w:tc>
        <w:tc>
          <w:tcPr>
            <w:tcW w:w="540" w:type="dxa"/>
            <w:shd w:val="clear" w:color="auto" w:fill="auto"/>
          </w:tcPr>
          <w:p w14:paraId="1C78A5D6" w14:textId="77777777" w:rsidR="00E60FCE" w:rsidRPr="002B0A90" w:rsidRDefault="00E60FCE" w:rsidP="001440A3">
            <w:pPr>
              <w:keepNext/>
              <w:jc w:val="center"/>
              <w:rPr>
                <w:rFonts w:cs="Open Sans"/>
                <w:b/>
                <w:sz w:val="20"/>
                <w:szCs w:val="20"/>
              </w:rPr>
            </w:pPr>
          </w:p>
        </w:tc>
        <w:tc>
          <w:tcPr>
            <w:tcW w:w="5220" w:type="dxa"/>
            <w:shd w:val="clear" w:color="auto" w:fill="auto"/>
          </w:tcPr>
          <w:p w14:paraId="5B7EC4FA" w14:textId="77777777" w:rsidR="00E60FCE" w:rsidRPr="007F7ACE" w:rsidRDefault="00E60FCE" w:rsidP="001440A3">
            <w:pPr>
              <w:keepNext/>
              <w:rPr>
                <w:rFonts w:cs="Open Sans"/>
                <w:sz w:val="20"/>
                <w:szCs w:val="20"/>
              </w:rPr>
            </w:pPr>
          </w:p>
        </w:tc>
      </w:tr>
      <w:tr w:rsidR="00E60FCE" w:rsidRPr="002B0A90" w14:paraId="2E5EA4F3" w14:textId="77777777" w:rsidTr="001440A3">
        <w:trPr>
          <w:cantSplit/>
          <w:trHeight w:val="1080"/>
        </w:trPr>
        <w:tc>
          <w:tcPr>
            <w:tcW w:w="1255" w:type="dxa"/>
            <w:shd w:val="clear" w:color="auto" w:fill="auto"/>
            <w:vAlign w:val="center"/>
          </w:tcPr>
          <w:p w14:paraId="20D0734E" w14:textId="321A853E"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8.43</w:t>
            </w:r>
          </w:p>
        </w:tc>
        <w:tc>
          <w:tcPr>
            <w:tcW w:w="6897" w:type="dxa"/>
            <w:tcBorders>
              <w:right w:val="single" w:sz="12" w:space="0" w:color="auto"/>
            </w:tcBorders>
            <w:shd w:val="clear" w:color="auto" w:fill="auto"/>
            <w:vAlign w:val="center"/>
          </w:tcPr>
          <w:p w14:paraId="4CA079DA" w14:textId="17F4B4DD" w:rsidR="00E60FCE" w:rsidRPr="002B0A90" w:rsidRDefault="00B04F57" w:rsidP="00B04F57">
            <w:pPr>
              <w:autoSpaceDE w:val="0"/>
              <w:autoSpaceDN w:val="0"/>
              <w:adjustRightInd w:val="0"/>
              <w:contextualSpacing/>
              <w:rPr>
                <w:rFonts w:cs="Open Sans"/>
                <w:color w:val="000000"/>
                <w:sz w:val="20"/>
                <w:szCs w:val="20"/>
              </w:rPr>
            </w:pPr>
            <w:r w:rsidRPr="00B04F57">
              <w:rPr>
                <w:rFonts w:cs="Open Sans"/>
                <w:color w:val="000000"/>
                <w:sz w:val="20"/>
                <w:szCs w:val="20"/>
              </w:rPr>
              <w:t>Analyze the significance of leading abolitionists, including William Lloyd Garrison, Frederick Douglass, Elihu Embree, and Harriet Tubman, and the methods they used to spread the movement.</w:t>
            </w:r>
          </w:p>
        </w:tc>
        <w:tc>
          <w:tcPr>
            <w:tcW w:w="573" w:type="dxa"/>
            <w:tcBorders>
              <w:left w:val="single" w:sz="12" w:space="0" w:color="auto"/>
            </w:tcBorders>
            <w:shd w:val="clear" w:color="auto" w:fill="auto"/>
          </w:tcPr>
          <w:p w14:paraId="436F73D1" w14:textId="4AE49815" w:rsidR="00E60FCE" w:rsidRPr="007F7ACE" w:rsidRDefault="002E5731" w:rsidP="001440A3">
            <w:pPr>
              <w:keepNext/>
              <w:jc w:val="center"/>
              <w:rPr>
                <w:rFonts w:cs="Open Sans"/>
                <w:sz w:val="20"/>
                <w:szCs w:val="20"/>
              </w:rPr>
            </w:pPr>
            <w:r>
              <w:rPr>
                <w:rFonts w:cs="Open Sans"/>
                <w:sz w:val="20"/>
                <w:szCs w:val="20"/>
              </w:rPr>
              <w:t>X</w:t>
            </w:r>
          </w:p>
        </w:tc>
        <w:tc>
          <w:tcPr>
            <w:tcW w:w="540" w:type="dxa"/>
            <w:shd w:val="clear" w:color="auto" w:fill="auto"/>
          </w:tcPr>
          <w:p w14:paraId="25BAE7AD" w14:textId="77777777" w:rsidR="00E60FCE" w:rsidRPr="002B0A90" w:rsidRDefault="00E60FCE" w:rsidP="001440A3">
            <w:pPr>
              <w:keepNext/>
              <w:jc w:val="center"/>
              <w:rPr>
                <w:rFonts w:cs="Open Sans"/>
                <w:b/>
                <w:sz w:val="20"/>
                <w:szCs w:val="20"/>
              </w:rPr>
            </w:pPr>
          </w:p>
        </w:tc>
        <w:tc>
          <w:tcPr>
            <w:tcW w:w="5220" w:type="dxa"/>
            <w:shd w:val="clear" w:color="auto" w:fill="auto"/>
          </w:tcPr>
          <w:p w14:paraId="0E56AE05" w14:textId="711F2220" w:rsidR="00E60FCE" w:rsidRPr="007F7ACE" w:rsidRDefault="002E5731" w:rsidP="001440A3">
            <w:pPr>
              <w:keepNext/>
              <w:rPr>
                <w:rFonts w:cs="Open Sans"/>
                <w:sz w:val="20"/>
                <w:szCs w:val="20"/>
              </w:rPr>
            </w:pPr>
            <w:r>
              <w:rPr>
                <w:rFonts w:cs="Open Sans"/>
                <w:sz w:val="20"/>
                <w:szCs w:val="20"/>
              </w:rPr>
              <w:t>-AGAIN, part of the standard – Embree – is dealt with in a sidebar (429).  Please incorporate him in the text.  Also, Embree was a slaveholder himself.  Ironic, huh?!</w:t>
            </w: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3E979DC0" w:rsidR="00E60FCE" w:rsidRPr="002B0A90" w:rsidRDefault="00B04F57" w:rsidP="001440A3">
            <w:pPr>
              <w:keepNext/>
              <w:autoSpaceDE w:val="0"/>
              <w:autoSpaceDN w:val="0"/>
              <w:adjustRightInd w:val="0"/>
              <w:rPr>
                <w:rFonts w:cs="Open Sans"/>
                <w:b/>
                <w:bCs/>
                <w:sz w:val="20"/>
                <w:szCs w:val="20"/>
              </w:rPr>
            </w:pPr>
            <w:r w:rsidRPr="00B04F57">
              <w:rPr>
                <w:rFonts w:cs="Open Sans"/>
                <w:b/>
                <w:bCs/>
                <w:sz w:val="20"/>
                <w:szCs w:val="20"/>
              </w:rPr>
              <w:t>The Jacksonian Era (1824-1840)</w:t>
            </w:r>
          </w:p>
        </w:tc>
        <w:tc>
          <w:tcPr>
            <w:tcW w:w="573" w:type="dxa"/>
            <w:tcBorders>
              <w:left w:val="single" w:sz="12" w:space="0" w:color="auto"/>
            </w:tcBorders>
            <w:shd w:val="clear" w:color="auto" w:fill="D9D9D9" w:themeFill="background1" w:themeFillShade="D9"/>
          </w:tcPr>
          <w:p w14:paraId="6B24DA1A" w14:textId="77777777" w:rsidR="00E60FCE" w:rsidRPr="007F7ACE" w:rsidRDefault="00E60FCE" w:rsidP="001440A3">
            <w:pPr>
              <w:keepNext/>
              <w:jc w:val="center"/>
              <w:rPr>
                <w:rFonts w:cs="Open Sans"/>
                <w:sz w:val="20"/>
                <w:szCs w:val="20"/>
              </w:rPr>
            </w:pPr>
            <w:r w:rsidRPr="007F7ACE">
              <w:rPr>
                <w:rFonts w:cs="Open Sans"/>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7F7ACE" w:rsidRDefault="00E60FCE" w:rsidP="001440A3">
            <w:pPr>
              <w:keepNext/>
              <w:rPr>
                <w:rFonts w:cs="Open Sans"/>
                <w:sz w:val="20"/>
                <w:szCs w:val="20"/>
              </w:rPr>
            </w:pPr>
            <w:r w:rsidRPr="007F7ACE">
              <w:rPr>
                <w:rFonts w:cs="Open Sans"/>
                <w:sz w:val="20"/>
                <w:szCs w:val="20"/>
              </w:rPr>
              <w:t>Evidence  (e.g., page numbers and/or examples of inclusion)</w:t>
            </w:r>
          </w:p>
        </w:tc>
      </w:tr>
      <w:tr w:rsidR="00E60FCE" w:rsidRPr="002B0A90" w14:paraId="25074655" w14:textId="77777777" w:rsidTr="001440A3">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7F7ACE" w:rsidRDefault="00E60FCE" w:rsidP="001440A3">
            <w:pPr>
              <w:keepNext/>
              <w:jc w:val="center"/>
              <w:rPr>
                <w:rFonts w:cs="Open Sans"/>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7F7ACE" w:rsidRDefault="00E60FCE" w:rsidP="001440A3">
            <w:pPr>
              <w:keepNext/>
              <w:jc w:val="center"/>
              <w:rPr>
                <w:rFonts w:cs="Open Sans"/>
                <w:sz w:val="20"/>
                <w:szCs w:val="20"/>
              </w:rPr>
            </w:pPr>
          </w:p>
        </w:tc>
      </w:tr>
      <w:tr w:rsidR="00E60FCE" w:rsidRPr="002B0A90" w14:paraId="1EAA3F82" w14:textId="77777777" w:rsidTr="001440A3">
        <w:trPr>
          <w:cantSplit/>
          <w:trHeight w:val="1080"/>
        </w:trPr>
        <w:tc>
          <w:tcPr>
            <w:tcW w:w="1255" w:type="dxa"/>
            <w:shd w:val="clear" w:color="auto" w:fill="FFFFFF" w:themeFill="background1"/>
            <w:vAlign w:val="center"/>
          </w:tcPr>
          <w:p w14:paraId="2321E64D" w14:textId="46034F8B" w:rsidR="00E60FCE" w:rsidRPr="002B0A90" w:rsidRDefault="00B04F57" w:rsidP="001440A3">
            <w:pPr>
              <w:keepNext/>
              <w:autoSpaceDE w:val="0"/>
              <w:autoSpaceDN w:val="0"/>
              <w:adjustRightInd w:val="0"/>
              <w:ind w:left="-30" w:right="-25"/>
              <w:jc w:val="center"/>
              <w:rPr>
                <w:rFonts w:cs="Open Sans"/>
                <w:bCs/>
                <w:sz w:val="20"/>
                <w:szCs w:val="20"/>
              </w:rPr>
            </w:pPr>
            <w:r>
              <w:rPr>
                <w:rFonts w:cs="Open Sans"/>
                <w:color w:val="000000"/>
                <w:sz w:val="20"/>
                <w:szCs w:val="20"/>
              </w:rPr>
              <w:t>8.44</w:t>
            </w:r>
          </w:p>
        </w:tc>
        <w:tc>
          <w:tcPr>
            <w:tcW w:w="6897" w:type="dxa"/>
            <w:tcBorders>
              <w:right w:val="single" w:sz="12" w:space="0" w:color="auto"/>
            </w:tcBorders>
            <w:shd w:val="clear" w:color="auto" w:fill="FFFFFF" w:themeFill="background1"/>
            <w:vAlign w:val="center"/>
          </w:tcPr>
          <w:p w14:paraId="42A229BC" w14:textId="14F5C024" w:rsidR="00E60FCE" w:rsidRPr="002B0A90" w:rsidRDefault="00B04F57" w:rsidP="001440A3">
            <w:pPr>
              <w:keepNext/>
              <w:autoSpaceDE w:val="0"/>
              <w:autoSpaceDN w:val="0"/>
              <w:adjustRightInd w:val="0"/>
              <w:ind w:left="-25" w:right="-58"/>
              <w:rPr>
                <w:rFonts w:cs="Open Sans"/>
                <w:bCs/>
                <w:sz w:val="20"/>
                <w:szCs w:val="20"/>
              </w:rPr>
            </w:pPr>
            <w:r w:rsidRPr="00B04F57">
              <w:rPr>
                <w:rFonts w:cs="Open Sans"/>
                <w:color w:val="000000"/>
                <w:sz w:val="20"/>
                <w:szCs w:val="20"/>
              </w:rPr>
              <w:t xml:space="preserve">Analyze the role played by Chief Justice John Marshall in strengthening the judicial branch, including the key decisions of the Supreme Court in </w:t>
            </w:r>
            <w:r w:rsidRPr="00B04F57">
              <w:rPr>
                <w:rFonts w:cs="Open Sans"/>
                <w:i/>
                <w:color w:val="000000"/>
                <w:sz w:val="20"/>
                <w:szCs w:val="20"/>
              </w:rPr>
              <w:t>Gibbons v. Ogden</w:t>
            </w:r>
            <w:r w:rsidRPr="00B04F57">
              <w:rPr>
                <w:rFonts w:cs="Open Sans"/>
                <w:color w:val="000000"/>
                <w:sz w:val="20"/>
                <w:szCs w:val="20"/>
              </w:rPr>
              <w:t xml:space="preserve"> and </w:t>
            </w:r>
            <w:r w:rsidRPr="00B04F57">
              <w:rPr>
                <w:rFonts w:cs="Open Sans"/>
                <w:i/>
                <w:color w:val="000000"/>
                <w:sz w:val="20"/>
                <w:szCs w:val="20"/>
              </w:rPr>
              <w:t>McCulloch v. Maryland</w:t>
            </w:r>
            <w:r w:rsidRPr="00B04F57">
              <w:rPr>
                <w:rFonts w:cs="Open Sans"/>
                <w:color w:val="000000"/>
                <w:sz w:val="20"/>
                <w:szCs w:val="20"/>
              </w:rPr>
              <w:t>.</w:t>
            </w:r>
          </w:p>
        </w:tc>
        <w:tc>
          <w:tcPr>
            <w:tcW w:w="573" w:type="dxa"/>
            <w:tcBorders>
              <w:left w:val="single" w:sz="12" w:space="0" w:color="auto"/>
            </w:tcBorders>
            <w:shd w:val="clear" w:color="auto" w:fill="FFFFFF" w:themeFill="background1"/>
          </w:tcPr>
          <w:p w14:paraId="6227E0DE" w14:textId="11735C98" w:rsidR="00E60FCE" w:rsidRPr="007F7ACE" w:rsidRDefault="0022130A" w:rsidP="001440A3">
            <w:pPr>
              <w:keepNext/>
              <w:jc w:val="center"/>
              <w:rPr>
                <w:rFonts w:cs="Open Sans"/>
                <w:sz w:val="20"/>
                <w:szCs w:val="20"/>
              </w:rPr>
            </w:pPr>
            <w:r w:rsidRPr="007F7ACE">
              <w:rPr>
                <w:rFonts w:cs="Open Sans"/>
                <w:sz w:val="20"/>
                <w:szCs w:val="20"/>
              </w:rPr>
              <w:t>X</w:t>
            </w:r>
          </w:p>
        </w:tc>
        <w:tc>
          <w:tcPr>
            <w:tcW w:w="540" w:type="dxa"/>
            <w:shd w:val="clear" w:color="auto" w:fill="FFFFFF" w:themeFill="background1"/>
          </w:tcPr>
          <w:p w14:paraId="2EEAA11B"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7A335755" w14:textId="77777777" w:rsidR="00E60FCE" w:rsidRPr="007F7ACE" w:rsidRDefault="00E60FCE" w:rsidP="001440A3">
            <w:pPr>
              <w:keepNext/>
              <w:rPr>
                <w:rFonts w:cs="Open Sans"/>
                <w:sz w:val="20"/>
                <w:szCs w:val="20"/>
              </w:rPr>
            </w:pPr>
          </w:p>
        </w:tc>
      </w:tr>
      <w:tr w:rsidR="00B04F57" w:rsidRPr="002B0A90" w14:paraId="3B3581CC" w14:textId="77777777" w:rsidTr="001440A3">
        <w:trPr>
          <w:cantSplit/>
          <w:trHeight w:val="1080"/>
        </w:trPr>
        <w:tc>
          <w:tcPr>
            <w:tcW w:w="1255" w:type="dxa"/>
            <w:shd w:val="clear" w:color="auto" w:fill="FFFFFF" w:themeFill="background1"/>
            <w:vAlign w:val="center"/>
          </w:tcPr>
          <w:p w14:paraId="6C04955A" w14:textId="0EC13446" w:rsidR="00B04F57" w:rsidRDefault="00B04F57"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8.45</w:t>
            </w:r>
          </w:p>
        </w:tc>
        <w:tc>
          <w:tcPr>
            <w:tcW w:w="6897" w:type="dxa"/>
            <w:tcBorders>
              <w:right w:val="single" w:sz="12" w:space="0" w:color="auto"/>
            </w:tcBorders>
            <w:shd w:val="clear" w:color="auto" w:fill="FFFFFF" w:themeFill="background1"/>
            <w:vAlign w:val="center"/>
          </w:tcPr>
          <w:p w14:paraId="06E299DC" w14:textId="2414E9D0" w:rsidR="00B04F57" w:rsidRPr="00B04F57" w:rsidRDefault="00B04F57" w:rsidP="001440A3">
            <w:pPr>
              <w:keepNext/>
              <w:autoSpaceDE w:val="0"/>
              <w:autoSpaceDN w:val="0"/>
              <w:adjustRightInd w:val="0"/>
              <w:ind w:left="-25" w:right="-58"/>
              <w:rPr>
                <w:rFonts w:cs="Open Sans"/>
                <w:color w:val="000000"/>
                <w:sz w:val="20"/>
                <w:szCs w:val="20"/>
              </w:rPr>
            </w:pPr>
            <w:r w:rsidRPr="00B04F57">
              <w:rPr>
                <w:rFonts w:cs="Open Sans"/>
                <w:color w:val="000000"/>
                <w:sz w:val="20"/>
                <w:szCs w:val="20"/>
              </w:rPr>
              <w:t>Examine the importance of the elections of 1824 and 1828, including: the corrupt bargain, the spoils system, and Jacksonian Democracy.</w:t>
            </w:r>
          </w:p>
        </w:tc>
        <w:tc>
          <w:tcPr>
            <w:tcW w:w="573" w:type="dxa"/>
            <w:tcBorders>
              <w:left w:val="single" w:sz="12" w:space="0" w:color="auto"/>
            </w:tcBorders>
            <w:shd w:val="clear" w:color="auto" w:fill="FFFFFF" w:themeFill="background1"/>
          </w:tcPr>
          <w:p w14:paraId="3E353037" w14:textId="0E57E47A" w:rsidR="00B04F57" w:rsidRPr="007F7ACE" w:rsidRDefault="0041139C" w:rsidP="001440A3">
            <w:pPr>
              <w:keepNext/>
              <w:jc w:val="center"/>
              <w:rPr>
                <w:rFonts w:cs="Open Sans"/>
                <w:sz w:val="20"/>
                <w:szCs w:val="20"/>
              </w:rPr>
            </w:pPr>
            <w:r w:rsidRPr="007F7ACE">
              <w:rPr>
                <w:rFonts w:cs="Open Sans"/>
                <w:sz w:val="20"/>
                <w:szCs w:val="20"/>
              </w:rPr>
              <w:t>X</w:t>
            </w:r>
          </w:p>
        </w:tc>
        <w:tc>
          <w:tcPr>
            <w:tcW w:w="540" w:type="dxa"/>
            <w:shd w:val="clear" w:color="auto" w:fill="FFFFFF" w:themeFill="background1"/>
          </w:tcPr>
          <w:p w14:paraId="198776AA" w14:textId="77777777" w:rsidR="00B04F57" w:rsidRPr="002B0A90" w:rsidRDefault="00B04F57" w:rsidP="001440A3">
            <w:pPr>
              <w:keepNext/>
              <w:jc w:val="center"/>
              <w:rPr>
                <w:rFonts w:cs="Open Sans"/>
                <w:b/>
                <w:sz w:val="20"/>
                <w:szCs w:val="20"/>
              </w:rPr>
            </w:pPr>
          </w:p>
        </w:tc>
        <w:tc>
          <w:tcPr>
            <w:tcW w:w="5220" w:type="dxa"/>
            <w:shd w:val="clear" w:color="auto" w:fill="FFFFFF" w:themeFill="background1"/>
          </w:tcPr>
          <w:p w14:paraId="7CE01293" w14:textId="77777777" w:rsidR="00B04F57" w:rsidRPr="007F7ACE" w:rsidRDefault="00B04F57" w:rsidP="001440A3">
            <w:pPr>
              <w:keepNext/>
              <w:rPr>
                <w:rFonts w:cs="Open Sans"/>
                <w:sz w:val="20"/>
                <w:szCs w:val="20"/>
              </w:rPr>
            </w:pPr>
          </w:p>
        </w:tc>
      </w:tr>
      <w:tr w:rsidR="00E60FCE" w:rsidRPr="002B0A90" w14:paraId="03DE9CE6" w14:textId="77777777" w:rsidTr="001440A3">
        <w:trPr>
          <w:cantSplit/>
          <w:trHeight w:val="1080"/>
        </w:trPr>
        <w:tc>
          <w:tcPr>
            <w:tcW w:w="14485" w:type="dxa"/>
            <w:gridSpan w:val="5"/>
            <w:shd w:val="clear" w:color="auto" w:fill="FFFFFF" w:themeFill="background1"/>
            <w:vAlign w:val="center"/>
          </w:tcPr>
          <w:p w14:paraId="42BD79CE" w14:textId="77777777" w:rsidR="00E60FCE" w:rsidRPr="007F7ACE" w:rsidRDefault="00E60FCE" w:rsidP="00E60FCE">
            <w:pPr>
              <w:keepNext/>
              <w:rPr>
                <w:rFonts w:cs="Open Sans"/>
                <w:i/>
                <w:sz w:val="20"/>
                <w:szCs w:val="20"/>
                <w:highlight w:val="yellow"/>
              </w:rPr>
            </w:pPr>
            <w:r w:rsidRPr="007F7ACE">
              <w:rPr>
                <w:rFonts w:cs="Open Sans"/>
                <w:i/>
                <w:sz w:val="20"/>
                <w:szCs w:val="20"/>
                <w:highlight w:val="yellow"/>
              </w:rPr>
              <w:t>Note: There are instances in the standards where examples are given. The following should be used as a reference for when those examples are given:</w:t>
            </w:r>
          </w:p>
          <w:p w14:paraId="1666E151" w14:textId="79F6AE7F" w:rsidR="00E60FCE" w:rsidRPr="007F7ACE" w:rsidRDefault="00E60FCE" w:rsidP="00E60FCE">
            <w:pPr>
              <w:keepNext/>
              <w:ind w:left="720"/>
              <w:rPr>
                <w:rFonts w:cs="Open Sans"/>
                <w:sz w:val="20"/>
                <w:szCs w:val="20"/>
                <w:highlight w:val="yellow"/>
              </w:rPr>
            </w:pPr>
            <w:r w:rsidRPr="007F7ACE">
              <w:rPr>
                <w:rFonts w:cs="Open Sans"/>
                <w:i/>
                <w:sz w:val="20"/>
                <w:szCs w:val="20"/>
                <w:highlight w:val="yellow"/>
              </w:rPr>
              <w:t>Including: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60FCE" w14:paraId="3118D482" w14:textId="77777777" w:rsidTr="001440A3">
        <w:trPr>
          <w:cantSplit/>
          <w:trHeight w:val="1080"/>
        </w:trPr>
        <w:tc>
          <w:tcPr>
            <w:tcW w:w="1255" w:type="dxa"/>
            <w:shd w:val="clear" w:color="auto" w:fill="FFFFFF" w:themeFill="background1"/>
            <w:vAlign w:val="center"/>
          </w:tcPr>
          <w:p w14:paraId="1B81A97E" w14:textId="535EBC58"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8.46</w:t>
            </w:r>
          </w:p>
        </w:tc>
        <w:tc>
          <w:tcPr>
            <w:tcW w:w="6897" w:type="dxa"/>
            <w:tcBorders>
              <w:right w:val="single" w:sz="12" w:space="0" w:color="auto"/>
            </w:tcBorders>
            <w:shd w:val="clear" w:color="auto" w:fill="FFFFFF" w:themeFill="background1"/>
            <w:vAlign w:val="center"/>
          </w:tcPr>
          <w:p w14:paraId="1CACF0CA" w14:textId="0D698F9A" w:rsidR="00E60FCE" w:rsidRPr="00E60FCE" w:rsidRDefault="008E183A" w:rsidP="008E183A">
            <w:pPr>
              <w:autoSpaceDE w:val="0"/>
              <w:autoSpaceDN w:val="0"/>
              <w:adjustRightInd w:val="0"/>
              <w:rPr>
                <w:rFonts w:cs="Open Sans"/>
                <w:bCs/>
                <w:sz w:val="20"/>
                <w:szCs w:val="20"/>
              </w:rPr>
            </w:pPr>
            <w:r w:rsidRPr="008E183A">
              <w:rPr>
                <w:rFonts w:cs="Open Sans"/>
                <w:bCs/>
                <w:sz w:val="20"/>
                <w:szCs w:val="20"/>
              </w:rPr>
              <w:t>Examine President Andrew Jackson’s actions regarding the Bank of the U.S. and the Nullification Crisis, and analyze the effects of these events on the nation.</w:t>
            </w:r>
          </w:p>
        </w:tc>
        <w:tc>
          <w:tcPr>
            <w:tcW w:w="573" w:type="dxa"/>
            <w:tcBorders>
              <w:left w:val="single" w:sz="12" w:space="0" w:color="auto"/>
            </w:tcBorders>
            <w:shd w:val="clear" w:color="auto" w:fill="FFFFFF" w:themeFill="background1"/>
          </w:tcPr>
          <w:p w14:paraId="319E3958" w14:textId="6EF9FC42" w:rsidR="00E60FCE" w:rsidRPr="002E3545" w:rsidRDefault="0093380A"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1E0AB525"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074F71FB" w14:textId="77777777" w:rsidR="00E60FCE" w:rsidRDefault="001202E9" w:rsidP="00E60FCE">
            <w:pPr>
              <w:keepNext/>
              <w:rPr>
                <w:rFonts w:cs="Open Sans"/>
                <w:sz w:val="20"/>
                <w:szCs w:val="20"/>
              </w:rPr>
            </w:pPr>
            <w:r>
              <w:rPr>
                <w:rFonts w:cs="Open Sans"/>
                <w:sz w:val="20"/>
                <w:szCs w:val="20"/>
              </w:rPr>
              <w:t>-Mention the Tariff of 1828 was called the Tariff of Abomination (327)</w:t>
            </w:r>
          </w:p>
          <w:p w14:paraId="1BD40D8E" w14:textId="0DD4635B" w:rsidR="0093380A" w:rsidRPr="002E3545" w:rsidRDefault="0093380A" w:rsidP="00E60FCE">
            <w:pPr>
              <w:keepNext/>
              <w:rPr>
                <w:rFonts w:cs="Open Sans"/>
                <w:sz w:val="20"/>
                <w:szCs w:val="20"/>
              </w:rPr>
            </w:pPr>
            <w:r>
              <w:rPr>
                <w:rFonts w:cs="Open Sans"/>
                <w:sz w:val="20"/>
                <w:szCs w:val="20"/>
              </w:rPr>
              <w:t xml:space="preserve">-BUS is not dealt with until 338-339. </w:t>
            </w:r>
          </w:p>
        </w:tc>
      </w:tr>
      <w:tr w:rsidR="00E60FCE" w:rsidRPr="00E60FCE" w14:paraId="0E0B5E6D" w14:textId="77777777" w:rsidTr="001440A3">
        <w:trPr>
          <w:cantSplit/>
          <w:trHeight w:val="1080"/>
        </w:trPr>
        <w:tc>
          <w:tcPr>
            <w:tcW w:w="1255" w:type="dxa"/>
            <w:shd w:val="clear" w:color="auto" w:fill="auto"/>
            <w:vAlign w:val="center"/>
          </w:tcPr>
          <w:p w14:paraId="209D437D" w14:textId="746C6431"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8.47</w:t>
            </w:r>
          </w:p>
        </w:tc>
        <w:tc>
          <w:tcPr>
            <w:tcW w:w="6897" w:type="dxa"/>
            <w:tcBorders>
              <w:right w:val="single" w:sz="12" w:space="0" w:color="auto"/>
            </w:tcBorders>
            <w:shd w:val="clear" w:color="auto" w:fill="auto"/>
            <w:vAlign w:val="center"/>
          </w:tcPr>
          <w:p w14:paraId="5598E7B6" w14:textId="3B6A6634" w:rsidR="00E60FCE" w:rsidRPr="00E60FCE" w:rsidRDefault="008E183A" w:rsidP="00E60FCE">
            <w:pPr>
              <w:autoSpaceDE w:val="0"/>
              <w:autoSpaceDN w:val="0"/>
              <w:adjustRightInd w:val="0"/>
              <w:ind w:left="-25" w:right="-58"/>
              <w:rPr>
                <w:rFonts w:cs="Open Sans"/>
                <w:color w:val="000000"/>
                <w:sz w:val="20"/>
                <w:szCs w:val="20"/>
              </w:rPr>
            </w:pPr>
            <w:r w:rsidRPr="008E183A">
              <w:rPr>
                <w:rFonts w:cs="Open Sans"/>
                <w:color w:val="000000"/>
                <w:sz w:val="20"/>
                <w:szCs w:val="20"/>
              </w:rPr>
              <w:t xml:space="preserve">Describe the impact of the Indian Removal Act and the struggle between the Cherokee Nation and the U.S. government, including the significance of </w:t>
            </w:r>
            <w:r w:rsidRPr="008E183A">
              <w:rPr>
                <w:rFonts w:cs="Open Sans"/>
                <w:i/>
                <w:color w:val="000000"/>
                <w:sz w:val="20"/>
                <w:szCs w:val="20"/>
              </w:rPr>
              <w:t>Worcester v. Georgia</w:t>
            </w:r>
            <w:r w:rsidRPr="008E183A">
              <w:rPr>
                <w:rFonts w:cs="Open Sans"/>
                <w:color w:val="000000"/>
                <w:sz w:val="20"/>
                <w:szCs w:val="20"/>
              </w:rPr>
              <w:t xml:space="preserve"> and the Trail of Tears.</w:t>
            </w:r>
          </w:p>
        </w:tc>
        <w:tc>
          <w:tcPr>
            <w:tcW w:w="573" w:type="dxa"/>
            <w:tcBorders>
              <w:left w:val="single" w:sz="12" w:space="0" w:color="auto"/>
            </w:tcBorders>
            <w:shd w:val="clear" w:color="auto" w:fill="auto"/>
          </w:tcPr>
          <w:p w14:paraId="65FE0689" w14:textId="125F5985" w:rsidR="00E60FCE" w:rsidRPr="002E3545" w:rsidRDefault="0093380A" w:rsidP="00E60FCE">
            <w:pPr>
              <w:keepNext/>
              <w:jc w:val="center"/>
              <w:rPr>
                <w:rFonts w:cs="Open Sans"/>
                <w:sz w:val="20"/>
                <w:szCs w:val="20"/>
              </w:rPr>
            </w:pPr>
            <w:r>
              <w:rPr>
                <w:rFonts w:cs="Open Sans"/>
                <w:sz w:val="20"/>
                <w:szCs w:val="20"/>
              </w:rPr>
              <w:t>X</w:t>
            </w:r>
          </w:p>
        </w:tc>
        <w:tc>
          <w:tcPr>
            <w:tcW w:w="540" w:type="dxa"/>
            <w:shd w:val="clear" w:color="auto" w:fill="auto"/>
          </w:tcPr>
          <w:p w14:paraId="5D4D924E" w14:textId="77777777" w:rsidR="00E60FCE" w:rsidRPr="00E60FCE" w:rsidRDefault="00E60FCE" w:rsidP="00E60FCE">
            <w:pPr>
              <w:keepNext/>
              <w:jc w:val="center"/>
              <w:rPr>
                <w:rFonts w:cs="Open Sans"/>
                <w:b/>
                <w:sz w:val="20"/>
                <w:szCs w:val="20"/>
              </w:rPr>
            </w:pPr>
          </w:p>
        </w:tc>
        <w:tc>
          <w:tcPr>
            <w:tcW w:w="5220" w:type="dxa"/>
            <w:shd w:val="clear" w:color="auto" w:fill="auto"/>
          </w:tcPr>
          <w:p w14:paraId="03F2A0B1" w14:textId="77777777" w:rsidR="00E60FCE" w:rsidRPr="002E3545" w:rsidRDefault="00E60FCE" w:rsidP="00E60FCE">
            <w:pPr>
              <w:keepNext/>
              <w:rPr>
                <w:rFonts w:cs="Open Sans"/>
                <w:sz w:val="20"/>
                <w:szCs w:val="20"/>
              </w:rPr>
            </w:pPr>
          </w:p>
        </w:tc>
      </w:tr>
      <w:tr w:rsidR="00E60FCE" w:rsidRPr="00E60FCE" w14:paraId="71DED4F6" w14:textId="77777777" w:rsidTr="008E183A">
        <w:trPr>
          <w:cantSplit/>
          <w:trHeight w:val="1080"/>
        </w:trPr>
        <w:tc>
          <w:tcPr>
            <w:tcW w:w="1255" w:type="dxa"/>
            <w:tcBorders>
              <w:bottom w:val="single" w:sz="4" w:space="0" w:color="auto"/>
            </w:tcBorders>
            <w:shd w:val="clear" w:color="auto" w:fill="auto"/>
            <w:vAlign w:val="center"/>
          </w:tcPr>
          <w:p w14:paraId="653230F2" w14:textId="7D4C9F09"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8.48</w:t>
            </w:r>
          </w:p>
        </w:tc>
        <w:tc>
          <w:tcPr>
            <w:tcW w:w="6897" w:type="dxa"/>
            <w:tcBorders>
              <w:bottom w:val="single" w:sz="4" w:space="0" w:color="auto"/>
              <w:right w:val="single" w:sz="12" w:space="0" w:color="auto"/>
            </w:tcBorders>
            <w:shd w:val="clear" w:color="auto" w:fill="auto"/>
            <w:vAlign w:val="center"/>
          </w:tcPr>
          <w:p w14:paraId="1A09E110" w14:textId="1902113E" w:rsidR="00E60FCE" w:rsidRPr="00E60FCE" w:rsidRDefault="008E183A" w:rsidP="00E60FCE">
            <w:pPr>
              <w:autoSpaceDE w:val="0"/>
              <w:autoSpaceDN w:val="0"/>
              <w:adjustRightInd w:val="0"/>
              <w:ind w:left="-25" w:right="-58"/>
              <w:rPr>
                <w:rFonts w:cs="Open Sans"/>
                <w:bCs/>
                <w:sz w:val="20"/>
                <w:szCs w:val="20"/>
              </w:rPr>
            </w:pPr>
            <w:r>
              <w:rPr>
                <w:rFonts w:cs="Open Sans"/>
                <w:bCs/>
                <w:sz w:val="20"/>
                <w:szCs w:val="20"/>
              </w:rPr>
              <w:t>I</w:t>
            </w:r>
            <w:r w:rsidRPr="008E183A">
              <w:rPr>
                <w:rFonts w:cs="Open Sans"/>
                <w:bCs/>
                <w:sz w:val="20"/>
                <w:szCs w:val="20"/>
              </w:rPr>
              <w:t>dentify that the Tennessee Constitution of 1834 expanded voting rights for non-property owners. (T.C.A. 49-6-1028)</w:t>
            </w:r>
          </w:p>
        </w:tc>
        <w:tc>
          <w:tcPr>
            <w:tcW w:w="573" w:type="dxa"/>
            <w:tcBorders>
              <w:left w:val="single" w:sz="12" w:space="0" w:color="auto"/>
              <w:bottom w:val="single" w:sz="4" w:space="0" w:color="auto"/>
            </w:tcBorders>
            <w:shd w:val="clear" w:color="auto" w:fill="auto"/>
          </w:tcPr>
          <w:p w14:paraId="080BD40B" w14:textId="5362005D" w:rsidR="00E60FCE" w:rsidRPr="002E3545" w:rsidRDefault="002E3545" w:rsidP="00E60FCE">
            <w:pPr>
              <w:keepNext/>
              <w:jc w:val="center"/>
              <w:rPr>
                <w:rFonts w:cs="Open Sans"/>
                <w:sz w:val="20"/>
                <w:szCs w:val="20"/>
              </w:rPr>
            </w:pPr>
            <w:r>
              <w:rPr>
                <w:rFonts w:cs="Open Sans"/>
                <w:sz w:val="20"/>
                <w:szCs w:val="20"/>
              </w:rPr>
              <w:t>X</w:t>
            </w:r>
          </w:p>
        </w:tc>
        <w:tc>
          <w:tcPr>
            <w:tcW w:w="540" w:type="dxa"/>
            <w:tcBorders>
              <w:bottom w:val="single" w:sz="4" w:space="0" w:color="auto"/>
            </w:tcBorders>
            <w:shd w:val="clear" w:color="auto" w:fill="auto"/>
          </w:tcPr>
          <w:p w14:paraId="48D26A6F" w14:textId="77777777" w:rsidR="00E60FCE" w:rsidRPr="00E60FCE" w:rsidRDefault="00E60FCE" w:rsidP="00E60FCE">
            <w:pPr>
              <w:keepNext/>
              <w:jc w:val="center"/>
              <w:rPr>
                <w:rFonts w:cs="Open Sans"/>
                <w:b/>
                <w:sz w:val="20"/>
                <w:szCs w:val="20"/>
              </w:rPr>
            </w:pPr>
          </w:p>
        </w:tc>
        <w:tc>
          <w:tcPr>
            <w:tcW w:w="5220" w:type="dxa"/>
            <w:tcBorders>
              <w:bottom w:val="single" w:sz="4" w:space="0" w:color="auto"/>
            </w:tcBorders>
            <w:shd w:val="clear" w:color="auto" w:fill="auto"/>
          </w:tcPr>
          <w:p w14:paraId="4B4A0641" w14:textId="722A0BC5" w:rsidR="00E60FCE" w:rsidRPr="002E3545" w:rsidRDefault="002E3545" w:rsidP="00E60FCE">
            <w:pPr>
              <w:keepNext/>
              <w:rPr>
                <w:rFonts w:cs="Open Sans"/>
                <w:sz w:val="20"/>
                <w:szCs w:val="20"/>
              </w:rPr>
            </w:pPr>
            <w:r>
              <w:rPr>
                <w:rFonts w:cs="Open Sans"/>
                <w:sz w:val="20"/>
                <w:szCs w:val="20"/>
              </w:rPr>
              <w:t>-Another sidebar (326) for Tennessee information.  This denotes something that is not important.  Again – please place these in with the text.</w:t>
            </w:r>
          </w:p>
        </w:tc>
      </w:tr>
    </w:tbl>
    <w:tbl>
      <w:tblPr>
        <w:tblStyle w:val="TableGrid"/>
        <w:tblW w:w="14485" w:type="dxa"/>
        <w:tblCellMar>
          <w:left w:w="115" w:type="dxa"/>
          <w:right w:w="115" w:type="dxa"/>
        </w:tblCellMar>
        <w:tblLook w:val="04A0" w:firstRow="1" w:lastRow="0" w:firstColumn="1" w:lastColumn="0" w:noHBand="0" w:noVBand="1"/>
      </w:tblPr>
      <w:tblGrid>
        <w:gridCol w:w="1255"/>
        <w:gridCol w:w="6882"/>
        <w:gridCol w:w="598"/>
        <w:gridCol w:w="540"/>
        <w:gridCol w:w="521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280F55C6" w:rsidR="008E183A" w:rsidRPr="002B0A90" w:rsidRDefault="008E183A" w:rsidP="002116D1">
            <w:pPr>
              <w:keepNext/>
              <w:autoSpaceDE w:val="0"/>
              <w:autoSpaceDN w:val="0"/>
              <w:adjustRightInd w:val="0"/>
              <w:rPr>
                <w:rFonts w:cs="Open Sans"/>
                <w:b/>
                <w:bCs/>
                <w:sz w:val="20"/>
                <w:szCs w:val="20"/>
              </w:rPr>
            </w:pPr>
            <w:r w:rsidRPr="008E183A">
              <w:rPr>
                <w:rFonts w:cs="Open Sans"/>
                <w:b/>
                <w:bCs/>
                <w:sz w:val="20"/>
                <w:szCs w:val="20"/>
              </w:rPr>
              <w:t>Expansion and Division of the Nation (1820s-1860s)</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E74A30" w:rsidRDefault="008E183A" w:rsidP="002116D1">
            <w:pPr>
              <w:keepNext/>
              <w:jc w:val="center"/>
              <w:rPr>
                <w:rFonts w:cs="Open Sans"/>
                <w:b/>
                <w:sz w:val="20"/>
                <w:szCs w:val="20"/>
              </w:rPr>
            </w:pPr>
            <w:r w:rsidRPr="00E74A3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2116D1">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2116D1">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2116D1">
        <w:trPr>
          <w:cantSplit/>
        </w:trPr>
        <w:tc>
          <w:tcPr>
            <w:tcW w:w="1255" w:type="dxa"/>
            <w:shd w:val="clear" w:color="auto" w:fill="F2F2F2" w:themeFill="background1" w:themeFillShade="F2"/>
            <w:vAlign w:val="center"/>
          </w:tcPr>
          <w:p w14:paraId="394728F0" w14:textId="77777777" w:rsidR="008E183A" w:rsidRPr="002B0A90" w:rsidRDefault="008E183A" w:rsidP="002116D1">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2116D1">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E74A30" w:rsidRDefault="008E183A" w:rsidP="002116D1">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2116D1">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2116D1">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E60FCE" w14:paraId="485A907C" w14:textId="77777777" w:rsidTr="001440A3">
        <w:trPr>
          <w:cantSplit/>
          <w:trHeight w:val="1080"/>
        </w:trPr>
        <w:tc>
          <w:tcPr>
            <w:tcW w:w="1255" w:type="dxa"/>
            <w:shd w:val="clear" w:color="auto" w:fill="auto"/>
            <w:vAlign w:val="center"/>
          </w:tcPr>
          <w:p w14:paraId="0FF971B8" w14:textId="133E921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8.49</w:t>
            </w:r>
          </w:p>
        </w:tc>
        <w:tc>
          <w:tcPr>
            <w:tcW w:w="6897" w:type="dxa"/>
            <w:tcBorders>
              <w:right w:val="single" w:sz="12" w:space="0" w:color="auto"/>
            </w:tcBorders>
            <w:shd w:val="clear" w:color="auto" w:fill="auto"/>
            <w:vAlign w:val="center"/>
          </w:tcPr>
          <w:p w14:paraId="6F8C5D0F" w14:textId="2CAFF55C"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Analyze the concept of Manifest Destiny and its impact on the development of the nation, and describe the economic incentives for westward expansion.</w:t>
            </w:r>
          </w:p>
        </w:tc>
        <w:tc>
          <w:tcPr>
            <w:tcW w:w="573" w:type="dxa"/>
            <w:tcBorders>
              <w:left w:val="single" w:sz="12" w:space="0" w:color="auto"/>
            </w:tcBorders>
            <w:shd w:val="clear" w:color="auto" w:fill="auto"/>
          </w:tcPr>
          <w:p w14:paraId="76DAF1A5" w14:textId="3C985BA8" w:rsidR="008E183A" w:rsidRPr="00E74A30" w:rsidRDefault="006123A6" w:rsidP="00E60FCE">
            <w:pPr>
              <w:keepNext/>
              <w:jc w:val="center"/>
              <w:rPr>
                <w:rFonts w:cs="Open Sans"/>
                <w:sz w:val="20"/>
                <w:szCs w:val="20"/>
              </w:rPr>
            </w:pPr>
            <w:r>
              <w:rPr>
                <w:rFonts w:cs="Open Sans"/>
                <w:sz w:val="20"/>
                <w:szCs w:val="20"/>
              </w:rPr>
              <w:t>X</w:t>
            </w:r>
          </w:p>
        </w:tc>
        <w:tc>
          <w:tcPr>
            <w:tcW w:w="540" w:type="dxa"/>
            <w:shd w:val="clear" w:color="auto" w:fill="auto"/>
          </w:tcPr>
          <w:p w14:paraId="4875480B" w14:textId="77777777" w:rsidR="008E183A" w:rsidRPr="00E60FCE" w:rsidRDefault="008E183A" w:rsidP="00E60FCE">
            <w:pPr>
              <w:keepNext/>
              <w:jc w:val="center"/>
              <w:rPr>
                <w:rFonts w:cs="Open Sans"/>
                <w:b/>
                <w:sz w:val="20"/>
                <w:szCs w:val="20"/>
              </w:rPr>
            </w:pPr>
          </w:p>
        </w:tc>
        <w:tc>
          <w:tcPr>
            <w:tcW w:w="5220" w:type="dxa"/>
            <w:shd w:val="clear" w:color="auto" w:fill="auto"/>
          </w:tcPr>
          <w:p w14:paraId="5659A6A3" w14:textId="77777777" w:rsidR="008E183A" w:rsidRPr="00E74A30" w:rsidRDefault="008E183A" w:rsidP="00E60FCE">
            <w:pPr>
              <w:keepNext/>
              <w:rPr>
                <w:rFonts w:cs="Open Sans"/>
                <w:sz w:val="20"/>
                <w:szCs w:val="20"/>
              </w:rPr>
            </w:pPr>
          </w:p>
        </w:tc>
      </w:tr>
      <w:tr w:rsidR="008E183A" w:rsidRPr="00E60FCE" w14:paraId="5BE77D3E" w14:textId="77777777" w:rsidTr="001440A3">
        <w:trPr>
          <w:cantSplit/>
          <w:trHeight w:val="1080"/>
        </w:trPr>
        <w:tc>
          <w:tcPr>
            <w:tcW w:w="1255" w:type="dxa"/>
            <w:shd w:val="clear" w:color="auto" w:fill="auto"/>
            <w:vAlign w:val="center"/>
          </w:tcPr>
          <w:p w14:paraId="51D8D01D" w14:textId="62781D6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8.50</w:t>
            </w:r>
          </w:p>
        </w:tc>
        <w:tc>
          <w:tcPr>
            <w:tcW w:w="6897" w:type="dxa"/>
            <w:tcBorders>
              <w:right w:val="single" w:sz="12" w:space="0" w:color="auto"/>
            </w:tcBorders>
            <w:shd w:val="clear" w:color="auto" w:fill="auto"/>
            <w:vAlign w:val="center"/>
          </w:tcPr>
          <w:p w14:paraId="05B4C36D" w14:textId="53943DD9"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Explain the reasons for and the provisions of the Missouri Compromise (i.e., Compromise of 1820) and its impact on expansion.</w:t>
            </w:r>
          </w:p>
        </w:tc>
        <w:tc>
          <w:tcPr>
            <w:tcW w:w="573" w:type="dxa"/>
            <w:tcBorders>
              <w:left w:val="single" w:sz="12" w:space="0" w:color="auto"/>
            </w:tcBorders>
            <w:shd w:val="clear" w:color="auto" w:fill="auto"/>
          </w:tcPr>
          <w:p w14:paraId="02B9ECBE" w14:textId="2AD3B056" w:rsidR="008E183A" w:rsidRPr="00E74A30" w:rsidRDefault="00E74A30" w:rsidP="00E60FCE">
            <w:pPr>
              <w:keepNext/>
              <w:jc w:val="center"/>
              <w:rPr>
                <w:rFonts w:cs="Open Sans"/>
                <w:sz w:val="20"/>
                <w:szCs w:val="20"/>
              </w:rPr>
            </w:pPr>
            <w:r>
              <w:rPr>
                <w:rFonts w:cs="Open Sans"/>
                <w:sz w:val="20"/>
                <w:szCs w:val="20"/>
              </w:rPr>
              <w:t>X</w:t>
            </w:r>
          </w:p>
        </w:tc>
        <w:tc>
          <w:tcPr>
            <w:tcW w:w="540" w:type="dxa"/>
            <w:shd w:val="clear" w:color="auto" w:fill="auto"/>
          </w:tcPr>
          <w:p w14:paraId="31BBD4B8" w14:textId="77777777" w:rsidR="008E183A" w:rsidRPr="00E60FCE" w:rsidRDefault="008E183A" w:rsidP="00E60FCE">
            <w:pPr>
              <w:keepNext/>
              <w:jc w:val="center"/>
              <w:rPr>
                <w:rFonts w:cs="Open Sans"/>
                <w:b/>
                <w:sz w:val="20"/>
                <w:szCs w:val="20"/>
              </w:rPr>
            </w:pPr>
          </w:p>
        </w:tc>
        <w:tc>
          <w:tcPr>
            <w:tcW w:w="5220" w:type="dxa"/>
            <w:shd w:val="clear" w:color="auto" w:fill="auto"/>
          </w:tcPr>
          <w:p w14:paraId="0DDC6A52" w14:textId="77777777" w:rsidR="008E183A" w:rsidRPr="00E74A30" w:rsidRDefault="008E183A" w:rsidP="00E60FCE">
            <w:pPr>
              <w:keepNext/>
              <w:rPr>
                <w:rFonts w:cs="Open Sans"/>
                <w:sz w:val="20"/>
                <w:szCs w:val="20"/>
              </w:rPr>
            </w:pPr>
          </w:p>
        </w:tc>
      </w:tr>
      <w:tr w:rsidR="008E183A" w:rsidRPr="00E60FCE" w14:paraId="1BBCA7C8" w14:textId="77777777" w:rsidTr="002116D1">
        <w:trPr>
          <w:cantSplit/>
          <w:trHeight w:val="1080"/>
        </w:trPr>
        <w:tc>
          <w:tcPr>
            <w:tcW w:w="14485" w:type="dxa"/>
            <w:gridSpan w:val="5"/>
            <w:shd w:val="clear" w:color="auto" w:fill="auto"/>
            <w:vAlign w:val="center"/>
          </w:tcPr>
          <w:p w14:paraId="7053690B" w14:textId="77777777" w:rsidR="008E183A" w:rsidRPr="00E74A30" w:rsidRDefault="008E183A" w:rsidP="008E183A">
            <w:pPr>
              <w:pStyle w:val="NoSpacing"/>
              <w:rPr>
                <w:i/>
                <w:sz w:val="20"/>
                <w:szCs w:val="20"/>
                <w:highlight w:val="yellow"/>
              </w:rPr>
            </w:pPr>
            <w:r w:rsidRPr="00E74A30">
              <w:rPr>
                <w:i/>
                <w:sz w:val="20"/>
                <w:szCs w:val="20"/>
                <w:highlight w:val="yellow"/>
              </w:rPr>
              <w:t>Note: There are instances in the standards where examples are given. The following should be used as a reference for when for those examples:</w:t>
            </w:r>
          </w:p>
          <w:p w14:paraId="4AF1CB7F" w14:textId="77777777" w:rsidR="008E183A" w:rsidRPr="00E74A30" w:rsidRDefault="008E183A" w:rsidP="008E183A">
            <w:pPr>
              <w:pStyle w:val="NoSpacing"/>
              <w:ind w:left="720"/>
              <w:rPr>
                <w:i/>
                <w:sz w:val="20"/>
                <w:szCs w:val="20"/>
                <w:highlight w:val="yellow"/>
              </w:rPr>
            </w:pPr>
            <w:r w:rsidRPr="00E74A30">
              <w:rPr>
                <w:i/>
                <w:sz w:val="20"/>
                <w:szCs w:val="20"/>
                <w:highlight w:val="yellow"/>
              </w:rPr>
              <w:t>Including: used to say that a person or thing is a part of a group</w:t>
            </w:r>
          </w:p>
          <w:p w14:paraId="58A0612C" w14:textId="08526A38" w:rsidR="008E183A" w:rsidRPr="00E74A30" w:rsidRDefault="008E183A" w:rsidP="008E183A">
            <w:pPr>
              <w:pStyle w:val="NoSpacing"/>
              <w:ind w:left="720"/>
              <w:rPr>
                <w:i/>
                <w:sz w:val="20"/>
                <w:szCs w:val="20"/>
                <w:highlight w:val="yellow"/>
              </w:rPr>
            </w:pPr>
            <w:r w:rsidRPr="00E74A30">
              <w:rPr>
                <w:i/>
                <w:sz w:val="20"/>
                <w:szCs w:val="20"/>
                <w:highlight w:val="yellow"/>
              </w:rPr>
              <w:t>i.e.: “that is” or “in other words”; specific examples that should be used</w:t>
            </w:r>
          </w:p>
        </w:tc>
      </w:tr>
      <w:tr w:rsidR="00E60FCE" w:rsidRPr="00E60FCE" w14:paraId="267EABCE" w14:textId="77777777" w:rsidTr="001440A3">
        <w:trPr>
          <w:cantSplit/>
          <w:trHeight w:val="1080"/>
        </w:trPr>
        <w:tc>
          <w:tcPr>
            <w:tcW w:w="1255" w:type="dxa"/>
            <w:shd w:val="clear" w:color="auto" w:fill="FFFFFF" w:themeFill="background1"/>
            <w:vAlign w:val="center"/>
          </w:tcPr>
          <w:p w14:paraId="0C9CCA0C" w14:textId="43A947D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8.51</w:t>
            </w:r>
          </w:p>
        </w:tc>
        <w:tc>
          <w:tcPr>
            <w:tcW w:w="6897" w:type="dxa"/>
            <w:tcBorders>
              <w:right w:val="single" w:sz="12" w:space="0" w:color="auto"/>
            </w:tcBorders>
            <w:shd w:val="clear" w:color="auto" w:fill="FFFFFF" w:themeFill="background1"/>
            <w:vAlign w:val="center"/>
          </w:tcPr>
          <w:p w14:paraId="731D70B5" w14:textId="442363D8"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Describe American settlements in Texas after 1821, the causes of the Texas War for Independence, the roles of David Crockett and Sam Houston, and the legacy of the Alamo.  </w:t>
            </w:r>
          </w:p>
        </w:tc>
        <w:tc>
          <w:tcPr>
            <w:tcW w:w="573" w:type="dxa"/>
            <w:tcBorders>
              <w:left w:val="single" w:sz="12" w:space="0" w:color="auto"/>
            </w:tcBorders>
            <w:shd w:val="clear" w:color="auto" w:fill="FFFFFF" w:themeFill="background1"/>
          </w:tcPr>
          <w:p w14:paraId="4B79BDAC" w14:textId="55E30C2A" w:rsidR="00E60FCE" w:rsidRPr="00E74A30" w:rsidRDefault="00C33ED3"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186E5B4F"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5CB1A7C9" w14:textId="77777777" w:rsidR="00E60FCE" w:rsidRPr="00E74A30" w:rsidRDefault="00E60FCE" w:rsidP="00E60FCE">
            <w:pPr>
              <w:keepNext/>
              <w:rPr>
                <w:rFonts w:cs="Open Sans"/>
                <w:sz w:val="20"/>
                <w:szCs w:val="20"/>
              </w:rPr>
            </w:pPr>
          </w:p>
        </w:tc>
      </w:tr>
      <w:tr w:rsidR="00E60FCE" w:rsidRPr="00E60FCE" w14:paraId="55621C4D" w14:textId="77777777" w:rsidTr="001440A3">
        <w:trPr>
          <w:cantSplit/>
          <w:trHeight w:val="1080"/>
        </w:trPr>
        <w:tc>
          <w:tcPr>
            <w:tcW w:w="1255" w:type="dxa"/>
            <w:shd w:val="clear" w:color="auto" w:fill="FFFFFF" w:themeFill="background1"/>
            <w:vAlign w:val="center"/>
          </w:tcPr>
          <w:p w14:paraId="6491B2E2" w14:textId="5037202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8.52</w:t>
            </w:r>
          </w:p>
        </w:tc>
        <w:tc>
          <w:tcPr>
            <w:tcW w:w="6897" w:type="dxa"/>
            <w:tcBorders>
              <w:right w:val="single" w:sz="12" w:space="0" w:color="auto"/>
            </w:tcBorders>
            <w:shd w:val="clear" w:color="auto" w:fill="FFFFFF" w:themeFill="background1"/>
            <w:vAlign w:val="center"/>
          </w:tcPr>
          <w:p w14:paraId="15D1628B"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Analyze the reasons for and outcomes of groups moving west, including the significance of: </w:t>
            </w:r>
          </w:p>
          <w:p w14:paraId="1CBE1D07" w14:textId="7561B3A0"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Fur traders</w:t>
            </w:r>
          </w:p>
          <w:p w14:paraId="446C67AA" w14:textId="403504B3"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Mormons</w:t>
            </w:r>
          </w:p>
          <w:p w14:paraId="0DD1C199" w14:textId="4D021F5E"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Oregon Trail</w:t>
            </w:r>
          </w:p>
          <w:p w14:paraId="42978464" w14:textId="657A38E8" w:rsidR="00E60FCE"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Santa Fe Trail</w:t>
            </w:r>
          </w:p>
        </w:tc>
        <w:tc>
          <w:tcPr>
            <w:tcW w:w="573" w:type="dxa"/>
            <w:tcBorders>
              <w:left w:val="single" w:sz="12" w:space="0" w:color="auto"/>
            </w:tcBorders>
            <w:shd w:val="clear" w:color="auto" w:fill="FFFFFF" w:themeFill="background1"/>
          </w:tcPr>
          <w:p w14:paraId="49BEC66C" w14:textId="1EC396E2" w:rsidR="00E60FCE" w:rsidRPr="00E74A30" w:rsidRDefault="002F747D"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36CEEBC3"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3B37591A" w14:textId="50802BE6" w:rsidR="00E60FCE" w:rsidRPr="00E74A30" w:rsidRDefault="002F747D" w:rsidP="00E60FCE">
            <w:pPr>
              <w:keepNext/>
              <w:rPr>
                <w:rFonts w:cs="Open Sans"/>
                <w:sz w:val="20"/>
                <w:szCs w:val="20"/>
              </w:rPr>
            </w:pPr>
            <w:r>
              <w:rPr>
                <w:rFonts w:cs="Open Sans"/>
                <w:sz w:val="20"/>
                <w:szCs w:val="20"/>
              </w:rPr>
              <w:t>-Very spread out</w:t>
            </w:r>
          </w:p>
        </w:tc>
      </w:tr>
      <w:tr w:rsidR="00E60FCE" w:rsidRPr="00E60FCE" w14:paraId="5797F55E" w14:textId="77777777" w:rsidTr="001440A3">
        <w:trPr>
          <w:cantSplit/>
          <w:trHeight w:val="1080"/>
        </w:trPr>
        <w:tc>
          <w:tcPr>
            <w:tcW w:w="1255" w:type="dxa"/>
            <w:shd w:val="clear" w:color="auto" w:fill="FFFFFF" w:themeFill="background1"/>
            <w:vAlign w:val="center"/>
          </w:tcPr>
          <w:p w14:paraId="2FE4985B" w14:textId="6DDA93AC"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8.53</w:t>
            </w:r>
          </w:p>
        </w:tc>
        <w:tc>
          <w:tcPr>
            <w:tcW w:w="6897" w:type="dxa"/>
            <w:tcBorders>
              <w:right w:val="single" w:sz="12" w:space="0" w:color="auto"/>
            </w:tcBorders>
            <w:shd w:val="clear" w:color="auto" w:fill="FFFFFF" w:themeFill="background1"/>
            <w:vAlign w:val="center"/>
          </w:tcPr>
          <w:p w14:paraId="26012EB9" w14:textId="7A5154DF"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Identify the major events and impact of James K. Polk’s presidency, including the annexation of Texas and the settlement of the Oregon boundary.</w:t>
            </w:r>
          </w:p>
        </w:tc>
        <w:tc>
          <w:tcPr>
            <w:tcW w:w="573" w:type="dxa"/>
            <w:tcBorders>
              <w:left w:val="single" w:sz="12" w:space="0" w:color="auto"/>
            </w:tcBorders>
            <w:shd w:val="clear" w:color="auto" w:fill="FFFFFF" w:themeFill="background1"/>
          </w:tcPr>
          <w:p w14:paraId="166A41DB" w14:textId="7181402D" w:rsidR="00E60FCE" w:rsidRPr="00E74A30" w:rsidRDefault="00113431"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056D2F73" w14:textId="77777777" w:rsidR="00E60FCE" w:rsidRPr="00E60FCE" w:rsidRDefault="00E60FCE" w:rsidP="00E60FCE">
            <w:pPr>
              <w:keepNext/>
              <w:jc w:val="center"/>
              <w:rPr>
                <w:rFonts w:cs="Open Sans"/>
                <w:b/>
                <w:sz w:val="20"/>
                <w:szCs w:val="20"/>
              </w:rPr>
            </w:pPr>
          </w:p>
        </w:tc>
        <w:tc>
          <w:tcPr>
            <w:tcW w:w="5220" w:type="dxa"/>
            <w:shd w:val="clear" w:color="auto" w:fill="FFFFFF" w:themeFill="background1"/>
          </w:tcPr>
          <w:p w14:paraId="48C20DCB" w14:textId="77777777" w:rsidR="00E60FCE" w:rsidRPr="00E74A30" w:rsidRDefault="00E60FCE" w:rsidP="00E60FCE">
            <w:pPr>
              <w:keepNext/>
              <w:rPr>
                <w:rFonts w:cs="Open Sans"/>
                <w:sz w:val="20"/>
                <w:szCs w:val="20"/>
              </w:rPr>
            </w:pPr>
          </w:p>
        </w:tc>
      </w:tr>
      <w:tr w:rsidR="008E183A" w:rsidRPr="00E60FCE" w14:paraId="27F3635C" w14:textId="77777777" w:rsidTr="001440A3">
        <w:trPr>
          <w:cantSplit/>
          <w:trHeight w:val="1080"/>
        </w:trPr>
        <w:tc>
          <w:tcPr>
            <w:tcW w:w="1255" w:type="dxa"/>
            <w:shd w:val="clear" w:color="auto" w:fill="FFFFFF" w:themeFill="background1"/>
            <w:vAlign w:val="center"/>
          </w:tcPr>
          <w:p w14:paraId="3798DE0B" w14:textId="75601D33"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8.54</w:t>
            </w:r>
          </w:p>
        </w:tc>
        <w:tc>
          <w:tcPr>
            <w:tcW w:w="6897" w:type="dxa"/>
            <w:tcBorders>
              <w:right w:val="single" w:sz="12" w:space="0" w:color="auto"/>
            </w:tcBorders>
            <w:shd w:val="clear" w:color="auto" w:fill="FFFFFF" w:themeFill="background1"/>
            <w:vAlign w:val="center"/>
          </w:tcPr>
          <w:p w14:paraId="7E8B0A68" w14:textId="76386B35"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Describe the causes and consequences of the Mexican War, including the controversy over the Rio Grande boundary and the Mexican Cession.</w:t>
            </w:r>
          </w:p>
        </w:tc>
        <w:tc>
          <w:tcPr>
            <w:tcW w:w="573" w:type="dxa"/>
            <w:tcBorders>
              <w:left w:val="single" w:sz="12" w:space="0" w:color="auto"/>
            </w:tcBorders>
            <w:shd w:val="clear" w:color="auto" w:fill="FFFFFF" w:themeFill="background1"/>
          </w:tcPr>
          <w:p w14:paraId="371B43C0" w14:textId="0687F6D6" w:rsidR="008E183A" w:rsidRPr="00E74A30" w:rsidRDefault="00113431"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2C02DBEB" w14:textId="77777777" w:rsidR="008E183A" w:rsidRPr="00E60FCE" w:rsidRDefault="008E183A" w:rsidP="00E60FCE">
            <w:pPr>
              <w:keepNext/>
              <w:jc w:val="center"/>
              <w:rPr>
                <w:rFonts w:cs="Open Sans"/>
                <w:b/>
                <w:sz w:val="20"/>
                <w:szCs w:val="20"/>
              </w:rPr>
            </w:pPr>
          </w:p>
        </w:tc>
        <w:tc>
          <w:tcPr>
            <w:tcW w:w="5220" w:type="dxa"/>
            <w:shd w:val="clear" w:color="auto" w:fill="FFFFFF" w:themeFill="background1"/>
          </w:tcPr>
          <w:p w14:paraId="04BB7E92" w14:textId="071DCB46" w:rsidR="008E183A" w:rsidRPr="00E74A30" w:rsidRDefault="00D65FD0" w:rsidP="00E60FCE">
            <w:pPr>
              <w:keepNext/>
              <w:rPr>
                <w:rFonts w:cs="Open Sans"/>
                <w:sz w:val="20"/>
                <w:szCs w:val="20"/>
              </w:rPr>
            </w:pPr>
            <w:r>
              <w:rPr>
                <w:rFonts w:cs="Open Sans"/>
                <w:sz w:val="20"/>
                <w:szCs w:val="20"/>
              </w:rPr>
              <w:t>-Wilmot Proviso is covered on page 449.  The rest of this standard is found on pages 367-371.</w:t>
            </w:r>
          </w:p>
        </w:tc>
      </w:tr>
      <w:tr w:rsidR="008E183A" w:rsidRPr="00E60FCE" w14:paraId="7A77A3F0" w14:textId="77777777" w:rsidTr="001440A3">
        <w:trPr>
          <w:cantSplit/>
          <w:trHeight w:val="1080"/>
        </w:trPr>
        <w:tc>
          <w:tcPr>
            <w:tcW w:w="1255" w:type="dxa"/>
            <w:shd w:val="clear" w:color="auto" w:fill="FFFFFF" w:themeFill="background1"/>
            <w:vAlign w:val="center"/>
          </w:tcPr>
          <w:p w14:paraId="4E9E032A" w14:textId="034D2724"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8.55</w:t>
            </w:r>
          </w:p>
        </w:tc>
        <w:tc>
          <w:tcPr>
            <w:tcW w:w="6897" w:type="dxa"/>
            <w:tcBorders>
              <w:right w:val="single" w:sz="12" w:space="0" w:color="auto"/>
            </w:tcBorders>
            <w:shd w:val="clear" w:color="auto" w:fill="FFFFFF" w:themeFill="background1"/>
            <w:vAlign w:val="center"/>
          </w:tcPr>
          <w:p w14:paraId="1EEC4F5B" w14:textId="4058D6E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Analyze the discovery of gold in California, its social and economic impact on the U.S., and the major migratory movement (including the forty-niners and Asian immigrants).</w:t>
            </w:r>
          </w:p>
        </w:tc>
        <w:tc>
          <w:tcPr>
            <w:tcW w:w="573" w:type="dxa"/>
            <w:tcBorders>
              <w:left w:val="single" w:sz="12" w:space="0" w:color="auto"/>
            </w:tcBorders>
            <w:shd w:val="clear" w:color="auto" w:fill="FFFFFF" w:themeFill="background1"/>
          </w:tcPr>
          <w:p w14:paraId="6AAD1B84" w14:textId="3D63D69F" w:rsidR="008E183A" w:rsidRPr="00E74A30" w:rsidRDefault="00FB4243"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0E057F68" w14:textId="13D3BF70" w:rsidR="008E183A" w:rsidRPr="006123A6" w:rsidRDefault="008E183A" w:rsidP="00E60FCE">
            <w:pPr>
              <w:keepNext/>
              <w:jc w:val="center"/>
              <w:rPr>
                <w:rFonts w:cs="Open Sans"/>
                <w:sz w:val="20"/>
                <w:szCs w:val="20"/>
              </w:rPr>
            </w:pPr>
          </w:p>
        </w:tc>
        <w:tc>
          <w:tcPr>
            <w:tcW w:w="5220" w:type="dxa"/>
            <w:shd w:val="clear" w:color="auto" w:fill="FFFFFF" w:themeFill="background1"/>
          </w:tcPr>
          <w:p w14:paraId="03F57434" w14:textId="2D543DCD" w:rsidR="008E183A" w:rsidRPr="00E74A30" w:rsidRDefault="008E183A" w:rsidP="00E60FCE">
            <w:pPr>
              <w:keepNext/>
              <w:rPr>
                <w:rFonts w:cs="Open Sans"/>
                <w:sz w:val="20"/>
                <w:szCs w:val="20"/>
              </w:rPr>
            </w:pPr>
          </w:p>
        </w:tc>
      </w:tr>
      <w:tr w:rsidR="008E183A" w:rsidRPr="00E60FCE" w14:paraId="18EDE19F" w14:textId="77777777" w:rsidTr="001440A3">
        <w:trPr>
          <w:cantSplit/>
          <w:trHeight w:val="1080"/>
        </w:trPr>
        <w:tc>
          <w:tcPr>
            <w:tcW w:w="1255" w:type="dxa"/>
            <w:shd w:val="clear" w:color="auto" w:fill="FFFFFF" w:themeFill="background1"/>
            <w:vAlign w:val="center"/>
          </w:tcPr>
          <w:p w14:paraId="3B80FE6F" w14:textId="41E33C10"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8.56</w:t>
            </w:r>
          </w:p>
        </w:tc>
        <w:tc>
          <w:tcPr>
            <w:tcW w:w="6897" w:type="dxa"/>
            <w:tcBorders>
              <w:right w:val="single" w:sz="12" w:space="0" w:color="auto"/>
            </w:tcBorders>
            <w:shd w:val="clear" w:color="auto" w:fill="FFFFFF" w:themeFill="background1"/>
            <w:vAlign w:val="center"/>
          </w:tcPr>
          <w:p w14:paraId="5EADC216" w14:textId="3E29443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Explain the reasons for and the impact of the Compromise of 1850 (including Henry Clay’s role as “The Great Compromiser”) and the Fugitive Slave Act (including Harriet Beecher Stowe’s influence with </w:t>
            </w:r>
            <w:r w:rsidRPr="008E183A">
              <w:rPr>
                <w:rFonts w:cs="Open Sans"/>
                <w:bCs/>
                <w:i/>
                <w:sz w:val="20"/>
                <w:szCs w:val="20"/>
              </w:rPr>
              <w:t>Uncle Tom’s Cabin</w:t>
            </w:r>
            <w:r w:rsidRPr="008E183A">
              <w:rPr>
                <w:rFonts w:cs="Open Sans"/>
                <w:bCs/>
                <w:sz w:val="20"/>
                <w:szCs w:val="20"/>
              </w:rPr>
              <w:t>).</w:t>
            </w:r>
          </w:p>
        </w:tc>
        <w:tc>
          <w:tcPr>
            <w:tcW w:w="573" w:type="dxa"/>
            <w:tcBorders>
              <w:left w:val="single" w:sz="12" w:space="0" w:color="auto"/>
            </w:tcBorders>
            <w:shd w:val="clear" w:color="auto" w:fill="FFFFFF" w:themeFill="background1"/>
          </w:tcPr>
          <w:p w14:paraId="4AFBB70F" w14:textId="7F1BB04D" w:rsidR="008E183A" w:rsidRPr="00E74A30" w:rsidRDefault="00FB4243" w:rsidP="00E60FCE">
            <w:pPr>
              <w:keepNext/>
              <w:jc w:val="center"/>
              <w:rPr>
                <w:rFonts w:cs="Open Sans"/>
                <w:sz w:val="20"/>
                <w:szCs w:val="20"/>
              </w:rPr>
            </w:pPr>
            <w:r>
              <w:rPr>
                <w:rFonts w:cs="Open Sans"/>
                <w:sz w:val="20"/>
                <w:szCs w:val="20"/>
              </w:rPr>
              <w:t>X</w:t>
            </w:r>
          </w:p>
        </w:tc>
        <w:tc>
          <w:tcPr>
            <w:tcW w:w="540" w:type="dxa"/>
            <w:shd w:val="clear" w:color="auto" w:fill="FFFFFF" w:themeFill="background1"/>
          </w:tcPr>
          <w:p w14:paraId="35AA97F6" w14:textId="7BFB9F50" w:rsidR="008E183A" w:rsidRPr="00640C1F" w:rsidRDefault="008E183A" w:rsidP="00E60FCE">
            <w:pPr>
              <w:keepNext/>
              <w:jc w:val="center"/>
              <w:rPr>
                <w:rFonts w:cs="Open Sans"/>
                <w:sz w:val="20"/>
                <w:szCs w:val="20"/>
              </w:rPr>
            </w:pPr>
          </w:p>
        </w:tc>
        <w:tc>
          <w:tcPr>
            <w:tcW w:w="5220" w:type="dxa"/>
            <w:shd w:val="clear" w:color="auto" w:fill="FFFFFF" w:themeFill="background1"/>
          </w:tcPr>
          <w:p w14:paraId="6C948637" w14:textId="3A2D6EAC" w:rsidR="009A68D0" w:rsidRPr="00E74A30" w:rsidRDefault="009A68D0" w:rsidP="00E60FCE">
            <w:pPr>
              <w:keepNext/>
              <w:rPr>
                <w:rFonts w:cs="Open Sans"/>
                <w:sz w:val="20"/>
                <w:szCs w:val="20"/>
              </w:rPr>
            </w:pPr>
          </w:p>
        </w:tc>
      </w:tr>
      <w:tr w:rsidR="00E60FCE" w:rsidRPr="00E60FCE" w14:paraId="3EB1F2E8" w14:textId="77777777" w:rsidTr="001440A3">
        <w:trPr>
          <w:cantSplit/>
          <w:trHeight w:val="1080"/>
        </w:trPr>
        <w:tc>
          <w:tcPr>
            <w:tcW w:w="14485" w:type="dxa"/>
            <w:gridSpan w:val="5"/>
            <w:shd w:val="clear" w:color="auto" w:fill="FFFFFF" w:themeFill="background1"/>
            <w:vAlign w:val="center"/>
          </w:tcPr>
          <w:p w14:paraId="6364FB5F" w14:textId="77777777" w:rsidR="00E60FCE" w:rsidRPr="00E74A30" w:rsidRDefault="00E60FCE" w:rsidP="00E60FCE">
            <w:pPr>
              <w:keepNext/>
              <w:rPr>
                <w:rFonts w:cs="Open Sans"/>
                <w:i/>
                <w:sz w:val="20"/>
                <w:szCs w:val="20"/>
                <w:highlight w:val="yellow"/>
              </w:rPr>
            </w:pPr>
            <w:r w:rsidRPr="00E74A30">
              <w:rPr>
                <w:rFonts w:cs="Open Sans"/>
                <w:i/>
                <w:sz w:val="20"/>
                <w:szCs w:val="20"/>
                <w:highlight w:val="yellow"/>
              </w:rPr>
              <w:t>Note: There are instances in the standards where examples are given. The following should be used as a reference for when those examples are given:</w:t>
            </w:r>
          </w:p>
          <w:p w14:paraId="6813124D" w14:textId="28A55DCA" w:rsidR="00E60FCE" w:rsidRPr="00E74A30" w:rsidRDefault="00E60FCE" w:rsidP="008E183A">
            <w:pPr>
              <w:keepNext/>
              <w:ind w:left="720"/>
              <w:rPr>
                <w:rFonts w:cs="Open Sans"/>
                <w:i/>
                <w:sz w:val="20"/>
                <w:szCs w:val="20"/>
                <w:highlight w:val="yellow"/>
              </w:rPr>
            </w:pPr>
            <w:r w:rsidRPr="00E74A30">
              <w:rPr>
                <w:rFonts w:cs="Open Sans"/>
                <w:i/>
                <w:sz w:val="20"/>
                <w:szCs w:val="20"/>
                <w:highlight w:val="yellow"/>
              </w:rPr>
              <w:t>Including: used to say that a person</w:t>
            </w:r>
            <w:r w:rsidR="008E183A" w:rsidRPr="00E74A30">
              <w:rPr>
                <w:rFonts w:cs="Open Sans"/>
                <w:i/>
                <w:sz w:val="20"/>
                <w:szCs w:val="20"/>
                <w:highlight w:val="yellow"/>
              </w:rPr>
              <w:t xml:space="preserve"> or thing is a part of a group.</w:t>
            </w:r>
          </w:p>
        </w:tc>
      </w:tr>
    </w:tbl>
    <w:p w14:paraId="558F1A1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556725C1" w14:textId="77777777" w:rsidTr="001440A3">
        <w:trPr>
          <w:cantSplit/>
          <w:trHeight w:val="1080"/>
        </w:trPr>
        <w:tc>
          <w:tcPr>
            <w:tcW w:w="1255" w:type="dxa"/>
            <w:shd w:val="clear" w:color="auto" w:fill="FFFFFF" w:themeFill="background1"/>
            <w:vAlign w:val="center"/>
          </w:tcPr>
          <w:p w14:paraId="02289B4F" w14:textId="05399602" w:rsidR="00E60FCE"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8.57</w:t>
            </w:r>
          </w:p>
        </w:tc>
        <w:tc>
          <w:tcPr>
            <w:tcW w:w="6897" w:type="dxa"/>
            <w:gridSpan w:val="2"/>
            <w:tcBorders>
              <w:right w:val="single" w:sz="12" w:space="0" w:color="auto"/>
            </w:tcBorders>
            <w:shd w:val="clear" w:color="auto" w:fill="FFFFFF" w:themeFill="background1"/>
            <w:vAlign w:val="center"/>
          </w:tcPr>
          <w:p w14:paraId="6629C348" w14:textId="72121D4A" w:rsidR="00E60FCE"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Describe the significance of the Gadsden Purchase of 1853.</w:t>
            </w:r>
          </w:p>
        </w:tc>
        <w:tc>
          <w:tcPr>
            <w:tcW w:w="573" w:type="dxa"/>
            <w:tcBorders>
              <w:left w:val="single" w:sz="12" w:space="0" w:color="auto"/>
            </w:tcBorders>
            <w:shd w:val="clear" w:color="auto" w:fill="FFFFFF" w:themeFill="background1"/>
          </w:tcPr>
          <w:p w14:paraId="6B3596DE" w14:textId="460A1564" w:rsidR="00E60FCE" w:rsidRPr="00FD4FC9" w:rsidRDefault="00FB4243"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01E9AA34" w14:textId="25BC5B5F" w:rsidR="00E60FCE" w:rsidRPr="00940D55" w:rsidRDefault="00E60FCE" w:rsidP="001440A3">
            <w:pPr>
              <w:keepNext/>
              <w:jc w:val="center"/>
              <w:rPr>
                <w:rFonts w:cs="Open Sans"/>
                <w:sz w:val="20"/>
                <w:szCs w:val="20"/>
              </w:rPr>
            </w:pPr>
          </w:p>
        </w:tc>
        <w:tc>
          <w:tcPr>
            <w:tcW w:w="5220" w:type="dxa"/>
            <w:shd w:val="clear" w:color="auto" w:fill="FFFFFF" w:themeFill="background1"/>
          </w:tcPr>
          <w:p w14:paraId="7C334190" w14:textId="64477E12" w:rsidR="00E60FCE" w:rsidRPr="00640C1F" w:rsidRDefault="00E60FCE" w:rsidP="001440A3">
            <w:pPr>
              <w:keepNext/>
              <w:rPr>
                <w:rFonts w:cs="Open Sans"/>
                <w:sz w:val="20"/>
                <w:szCs w:val="20"/>
              </w:rPr>
            </w:pPr>
          </w:p>
        </w:tc>
      </w:tr>
      <w:tr w:rsidR="008E183A" w:rsidRPr="002B0A90" w14:paraId="47E70863" w14:textId="77777777" w:rsidTr="001440A3">
        <w:trPr>
          <w:cantSplit/>
          <w:trHeight w:val="1080"/>
        </w:trPr>
        <w:tc>
          <w:tcPr>
            <w:tcW w:w="1255" w:type="dxa"/>
            <w:shd w:val="clear" w:color="auto" w:fill="FFFFFF" w:themeFill="background1"/>
            <w:vAlign w:val="center"/>
          </w:tcPr>
          <w:p w14:paraId="1642BF76" w14:textId="0D3C8E9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8.58</w:t>
            </w:r>
          </w:p>
        </w:tc>
        <w:tc>
          <w:tcPr>
            <w:tcW w:w="6897" w:type="dxa"/>
            <w:gridSpan w:val="2"/>
            <w:tcBorders>
              <w:right w:val="single" w:sz="12" w:space="0" w:color="auto"/>
            </w:tcBorders>
            <w:shd w:val="clear" w:color="auto" w:fill="FFFFFF" w:themeFill="background1"/>
            <w:vAlign w:val="center"/>
          </w:tcPr>
          <w:p w14:paraId="2291D384"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Explain the motivations behind the passage of the Kansas-Nebraska Act of 1854, and analyze the effects of the compromise, including: </w:t>
            </w:r>
          </w:p>
          <w:p w14:paraId="4F6C371C" w14:textId="739EDE5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Rise of the Republican Party</w:t>
            </w:r>
          </w:p>
          <w:p w14:paraId="058B03F1" w14:textId="30C4BF1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“Bleeding Kansas”</w:t>
            </w:r>
          </w:p>
          <w:p w14:paraId="4122F510" w14:textId="06E3CF91"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Preston Brooks’ attack on Charles Sumner</w:t>
            </w:r>
          </w:p>
          <w:p w14:paraId="19B7C5B8" w14:textId="6C9EAAF7"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John Brown’s raid at Harper’s Ferry</w:t>
            </w:r>
          </w:p>
        </w:tc>
        <w:tc>
          <w:tcPr>
            <w:tcW w:w="573" w:type="dxa"/>
            <w:tcBorders>
              <w:left w:val="single" w:sz="12" w:space="0" w:color="auto"/>
            </w:tcBorders>
            <w:shd w:val="clear" w:color="auto" w:fill="FFFFFF" w:themeFill="background1"/>
          </w:tcPr>
          <w:p w14:paraId="3A28F1FF" w14:textId="643D8B2B" w:rsidR="008E183A" w:rsidRPr="00FD4FC9" w:rsidRDefault="00FB4243"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4FD8886C" w14:textId="30EF37D4" w:rsidR="008E183A" w:rsidRPr="00940D55" w:rsidRDefault="008E183A" w:rsidP="001440A3">
            <w:pPr>
              <w:keepNext/>
              <w:jc w:val="center"/>
              <w:rPr>
                <w:rFonts w:cs="Open Sans"/>
                <w:sz w:val="20"/>
                <w:szCs w:val="20"/>
              </w:rPr>
            </w:pPr>
          </w:p>
        </w:tc>
        <w:tc>
          <w:tcPr>
            <w:tcW w:w="5220" w:type="dxa"/>
            <w:shd w:val="clear" w:color="auto" w:fill="FFFFFF" w:themeFill="background1"/>
          </w:tcPr>
          <w:p w14:paraId="40F66755" w14:textId="0BE37AEB" w:rsidR="008110A1" w:rsidRPr="00475D45" w:rsidRDefault="008110A1" w:rsidP="001440A3">
            <w:pPr>
              <w:keepNext/>
              <w:rPr>
                <w:rFonts w:cs="Open Sans"/>
                <w:sz w:val="20"/>
                <w:szCs w:val="20"/>
              </w:rPr>
            </w:pPr>
          </w:p>
        </w:tc>
      </w:tr>
      <w:tr w:rsidR="008E183A" w:rsidRPr="002B0A90" w14:paraId="691CBCFB" w14:textId="77777777" w:rsidTr="001440A3">
        <w:trPr>
          <w:cantSplit/>
          <w:trHeight w:val="1080"/>
        </w:trPr>
        <w:tc>
          <w:tcPr>
            <w:tcW w:w="1255" w:type="dxa"/>
            <w:shd w:val="clear" w:color="auto" w:fill="FFFFFF" w:themeFill="background1"/>
            <w:vAlign w:val="center"/>
          </w:tcPr>
          <w:p w14:paraId="5D1C955E" w14:textId="6737E63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8.59</w:t>
            </w:r>
          </w:p>
        </w:tc>
        <w:tc>
          <w:tcPr>
            <w:tcW w:w="6897" w:type="dxa"/>
            <w:gridSpan w:val="2"/>
            <w:tcBorders>
              <w:right w:val="single" w:sz="12" w:space="0" w:color="auto"/>
            </w:tcBorders>
            <w:shd w:val="clear" w:color="auto" w:fill="FFFFFF" w:themeFill="background1"/>
            <w:vAlign w:val="center"/>
          </w:tcPr>
          <w:p w14:paraId="2C9B2FC9" w14:textId="57791205"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 xml:space="preserve">Analyze the </w:t>
            </w:r>
            <w:r w:rsidRPr="008E183A">
              <w:rPr>
                <w:rFonts w:cs="Open Sans"/>
                <w:bCs/>
                <w:i/>
                <w:sz w:val="20"/>
                <w:szCs w:val="20"/>
              </w:rPr>
              <w:t xml:space="preserve">Dred Scott v. Sandford </w:t>
            </w:r>
            <w:r w:rsidRPr="008E183A">
              <w:rPr>
                <w:rFonts w:cs="Open Sans"/>
                <w:bCs/>
                <w:sz w:val="20"/>
                <w:szCs w:val="20"/>
              </w:rPr>
              <w:t>decision and the resulting split between the North and South.</w:t>
            </w:r>
          </w:p>
        </w:tc>
        <w:tc>
          <w:tcPr>
            <w:tcW w:w="573" w:type="dxa"/>
            <w:tcBorders>
              <w:left w:val="single" w:sz="12" w:space="0" w:color="auto"/>
            </w:tcBorders>
            <w:shd w:val="clear" w:color="auto" w:fill="FFFFFF" w:themeFill="background1"/>
          </w:tcPr>
          <w:p w14:paraId="5884F66E" w14:textId="2B577216" w:rsidR="008E183A" w:rsidRPr="00FD4FC9" w:rsidRDefault="00FD4FC9"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7FEEAD94" w14:textId="77777777" w:rsidR="008E183A" w:rsidRPr="002B0A90" w:rsidRDefault="008E183A" w:rsidP="001440A3">
            <w:pPr>
              <w:keepNext/>
              <w:jc w:val="center"/>
              <w:rPr>
                <w:rFonts w:cs="Open Sans"/>
                <w:b/>
                <w:sz w:val="20"/>
                <w:szCs w:val="20"/>
              </w:rPr>
            </w:pPr>
          </w:p>
        </w:tc>
        <w:tc>
          <w:tcPr>
            <w:tcW w:w="5220" w:type="dxa"/>
            <w:shd w:val="clear" w:color="auto" w:fill="FFFFFF" w:themeFill="background1"/>
          </w:tcPr>
          <w:p w14:paraId="0285FBE2" w14:textId="77777777" w:rsidR="008E183A" w:rsidRPr="002B0A90" w:rsidRDefault="008E183A" w:rsidP="001440A3">
            <w:pPr>
              <w:keepNext/>
              <w:rPr>
                <w:rFonts w:cs="Open Sans"/>
                <w:b/>
                <w:sz w:val="20"/>
                <w:szCs w:val="20"/>
              </w:rPr>
            </w:pPr>
          </w:p>
        </w:tc>
      </w:tr>
      <w:tr w:rsidR="008E183A" w:rsidRPr="002B0A90" w14:paraId="431E6DB8" w14:textId="77777777" w:rsidTr="001440A3">
        <w:trPr>
          <w:cantSplit/>
          <w:trHeight w:val="1080"/>
        </w:trPr>
        <w:tc>
          <w:tcPr>
            <w:tcW w:w="1255" w:type="dxa"/>
            <w:shd w:val="clear" w:color="auto" w:fill="FFFFFF" w:themeFill="background1"/>
            <w:vAlign w:val="center"/>
          </w:tcPr>
          <w:p w14:paraId="60E3F7C9" w14:textId="66889DC1"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8.60</w:t>
            </w:r>
          </w:p>
        </w:tc>
        <w:tc>
          <w:tcPr>
            <w:tcW w:w="6897" w:type="dxa"/>
            <w:gridSpan w:val="2"/>
            <w:tcBorders>
              <w:right w:val="single" w:sz="12" w:space="0" w:color="auto"/>
            </w:tcBorders>
            <w:shd w:val="clear" w:color="auto" w:fill="FFFFFF" w:themeFill="background1"/>
            <w:vAlign w:val="center"/>
          </w:tcPr>
          <w:p w14:paraId="24A5CDF0" w14:textId="2709A121"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Explain the arguments presented by Stephen Douglas and Abraham Lincoln on slavery in the Illinois Senate race debates of 1858.</w:t>
            </w:r>
          </w:p>
        </w:tc>
        <w:tc>
          <w:tcPr>
            <w:tcW w:w="573" w:type="dxa"/>
            <w:tcBorders>
              <w:left w:val="single" w:sz="12" w:space="0" w:color="auto"/>
            </w:tcBorders>
            <w:shd w:val="clear" w:color="auto" w:fill="FFFFFF" w:themeFill="background1"/>
          </w:tcPr>
          <w:p w14:paraId="07DA2398" w14:textId="7551DCDC" w:rsidR="008E183A" w:rsidRPr="00FD4FC9" w:rsidRDefault="007E1E7E"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5694228F" w14:textId="77777777" w:rsidR="008E183A" w:rsidRPr="002B0A90" w:rsidRDefault="008E183A" w:rsidP="001440A3">
            <w:pPr>
              <w:keepNext/>
              <w:jc w:val="center"/>
              <w:rPr>
                <w:rFonts w:cs="Open Sans"/>
                <w:b/>
                <w:sz w:val="20"/>
                <w:szCs w:val="20"/>
              </w:rPr>
            </w:pPr>
          </w:p>
        </w:tc>
        <w:tc>
          <w:tcPr>
            <w:tcW w:w="5220" w:type="dxa"/>
            <w:shd w:val="clear" w:color="auto" w:fill="FFFFFF" w:themeFill="background1"/>
          </w:tcPr>
          <w:p w14:paraId="0BFEA577" w14:textId="77777777" w:rsidR="008E183A" w:rsidRPr="002B0A90" w:rsidRDefault="008E183A" w:rsidP="001440A3">
            <w:pPr>
              <w:keepNext/>
              <w:rPr>
                <w:rFonts w:cs="Open Sans"/>
                <w:b/>
                <w:sz w:val="20"/>
                <w:szCs w:val="20"/>
              </w:rPr>
            </w:pPr>
          </w:p>
        </w:tc>
      </w:tr>
      <w:tr w:rsidR="00E60FCE" w:rsidRPr="002B0A90" w14:paraId="74C8B16A"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1203201" w14:textId="7D7244F8" w:rsidR="00E60FCE" w:rsidRPr="002B0A90" w:rsidRDefault="008E183A" w:rsidP="001440A3">
            <w:pPr>
              <w:keepNext/>
              <w:autoSpaceDE w:val="0"/>
              <w:autoSpaceDN w:val="0"/>
              <w:adjustRightInd w:val="0"/>
              <w:rPr>
                <w:rFonts w:cs="Open Sans"/>
                <w:b/>
                <w:bCs/>
                <w:sz w:val="20"/>
                <w:szCs w:val="20"/>
              </w:rPr>
            </w:pPr>
            <w:r w:rsidRPr="008E183A">
              <w:rPr>
                <w:rFonts w:cs="Open Sans"/>
                <w:b/>
                <w:bCs/>
                <w:sz w:val="20"/>
                <w:szCs w:val="20"/>
              </w:rPr>
              <w:t>The Civil War (1860-1865)</w:t>
            </w:r>
          </w:p>
        </w:tc>
        <w:tc>
          <w:tcPr>
            <w:tcW w:w="573" w:type="dxa"/>
            <w:tcBorders>
              <w:left w:val="single" w:sz="12" w:space="0" w:color="auto"/>
            </w:tcBorders>
            <w:shd w:val="clear" w:color="auto" w:fill="D9D9D9" w:themeFill="background1" w:themeFillShade="D9"/>
          </w:tcPr>
          <w:p w14:paraId="7B2B48D8" w14:textId="77777777" w:rsidR="00E60FCE" w:rsidRPr="00FD4FC9" w:rsidRDefault="00E60FCE" w:rsidP="001440A3">
            <w:pPr>
              <w:keepNext/>
              <w:jc w:val="center"/>
              <w:rPr>
                <w:rFonts w:cs="Open Sans"/>
                <w:sz w:val="20"/>
                <w:szCs w:val="20"/>
              </w:rPr>
            </w:pPr>
            <w:r w:rsidRPr="00FD4FC9">
              <w:rPr>
                <w:rFonts w:cs="Open Sans"/>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FD4FC9" w:rsidRDefault="00E60FCE" w:rsidP="001440A3">
            <w:pPr>
              <w:keepNext/>
              <w:jc w:val="center"/>
              <w:rPr>
                <w:rFonts w:cs="Open Sans"/>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E60FCE" w:rsidRPr="002B0A90" w14:paraId="6B07D6E3" w14:textId="77777777" w:rsidTr="001440A3">
        <w:trPr>
          <w:cantSplit/>
          <w:trHeight w:val="1080"/>
        </w:trPr>
        <w:tc>
          <w:tcPr>
            <w:tcW w:w="1255" w:type="dxa"/>
            <w:shd w:val="clear" w:color="auto" w:fill="FFFFFF" w:themeFill="background1"/>
            <w:vAlign w:val="center"/>
          </w:tcPr>
          <w:p w14:paraId="5B4C4042" w14:textId="49D6D4DD" w:rsidR="00E60FCE" w:rsidRPr="002B0A90" w:rsidRDefault="008E183A" w:rsidP="001440A3">
            <w:pPr>
              <w:keepNext/>
              <w:autoSpaceDE w:val="0"/>
              <w:autoSpaceDN w:val="0"/>
              <w:adjustRightInd w:val="0"/>
              <w:ind w:left="-120" w:right="-115"/>
              <w:jc w:val="center"/>
              <w:rPr>
                <w:rFonts w:cs="Open Sans"/>
                <w:bCs/>
                <w:sz w:val="20"/>
                <w:szCs w:val="20"/>
              </w:rPr>
            </w:pPr>
            <w:r>
              <w:rPr>
                <w:rFonts w:cs="Open Sans"/>
                <w:color w:val="000000"/>
                <w:sz w:val="20"/>
                <w:szCs w:val="20"/>
              </w:rPr>
              <w:t>8.61</w:t>
            </w:r>
          </w:p>
        </w:tc>
        <w:tc>
          <w:tcPr>
            <w:tcW w:w="6897" w:type="dxa"/>
            <w:gridSpan w:val="2"/>
            <w:tcBorders>
              <w:right w:val="single" w:sz="12" w:space="0" w:color="auto"/>
            </w:tcBorders>
            <w:shd w:val="clear" w:color="auto" w:fill="FFFFFF" w:themeFill="background1"/>
            <w:vAlign w:val="center"/>
          </w:tcPr>
          <w:p w14:paraId="0E419997" w14:textId="1E64DCA0" w:rsidR="00E60FCE" w:rsidRPr="002B0A90"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Describe the election of 1860 and its candidates (i.e., John Bell, Stephen Douglas, Abraham Lincoln, and John Breckinridge), and analyze how the campaigns reflected sectional turmoil in the country.</w:t>
            </w:r>
          </w:p>
        </w:tc>
        <w:tc>
          <w:tcPr>
            <w:tcW w:w="573" w:type="dxa"/>
            <w:tcBorders>
              <w:left w:val="single" w:sz="12" w:space="0" w:color="auto"/>
            </w:tcBorders>
            <w:shd w:val="clear" w:color="auto" w:fill="FFFFFF" w:themeFill="background1"/>
          </w:tcPr>
          <w:p w14:paraId="05ADF0E7" w14:textId="2DF3A807" w:rsidR="00E60FCE" w:rsidRPr="00FD4FC9" w:rsidRDefault="00CE7BFF"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7CFF867C" w14:textId="77777777" w:rsidR="00E60FCE" w:rsidRPr="002B0A90" w:rsidRDefault="00E60FCE" w:rsidP="001440A3">
            <w:pPr>
              <w:keepNext/>
              <w:jc w:val="center"/>
              <w:rPr>
                <w:rFonts w:cs="Open Sans"/>
                <w:b/>
                <w:sz w:val="20"/>
                <w:szCs w:val="20"/>
              </w:rPr>
            </w:pPr>
          </w:p>
        </w:tc>
        <w:tc>
          <w:tcPr>
            <w:tcW w:w="5220" w:type="dxa"/>
            <w:shd w:val="clear" w:color="auto" w:fill="FFFFFF" w:themeFill="background1"/>
          </w:tcPr>
          <w:p w14:paraId="71D74891" w14:textId="77777777" w:rsidR="00E60FCE" w:rsidRPr="002B0A90" w:rsidRDefault="00E60FCE" w:rsidP="001440A3">
            <w:pPr>
              <w:keepNext/>
              <w:rPr>
                <w:rFonts w:cs="Open Sans"/>
                <w:b/>
                <w:sz w:val="20"/>
                <w:szCs w:val="20"/>
              </w:rPr>
            </w:pPr>
          </w:p>
        </w:tc>
      </w:tr>
      <w:tr w:rsidR="001A659E" w:rsidRPr="00E60FCE" w14:paraId="38F6EF3C" w14:textId="77777777" w:rsidTr="002116D1">
        <w:trPr>
          <w:cantSplit/>
          <w:trHeight w:val="1080"/>
        </w:trPr>
        <w:tc>
          <w:tcPr>
            <w:tcW w:w="14485" w:type="dxa"/>
            <w:gridSpan w:val="6"/>
            <w:shd w:val="clear" w:color="auto" w:fill="FFFFFF" w:themeFill="background1"/>
            <w:vAlign w:val="center"/>
          </w:tcPr>
          <w:p w14:paraId="3587485C" w14:textId="77777777" w:rsidR="001A659E" w:rsidRPr="00FD4FC9" w:rsidRDefault="001A659E" w:rsidP="002116D1">
            <w:pPr>
              <w:keepNext/>
              <w:rPr>
                <w:rFonts w:cs="Open Sans"/>
                <w:i/>
                <w:sz w:val="20"/>
                <w:szCs w:val="20"/>
                <w:highlight w:val="yellow"/>
              </w:rPr>
            </w:pPr>
            <w:r w:rsidRPr="00FD4FC9">
              <w:rPr>
                <w:rFonts w:cs="Open Sans"/>
                <w:i/>
                <w:sz w:val="20"/>
                <w:szCs w:val="20"/>
                <w:highlight w:val="yellow"/>
              </w:rPr>
              <w:t>Note: There are instances in the standards where examples are given. The following should be used as a reference for when those examples are given:</w:t>
            </w:r>
          </w:p>
          <w:p w14:paraId="21EFD3A8" w14:textId="77777777" w:rsidR="001A659E" w:rsidRPr="00FD4FC9" w:rsidRDefault="001A659E" w:rsidP="002116D1">
            <w:pPr>
              <w:keepNext/>
              <w:ind w:left="720"/>
              <w:rPr>
                <w:rFonts w:cs="Open Sans"/>
                <w:i/>
                <w:sz w:val="20"/>
                <w:szCs w:val="20"/>
                <w:highlight w:val="yellow"/>
              </w:rPr>
            </w:pPr>
            <w:r w:rsidRPr="00FD4FC9">
              <w:rPr>
                <w:rFonts w:cs="Open Sans"/>
                <w:i/>
                <w:sz w:val="20"/>
                <w:szCs w:val="20"/>
                <w:highlight w:val="yellow"/>
              </w:rPr>
              <w:t>Including: used to say that a person or thing is a part of a group</w:t>
            </w:r>
          </w:p>
          <w:p w14:paraId="08978C88" w14:textId="77777777" w:rsidR="001A659E" w:rsidRPr="00FD4FC9" w:rsidRDefault="001A659E" w:rsidP="002116D1">
            <w:pPr>
              <w:keepNext/>
              <w:ind w:left="720"/>
              <w:rPr>
                <w:rFonts w:cs="Open Sans"/>
                <w:sz w:val="20"/>
                <w:szCs w:val="20"/>
                <w:highlight w:val="yellow"/>
              </w:rPr>
            </w:pPr>
            <w:r w:rsidRPr="00FD4FC9">
              <w:rPr>
                <w:rFonts w:cs="Open Sans"/>
                <w:i/>
                <w:sz w:val="20"/>
                <w:szCs w:val="20"/>
                <w:highlight w:val="yellow"/>
              </w:rPr>
              <w:t>i.e.: “that is” or “in other words”; specific examples that should be used</w:t>
            </w:r>
          </w:p>
        </w:tc>
      </w:tr>
      <w:tr w:rsidR="00E60FCE" w:rsidRPr="002B0A90" w14:paraId="6C1894D8" w14:textId="77777777" w:rsidTr="001A659E">
        <w:trPr>
          <w:cantSplit/>
          <w:trHeight w:val="1080"/>
        </w:trPr>
        <w:tc>
          <w:tcPr>
            <w:tcW w:w="1255" w:type="dxa"/>
            <w:shd w:val="clear" w:color="auto" w:fill="FFFFFF" w:themeFill="background1"/>
            <w:vAlign w:val="center"/>
          </w:tcPr>
          <w:p w14:paraId="26CBB82E" w14:textId="70CFA901"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8.62</w:t>
            </w:r>
          </w:p>
        </w:tc>
        <w:tc>
          <w:tcPr>
            <w:tcW w:w="6897" w:type="dxa"/>
            <w:gridSpan w:val="2"/>
            <w:tcBorders>
              <w:bottom w:val="single" w:sz="4" w:space="0" w:color="auto"/>
              <w:right w:val="single" w:sz="12" w:space="0" w:color="auto"/>
            </w:tcBorders>
            <w:shd w:val="clear" w:color="auto" w:fill="FFFFFF" w:themeFill="background1"/>
            <w:vAlign w:val="center"/>
          </w:tcPr>
          <w:p w14:paraId="0A25C175" w14:textId="77777777" w:rsidR="001A659E" w:rsidRPr="001A659E" w:rsidRDefault="001A659E" w:rsidP="001A659E">
            <w:pPr>
              <w:keepNext/>
              <w:autoSpaceDE w:val="0"/>
              <w:autoSpaceDN w:val="0"/>
              <w:adjustRightInd w:val="0"/>
              <w:ind w:left="-25" w:right="-58"/>
              <w:rPr>
                <w:rFonts w:cs="Open Sans"/>
                <w:bCs/>
                <w:sz w:val="20"/>
                <w:szCs w:val="20"/>
              </w:rPr>
            </w:pPr>
            <w:r w:rsidRPr="001A659E">
              <w:rPr>
                <w:rFonts w:cs="Open Sans"/>
                <w:bCs/>
                <w:sz w:val="20"/>
                <w:szCs w:val="20"/>
              </w:rPr>
              <w:t>Describe the outbreak of the Civil War and the resulting sectional differences, including:</w:t>
            </w:r>
          </w:p>
          <w:p w14:paraId="657B4CD7" w14:textId="6B9ADFD1"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Economic, geographic, and technological advances</w:t>
            </w:r>
          </w:p>
          <w:p w14:paraId="463FD2CD" w14:textId="2F8932E3"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Military strategies</w:t>
            </w:r>
          </w:p>
          <w:p w14:paraId="1986D2F3" w14:textId="3D71FFEA"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Roles of President Abraham Lincoln and Jefferson Davis</w:t>
            </w:r>
          </w:p>
          <w:p w14:paraId="64576AE6" w14:textId="5973787E"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Significance of Fort Sumter</w:t>
            </w:r>
          </w:p>
          <w:p w14:paraId="009E9B51" w14:textId="3DE2545D" w:rsidR="00E60FC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Geographical divisions within states</w:t>
            </w:r>
          </w:p>
        </w:tc>
        <w:tc>
          <w:tcPr>
            <w:tcW w:w="573" w:type="dxa"/>
            <w:tcBorders>
              <w:left w:val="single" w:sz="12" w:space="0" w:color="auto"/>
            </w:tcBorders>
            <w:shd w:val="clear" w:color="auto" w:fill="FFFFFF" w:themeFill="background1"/>
          </w:tcPr>
          <w:p w14:paraId="5FB92E97" w14:textId="0C3E6656" w:rsidR="00E60FCE" w:rsidRPr="00FD4FC9" w:rsidRDefault="00FB4243"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5E3D5196" w14:textId="39BFC03B" w:rsidR="00E60FCE" w:rsidRPr="00A109F1" w:rsidRDefault="00E60FCE" w:rsidP="001440A3">
            <w:pPr>
              <w:keepNext/>
              <w:jc w:val="center"/>
              <w:rPr>
                <w:rFonts w:cs="Open Sans"/>
                <w:sz w:val="20"/>
                <w:szCs w:val="20"/>
              </w:rPr>
            </w:pPr>
          </w:p>
        </w:tc>
        <w:tc>
          <w:tcPr>
            <w:tcW w:w="5220" w:type="dxa"/>
            <w:shd w:val="clear" w:color="auto" w:fill="FFFFFF" w:themeFill="background1"/>
          </w:tcPr>
          <w:p w14:paraId="716FE106" w14:textId="26EEFF2A" w:rsidR="00A109F1" w:rsidRPr="00394BF5" w:rsidRDefault="00FB4243" w:rsidP="001440A3">
            <w:pPr>
              <w:keepNext/>
              <w:rPr>
                <w:rFonts w:cs="Open Sans"/>
                <w:sz w:val="20"/>
                <w:szCs w:val="20"/>
              </w:rPr>
            </w:pPr>
            <w:r>
              <w:rPr>
                <w:rFonts w:cs="Open Sans"/>
                <w:sz w:val="20"/>
                <w:szCs w:val="20"/>
              </w:rPr>
              <w:t>-Middle Tennessee voted more overwhelmingly for secession than did Wes Tennessee</w:t>
            </w:r>
          </w:p>
        </w:tc>
      </w:tr>
      <w:tr w:rsidR="001A659E" w:rsidRPr="002B0A90" w14:paraId="16FAE16E" w14:textId="77777777" w:rsidTr="001A659E">
        <w:trPr>
          <w:cantSplit/>
          <w:trHeight w:val="540"/>
        </w:trPr>
        <w:tc>
          <w:tcPr>
            <w:tcW w:w="1255" w:type="dxa"/>
            <w:vMerge w:val="restart"/>
            <w:shd w:val="clear" w:color="auto" w:fill="FFFFFF" w:themeFill="background1"/>
            <w:vAlign w:val="center"/>
          </w:tcPr>
          <w:p w14:paraId="06131171" w14:textId="699375E9" w:rsidR="001A659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8.63</w:t>
            </w:r>
          </w:p>
        </w:tc>
        <w:tc>
          <w:tcPr>
            <w:tcW w:w="6897" w:type="dxa"/>
            <w:gridSpan w:val="2"/>
            <w:tcBorders>
              <w:bottom w:val="nil"/>
              <w:right w:val="single" w:sz="12" w:space="0" w:color="auto"/>
            </w:tcBorders>
            <w:shd w:val="clear" w:color="auto" w:fill="FFFFFF" w:themeFill="background1"/>
            <w:vAlign w:val="center"/>
          </w:tcPr>
          <w:p w14:paraId="62877EF0" w14:textId="211C423B"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Explain the significance of the following battles, events, and leaders during the Civil War, including:</w:t>
            </w:r>
          </w:p>
        </w:tc>
        <w:tc>
          <w:tcPr>
            <w:tcW w:w="573" w:type="dxa"/>
            <w:vMerge w:val="restart"/>
            <w:tcBorders>
              <w:left w:val="single" w:sz="12" w:space="0" w:color="auto"/>
            </w:tcBorders>
            <w:shd w:val="clear" w:color="auto" w:fill="FFFFFF" w:themeFill="background1"/>
          </w:tcPr>
          <w:p w14:paraId="031DA438" w14:textId="25B7E598" w:rsidR="001A659E" w:rsidRPr="00FD4FC9" w:rsidRDefault="0074743F" w:rsidP="001440A3">
            <w:pPr>
              <w:keepNext/>
              <w:jc w:val="center"/>
              <w:rPr>
                <w:rFonts w:cs="Open Sans"/>
                <w:sz w:val="20"/>
                <w:szCs w:val="20"/>
              </w:rPr>
            </w:pPr>
            <w:r>
              <w:rPr>
                <w:rFonts w:cs="Open Sans"/>
                <w:sz w:val="20"/>
                <w:szCs w:val="20"/>
              </w:rPr>
              <w:t>X</w:t>
            </w:r>
          </w:p>
        </w:tc>
        <w:tc>
          <w:tcPr>
            <w:tcW w:w="540" w:type="dxa"/>
            <w:vMerge w:val="restart"/>
            <w:shd w:val="clear" w:color="auto" w:fill="FFFFFF" w:themeFill="background1"/>
          </w:tcPr>
          <w:p w14:paraId="2331A275" w14:textId="77777777" w:rsidR="001A659E" w:rsidRPr="002B0A90" w:rsidRDefault="001A659E" w:rsidP="001440A3">
            <w:pPr>
              <w:keepNext/>
              <w:jc w:val="center"/>
              <w:rPr>
                <w:rFonts w:cs="Open Sans"/>
                <w:b/>
                <w:sz w:val="20"/>
                <w:szCs w:val="20"/>
              </w:rPr>
            </w:pPr>
          </w:p>
        </w:tc>
        <w:tc>
          <w:tcPr>
            <w:tcW w:w="5220" w:type="dxa"/>
            <w:vMerge w:val="restart"/>
            <w:shd w:val="clear" w:color="auto" w:fill="FFFFFF" w:themeFill="background1"/>
          </w:tcPr>
          <w:p w14:paraId="6D51890E" w14:textId="77777777" w:rsidR="001A659E" w:rsidRDefault="002124DD" w:rsidP="001440A3">
            <w:pPr>
              <w:keepNext/>
              <w:rPr>
                <w:rFonts w:cs="Open Sans"/>
                <w:sz w:val="20"/>
                <w:szCs w:val="20"/>
              </w:rPr>
            </w:pPr>
            <w:r>
              <w:rPr>
                <w:rFonts w:cs="Open Sans"/>
                <w:b/>
                <w:sz w:val="20"/>
                <w:szCs w:val="20"/>
              </w:rPr>
              <w:t>-</w:t>
            </w:r>
            <w:r>
              <w:rPr>
                <w:rFonts w:cs="Open Sans"/>
                <w:sz w:val="20"/>
                <w:szCs w:val="20"/>
              </w:rPr>
              <w:t>Has the term “Yankees” been established as meaning northerners?  It was used earlier as referring to Americans, but northerners. (490)</w:t>
            </w:r>
          </w:p>
          <w:p w14:paraId="70C497A9" w14:textId="77777777" w:rsidR="00453FEF" w:rsidRDefault="00453FEF" w:rsidP="001440A3">
            <w:pPr>
              <w:keepNext/>
              <w:rPr>
                <w:rFonts w:cs="Open Sans"/>
                <w:sz w:val="20"/>
                <w:szCs w:val="20"/>
              </w:rPr>
            </w:pPr>
            <w:r>
              <w:rPr>
                <w:rFonts w:cs="Open Sans"/>
                <w:sz w:val="20"/>
                <w:szCs w:val="20"/>
              </w:rPr>
              <w:t>-Need to point out that Antietam was a “victory” that gave Lincoln the opportunity to issue the Emancipation Proclamation. (494-496)</w:t>
            </w:r>
          </w:p>
          <w:p w14:paraId="40FB12F3" w14:textId="77777777" w:rsidR="00B23091" w:rsidRDefault="00B23091" w:rsidP="001440A3">
            <w:pPr>
              <w:keepNext/>
              <w:rPr>
                <w:rFonts w:cs="Open Sans"/>
                <w:sz w:val="20"/>
                <w:szCs w:val="20"/>
              </w:rPr>
            </w:pPr>
            <w:r>
              <w:rPr>
                <w:rFonts w:cs="Open Sans"/>
                <w:sz w:val="20"/>
                <w:szCs w:val="20"/>
              </w:rPr>
              <w:t>-Why cover some of the battles twice, in two separate places? (493 and 506)</w:t>
            </w:r>
          </w:p>
          <w:p w14:paraId="66A855DF" w14:textId="62F32AA5" w:rsidR="0074743F" w:rsidRDefault="0074743F" w:rsidP="001440A3">
            <w:pPr>
              <w:keepNext/>
              <w:rPr>
                <w:rFonts w:cs="Open Sans"/>
                <w:sz w:val="20"/>
                <w:szCs w:val="20"/>
              </w:rPr>
            </w:pPr>
            <w:r>
              <w:rPr>
                <w:rFonts w:cs="Open Sans"/>
                <w:sz w:val="20"/>
                <w:szCs w:val="20"/>
              </w:rPr>
              <w:t>Forrest is another sidebar.  Please put him in the text. (514)  Discussing his role in the battles is needed too.</w:t>
            </w:r>
          </w:p>
          <w:p w14:paraId="42321921" w14:textId="25BFB968" w:rsidR="00B23091" w:rsidRPr="002124DD" w:rsidRDefault="00B23091" w:rsidP="001440A3">
            <w:pPr>
              <w:keepNext/>
              <w:rPr>
                <w:rFonts w:cs="Open Sans"/>
                <w:sz w:val="20"/>
                <w:szCs w:val="20"/>
              </w:rPr>
            </w:pPr>
          </w:p>
        </w:tc>
      </w:tr>
      <w:tr w:rsidR="001A659E" w:rsidRPr="002B0A90" w14:paraId="52A0CC2B" w14:textId="77777777" w:rsidTr="001A659E">
        <w:trPr>
          <w:cantSplit/>
          <w:trHeight w:val="540"/>
        </w:trPr>
        <w:tc>
          <w:tcPr>
            <w:tcW w:w="1255" w:type="dxa"/>
            <w:vMerge/>
            <w:shd w:val="clear" w:color="auto" w:fill="FFFFFF" w:themeFill="background1"/>
            <w:vAlign w:val="center"/>
          </w:tcPr>
          <w:p w14:paraId="7DE4600D" w14:textId="7B12C51F" w:rsidR="001A659E" w:rsidRDefault="001A659E"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2EBE841" w14:textId="61565795"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First Battle of Bull Run</w:t>
            </w:r>
          </w:p>
          <w:p w14:paraId="4F39DAE2" w14:textId="486ACE7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Shiloh</w:t>
            </w:r>
          </w:p>
          <w:p w14:paraId="798EDEB3" w14:textId="447E7A53"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Antietam </w:t>
            </w:r>
          </w:p>
          <w:p w14:paraId="7902679E" w14:textId="4327A19C"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Gettysburg </w:t>
            </w:r>
          </w:p>
          <w:p w14:paraId="6C4E1C7F" w14:textId="626FC73E"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Vicksburg</w:t>
            </w:r>
          </w:p>
          <w:p w14:paraId="618A3539" w14:textId="753B931A"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Sherman’s March to the Sea</w:t>
            </w:r>
          </w:p>
        </w:tc>
        <w:tc>
          <w:tcPr>
            <w:tcW w:w="3449" w:type="dxa"/>
            <w:tcBorders>
              <w:top w:val="nil"/>
              <w:left w:val="nil"/>
              <w:right w:val="single" w:sz="12" w:space="0" w:color="auto"/>
            </w:tcBorders>
            <w:shd w:val="clear" w:color="auto" w:fill="FFFFFF" w:themeFill="background1"/>
            <w:vAlign w:val="center"/>
          </w:tcPr>
          <w:p w14:paraId="5FD70431" w14:textId="098736C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Surrender at Appomattox Court House</w:t>
            </w:r>
          </w:p>
          <w:p w14:paraId="56C8B1DA" w14:textId="234CF3D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David Farragut</w:t>
            </w:r>
          </w:p>
          <w:p w14:paraId="6C5BE12B" w14:textId="5A32610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Nathan Bedford Forrest </w:t>
            </w:r>
          </w:p>
          <w:p w14:paraId="1BDA1AD2" w14:textId="59C0598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Ulysses S. Grant</w:t>
            </w:r>
          </w:p>
          <w:p w14:paraId="1943A8DB" w14:textId="433754AD"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Thomas “Stonewall” Jackson</w:t>
            </w:r>
          </w:p>
          <w:p w14:paraId="3D45D8C5" w14:textId="3CB8596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Robert E. Lee</w:t>
            </w:r>
          </w:p>
        </w:tc>
        <w:tc>
          <w:tcPr>
            <w:tcW w:w="573" w:type="dxa"/>
            <w:vMerge/>
            <w:tcBorders>
              <w:left w:val="single" w:sz="12" w:space="0" w:color="auto"/>
            </w:tcBorders>
            <w:shd w:val="clear" w:color="auto" w:fill="FFFFFF" w:themeFill="background1"/>
          </w:tcPr>
          <w:p w14:paraId="3B99D5C2" w14:textId="77777777" w:rsidR="001A659E" w:rsidRPr="00FD4FC9" w:rsidRDefault="001A659E" w:rsidP="001440A3">
            <w:pPr>
              <w:keepNext/>
              <w:jc w:val="center"/>
              <w:rPr>
                <w:rFonts w:cs="Open Sans"/>
                <w:sz w:val="20"/>
                <w:szCs w:val="20"/>
              </w:rPr>
            </w:pPr>
          </w:p>
        </w:tc>
        <w:tc>
          <w:tcPr>
            <w:tcW w:w="540" w:type="dxa"/>
            <w:vMerge/>
            <w:shd w:val="clear" w:color="auto" w:fill="FFFFFF" w:themeFill="background1"/>
          </w:tcPr>
          <w:p w14:paraId="17AA454D" w14:textId="77777777" w:rsidR="001A659E" w:rsidRPr="002B0A90" w:rsidRDefault="001A659E" w:rsidP="001440A3">
            <w:pPr>
              <w:keepNext/>
              <w:jc w:val="center"/>
              <w:rPr>
                <w:rFonts w:cs="Open Sans"/>
                <w:b/>
                <w:sz w:val="20"/>
                <w:szCs w:val="20"/>
              </w:rPr>
            </w:pPr>
          </w:p>
        </w:tc>
        <w:tc>
          <w:tcPr>
            <w:tcW w:w="5220" w:type="dxa"/>
            <w:vMerge/>
            <w:shd w:val="clear" w:color="auto" w:fill="FFFFFF" w:themeFill="background1"/>
          </w:tcPr>
          <w:p w14:paraId="7A315BEF" w14:textId="77777777" w:rsidR="001A659E" w:rsidRPr="002B0A90" w:rsidRDefault="001A659E" w:rsidP="001440A3">
            <w:pPr>
              <w:keepNext/>
              <w:rPr>
                <w:rFonts w:cs="Open Sans"/>
                <w:b/>
                <w:sz w:val="20"/>
                <w:szCs w:val="20"/>
              </w:rPr>
            </w:pPr>
          </w:p>
        </w:tc>
      </w:tr>
      <w:tr w:rsidR="00E60FCE" w:rsidRPr="002B0A90" w14:paraId="0580DE6C" w14:textId="77777777" w:rsidTr="001440A3">
        <w:trPr>
          <w:cantSplit/>
          <w:trHeight w:val="1080"/>
        </w:trPr>
        <w:tc>
          <w:tcPr>
            <w:tcW w:w="1255" w:type="dxa"/>
            <w:shd w:val="clear" w:color="auto" w:fill="FFFFFF" w:themeFill="background1"/>
            <w:vAlign w:val="center"/>
          </w:tcPr>
          <w:p w14:paraId="31A6F5A7" w14:textId="591F50DF"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8.64</w:t>
            </w:r>
          </w:p>
        </w:tc>
        <w:tc>
          <w:tcPr>
            <w:tcW w:w="6897" w:type="dxa"/>
            <w:gridSpan w:val="2"/>
            <w:tcBorders>
              <w:right w:val="single" w:sz="12" w:space="0" w:color="auto"/>
            </w:tcBorders>
            <w:shd w:val="clear" w:color="auto" w:fill="FFFFFF" w:themeFill="background1"/>
            <w:vAlign w:val="center"/>
          </w:tcPr>
          <w:p w14:paraId="5E6931EC" w14:textId="4AABC54A"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significance of the Emancipation Proclamation and the Gettysburg Address.</w:t>
            </w:r>
          </w:p>
        </w:tc>
        <w:tc>
          <w:tcPr>
            <w:tcW w:w="573" w:type="dxa"/>
            <w:tcBorders>
              <w:left w:val="single" w:sz="12" w:space="0" w:color="auto"/>
            </w:tcBorders>
            <w:shd w:val="clear" w:color="auto" w:fill="FFFFFF" w:themeFill="background1"/>
          </w:tcPr>
          <w:p w14:paraId="04AD0BEC" w14:textId="1F10645E" w:rsidR="00E60FCE" w:rsidRPr="00FD4FC9" w:rsidRDefault="00FB4243"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7DAF0066" w14:textId="098DC6CD" w:rsidR="00E60FCE" w:rsidRPr="001662ED" w:rsidRDefault="00E60FCE" w:rsidP="001440A3">
            <w:pPr>
              <w:keepNext/>
              <w:jc w:val="center"/>
              <w:rPr>
                <w:rFonts w:cs="Open Sans"/>
                <w:sz w:val="20"/>
                <w:szCs w:val="20"/>
              </w:rPr>
            </w:pPr>
          </w:p>
        </w:tc>
        <w:tc>
          <w:tcPr>
            <w:tcW w:w="5220" w:type="dxa"/>
            <w:shd w:val="clear" w:color="auto" w:fill="FFFFFF" w:themeFill="background1"/>
          </w:tcPr>
          <w:p w14:paraId="3DAF3494" w14:textId="50E8AEFB" w:rsidR="00E60FCE" w:rsidRPr="001662ED" w:rsidRDefault="00E60FCE" w:rsidP="001440A3">
            <w:pPr>
              <w:keepNext/>
              <w:rPr>
                <w:rFonts w:cs="Open Sans"/>
                <w:sz w:val="20"/>
                <w:szCs w:val="20"/>
              </w:rPr>
            </w:pPr>
          </w:p>
        </w:tc>
      </w:tr>
      <w:tr w:rsidR="001A659E" w:rsidRPr="002B0A90" w14:paraId="47F3E2E4" w14:textId="77777777" w:rsidTr="001440A3">
        <w:trPr>
          <w:cantSplit/>
          <w:trHeight w:val="1080"/>
        </w:trPr>
        <w:tc>
          <w:tcPr>
            <w:tcW w:w="1255" w:type="dxa"/>
            <w:shd w:val="clear" w:color="auto" w:fill="FFFFFF" w:themeFill="background1"/>
            <w:vAlign w:val="center"/>
          </w:tcPr>
          <w:p w14:paraId="6DA17B45" w14:textId="55E6204B"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8.65</w:t>
            </w:r>
          </w:p>
        </w:tc>
        <w:tc>
          <w:tcPr>
            <w:tcW w:w="6897" w:type="dxa"/>
            <w:gridSpan w:val="2"/>
            <w:tcBorders>
              <w:right w:val="single" w:sz="12" w:space="0" w:color="auto"/>
            </w:tcBorders>
            <w:shd w:val="clear" w:color="auto" w:fill="FFFFFF" w:themeFill="background1"/>
            <w:vAlign w:val="center"/>
          </w:tcPr>
          <w:p w14:paraId="75CF2B85" w14:textId="77777777"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 xml:space="preserve">Describe African American involvement in the Union army, including the Massachusetts 54th Regiment at Fort Wagner and the 13th U.S. Colored Troops in the Battle of Nashville. </w:t>
            </w:r>
          </w:p>
          <w:p w14:paraId="6702F7A8" w14:textId="27C57625"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(T.C.A. § 49-6-1006)</w:t>
            </w:r>
          </w:p>
        </w:tc>
        <w:tc>
          <w:tcPr>
            <w:tcW w:w="573" w:type="dxa"/>
            <w:tcBorders>
              <w:left w:val="single" w:sz="12" w:space="0" w:color="auto"/>
            </w:tcBorders>
            <w:shd w:val="clear" w:color="auto" w:fill="FFFFFF" w:themeFill="background1"/>
          </w:tcPr>
          <w:p w14:paraId="77E3CFF4" w14:textId="02E63CBB" w:rsidR="001A659E" w:rsidRPr="00FD4FC9" w:rsidRDefault="00E33B38"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79ADC15E" w14:textId="77777777" w:rsidR="001A659E" w:rsidRPr="002B0A90" w:rsidRDefault="001A659E" w:rsidP="001440A3">
            <w:pPr>
              <w:keepNext/>
              <w:jc w:val="center"/>
              <w:rPr>
                <w:rFonts w:cs="Open Sans"/>
                <w:b/>
                <w:sz w:val="20"/>
                <w:szCs w:val="20"/>
              </w:rPr>
            </w:pPr>
          </w:p>
        </w:tc>
        <w:tc>
          <w:tcPr>
            <w:tcW w:w="5220" w:type="dxa"/>
            <w:shd w:val="clear" w:color="auto" w:fill="FFFFFF" w:themeFill="background1"/>
          </w:tcPr>
          <w:p w14:paraId="19E02B90" w14:textId="0BA80537" w:rsidR="001A659E" w:rsidRPr="00E33B38" w:rsidRDefault="00E33B38" w:rsidP="001440A3">
            <w:pPr>
              <w:keepNext/>
              <w:rPr>
                <w:rFonts w:cs="Open Sans"/>
                <w:sz w:val="20"/>
                <w:szCs w:val="20"/>
              </w:rPr>
            </w:pPr>
            <w:r>
              <w:rPr>
                <w:rFonts w:cs="Open Sans"/>
                <w:sz w:val="20"/>
                <w:szCs w:val="20"/>
              </w:rPr>
              <w:t>-Broken record here, put the 13</w:t>
            </w:r>
            <w:r w:rsidRPr="00E33B38">
              <w:rPr>
                <w:rFonts w:cs="Open Sans"/>
                <w:sz w:val="20"/>
                <w:szCs w:val="20"/>
                <w:vertAlign w:val="superscript"/>
              </w:rPr>
              <w:t>th</w:t>
            </w:r>
            <w:r>
              <w:rPr>
                <w:rFonts w:cs="Open Sans"/>
                <w:sz w:val="20"/>
                <w:szCs w:val="20"/>
              </w:rPr>
              <w:t xml:space="preserve"> US Colored Troops in the text and not as a sidebar. (509)</w:t>
            </w:r>
          </w:p>
        </w:tc>
      </w:tr>
      <w:tr w:rsidR="00E60FCE" w:rsidRPr="002B0A90" w14:paraId="056387F2" w14:textId="77777777" w:rsidTr="001440A3">
        <w:trPr>
          <w:cantSplit/>
          <w:trHeight w:val="1080"/>
        </w:trPr>
        <w:tc>
          <w:tcPr>
            <w:tcW w:w="14485" w:type="dxa"/>
            <w:gridSpan w:val="6"/>
            <w:shd w:val="clear" w:color="auto" w:fill="FFFFFF" w:themeFill="background1"/>
            <w:vAlign w:val="center"/>
          </w:tcPr>
          <w:p w14:paraId="505A650A" w14:textId="77777777" w:rsidR="00E60FCE" w:rsidRPr="00FD4FC9" w:rsidRDefault="00E60FCE" w:rsidP="00E60FCE">
            <w:pPr>
              <w:keepNext/>
              <w:rPr>
                <w:rFonts w:cs="Open Sans"/>
                <w:i/>
                <w:sz w:val="20"/>
                <w:szCs w:val="20"/>
                <w:highlight w:val="yellow"/>
              </w:rPr>
            </w:pPr>
            <w:r w:rsidRPr="00FD4FC9">
              <w:rPr>
                <w:rFonts w:cs="Open Sans"/>
                <w:i/>
                <w:sz w:val="20"/>
                <w:szCs w:val="20"/>
                <w:highlight w:val="yellow"/>
              </w:rPr>
              <w:t>Note: There are instances in the standards where examples are given. The following should be used as a reference for when those examples are given:</w:t>
            </w:r>
          </w:p>
          <w:p w14:paraId="79C13D8F" w14:textId="3D7C91D3" w:rsidR="00E60FCE" w:rsidRPr="00FD4FC9" w:rsidRDefault="00E60FCE" w:rsidP="001A659E">
            <w:pPr>
              <w:keepNext/>
              <w:ind w:left="720"/>
              <w:rPr>
                <w:rFonts w:cs="Open Sans"/>
                <w:i/>
                <w:sz w:val="20"/>
                <w:szCs w:val="20"/>
                <w:highlight w:val="yellow"/>
              </w:rPr>
            </w:pPr>
            <w:r w:rsidRPr="00FD4FC9">
              <w:rPr>
                <w:rFonts w:cs="Open Sans"/>
                <w:i/>
                <w:sz w:val="20"/>
                <w:szCs w:val="20"/>
                <w:highlight w:val="yellow"/>
              </w:rPr>
              <w:t>Including: used to say that a perso</w:t>
            </w:r>
            <w:r w:rsidR="001A659E" w:rsidRPr="00FD4FC9">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3406597" w14:textId="77777777" w:rsidTr="001440A3">
        <w:trPr>
          <w:cantSplit/>
          <w:trHeight w:val="1080"/>
        </w:trPr>
        <w:tc>
          <w:tcPr>
            <w:tcW w:w="1255" w:type="dxa"/>
            <w:shd w:val="clear" w:color="auto" w:fill="FFFFFF" w:themeFill="background1"/>
            <w:vAlign w:val="center"/>
          </w:tcPr>
          <w:p w14:paraId="0F97A5F4" w14:textId="504141D4"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8.66</w:t>
            </w:r>
          </w:p>
        </w:tc>
        <w:tc>
          <w:tcPr>
            <w:tcW w:w="6897" w:type="dxa"/>
            <w:tcBorders>
              <w:right w:val="single" w:sz="12" w:space="0" w:color="auto"/>
            </w:tcBorders>
            <w:shd w:val="clear" w:color="auto" w:fill="FFFFFF" w:themeFill="background1"/>
            <w:vAlign w:val="center"/>
          </w:tcPr>
          <w:p w14:paraId="50B20C5A" w14:textId="13B97C08"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how the writings of Sam Watkins and Elisha Hunt Rhodes illustrated the daily life of the common soldier.</w:t>
            </w:r>
          </w:p>
        </w:tc>
        <w:tc>
          <w:tcPr>
            <w:tcW w:w="573" w:type="dxa"/>
            <w:tcBorders>
              <w:left w:val="single" w:sz="12" w:space="0" w:color="auto"/>
            </w:tcBorders>
            <w:shd w:val="clear" w:color="auto" w:fill="FFFFFF" w:themeFill="background1"/>
          </w:tcPr>
          <w:p w14:paraId="5990C052" w14:textId="4EB9AA44" w:rsidR="00E60FCE" w:rsidRPr="00020206" w:rsidRDefault="00D8150A"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212EEBA6" w14:textId="4F8C26CF" w:rsidR="00E60FCE" w:rsidRPr="00020206" w:rsidRDefault="00E60FCE" w:rsidP="001440A3">
            <w:pPr>
              <w:keepNext/>
              <w:jc w:val="center"/>
              <w:rPr>
                <w:rFonts w:cs="Open Sans"/>
                <w:sz w:val="20"/>
                <w:szCs w:val="20"/>
              </w:rPr>
            </w:pPr>
          </w:p>
        </w:tc>
        <w:tc>
          <w:tcPr>
            <w:tcW w:w="5220" w:type="dxa"/>
            <w:shd w:val="clear" w:color="auto" w:fill="FFFFFF" w:themeFill="background1"/>
          </w:tcPr>
          <w:p w14:paraId="2012FB53" w14:textId="77777777" w:rsidR="00E60FCE" w:rsidRPr="0074743F" w:rsidRDefault="00E60FCE" w:rsidP="001440A3">
            <w:pPr>
              <w:keepNext/>
              <w:rPr>
                <w:rFonts w:cs="Open Sans"/>
                <w:sz w:val="20"/>
                <w:szCs w:val="20"/>
              </w:rPr>
            </w:pPr>
          </w:p>
        </w:tc>
      </w:tr>
      <w:tr w:rsidR="001A659E" w:rsidRPr="002B0A90" w14:paraId="24C7EE7A" w14:textId="77777777" w:rsidTr="002116D1">
        <w:trPr>
          <w:cantSplit/>
        </w:trPr>
        <w:tc>
          <w:tcPr>
            <w:tcW w:w="8152" w:type="dxa"/>
            <w:gridSpan w:val="2"/>
            <w:tcBorders>
              <w:right w:val="single" w:sz="12" w:space="0" w:color="auto"/>
            </w:tcBorders>
            <w:shd w:val="clear" w:color="auto" w:fill="D9D9D9" w:themeFill="background1" w:themeFillShade="D9"/>
            <w:vAlign w:val="center"/>
          </w:tcPr>
          <w:p w14:paraId="32E93287" w14:textId="4E7E1427" w:rsidR="001A659E" w:rsidRPr="002B0A90" w:rsidRDefault="001A659E" w:rsidP="002116D1">
            <w:pPr>
              <w:keepNext/>
              <w:autoSpaceDE w:val="0"/>
              <w:autoSpaceDN w:val="0"/>
              <w:adjustRightInd w:val="0"/>
              <w:rPr>
                <w:rFonts w:cs="Open Sans"/>
                <w:b/>
                <w:bCs/>
                <w:sz w:val="20"/>
                <w:szCs w:val="20"/>
              </w:rPr>
            </w:pPr>
            <w:r w:rsidRPr="001A659E">
              <w:rPr>
                <w:rFonts w:cs="Open Sans"/>
                <w:b/>
                <w:bCs/>
                <w:sz w:val="20"/>
                <w:szCs w:val="20"/>
              </w:rPr>
              <w:t>Reconstruction (1865-1877)</w:t>
            </w:r>
          </w:p>
        </w:tc>
        <w:tc>
          <w:tcPr>
            <w:tcW w:w="573" w:type="dxa"/>
            <w:tcBorders>
              <w:left w:val="single" w:sz="12" w:space="0" w:color="auto"/>
            </w:tcBorders>
            <w:shd w:val="clear" w:color="auto" w:fill="D9D9D9" w:themeFill="background1" w:themeFillShade="D9"/>
          </w:tcPr>
          <w:p w14:paraId="37443046" w14:textId="77777777" w:rsidR="001A659E" w:rsidRPr="00020206" w:rsidRDefault="001A659E" w:rsidP="002116D1">
            <w:pPr>
              <w:keepNext/>
              <w:jc w:val="center"/>
              <w:rPr>
                <w:rFonts w:cs="Open Sans"/>
                <w:sz w:val="20"/>
                <w:szCs w:val="20"/>
              </w:rPr>
            </w:pPr>
            <w:r w:rsidRPr="00020206">
              <w:rPr>
                <w:rFonts w:cs="Open Sans"/>
                <w:sz w:val="20"/>
                <w:szCs w:val="20"/>
              </w:rPr>
              <w:t>Yes</w:t>
            </w:r>
          </w:p>
        </w:tc>
        <w:tc>
          <w:tcPr>
            <w:tcW w:w="540" w:type="dxa"/>
            <w:shd w:val="clear" w:color="auto" w:fill="D9D9D9" w:themeFill="background1" w:themeFillShade="D9"/>
          </w:tcPr>
          <w:p w14:paraId="4DFCAEFE" w14:textId="77777777" w:rsidR="001A659E" w:rsidRPr="00020206" w:rsidRDefault="001A659E" w:rsidP="002116D1">
            <w:pPr>
              <w:keepNext/>
              <w:jc w:val="center"/>
              <w:rPr>
                <w:rFonts w:cs="Open Sans"/>
                <w:sz w:val="20"/>
                <w:szCs w:val="20"/>
              </w:rPr>
            </w:pPr>
            <w:r w:rsidRPr="00020206">
              <w:rPr>
                <w:rFonts w:cs="Open Sans"/>
                <w:sz w:val="20"/>
                <w:szCs w:val="20"/>
              </w:rPr>
              <w:t>No</w:t>
            </w:r>
          </w:p>
        </w:tc>
        <w:tc>
          <w:tcPr>
            <w:tcW w:w="5220" w:type="dxa"/>
            <w:shd w:val="clear" w:color="auto" w:fill="D9D9D9" w:themeFill="background1" w:themeFillShade="D9"/>
          </w:tcPr>
          <w:p w14:paraId="71D21DA3" w14:textId="77777777" w:rsidR="001A659E" w:rsidRPr="0074743F" w:rsidRDefault="001A659E" w:rsidP="002116D1">
            <w:pPr>
              <w:keepNext/>
              <w:rPr>
                <w:rFonts w:cs="Open Sans"/>
                <w:sz w:val="20"/>
                <w:szCs w:val="20"/>
              </w:rPr>
            </w:pPr>
            <w:r w:rsidRPr="0074743F">
              <w:rPr>
                <w:rFonts w:cs="Open Sans"/>
                <w:sz w:val="20"/>
                <w:szCs w:val="20"/>
              </w:rPr>
              <w:t>Evidence  (e.g., page numbers and/or examples of inclusion)</w:t>
            </w:r>
          </w:p>
        </w:tc>
      </w:tr>
      <w:tr w:rsidR="001A659E" w:rsidRPr="002B0A90" w14:paraId="56FC7B0B" w14:textId="77777777" w:rsidTr="002116D1">
        <w:trPr>
          <w:cantSplit/>
        </w:trPr>
        <w:tc>
          <w:tcPr>
            <w:tcW w:w="1255" w:type="dxa"/>
            <w:shd w:val="clear" w:color="auto" w:fill="F2F2F2" w:themeFill="background1" w:themeFillShade="F2"/>
            <w:vAlign w:val="center"/>
          </w:tcPr>
          <w:p w14:paraId="25148654" w14:textId="77777777" w:rsidR="001A659E" w:rsidRPr="002B0A90" w:rsidRDefault="001A659E" w:rsidP="002116D1">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720D59" w14:textId="77777777" w:rsidR="001A659E" w:rsidRPr="002B0A90" w:rsidRDefault="001A659E" w:rsidP="002116D1">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576D816" w14:textId="77777777" w:rsidR="001A659E" w:rsidRPr="00020206" w:rsidRDefault="001A659E" w:rsidP="002116D1">
            <w:pPr>
              <w:keepNext/>
              <w:jc w:val="center"/>
              <w:rPr>
                <w:rFonts w:cs="Open Sans"/>
                <w:sz w:val="20"/>
                <w:szCs w:val="20"/>
              </w:rPr>
            </w:pPr>
          </w:p>
        </w:tc>
        <w:tc>
          <w:tcPr>
            <w:tcW w:w="540" w:type="dxa"/>
            <w:shd w:val="clear" w:color="auto" w:fill="F2F2F2" w:themeFill="background1" w:themeFillShade="F2"/>
            <w:vAlign w:val="center"/>
          </w:tcPr>
          <w:p w14:paraId="6B4CAC24" w14:textId="77777777" w:rsidR="001A659E" w:rsidRPr="00020206" w:rsidRDefault="001A659E" w:rsidP="002116D1">
            <w:pPr>
              <w:keepNext/>
              <w:jc w:val="center"/>
              <w:rPr>
                <w:rFonts w:cs="Open Sans"/>
                <w:sz w:val="20"/>
                <w:szCs w:val="20"/>
              </w:rPr>
            </w:pPr>
          </w:p>
        </w:tc>
        <w:tc>
          <w:tcPr>
            <w:tcW w:w="5220" w:type="dxa"/>
            <w:shd w:val="clear" w:color="auto" w:fill="F2F2F2" w:themeFill="background1" w:themeFillShade="F2"/>
            <w:vAlign w:val="center"/>
          </w:tcPr>
          <w:p w14:paraId="7774CD7F" w14:textId="77777777" w:rsidR="001A659E" w:rsidRPr="0074743F" w:rsidRDefault="001A659E" w:rsidP="002116D1">
            <w:pPr>
              <w:keepNext/>
              <w:jc w:val="center"/>
              <w:rPr>
                <w:rFonts w:cs="Open Sans"/>
                <w:sz w:val="20"/>
                <w:szCs w:val="20"/>
              </w:rPr>
            </w:pPr>
          </w:p>
        </w:tc>
      </w:tr>
      <w:tr w:rsidR="00E60FCE" w:rsidRPr="002B0A90" w14:paraId="282CC8A8" w14:textId="77777777" w:rsidTr="001440A3">
        <w:trPr>
          <w:cantSplit/>
          <w:trHeight w:val="1080"/>
        </w:trPr>
        <w:tc>
          <w:tcPr>
            <w:tcW w:w="1255" w:type="dxa"/>
            <w:shd w:val="clear" w:color="auto" w:fill="FFFFFF" w:themeFill="background1"/>
            <w:vAlign w:val="center"/>
          </w:tcPr>
          <w:p w14:paraId="2885FB71" w14:textId="55D7EA9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8.67</w:t>
            </w:r>
          </w:p>
        </w:tc>
        <w:tc>
          <w:tcPr>
            <w:tcW w:w="6897" w:type="dxa"/>
            <w:tcBorders>
              <w:right w:val="single" w:sz="12" w:space="0" w:color="auto"/>
            </w:tcBorders>
            <w:shd w:val="clear" w:color="auto" w:fill="FFFFFF" w:themeFill="background1"/>
            <w:vAlign w:val="center"/>
          </w:tcPr>
          <w:p w14:paraId="1F70CADB" w14:textId="0354348B"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immediate political impact of the assassination of President Abraham Lincoln and Andrew Johnson’s ascension to the presidency.</w:t>
            </w:r>
          </w:p>
        </w:tc>
        <w:tc>
          <w:tcPr>
            <w:tcW w:w="573" w:type="dxa"/>
            <w:tcBorders>
              <w:left w:val="single" w:sz="12" w:space="0" w:color="auto"/>
            </w:tcBorders>
            <w:shd w:val="clear" w:color="auto" w:fill="FFFFFF" w:themeFill="background1"/>
          </w:tcPr>
          <w:p w14:paraId="4522E4C0" w14:textId="6FB83753" w:rsidR="00E60FCE" w:rsidRPr="00020206" w:rsidRDefault="003E630F"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66AE69E2" w14:textId="77777777" w:rsidR="00E60FCE" w:rsidRPr="00020206" w:rsidRDefault="00E60FCE" w:rsidP="001440A3">
            <w:pPr>
              <w:keepNext/>
              <w:jc w:val="center"/>
              <w:rPr>
                <w:rFonts w:cs="Open Sans"/>
                <w:sz w:val="20"/>
                <w:szCs w:val="20"/>
              </w:rPr>
            </w:pPr>
          </w:p>
        </w:tc>
        <w:tc>
          <w:tcPr>
            <w:tcW w:w="5220" w:type="dxa"/>
            <w:shd w:val="clear" w:color="auto" w:fill="FFFFFF" w:themeFill="background1"/>
          </w:tcPr>
          <w:p w14:paraId="4C20FA3D" w14:textId="77777777" w:rsidR="00E60FCE" w:rsidRPr="0074743F" w:rsidRDefault="00E60FCE" w:rsidP="001440A3">
            <w:pPr>
              <w:keepNext/>
              <w:rPr>
                <w:rFonts w:cs="Open Sans"/>
                <w:sz w:val="20"/>
                <w:szCs w:val="20"/>
              </w:rPr>
            </w:pPr>
          </w:p>
        </w:tc>
      </w:tr>
      <w:tr w:rsidR="00E60FCE" w:rsidRPr="002B0A90" w14:paraId="0E7F21EC" w14:textId="77777777" w:rsidTr="001440A3">
        <w:trPr>
          <w:cantSplit/>
          <w:trHeight w:val="1080"/>
        </w:trPr>
        <w:tc>
          <w:tcPr>
            <w:tcW w:w="1255" w:type="dxa"/>
            <w:shd w:val="clear" w:color="auto" w:fill="FFFFFF" w:themeFill="background1"/>
            <w:vAlign w:val="center"/>
          </w:tcPr>
          <w:p w14:paraId="591AAE58" w14:textId="5750900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8.68</w:t>
            </w:r>
          </w:p>
        </w:tc>
        <w:tc>
          <w:tcPr>
            <w:tcW w:w="6897" w:type="dxa"/>
            <w:tcBorders>
              <w:right w:val="single" w:sz="12" w:space="0" w:color="auto"/>
            </w:tcBorders>
            <w:shd w:val="clear" w:color="auto" w:fill="FFFFFF" w:themeFill="background1"/>
            <w:vAlign w:val="center"/>
          </w:tcPr>
          <w:p w14:paraId="446B6B17" w14:textId="144A5450"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Explain the significance of the 13th, 14th, and 15th Amendments to the U.S. Constitution.</w:t>
            </w:r>
          </w:p>
        </w:tc>
        <w:tc>
          <w:tcPr>
            <w:tcW w:w="573" w:type="dxa"/>
            <w:tcBorders>
              <w:left w:val="single" w:sz="12" w:space="0" w:color="auto"/>
            </w:tcBorders>
            <w:shd w:val="clear" w:color="auto" w:fill="FFFFFF" w:themeFill="background1"/>
          </w:tcPr>
          <w:p w14:paraId="67F81EC1" w14:textId="5010C884" w:rsidR="00E60FCE" w:rsidRPr="00020206" w:rsidRDefault="006F32BE"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34C0C44E" w14:textId="77777777" w:rsidR="00E60FCE" w:rsidRPr="00020206" w:rsidRDefault="00E60FCE" w:rsidP="001440A3">
            <w:pPr>
              <w:keepNext/>
              <w:jc w:val="center"/>
              <w:rPr>
                <w:rFonts w:cs="Open Sans"/>
                <w:sz w:val="20"/>
                <w:szCs w:val="20"/>
              </w:rPr>
            </w:pPr>
          </w:p>
        </w:tc>
        <w:tc>
          <w:tcPr>
            <w:tcW w:w="5220" w:type="dxa"/>
            <w:shd w:val="clear" w:color="auto" w:fill="FFFFFF" w:themeFill="background1"/>
          </w:tcPr>
          <w:p w14:paraId="6237B748" w14:textId="77777777" w:rsidR="00E60FCE" w:rsidRPr="0074743F" w:rsidRDefault="00E60FCE" w:rsidP="001440A3">
            <w:pPr>
              <w:keepNext/>
              <w:rPr>
                <w:rFonts w:cs="Open Sans"/>
                <w:sz w:val="20"/>
                <w:szCs w:val="20"/>
              </w:rPr>
            </w:pPr>
          </w:p>
        </w:tc>
      </w:tr>
      <w:tr w:rsidR="00E60FCE" w:rsidRPr="002B0A90" w14:paraId="7C647B91" w14:textId="77777777" w:rsidTr="001440A3">
        <w:trPr>
          <w:cantSplit/>
          <w:trHeight w:val="1080"/>
        </w:trPr>
        <w:tc>
          <w:tcPr>
            <w:tcW w:w="1255" w:type="dxa"/>
            <w:shd w:val="clear" w:color="auto" w:fill="FFFFFF" w:themeFill="background1"/>
            <w:vAlign w:val="center"/>
          </w:tcPr>
          <w:p w14:paraId="3E450944" w14:textId="48B34F10"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8.69</w:t>
            </w:r>
          </w:p>
        </w:tc>
        <w:tc>
          <w:tcPr>
            <w:tcW w:w="6897" w:type="dxa"/>
            <w:tcBorders>
              <w:right w:val="single" w:sz="12" w:space="0" w:color="auto"/>
            </w:tcBorders>
            <w:shd w:val="clear" w:color="auto" w:fill="FFFFFF" w:themeFill="background1"/>
            <w:vAlign w:val="center"/>
          </w:tcPr>
          <w:p w14:paraId="6FAD467C" w14:textId="53649FE9" w:rsidR="00E60FC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Analyze President Abraham Lincoln’s Ten Percent Plan, President Andrew Johnson’s Plan, and the Radical Republican Plan for Reconstruction.</w:t>
            </w:r>
          </w:p>
        </w:tc>
        <w:tc>
          <w:tcPr>
            <w:tcW w:w="573" w:type="dxa"/>
            <w:tcBorders>
              <w:left w:val="single" w:sz="12" w:space="0" w:color="auto"/>
            </w:tcBorders>
            <w:shd w:val="clear" w:color="auto" w:fill="FFFFFF" w:themeFill="background1"/>
          </w:tcPr>
          <w:p w14:paraId="65760558" w14:textId="2EE94D77" w:rsidR="00E60FCE" w:rsidRPr="00020206" w:rsidRDefault="006F32BE"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7BB7FC5F" w14:textId="77777777" w:rsidR="00E60FCE" w:rsidRPr="00020206" w:rsidRDefault="00E60FCE" w:rsidP="001440A3">
            <w:pPr>
              <w:keepNext/>
              <w:jc w:val="center"/>
              <w:rPr>
                <w:rFonts w:cs="Open Sans"/>
                <w:sz w:val="20"/>
                <w:szCs w:val="20"/>
              </w:rPr>
            </w:pPr>
          </w:p>
        </w:tc>
        <w:tc>
          <w:tcPr>
            <w:tcW w:w="5220" w:type="dxa"/>
            <w:shd w:val="clear" w:color="auto" w:fill="FFFFFF" w:themeFill="background1"/>
          </w:tcPr>
          <w:p w14:paraId="5C59CEEF" w14:textId="3FD3BA61" w:rsidR="00E60FCE" w:rsidRPr="0074743F" w:rsidRDefault="00532395" w:rsidP="001440A3">
            <w:pPr>
              <w:keepNext/>
              <w:rPr>
                <w:rFonts w:cs="Open Sans"/>
                <w:sz w:val="20"/>
                <w:szCs w:val="20"/>
              </w:rPr>
            </w:pPr>
            <w:r>
              <w:rPr>
                <w:rFonts w:cs="Open Sans"/>
                <w:sz w:val="20"/>
                <w:szCs w:val="20"/>
              </w:rPr>
              <w:t>-The Ten Percent Plan required 10% of the ones who voted in the 1860 presidential election to take an oath of allegiance. (533)</w:t>
            </w: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074868D0"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8.70</w:t>
            </w:r>
          </w:p>
        </w:tc>
        <w:tc>
          <w:tcPr>
            <w:tcW w:w="6897" w:type="dxa"/>
            <w:tcBorders>
              <w:right w:val="single" w:sz="12" w:space="0" w:color="auto"/>
            </w:tcBorders>
            <w:shd w:val="clear" w:color="auto" w:fill="FFFFFF" w:themeFill="background1"/>
            <w:vAlign w:val="center"/>
          </w:tcPr>
          <w:p w14:paraId="0DB73B65" w14:textId="34FBB009"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Identify the significance of the Tennessee Constitution of 1870, including the right of all men to vote and the establishment of a poll tax. (T.C.A. § 49-6-1028)</w:t>
            </w:r>
          </w:p>
        </w:tc>
        <w:tc>
          <w:tcPr>
            <w:tcW w:w="573" w:type="dxa"/>
            <w:tcBorders>
              <w:left w:val="single" w:sz="12" w:space="0" w:color="auto"/>
            </w:tcBorders>
            <w:shd w:val="clear" w:color="auto" w:fill="FFFFFF" w:themeFill="background1"/>
          </w:tcPr>
          <w:p w14:paraId="496E3EDF" w14:textId="495A6B6E" w:rsidR="001A659E" w:rsidRPr="00020206" w:rsidRDefault="00E724CB" w:rsidP="001440A3">
            <w:pPr>
              <w:keepNext/>
              <w:jc w:val="center"/>
              <w:rPr>
                <w:rFonts w:cs="Open Sans"/>
                <w:sz w:val="20"/>
                <w:szCs w:val="20"/>
              </w:rPr>
            </w:pPr>
            <w:r>
              <w:rPr>
                <w:rFonts w:cs="Open Sans"/>
                <w:sz w:val="20"/>
                <w:szCs w:val="20"/>
              </w:rPr>
              <w:t>X</w:t>
            </w:r>
          </w:p>
        </w:tc>
        <w:tc>
          <w:tcPr>
            <w:tcW w:w="540" w:type="dxa"/>
            <w:shd w:val="clear" w:color="auto" w:fill="FFFFFF" w:themeFill="background1"/>
          </w:tcPr>
          <w:p w14:paraId="256EDF29" w14:textId="77777777" w:rsidR="001A659E" w:rsidRPr="00020206" w:rsidRDefault="001A659E" w:rsidP="001440A3">
            <w:pPr>
              <w:keepNext/>
              <w:jc w:val="center"/>
              <w:rPr>
                <w:rFonts w:cs="Open Sans"/>
                <w:sz w:val="20"/>
                <w:szCs w:val="20"/>
              </w:rPr>
            </w:pPr>
          </w:p>
        </w:tc>
        <w:tc>
          <w:tcPr>
            <w:tcW w:w="5220" w:type="dxa"/>
            <w:shd w:val="clear" w:color="auto" w:fill="FFFFFF" w:themeFill="background1"/>
          </w:tcPr>
          <w:p w14:paraId="2973DBD2" w14:textId="2CD839F9" w:rsidR="001A659E" w:rsidRPr="0074743F" w:rsidRDefault="00E724CB" w:rsidP="001440A3">
            <w:pPr>
              <w:keepNext/>
              <w:rPr>
                <w:rFonts w:cs="Open Sans"/>
                <w:sz w:val="20"/>
                <w:szCs w:val="20"/>
              </w:rPr>
            </w:pPr>
            <w:r>
              <w:rPr>
                <w:rFonts w:cs="Open Sans"/>
                <w:sz w:val="20"/>
                <w:szCs w:val="20"/>
              </w:rPr>
              <w:t>-Still on a sidebar (552)</w:t>
            </w:r>
          </w:p>
        </w:tc>
      </w:tr>
      <w:tr w:rsidR="00E60FCE" w:rsidRPr="002B0A90" w14:paraId="56759A95" w14:textId="77777777" w:rsidTr="001440A3">
        <w:trPr>
          <w:cantSplit/>
          <w:trHeight w:val="1080"/>
        </w:trPr>
        <w:tc>
          <w:tcPr>
            <w:tcW w:w="14485" w:type="dxa"/>
            <w:gridSpan w:val="5"/>
            <w:shd w:val="clear" w:color="auto" w:fill="FFFFFF" w:themeFill="background1"/>
            <w:vAlign w:val="center"/>
          </w:tcPr>
          <w:p w14:paraId="01E16B8D" w14:textId="77777777" w:rsidR="00E60FCE" w:rsidRPr="0074743F" w:rsidRDefault="00E60FCE" w:rsidP="00E60FCE">
            <w:pPr>
              <w:keepNext/>
              <w:rPr>
                <w:rFonts w:cs="Open Sans"/>
                <w:i/>
                <w:sz w:val="20"/>
                <w:szCs w:val="20"/>
                <w:highlight w:val="yellow"/>
              </w:rPr>
            </w:pPr>
            <w:r w:rsidRPr="0074743F">
              <w:rPr>
                <w:rFonts w:cs="Open Sans"/>
                <w:i/>
                <w:sz w:val="20"/>
                <w:szCs w:val="20"/>
                <w:highlight w:val="yellow"/>
              </w:rPr>
              <w:t>Note: There are instances in the standards where examples are given. The following should be used as a reference for when those examples are given:</w:t>
            </w:r>
          </w:p>
          <w:p w14:paraId="44AA5B19" w14:textId="4A92B4E4" w:rsidR="00E60FCE" w:rsidRPr="0074743F" w:rsidRDefault="00E60FCE" w:rsidP="001A659E">
            <w:pPr>
              <w:keepNext/>
              <w:ind w:left="720"/>
              <w:rPr>
                <w:rFonts w:cs="Open Sans"/>
                <w:i/>
                <w:sz w:val="20"/>
                <w:szCs w:val="20"/>
                <w:highlight w:val="yellow"/>
              </w:rPr>
            </w:pPr>
            <w:r w:rsidRPr="0074743F">
              <w:rPr>
                <w:rFonts w:cs="Open Sans"/>
                <w:i/>
                <w:sz w:val="20"/>
                <w:szCs w:val="20"/>
                <w:highlight w:val="yellow"/>
              </w:rPr>
              <w:t>Including: used to say that a person</w:t>
            </w:r>
            <w:r w:rsidR="001A659E" w:rsidRPr="0074743F">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1A659E" w:rsidRPr="002B0A90" w14:paraId="37B479C2" w14:textId="77777777" w:rsidTr="002116D1">
        <w:trPr>
          <w:cantSplit/>
          <w:trHeight w:val="1080"/>
        </w:trPr>
        <w:tc>
          <w:tcPr>
            <w:tcW w:w="1255" w:type="dxa"/>
            <w:shd w:val="clear" w:color="auto" w:fill="FFFFFF" w:themeFill="background1"/>
            <w:vAlign w:val="center"/>
          </w:tcPr>
          <w:p w14:paraId="40E72366" w14:textId="599CEBC9" w:rsidR="001A659E" w:rsidRPr="002B0A90" w:rsidRDefault="001A659E" w:rsidP="002116D1">
            <w:pPr>
              <w:keepNext/>
              <w:autoSpaceDE w:val="0"/>
              <w:autoSpaceDN w:val="0"/>
              <w:adjustRightInd w:val="0"/>
              <w:ind w:left="-120" w:right="-115"/>
              <w:jc w:val="center"/>
              <w:rPr>
                <w:rFonts w:cs="Open Sans"/>
                <w:color w:val="000000"/>
                <w:sz w:val="20"/>
                <w:szCs w:val="20"/>
              </w:rPr>
            </w:pPr>
            <w:r>
              <w:rPr>
                <w:rFonts w:cs="Open Sans"/>
                <w:color w:val="000000"/>
                <w:sz w:val="20"/>
                <w:szCs w:val="20"/>
              </w:rPr>
              <w:t>8.71</w:t>
            </w:r>
          </w:p>
        </w:tc>
        <w:tc>
          <w:tcPr>
            <w:tcW w:w="6897" w:type="dxa"/>
            <w:tcBorders>
              <w:right w:val="single" w:sz="12" w:space="0" w:color="auto"/>
            </w:tcBorders>
            <w:shd w:val="clear" w:color="auto" w:fill="FFFFFF" w:themeFill="background1"/>
            <w:vAlign w:val="center"/>
          </w:tcPr>
          <w:p w14:paraId="7E45CC54" w14:textId="27B479F5" w:rsidR="001A659E" w:rsidRPr="002B0A90" w:rsidRDefault="001A659E" w:rsidP="002116D1">
            <w:pPr>
              <w:autoSpaceDE w:val="0"/>
              <w:autoSpaceDN w:val="0"/>
              <w:adjustRightInd w:val="0"/>
              <w:contextualSpacing/>
              <w:rPr>
                <w:rFonts w:cs="Open Sans"/>
                <w:bCs/>
                <w:sz w:val="20"/>
                <w:szCs w:val="20"/>
              </w:rPr>
            </w:pPr>
            <w:r w:rsidRPr="001A659E">
              <w:rPr>
                <w:rFonts w:cs="Open Sans"/>
                <w:bCs/>
                <w:sz w:val="20"/>
                <w:szCs w:val="20"/>
              </w:rPr>
              <w:t>Analyze the conflict between President Andrew Johnson and the Radical Republicans, including Johnson’s veto of the Tenure of Office Act and his impeachment.</w:t>
            </w:r>
          </w:p>
        </w:tc>
        <w:tc>
          <w:tcPr>
            <w:tcW w:w="573" w:type="dxa"/>
            <w:tcBorders>
              <w:left w:val="single" w:sz="12" w:space="0" w:color="auto"/>
            </w:tcBorders>
            <w:shd w:val="clear" w:color="auto" w:fill="FFFFFF" w:themeFill="background1"/>
          </w:tcPr>
          <w:p w14:paraId="56BCAF45" w14:textId="1FEAACB1" w:rsidR="001A659E" w:rsidRPr="00687068" w:rsidRDefault="00687068" w:rsidP="002116D1">
            <w:pPr>
              <w:keepNext/>
              <w:jc w:val="center"/>
              <w:rPr>
                <w:rFonts w:cs="Open Sans"/>
                <w:sz w:val="20"/>
                <w:szCs w:val="20"/>
              </w:rPr>
            </w:pPr>
            <w:r>
              <w:rPr>
                <w:rFonts w:cs="Open Sans"/>
                <w:sz w:val="20"/>
                <w:szCs w:val="20"/>
              </w:rPr>
              <w:t>X</w:t>
            </w:r>
          </w:p>
        </w:tc>
        <w:tc>
          <w:tcPr>
            <w:tcW w:w="540" w:type="dxa"/>
            <w:shd w:val="clear" w:color="auto" w:fill="FFFFFF" w:themeFill="background1"/>
          </w:tcPr>
          <w:p w14:paraId="1F9CD48B" w14:textId="77777777" w:rsidR="001A659E" w:rsidRPr="00687068" w:rsidRDefault="001A659E" w:rsidP="002116D1">
            <w:pPr>
              <w:keepNext/>
              <w:jc w:val="center"/>
              <w:rPr>
                <w:rFonts w:cs="Open Sans"/>
                <w:sz w:val="20"/>
                <w:szCs w:val="20"/>
              </w:rPr>
            </w:pPr>
          </w:p>
        </w:tc>
        <w:tc>
          <w:tcPr>
            <w:tcW w:w="5220" w:type="dxa"/>
            <w:shd w:val="clear" w:color="auto" w:fill="FFFFFF" w:themeFill="background1"/>
          </w:tcPr>
          <w:p w14:paraId="5E92903E" w14:textId="77777777" w:rsidR="001A659E" w:rsidRPr="00687068" w:rsidRDefault="001A659E" w:rsidP="002116D1">
            <w:pPr>
              <w:keepNext/>
              <w:rPr>
                <w:rFonts w:cs="Open Sans"/>
                <w:sz w:val="20"/>
                <w:szCs w:val="20"/>
              </w:rPr>
            </w:pPr>
          </w:p>
        </w:tc>
      </w:tr>
      <w:tr w:rsidR="001A659E" w:rsidRPr="002B0A90" w14:paraId="69250072" w14:textId="77777777" w:rsidTr="002116D1">
        <w:trPr>
          <w:cantSplit/>
          <w:trHeight w:val="1080"/>
        </w:trPr>
        <w:tc>
          <w:tcPr>
            <w:tcW w:w="1255" w:type="dxa"/>
            <w:shd w:val="clear" w:color="auto" w:fill="FFFFFF" w:themeFill="background1"/>
            <w:vAlign w:val="center"/>
          </w:tcPr>
          <w:p w14:paraId="21AFDC26" w14:textId="740E6FFC" w:rsidR="001A659E" w:rsidRPr="002B0A90" w:rsidRDefault="001A659E" w:rsidP="002116D1">
            <w:pPr>
              <w:keepNext/>
              <w:autoSpaceDE w:val="0"/>
              <w:autoSpaceDN w:val="0"/>
              <w:adjustRightInd w:val="0"/>
              <w:ind w:left="-120" w:right="-115"/>
              <w:jc w:val="center"/>
              <w:rPr>
                <w:rFonts w:cs="Open Sans"/>
                <w:color w:val="000000"/>
                <w:sz w:val="20"/>
                <w:szCs w:val="20"/>
              </w:rPr>
            </w:pPr>
            <w:r>
              <w:rPr>
                <w:rFonts w:cs="Open Sans"/>
                <w:color w:val="000000"/>
                <w:sz w:val="20"/>
                <w:szCs w:val="20"/>
              </w:rPr>
              <w:t>8.72</w:t>
            </w:r>
          </w:p>
        </w:tc>
        <w:tc>
          <w:tcPr>
            <w:tcW w:w="6897" w:type="dxa"/>
            <w:tcBorders>
              <w:right w:val="single" w:sz="12" w:space="0" w:color="auto"/>
            </w:tcBorders>
            <w:shd w:val="clear" w:color="auto" w:fill="FFFFFF" w:themeFill="background1"/>
            <w:vAlign w:val="center"/>
          </w:tcPr>
          <w:p w14:paraId="729D5B05" w14:textId="1B5755CB" w:rsidR="001A659E" w:rsidRPr="002B0A90" w:rsidRDefault="001A659E" w:rsidP="002116D1">
            <w:pPr>
              <w:autoSpaceDE w:val="0"/>
              <w:autoSpaceDN w:val="0"/>
              <w:adjustRightInd w:val="0"/>
              <w:contextualSpacing/>
              <w:rPr>
                <w:rFonts w:cs="Open Sans"/>
                <w:bCs/>
                <w:sz w:val="20"/>
                <w:szCs w:val="20"/>
              </w:rPr>
            </w:pPr>
            <w:r w:rsidRPr="001A659E">
              <w:rPr>
                <w:rFonts w:cs="Open Sans"/>
                <w:bCs/>
                <w:sz w:val="20"/>
                <w:szCs w:val="20"/>
              </w:rPr>
              <w:t>Explain the restrictions placed on the rights and opportunities of freedmen, including: racial segregation, black codes, and the efforts of the Freedmen's Bureau to address the problems confronting newly freed slaves.</w:t>
            </w:r>
          </w:p>
        </w:tc>
        <w:tc>
          <w:tcPr>
            <w:tcW w:w="573" w:type="dxa"/>
            <w:tcBorders>
              <w:left w:val="single" w:sz="12" w:space="0" w:color="auto"/>
            </w:tcBorders>
            <w:shd w:val="clear" w:color="auto" w:fill="FFFFFF" w:themeFill="background1"/>
          </w:tcPr>
          <w:p w14:paraId="19B9B805" w14:textId="5A3841BD" w:rsidR="001A659E" w:rsidRPr="00687068" w:rsidRDefault="009F1DDA" w:rsidP="002116D1">
            <w:pPr>
              <w:keepNext/>
              <w:jc w:val="center"/>
              <w:rPr>
                <w:rFonts w:cs="Open Sans"/>
                <w:sz w:val="20"/>
                <w:szCs w:val="20"/>
              </w:rPr>
            </w:pPr>
            <w:r>
              <w:rPr>
                <w:rFonts w:cs="Open Sans"/>
                <w:sz w:val="20"/>
                <w:szCs w:val="20"/>
              </w:rPr>
              <w:t>X</w:t>
            </w:r>
          </w:p>
        </w:tc>
        <w:tc>
          <w:tcPr>
            <w:tcW w:w="540" w:type="dxa"/>
            <w:shd w:val="clear" w:color="auto" w:fill="FFFFFF" w:themeFill="background1"/>
          </w:tcPr>
          <w:p w14:paraId="04D54C32" w14:textId="44A071BD" w:rsidR="001A659E" w:rsidRPr="00687068" w:rsidRDefault="001A659E" w:rsidP="002116D1">
            <w:pPr>
              <w:keepNext/>
              <w:jc w:val="center"/>
              <w:rPr>
                <w:rFonts w:cs="Open Sans"/>
                <w:sz w:val="20"/>
                <w:szCs w:val="20"/>
              </w:rPr>
            </w:pPr>
          </w:p>
        </w:tc>
        <w:tc>
          <w:tcPr>
            <w:tcW w:w="5220" w:type="dxa"/>
            <w:shd w:val="clear" w:color="auto" w:fill="FFFFFF" w:themeFill="background1"/>
          </w:tcPr>
          <w:p w14:paraId="05D8CC5F" w14:textId="77777777" w:rsidR="001A659E" w:rsidRPr="00687068" w:rsidRDefault="001A659E" w:rsidP="002116D1">
            <w:pPr>
              <w:keepNext/>
              <w:rPr>
                <w:rFonts w:cs="Open Sans"/>
                <w:sz w:val="20"/>
                <w:szCs w:val="20"/>
              </w:rPr>
            </w:pPr>
          </w:p>
        </w:tc>
      </w:tr>
      <w:tr w:rsidR="001A659E" w:rsidRPr="002B0A90" w14:paraId="56242C2A" w14:textId="77777777" w:rsidTr="002116D1">
        <w:trPr>
          <w:cantSplit/>
          <w:trHeight w:val="1080"/>
        </w:trPr>
        <w:tc>
          <w:tcPr>
            <w:tcW w:w="1255" w:type="dxa"/>
            <w:shd w:val="clear" w:color="auto" w:fill="FFFFFF" w:themeFill="background1"/>
            <w:vAlign w:val="center"/>
          </w:tcPr>
          <w:p w14:paraId="4B8F0E7F" w14:textId="68EAFAF3" w:rsidR="001A659E" w:rsidRPr="002B0A90" w:rsidRDefault="001A659E" w:rsidP="002116D1">
            <w:pPr>
              <w:keepNext/>
              <w:autoSpaceDE w:val="0"/>
              <w:autoSpaceDN w:val="0"/>
              <w:adjustRightInd w:val="0"/>
              <w:ind w:left="-120" w:right="-115"/>
              <w:jc w:val="center"/>
              <w:rPr>
                <w:rFonts w:cs="Open Sans"/>
                <w:color w:val="000000"/>
                <w:sz w:val="20"/>
                <w:szCs w:val="20"/>
              </w:rPr>
            </w:pPr>
            <w:r>
              <w:rPr>
                <w:rFonts w:cs="Open Sans"/>
                <w:color w:val="000000"/>
                <w:sz w:val="20"/>
                <w:szCs w:val="20"/>
              </w:rPr>
              <w:t>8.73</w:t>
            </w:r>
          </w:p>
        </w:tc>
        <w:tc>
          <w:tcPr>
            <w:tcW w:w="6897" w:type="dxa"/>
            <w:tcBorders>
              <w:right w:val="single" w:sz="12" w:space="0" w:color="auto"/>
            </w:tcBorders>
            <w:shd w:val="clear" w:color="auto" w:fill="FFFFFF" w:themeFill="background1"/>
            <w:vAlign w:val="center"/>
          </w:tcPr>
          <w:p w14:paraId="4A2C0C5B" w14:textId="5A93D902" w:rsidR="001A659E" w:rsidRPr="002B0A90" w:rsidRDefault="001A659E" w:rsidP="002116D1">
            <w:pPr>
              <w:keepNext/>
              <w:autoSpaceDE w:val="0"/>
              <w:autoSpaceDN w:val="0"/>
              <w:adjustRightInd w:val="0"/>
              <w:ind w:left="-25" w:right="-58"/>
              <w:rPr>
                <w:rFonts w:cs="Open Sans"/>
                <w:bCs/>
                <w:sz w:val="20"/>
                <w:szCs w:val="20"/>
              </w:rPr>
            </w:pPr>
            <w:r w:rsidRPr="001A659E">
              <w:rPr>
                <w:rFonts w:cs="Open Sans"/>
                <w:bCs/>
                <w:sz w:val="20"/>
                <w:szCs w:val="20"/>
              </w:rPr>
              <w:t>Trace the rise of the Ku Klux Klan and vigilante justice in the South and in Tennessee, including the role of Governor William Brownlow.</w:t>
            </w:r>
          </w:p>
        </w:tc>
        <w:tc>
          <w:tcPr>
            <w:tcW w:w="573" w:type="dxa"/>
            <w:tcBorders>
              <w:left w:val="single" w:sz="12" w:space="0" w:color="auto"/>
            </w:tcBorders>
            <w:shd w:val="clear" w:color="auto" w:fill="FFFFFF" w:themeFill="background1"/>
          </w:tcPr>
          <w:p w14:paraId="16E2E051" w14:textId="097D6189" w:rsidR="001A659E" w:rsidRPr="00687068" w:rsidRDefault="00FB4243" w:rsidP="002116D1">
            <w:pPr>
              <w:keepNext/>
              <w:jc w:val="center"/>
              <w:rPr>
                <w:rFonts w:cs="Open Sans"/>
                <w:sz w:val="20"/>
                <w:szCs w:val="20"/>
              </w:rPr>
            </w:pPr>
            <w:r>
              <w:rPr>
                <w:rFonts w:cs="Open Sans"/>
                <w:sz w:val="20"/>
                <w:szCs w:val="20"/>
              </w:rPr>
              <w:t>X</w:t>
            </w:r>
          </w:p>
        </w:tc>
        <w:tc>
          <w:tcPr>
            <w:tcW w:w="540" w:type="dxa"/>
            <w:shd w:val="clear" w:color="auto" w:fill="FFFFFF" w:themeFill="background1"/>
          </w:tcPr>
          <w:p w14:paraId="18C4546D" w14:textId="079C1279" w:rsidR="001A659E" w:rsidRPr="00687068" w:rsidRDefault="001A659E" w:rsidP="002116D1">
            <w:pPr>
              <w:keepNext/>
              <w:jc w:val="center"/>
              <w:rPr>
                <w:rFonts w:cs="Open Sans"/>
                <w:sz w:val="20"/>
                <w:szCs w:val="20"/>
              </w:rPr>
            </w:pPr>
          </w:p>
        </w:tc>
        <w:tc>
          <w:tcPr>
            <w:tcW w:w="5220" w:type="dxa"/>
            <w:shd w:val="clear" w:color="auto" w:fill="FFFFFF" w:themeFill="background1"/>
          </w:tcPr>
          <w:p w14:paraId="3EE79AA3" w14:textId="52E71EF9" w:rsidR="001A659E" w:rsidRPr="00687068" w:rsidRDefault="001A659E" w:rsidP="002116D1">
            <w:pPr>
              <w:keepNext/>
              <w:rPr>
                <w:rFonts w:cs="Open Sans"/>
                <w:sz w:val="20"/>
                <w:szCs w:val="20"/>
              </w:rPr>
            </w:pPr>
          </w:p>
        </w:tc>
      </w:tr>
      <w:tr w:rsidR="001A659E" w:rsidRPr="002B0A90" w14:paraId="1E0CE00C" w14:textId="77777777" w:rsidTr="002116D1">
        <w:trPr>
          <w:cantSplit/>
          <w:trHeight w:val="1080"/>
        </w:trPr>
        <w:tc>
          <w:tcPr>
            <w:tcW w:w="1255" w:type="dxa"/>
            <w:shd w:val="clear" w:color="auto" w:fill="FFFFFF" w:themeFill="background1"/>
            <w:vAlign w:val="center"/>
          </w:tcPr>
          <w:p w14:paraId="44BF3600" w14:textId="19AA2568" w:rsidR="001A659E" w:rsidRDefault="001A659E" w:rsidP="002116D1">
            <w:pPr>
              <w:keepNext/>
              <w:autoSpaceDE w:val="0"/>
              <w:autoSpaceDN w:val="0"/>
              <w:adjustRightInd w:val="0"/>
              <w:ind w:left="-120" w:right="-115"/>
              <w:jc w:val="center"/>
              <w:rPr>
                <w:rFonts w:cs="Open Sans"/>
                <w:color w:val="000000"/>
                <w:sz w:val="20"/>
                <w:szCs w:val="20"/>
              </w:rPr>
            </w:pPr>
            <w:r>
              <w:rPr>
                <w:rFonts w:cs="Open Sans"/>
                <w:color w:val="000000"/>
                <w:sz w:val="20"/>
                <w:szCs w:val="20"/>
              </w:rPr>
              <w:t>8.74</w:t>
            </w:r>
          </w:p>
        </w:tc>
        <w:tc>
          <w:tcPr>
            <w:tcW w:w="6897" w:type="dxa"/>
            <w:tcBorders>
              <w:right w:val="single" w:sz="12" w:space="0" w:color="auto"/>
            </w:tcBorders>
            <w:shd w:val="clear" w:color="auto" w:fill="FFFFFF" w:themeFill="background1"/>
            <w:vAlign w:val="center"/>
          </w:tcPr>
          <w:p w14:paraId="768789AB" w14:textId="411F5741" w:rsidR="001A659E" w:rsidRPr="002B0A90" w:rsidRDefault="001A659E" w:rsidP="002116D1">
            <w:pPr>
              <w:keepNext/>
              <w:autoSpaceDE w:val="0"/>
              <w:autoSpaceDN w:val="0"/>
              <w:adjustRightInd w:val="0"/>
              <w:ind w:left="-25" w:right="-58"/>
              <w:rPr>
                <w:rFonts w:cs="Open Sans"/>
                <w:bCs/>
                <w:sz w:val="20"/>
                <w:szCs w:val="20"/>
              </w:rPr>
            </w:pPr>
            <w:r w:rsidRPr="001A659E">
              <w:rPr>
                <w:rFonts w:cs="Open Sans"/>
                <w:bCs/>
                <w:sz w:val="20"/>
                <w:szCs w:val="20"/>
              </w:rPr>
              <w:t>Explain the roles carpetbaggers and scalawags played during Reconstruction.</w:t>
            </w:r>
          </w:p>
        </w:tc>
        <w:tc>
          <w:tcPr>
            <w:tcW w:w="573" w:type="dxa"/>
            <w:tcBorders>
              <w:left w:val="single" w:sz="12" w:space="0" w:color="auto"/>
            </w:tcBorders>
            <w:shd w:val="clear" w:color="auto" w:fill="FFFFFF" w:themeFill="background1"/>
          </w:tcPr>
          <w:p w14:paraId="48B965FF" w14:textId="2B8D1977" w:rsidR="001A659E" w:rsidRPr="00687068" w:rsidRDefault="002B6C90" w:rsidP="002116D1">
            <w:pPr>
              <w:keepNext/>
              <w:jc w:val="center"/>
              <w:rPr>
                <w:rFonts w:cs="Open Sans"/>
                <w:sz w:val="20"/>
                <w:szCs w:val="20"/>
              </w:rPr>
            </w:pPr>
            <w:r>
              <w:rPr>
                <w:rFonts w:cs="Open Sans"/>
                <w:sz w:val="20"/>
                <w:szCs w:val="20"/>
              </w:rPr>
              <w:t>X</w:t>
            </w:r>
          </w:p>
        </w:tc>
        <w:tc>
          <w:tcPr>
            <w:tcW w:w="540" w:type="dxa"/>
            <w:shd w:val="clear" w:color="auto" w:fill="FFFFFF" w:themeFill="background1"/>
          </w:tcPr>
          <w:p w14:paraId="0B8AD1AA" w14:textId="77777777" w:rsidR="001A659E" w:rsidRPr="00687068" w:rsidRDefault="001A659E" w:rsidP="002116D1">
            <w:pPr>
              <w:keepNext/>
              <w:jc w:val="center"/>
              <w:rPr>
                <w:rFonts w:cs="Open Sans"/>
                <w:sz w:val="20"/>
                <w:szCs w:val="20"/>
              </w:rPr>
            </w:pPr>
          </w:p>
        </w:tc>
        <w:tc>
          <w:tcPr>
            <w:tcW w:w="5220" w:type="dxa"/>
            <w:shd w:val="clear" w:color="auto" w:fill="FFFFFF" w:themeFill="background1"/>
          </w:tcPr>
          <w:p w14:paraId="679A1B0E" w14:textId="77777777" w:rsidR="001A659E" w:rsidRPr="00687068" w:rsidRDefault="001A659E" w:rsidP="002116D1">
            <w:pPr>
              <w:keepNext/>
              <w:rPr>
                <w:rFonts w:cs="Open Sans"/>
                <w:sz w:val="20"/>
                <w:szCs w:val="20"/>
              </w:rPr>
            </w:pPr>
          </w:p>
        </w:tc>
      </w:tr>
      <w:tr w:rsidR="001A659E" w:rsidRPr="002B0A90" w14:paraId="4C392F78" w14:textId="77777777" w:rsidTr="002116D1">
        <w:trPr>
          <w:cantSplit/>
          <w:trHeight w:val="1080"/>
        </w:trPr>
        <w:tc>
          <w:tcPr>
            <w:tcW w:w="1255" w:type="dxa"/>
            <w:shd w:val="clear" w:color="auto" w:fill="FFFFFF" w:themeFill="background1"/>
            <w:vAlign w:val="center"/>
          </w:tcPr>
          <w:p w14:paraId="598990A1" w14:textId="48DEF76B" w:rsidR="001A659E" w:rsidRDefault="001A659E" w:rsidP="002116D1">
            <w:pPr>
              <w:keepNext/>
              <w:autoSpaceDE w:val="0"/>
              <w:autoSpaceDN w:val="0"/>
              <w:adjustRightInd w:val="0"/>
              <w:ind w:left="-120" w:right="-115"/>
              <w:jc w:val="center"/>
              <w:rPr>
                <w:rFonts w:cs="Open Sans"/>
                <w:color w:val="000000"/>
                <w:sz w:val="20"/>
                <w:szCs w:val="20"/>
              </w:rPr>
            </w:pPr>
            <w:r>
              <w:rPr>
                <w:rFonts w:cs="Open Sans"/>
                <w:color w:val="000000"/>
                <w:sz w:val="20"/>
                <w:szCs w:val="20"/>
              </w:rPr>
              <w:t>8.75</w:t>
            </w:r>
          </w:p>
        </w:tc>
        <w:tc>
          <w:tcPr>
            <w:tcW w:w="6897" w:type="dxa"/>
            <w:tcBorders>
              <w:right w:val="single" w:sz="12" w:space="0" w:color="auto"/>
            </w:tcBorders>
            <w:shd w:val="clear" w:color="auto" w:fill="FFFFFF" w:themeFill="background1"/>
            <w:vAlign w:val="center"/>
          </w:tcPr>
          <w:p w14:paraId="0D7E55F2" w14:textId="00015DBE" w:rsidR="001A659E" w:rsidRPr="002B0A90" w:rsidRDefault="001A659E" w:rsidP="002116D1">
            <w:pPr>
              <w:keepNext/>
              <w:autoSpaceDE w:val="0"/>
              <w:autoSpaceDN w:val="0"/>
              <w:adjustRightInd w:val="0"/>
              <w:ind w:left="-25" w:right="-58"/>
              <w:rPr>
                <w:rFonts w:cs="Open Sans"/>
                <w:bCs/>
                <w:sz w:val="20"/>
                <w:szCs w:val="20"/>
              </w:rPr>
            </w:pPr>
            <w:r w:rsidRPr="001A659E">
              <w:rPr>
                <w:rFonts w:cs="Open Sans"/>
                <w:bCs/>
                <w:sz w:val="20"/>
                <w:szCs w:val="20"/>
              </w:rPr>
              <w:t>Explain the Compromise of 1877 and its role in ending Radical Reconstruction.</w:t>
            </w:r>
          </w:p>
        </w:tc>
        <w:tc>
          <w:tcPr>
            <w:tcW w:w="573" w:type="dxa"/>
            <w:tcBorders>
              <w:left w:val="single" w:sz="12" w:space="0" w:color="auto"/>
            </w:tcBorders>
            <w:shd w:val="clear" w:color="auto" w:fill="FFFFFF" w:themeFill="background1"/>
          </w:tcPr>
          <w:p w14:paraId="42B3D624" w14:textId="28FC2FE6" w:rsidR="001A659E" w:rsidRPr="00687068" w:rsidRDefault="00847A93" w:rsidP="002116D1">
            <w:pPr>
              <w:keepNext/>
              <w:jc w:val="center"/>
              <w:rPr>
                <w:rFonts w:cs="Open Sans"/>
                <w:sz w:val="20"/>
                <w:szCs w:val="20"/>
              </w:rPr>
            </w:pPr>
            <w:r>
              <w:rPr>
                <w:rFonts w:cs="Open Sans"/>
                <w:sz w:val="20"/>
                <w:szCs w:val="20"/>
              </w:rPr>
              <w:t>X</w:t>
            </w:r>
          </w:p>
        </w:tc>
        <w:tc>
          <w:tcPr>
            <w:tcW w:w="540" w:type="dxa"/>
            <w:shd w:val="clear" w:color="auto" w:fill="FFFFFF" w:themeFill="background1"/>
          </w:tcPr>
          <w:p w14:paraId="082B09E2" w14:textId="77777777" w:rsidR="001A659E" w:rsidRPr="00687068" w:rsidRDefault="001A659E" w:rsidP="002116D1">
            <w:pPr>
              <w:keepNext/>
              <w:jc w:val="center"/>
              <w:rPr>
                <w:rFonts w:cs="Open Sans"/>
                <w:sz w:val="20"/>
                <w:szCs w:val="20"/>
              </w:rPr>
            </w:pPr>
          </w:p>
        </w:tc>
        <w:tc>
          <w:tcPr>
            <w:tcW w:w="5220" w:type="dxa"/>
            <w:shd w:val="clear" w:color="auto" w:fill="FFFFFF" w:themeFill="background1"/>
          </w:tcPr>
          <w:p w14:paraId="7626DEAB" w14:textId="22DC1D0F" w:rsidR="001A659E" w:rsidRPr="00687068" w:rsidRDefault="001341CA" w:rsidP="002116D1">
            <w:pPr>
              <w:keepNext/>
              <w:rPr>
                <w:rFonts w:cs="Open Sans"/>
                <w:sz w:val="20"/>
                <w:szCs w:val="20"/>
              </w:rPr>
            </w:pPr>
            <w:r>
              <w:rPr>
                <w:rFonts w:cs="Open Sans"/>
                <w:sz w:val="20"/>
                <w:szCs w:val="20"/>
              </w:rPr>
              <w:t>-Grandfather clauses allowed people to vote if they, their father, or grandfather voted before Reconstruction. (553)</w:t>
            </w:r>
          </w:p>
        </w:tc>
      </w:tr>
      <w:tr w:rsidR="001A659E" w:rsidRPr="001A659E" w14:paraId="041B1ED2" w14:textId="77777777" w:rsidTr="002116D1">
        <w:trPr>
          <w:cantSplit/>
          <w:trHeight w:val="1080"/>
        </w:trPr>
        <w:tc>
          <w:tcPr>
            <w:tcW w:w="14485" w:type="dxa"/>
            <w:gridSpan w:val="5"/>
            <w:shd w:val="clear" w:color="auto" w:fill="FFFFFF" w:themeFill="background1"/>
            <w:vAlign w:val="center"/>
          </w:tcPr>
          <w:p w14:paraId="6EFBFEC7" w14:textId="77777777" w:rsidR="001A659E" w:rsidRPr="00687068" w:rsidRDefault="001A659E" w:rsidP="002116D1">
            <w:pPr>
              <w:keepNext/>
              <w:rPr>
                <w:rFonts w:cs="Open Sans"/>
                <w:i/>
                <w:sz w:val="20"/>
                <w:szCs w:val="20"/>
                <w:highlight w:val="yellow"/>
              </w:rPr>
            </w:pPr>
            <w:r w:rsidRPr="00687068">
              <w:rPr>
                <w:rFonts w:cs="Open Sans"/>
                <w:i/>
                <w:sz w:val="20"/>
                <w:szCs w:val="20"/>
                <w:highlight w:val="yellow"/>
              </w:rPr>
              <w:t>Note: There are instances in the standards where examples are given. The following should be used as a reference for when those examples are given:</w:t>
            </w:r>
          </w:p>
          <w:p w14:paraId="546A1100" w14:textId="77777777" w:rsidR="001A659E" w:rsidRPr="00687068" w:rsidRDefault="001A659E" w:rsidP="002116D1">
            <w:pPr>
              <w:keepNext/>
              <w:ind w:left="720"/>
              <w:rPr>
                <w:rFonts w:cs="Open Sans"/>
                <w:i/>
                <w:sz w:val="20"/>
                <w:szCs w:val="20"/>
                <w:highlight w:val="yellow"/>
              </w:rPr>
            </w:pPr>
            <w:r w:rsidRPr="00687068">
              <w:rPr>
                <w:rFonts w:cs="Open Sans"/>
                <w:i/>
                <w:sz w:val="20"/>
                <w:szCs w:val="20"/>
                <w:highlight w:val="yellow"/>
              </w:rPr>
              <w:t>Including: used to say that a person or thing is a part of a group.</w:t>
            </w:r>
          </w:p>
        </w:tc>
      </w:tr>
    </w:tbl>
    <w:p w14:paraId="5C1C0544" w14:textId="77777777" w:rsidR="00E60FCE" w:rsidRDefault="00E60FCE" w:rsidP="00F5694C">
      <w:pPr>
        <w:rPr>
          <w:rFonts w:cs="Open Sans"/>
          <w:i/>
          <w:sz w:val="20"/>
          <w:szCs w:val="20"/>
        </w:rPr>
      </w:pPr>
    </w:p>
    <w:p w14:paraId="403843FE" w14:textId="77777777" w:rsidR="001A659E" w:rsidRDefault="001A659E" w:rsidP="00F5694C">
      <w:pPr>
        <w:rPr>
          <w:rFonts w:cs="Open Sans"/>
          <w:i/>
          <w:sz w:val="20"/>
          <w:szCs w:val="20"/>
        </w:rPr>
      </w:pPr>
    </w:p>
    <w:tbl>
      <w:tblPr>
        <w:tblStyle w:val="TableGrid"/>
        <w:tblW w:w="14485" w:type="dxa"/>
        <w:jc w:val="center"/>
        <w:tblCellMar>
          <w:left w:w="115" w:type="dxa"/>
          <w:right w:w="115" w:type="dxa"/>
        </w:tblCellMar>
        <w:tblLook w:val="0620" w:firstRow="1" w:lastRow="0" w:firstColumn="0" w:lastColumn="0" w:noHBand="1" w:noVBand="1"/>
      </w:tblPr>
      <w:tblGrid>
        <w:gridCol w:w="8136"/>
        <w:gridCol w:w="598"/>
        <w:gridCol w:w="568"/>
        <w:gridCol w:w="5183"/>
      </w:tblGrid>
      <w:tr w:rsidR="001A659E" w:rsidRPr="002B0A90" w14:paraId="48512EED" w14:textId="77777777" w:rsidTr="002116D1">
        <w:trPr>
          <w:cantSplit/>
          <w:jc w:val="center"/>
        </w:trPr>
        <w:tc>
          <w:tcPr>
            <w:tcW w:w="8152" w:type="dxa"/>
            <w:tcBorders>
              <w:right w:val="single" w:sz="12" w:space="0" w:color="auto"/>
            </w:tcBorders>
            <w:shd w:val="clear" w:color="auto" w:fill="auto"/>
            <w:vAlign w:val="center"/>
          </w:tcPr>
          <w:p w14:paraId="7CD8F3C0" w14:textId="19934E5E" w:rsidR="001A659E" w:rsidRPr="002B0A90" w:rsidRDefault="001A659E" w:rsidP="002116D1">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2116D1">
            <w:pPr>
              <w:keepNext/>
              <w:rPr>
                <w:rFonts w:cs="Open Sans"/>
                <w:b/>
                <w:sz w:val="20"/>
                <w:szCs w:val="20"/>
              </w:rPr>
            </w:pPr>
            <w:r w:rsidRPr="002B0A90">
              <w:rPr>
                <w:rFonts w:cs="Open Sans"/>
                <w:b/>
                <w:sz w:val="20"/>
                <w:szCs w:val="20"/>
              </w:rPr>
              <w:t>Yes</w:t>
            </w:r>
          </w:p>
        </w:tc>
        <w:tc>
          <w:tcPr>
            <w:tcW w:w="568" w:type="dxa"/>
            <w:shd w:val="clear" w:color="auto" w:fill="auto"/>
          </w:tcPr>
          <w:p w14:paraId="27F2C580" w14:textId="77777777" w:rsidR="001A659E" w:rsidRPr="002B0A90" w:rsidRDefault="001A659E" w:rsidP="002116D1">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2116D1">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2116D1">
        <w:trPr>
          <w:cantSplit/>
          <w:jc w:val="center"/>
        </w:trPr>
        <w:tc>
          <w:tcPr>
            <w:tcW w:w="8152" w:type="dxa"/>
            <w:tcBorders>
              <w:right w:val="single" w:sz="12" w:space="0" w:color="auto"/>
            </w:tcBorders>
            <w:shd w:val="clear" w:color="auto" w:fill="auto"/>
            <w:vAlign w:val="center"/>
          </w:tcPr>
          <w:p w14:paraId="6D822518" w14:textId="77777777" w:rsidR="001A659E" w:rsidRPr="002B0A90" w:rsidRDefault="001A659E" w:rsidP="002116D1">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0550A014" w:rsidR="001A659E" w:rsidRPr="002B0A90" w:rsidRDefault="00B4283E" w:rsidP="002116D1">
            <w:pPr>
              <w:keepNext/>
              <w:rPr>
                <w:rFonts w:cs="Open Sans"/>
                <w:b/>
                <w:sz w:val="20"/>
                <w:szCs w:val="20"/>
              </w:rPr>
            </w:pPr>
            <w:r>
              <w:rPr>
                <w:rFonts w:cs="Open Sans"/>
                <w:b/>
                <w:sz w:val="20"/>
                <w:szCs w:val="20"/>
              </w:rPr>
              <w:t>X</w:t>
            </w:r>
          </w:p>
        </w:tc>
        <w:tc>
          <w:tcPr>
            <w:tcW w:w="568" w:type="dxa"/>
            <w:shd w:val="clear" w:color="auto" w:fill="auto"/>
          </w:tcPr>
          <w:p w14:paraId="0EBB1D5A" w14:textId="1670ED69" w:rsidR="001A659E" w:rsidRPr="008B3F11" w:rsidRDefault="001A659E" w:rsidP="002116D1">
            <w:pPr>
              <w:keepNext/>
              <w:rPr>
                <w:rFonts w:cs="Open Sans"/>
                <w:sz w:val="20"/>
                <w:szCs w:val="20"/>
              </w:rPr>
            </w:pPr>
          </w:p>
        </w:tc>
        <w:tc>
          <w:tcPr>
            <w:tcW w:w="5192" w:type="dxa"/>
            <w:shd w:val="clear" w:color="auto" w:fill="auto"/>
          </w:tcPr>
          <w:p w14:paraId="3B61BD98" w14:textId="0B9713BA" w:rsidR="001A659E" w:rsidRPr="008B3F11" w:rsidRDefault="008B3F11" w:rsidP="002116D1">
            <w:pPr>
              <w:keepNext/>
              <w:rPr>
                <w:rFonts w:cs="Open Sans"/>
                <w:sz w:val="20"/>
                <w:szCs w:val="20"/>
              </w:rPr>
            </w:pPr>
            <w:r>
              <w:rPr>
                <w:rFonts w:cs="Open Sans"/>
                <w:sz w:val="20"/>
                <w:szCs w:val="20"/>
              </w:rPr>
              <w:t>-See notes</w:t>
            </w:r>
          </w:p>
          <w:p w14:paraId="2FB33707" w14:textId="77777777" w:rsidR="001A659E" w:rsidRPr="002B0A90" w:rsidRDefault="001A659E" w:rsidP="002116D1">
            <w:pPr>
              <w:keepNext/>
              <w:rPr>
                <w:rFonts w:cs="Open Sans"/>
                <w:b/>
                <w:sz w:val="20"/>
                <w:szCs w:val="20"/>
              </w:rPr>
            </w:pPr>
          </w:p>
          <w:p w14:paraId="0952D3F9" w14:textId="77777777" w:rsidR="001A659E" w:rsidRPr="002B0A90" w:rsidRDefault="001A659E" w:rsidP="002116D1">
            <w:pPr>
              <w:keepNext/>
              <w:rPr>
                <w:rFonts w:cs="Open Sans"/>
                <w:b/>
                <w:sz w:val="20"/>
                <w:szCs w:val="20"/>
              </w:rPr>
            </w:pPr>
          </w:p>
          <w:p w14:paraId="499AB56C" w14:textId="77777777" w:rsidR="001A659E" w:rsidRPr="002B0A90" w:rsidRDefault="001A659E" w:rsidP="002116D1">
            <w:pPr>
              <w:keepNext/>
              <w:rPr>
                <w:rFonts w:cs="Open Sans"/>
                <w:b/>
                <w:sz w:val="20"/>
                <w:szCs w:val="20"/>
              </w:rPr>
            </w:pPr>
          </w:p>
          <w:p w14:paraId="4F2ED264" w14:textId="77777777" w:rsidR="001A659E" w:rsidRPr="002B0A90" w:rsidRDefault="001A659E" w:rsidP="002116D1">
            <w:pPr>
              <w:keepNext/>
              <w:rPr>
                <w:rFonts w:cs="Open Sans"/>
                <w:b/>
                <w:sz w:val="20"/>
                <w:szCs w:val="20"/>
              </w:rPr>
            </w:pPr>
          </w:p>
          <w:p w14:paraId="524A1E38" w14:textId="77777777" w:rsidR="001A659E" w:rsidRPr="002B0A90" w:rsidRDefault="001A659E" w:rsidP="002116D1">
            <w:pPr>
              <w:keepNext/>
              <w:rPr>
                <w:rFonts w:cs="Open Sans"/>
                <w:b/>
                <w:sz w:val="20"/>
                <w:szCs w:val="20"/>
              </w:rPr>
            </w:pPr>
          </w:p>
          <w:p w14:paraId="007626A9" w14:textId="77777777" w:rsidR="001A659E" w:rsidRPr="002B0A90" w:rsidRDefault="001A659E" w:rsidP="002116D1">
            <w:pPr>
              <w:keepNext/>
              <w:rPr>
                <w:rFonts w:cs="Open Sans"/>
                <w:b/>
                <w:sz w:val="20"/>
                <w:szCs w:val="20"/>
              </w:rPr>
            </w:pPr>
          </w:p>
          <w:p w14:paraId="4FB5CC7A" w14:textId="77777777" w:rsidR="001A659E" w:rsidRPr="002B0A90" w:rsidRDefault="001A659E" w:rsidP="002116D1">
            <w:pPr>
              <w:keepNext/>
              <w:rPr>
                <w:rFonts w:cs="Open Sans"/>
                <w:b/>
                <w:sz w:val="20"/>
                <w:szCs w:val="20"/>
              </w:rPr>
            </w:pPr>
          </w:p>
          <w:p w14:paraId="0C724F2C" w14:textId="77777777" w:rsidR="001A659E" w:rsidRPr="002B0A90" w:rsidRDefault="001A659E" w:rsidP="002116D1">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9"/>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136A98E2" w:rsidR="000779AE" w:rsidRPr="00E86DC6" w:rsidRDefault="00BD3815" w:rsidP="000779AE">
            <w:pPr>
              <w:keepNext/>
              <w:rPr>
                <w:rFonts w:cs="Open Sans"/>
                <w:b/>
                <w:sz w:val="20"/>
                <w:szCs w:val="20"/>
              </w:rPr>
            </w:pPr>
            <w:r>
              <w:rPr>
                <w:rFonts w:cs="Open Sans"/>
                <w:b/>
                <w:sz w:val="20"/>
                <w:szCs w:val="20"/>
              </w:rPr>
              <w:t>X</w:t>
            </w:r>
          </w:p>
        </w:tc>
        <w:tc>
          <w:tcPr>
            <w:tcW w:w="900" w:type="dxa"/>
          </w:tcPr>
          <w:p w14:paraId="37664B78" w14:textId="4995D073" w:rsidR="000779AE" w:rsidRPr="00054472" w:rsidRDefault="000779AE" w:rsidP="000779AE">
            <w:pPr>
              <w:keepNext/>
              <w:rPr>
                <w:rFonts w:cs="Open Sans"/>
                <w:sz w:val="20"/>
                <w:szCs w:val="20"/>
              </w:rPr>
            </w:pPr>
          </w:p>
        </w:tc>
        <w:tc>
          <w:tcPr>
            <w:tcW w:w="5665" w:type="dxa"/>
          </w:tcPr>
          <w:p w14:paraId="4ABE7577" w14:textId="4EFBF1D5" w:rsidR="000779AE" w:rsidRDefault="006A3E7F" w:rsidP="000779AE">
            <w:pPr>
              <w:keepNext/>
              <w:rPr>
                <w:rFonts w:cs="Open Sans"/>
                <w:sz w:val="20"/>
                <w:szCs w:val="20"/>
              </w:rPr>
            </w:pPr>
            <w:r>
              <w:rPr>
                <w:rFonts w:cs="Open Sans"/>
                <w:sz w:val="20"/>
                <w:szCs w:val="20"/>
              </w:rPr>
              <w:t>Several incidences throughout the text</w:t>
            </w:r>
            <w:r w:rsidR="00BD3815">
              <w:rPr>
                <w:rFonts w:cs="Open Sans"/>
                <w:sz w:val="20"/>
                <w:szCs w:val="20"/>
              </w:rPr>
              <w:t xml:space="preserve"> where information is beyond the scope of the standards</w:t>
            </w:r>
            <w:r>
              <w:rPr>
                <w:rFonts w:cs="Open Sans"/>
                <w:sz w:val="20"/>
                <w:szCs w:val="20"/>
              </w:rPr>
              <w:t>.  Just to name a few:</w:t>
            </w:r>
          </w:p>
          <w:p w14:paraId="7EB3628E" w14:textId="77777777" w:rsidR="006A3E7F" w:rsidRDefault="006A3E7F" w:rsidP="000779AE">
            <w:pPr>
              <w:keepNext/>
              <w:rPr>
                <w:rFonts w:cs="Open Sans"/>
                <w:sz w:val="20"/>
                <w:szCs w:val="20"/>
              </w:rPr>
            </w:pPr>
            <w:r>
              <w:rPr>
                <w:rFonts w:cs="Open Sans"/>
                <w:sz w:val="20"/>
                <w:szCs w:val="20"/>
              </w:rPr>
              <w:t xml:space="preserve">-Settlement of Maryland (23-24), Carolinas (25-26), Bacon’s Rebellion (24), </w:t>
            </w:r>
            <w:r w:rsidR="00065A89">
              <w:rPr>
                <w:rFonts w:cs="Open Sans"/>
                <w:sz w:val="20"/>
                <w:szCs w:val="20"/>
              </w:rPr>
              <w:t>New Jersey (19)</w:t>
            </w:r>
          </w:p>
          <w:p w14:paraId="0E91592A" w14:textId="77777777" w:rsidR="00065A89" w:rsidRDefault="00065A89" w:rsidP="000779AE">
            <w:pPr>
              <w:keepNext/>
              <w:rPr>
                <w:rFonts w:cs="Open Sans"/>
                <w:sz w:val="20"/>
                <w:szCs w:val="20"/>
              </w:rPr>
            </w:pPr>
            <w:r>
              <w:rPr>
                <w:rFonts w:cs="Open Sans"/>
                <w:sz w:val="20"/>
                <w:szCs w:val="20"/>
              </w:rPr>
              <w:t>-</w:t>
            </w:r>
            <w:r w:rsidR="004E6320">
              <w:rPr>
                <w:rFonts w:cs="Open Sans"/>
                <w:sz w:val="20"/>
                <w:szCs w:val="20"/>
              </w:rPr>
              <w:t>European exploration and settlement (5-8)</w:t>
            </w:r>
          </w:p>
          <w:p w14:paraId="4838773F" w14:textId="77777777" w:rsidR="000F3816" w:rsidRDefault="000F3816" w:rsidP="000779AE">
            <w:pPr>
              <w:keepNext/>
              <w:rPr>
                <w:rFonts w:cs="Open Sans"/>
                <w:sz w:val="20"/>
                <w:szCs w:val="20"/>
              </w:rPr>
            </w:pPr>
            <w:r>
              <w:rPr>
                <w:rFonts w:cs="Open Sans"/>
                <w:sz w:val="20"/>
                <w:szCs w:val="20"/>
              </w:rPr>
              <w:t>-Colonial society (35)</w:t>
            </w:r>
          </w:p>
          <w:p w14:paraId="39437D69" w14:textId="77777777" w:rsidR="000B2BB4" w:rsidRDefault="000B2BB4" w:rsidP="000779AE">
            <w:pPr>
              <w:keepNext/>
              <w:rPr>
                <w:rFonts w:cs="Open Sans"/>
                <w:sz w:val="20"/>
                <w:szCs w:val="20"/>
              </w:rPr>
            </w:pPr>
            <w:r>
              <w:rPr>
                <w:rFonts w:cs="Open Sans"/>
                <w:sz w:val="20"/>
                <w:szCs w:val="20"/>
              </w:rPr>
              <w:t>-Advantages and disadvantages for the Rev War (104)</w:t>
            </w:r>
          </w:p>
          <w:p w14:paraId="2A8B691C" w14:textId="414C1CB5" w:rsidR="00064AEA" w:rsidRDefault="00064AEA" w:rsidP="000779AE">
            <w:pPr>
              <w:keepNext/>
              <w:rPr>
                <w:rFonts w:cs="Open Sans"/>
                <w:sz w:val="20"/>
                <w:szCs w:val="20"/>
              </w:rPr>
            </w:pPr>
            <w:r>
              <w:rPr>
                <w:rFonts w:cs="Open Sans"/>
                <w:sz w:val="20"/>
                <w:szCs w:val="20"/>
              </w:rPr>
              <w:t>-It is not necessary to have 39 pages to cover one Constitution standard.</w:t>
            </w:r>
          </w:p>
          <w:p w14:paraId="34F09CB3" w14:textId="627248E0" w:rsidR="00D61455" w:rsidRDefault="00D61455" w:rsidP="000779AE">
            <w:pPr>
              <w:keepNext/>
              <w:rPr>
                <w:rFonts w:cs="Open Sans"/>
                <w:sz w:val="20"/>
                <w:szCs w:val="20"/>
              </w:rPr>
            </w:pPr>
            <w:r>
              <w:rPr>
                <w:rFonts w:cs="Open Sans"/>
                <w:sz w:val="20"/>
                <w:szCs w:val="20"/>
              </w:rPr>
              <w:t>-Very few outside of Florida care about its statehood (359-360)</w:t>
            </w:r>
          </w:p>
          <w:p w14:paraId="6A6A14A8" w14:textId="3CD0F40D" w:rsidR="000B2BB4" w:rsidRPr="00054472" w:rsidRDefault="000B2BB4" w:rsidP="000779AE">
            <w:pPr>
              <w:keepNext/>
              <w:rPr>
                <w:rFonts w:cs="Open Sans"/>
                <w:sz w:val="20"/>
                <w:szCs w:val="20"/>
              </w:rPr>
            </w:pPr>
            <w:r>
              <w:rPr>
                <w:rFonts w:cs="Open Sans"/>
                <w:sz w:val="20"/>
                <w:szCs w:val="20"/>
              </w:rPr>
              <w:t>-Too many to list here.</w:t>
            </w:r>
          </w:p>
        </w:tc>
      </w:tr>
      <w:tr w:rsidR="007A5307" w:rsidRPr="00E86DC6" w14:paraId="022373FD" w14:textId="77777777" w:rsidTr="00557E2D">
        <w:trPr>
          <w:trHeight w:val="864"/>
        </w:trPr>
        <w:tc>
          <w:tcPr>
            <w:tcW w:w="6933" w:type="dxa"/>
            <w:gridSpan w:val="2"/>
            <w:vAlign w:val="center"/>
          </w:tcPr>
          <w:p w14:paraId="68D8C8B2" w14:textId="6D2EF098"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66646021" w:rsidR="000779AE" w:rsidRPr="00E86DC6" w:rsidRDefault="00BA708D"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3DDC8429"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4FC6FE92"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2021138A"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2FF74936"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3CC0594F"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3A2F0A7C"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39B20845" w:rsidR="00557E2D"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7DF41501" w:rsidR="009732B0"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17D6D4AE" w:rsidR="00E31C25"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27A9E0DE" w:rsidR="00E31C25"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3B246D54" w:rsidR="00E31C25" w:rsidRPr="00E86DC6" w:rsidRDefault="008B3F11"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54A5AC7E" w:rsidR="009732B0" w:rsidRPr="00866987" w:rsidRDefault="00B4283E"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0119C4F5"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451051A6" w:rsidR="00BA708D" w:rsidRPr="00866987" w:rsidRDefault="00BA708D" w:rsidP="009D39A5">
            <w:pPr>
              <w:keepNext/>
              <w:rPr>
                <w:rFonts w:cs="Open Sans"/>
                <w:b/>
                <w:i/>
                <w:sz w:val="20"/>
                <w:szCs w:val="20"/>
              </w:rPr>
            </w:pPr>
            <w:r>
              <w:rPr>
                <w:rFonts w:cs="Open Sans"/>
                <w:b/>
                <w:i/>
                <w:sz w:val="20"/>
                <w:szCs w:val="20"/>
              </w:rPr>
              <w:t>It appears that the text was written either with Florida/Texas in mind or with the old Tennessee standards in mind.</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66CF983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7F8310B2"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62246D0E" w:rsidR="00AD7A31" w:rsidRPr="00E86DC6" w:rsidRDefault="008B3F11" w:rsidP="001440A3">
            <w:pPr>
              <w:keepNext/>
              <w:rPr>
                <w:rFonts w:cs="Open Sans"/>
                <w:b/>
                <w:i/>
                <w:sz w:val="20"/>
                <w:szCs w:val="20"/>
              </w:rPr>
            </w:pPr>
            <w:r>
              <w:rPr>
                <w:rFonts w:cs="Open Sans"/>
                <w:b/>
                <w:i/>
                <w:sz w:val="20"/>
                <w:szCs w:val="20"/>
              </w:rPr>
              <w:t>-Great use of primary sources throughout the text</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2A789D9C"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043363F"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5D850127"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528A0F28" w:rsidR="00AD7A31" w:rsidRPr="00E86DC6" w:rsidRDefault="008B3F11" w:rsidP="001440A3">
            <w:pPr>
              <w:keepNext/>
              <w:rPr>
                <w:rFonts w:cs="Open Sans"/>
                <w:b/>
                <w:i/>
                <w:sz w:val="20"/>
                <w:szCs w:val="20"/>
              </w:rPr>
            </w:pPr>
            <w:r>
              <w:rPr>
                <w:rFonts w:cs="Open Sans"/>
                <w:b/>
                <w:i/>
                <w:sz w:val="20"/>
                <w:szCs w:val="20"/>
              </w:rPr>
              <w:t>-See SSP.01 comment</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15745125"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2A59A33A" w:rsidR="00AD7A31" w:rsidRPr="00E86DC6" w:rsidRDefault="008B3F11"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77777777" w:rsidR="007758D1" w:rsidRPr="00E86DC6" w:rsidRDefault="007758D1" w:rsidP="001D5BC1">
            <w:pPr>
              <w:keepNext/>
              <w:rPr>
                <w:rFonts w:cs="Open Sans"/>
                <w:b/>
                <w:sz w:val="20"/>
                <w:szCs w:val="20"/>
              </w:rPr>
            </w:pPr>
          </w:p>
        </w:tc>
        <w:tc>
          <w:tcPr>
            <w:tcW w:w="900" w:type="dxa"/>
            <w:shd w:val="clear" w:color="auto" w:fill="FFFFFF" w:themeFill="background1"/>
            <w:vAlign w:val="center"/>
          </w:tcPr>
          <w:p w14:paraId="3458CDE1" w14:textId="7059D7AB" w:rsidR="007758D1" w:rsidRPr="00E86DC6" w:rsidRDefault="008B3F11" w:rsidP="001D5BC1">
            <w:pPr>
              <w:keepNext/>
              <w:rPr>
                <w:rFonts w:cs="Open Sans"/>
                <w:b/>
                <w:sz w:val="20"/>
                <w:szCs w:val="20"/>
              </w:rPr>
            </w:pPr>
            <w:r>
              <w:rPr>
                <w:rFonts w:cs="Open Sans"/>
                <w:b/>
                <w:sz w:val="20"/>
                <w:szCs w:val="20"/>
              </w:rPr>
              <w:t>X</w:t>
            </w: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77777777" w:rsidR="007758D1" w:rsidRPr="00E86DC6" w:rsidRDefault="007758D1" w:rsidP="001D5BC1">
            <w:pPr>
              <w:keepNext/>
              <w:rPr>
                <w:rFonts w:cs="Open Sans"/>
                <w:b/>
                <w:sz w:val="20"/>
                <w:szCs w:val="20"/>
              </w:rPr>
            </w:pPr>
          </w:p>
        </w:tc>
        <w:tc>
          <w:tcPr>
            <w:tcW w:w="900" w:type="dxa"/>
            <w:shd w:val="clear" w:color="auto" w:fill="FFFFFF" w:themeFill="background1"/>
            <w:vAlign w:val="center"/>
          </w:tcPr>
          <w:p w14:paraId="2DEE60E0" w14:textId="28D6F553" w:rsidR="007758D1" w:rsidRPr="00E86DC6" w:rsidRDefault="000D25E0" w:rsidP="001D5BC1">
            <w:pPr>
              <w:keepNext/>
              <w:rPr>
                <w:rFonts w:cs="Open Sans"/>
                <w:b/>
                <w:sz w:val="20"/>
                <w:szCs w:val="20"/>
              </w:rPr>
            </w:pPr>
            <w:r>
              <w:rPr>
                <w:rFonts w:cs="Open Sans"/>
                <w:b/>
                <w:sz w:val="20"/>
                <w:szCs w:val="20"/>
              </w:rPr>
              <w:t>X</w:t>
            </w:r>
          </w:p>
        </w:tc>
        <w:tc>
          <w:tcPr>
            <w:tcW w:w="5665" w:type="dxa"/>
            <w:shd w:val="clear" w:color="auto" w:fill="FFFFFF" w:themeFill="background1"/>
            <w:vAlign w:val="center"/>
          </w:tcPr>
          <w:p w14:paraId="2D07333D" w14:textId="2A6456D8" w:rsidR="007758D1" w:rsidRPr="00E86DC6" w:rsidRDefault="000D25E0" w:rsidP="001D5BC1">
            <w:pPr>
              <w:keepNext/>
              <w:rPr>
                <w:rFonts w:cs="Open Sans"/>
                <w:b/>
                <w:sz w:val="20"/>
                <w:szCs w:val="20"/>
              </w:rPr>
            </w:pPr>
            <w:r>
              <w:rPr>
                <w:rFonts w:cs="Open Sans"/>
                <w:b/>
                <w:sz w:val="20"/>
                <w:szCs w:val="20"/>
              </w:rPr>
              <w:t xml:space="preserve">Does not show the importance </w:t>
            </w:r>
            <w:r w:rsidR="00BA708D">
              <w:rPr>
                <w:rFonts w:cs="Open Sans"/>
                <w:b/>
                <w:sz w:val="20"/>
                <w:szCs w:val="20"/>
              </w:rPr>
              <w:t xml:space="preserve">or details </w:t>
            </w:r>
            <w:r>
              <w:rPr>
                <w:rFonts w:cs="Open Sans"/>
                <w:b/>
                <w:sz w:val="20"/>
                <w:szCs w:val="20"/>
              </w:rPr>
              <w:t xml:space="preserve">of the first constitution </w:t>
            </w:r>
            <w:r w:rsidR="008B3F11">
              <w:rPr>
                <w:rFonts w:cs="Open Sans"/>
                <w:b/>
                <w:sz w:val="20"/>
                <w:szCs w:val="20"/>
              </w:rPr>
              <w:t xml:space="preserve">1796 </w:t>
            </w:r>
            <w:r>
              <w:rPr>
                <w:rFonts w:cs="Open Sans"/>
                <w:b/>
                <w:sz w:val="20"/>
                <w:szCs w:val="20"/>
              </w:rPr>
              <w:t>(254)</w:t>
            </w: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2D960C12" w:rsidR="007758D1" w:rsidRPr="00E86DC6" w:rsidRDefault="008B3F11"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6FE852E8" w:rsidR="007758D1" w:rsidRPr="00E86DC6" w:rsidRDefault="00C3760C"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0ED7E138" w:rsidR="007758D1" w:rsidRPr="00E86DC6" w:rsidRDefault="00282F26" w:rsidP="001D5BC1">
            <w:pPr>
              <w:keepNext/>
              <w:rPr>
                <w:rFonts w:cs="Open Sans"/>
                <w:b/>
                <w:sz w:val="20"/>
                <w:szCs w:val="20"/>
              </w:rPr>
            </w:pPr>
            <w:r>
              <w:rPr>
                <w:rFonts w:cs="Open Sans"/>
                <w:b/>
                <w:sz w:val="20"/>
                <w:szCs w:val="20"/>
              </w:rPr>
              <w:t>Should be something specific here, but probably enough throughout the text to create your own as a teacher or LEA.</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41B39FC0" w:rsidR="007758D1" w:rsidRPr="00E86DC6" w:rsidRDefault="008B3F11"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24A50CAD" w14:textId="77777777" w:rsidR="007758D1" w:rsidRDefault="007758D1">
      <w:pPr>
        <w:rPr>
          <w:rFonts w:cs="Open Sans"/>
          <w:b/>
          <w:sz w:val="20"/>
          <w:szCs w:val="20"/>
        </w:rPr>
      </w:pPr>
    </w:p>
    <w:p w14:paraId="6AE40576" w14:textId="77777777" w:rsidR="007758D1" w:rsidRDefault="007758D1">
      <w:pPr>
        <w:rPr>
          <w:rFonts w:cs="Open Sans"/>
          <w:b/>
          <w:sz w:val="20"/>
          <w:szCs w:val="20"/>
        </w:rPr>
      </w:pPr>
    </w:p>
    <w:p w14:paraId="48B27E0C" w14:textId="77777777" w:rsidR="007758D1" w:rsidRDefault="007758D1">
      <w:pPr>
        <w:rPr>
          <w:rFonts w:cs="Open Sans"/>
          <w:b/>
          <w:sz w:val="20"/>
          <w:szCs w:val="20"/>
        </w:rPr>
      </w:pPr>
    </w:p>
    <w:p w14:paraId="029A67B5" w14:textId="77777777" w:rsidR="007758D1" w:rsidRPr="00E86DC6" w:rsidRDefault="007758D1">
      <w:pPr>
        <w:rPr>
          <w:rFonts w:cs="Open Sans"/>
          <w:b/>
          <w:sz w:val="20"/>
          <w:szCs w:val="20"/>
        </w:rPr>
      </w:pPr>
    </w:p>
    <w:p w14:paraId="6066A1F5" w14:textId="64631BD5" w:rsidR="00B074F6" w:rsidRPr="00E86DC6" w:rsidRDefault="004E7311" w:rsidP="00B074F6">
      <w:pPr>
        <w:rPr>
          <w:rFonts w:cs="Open Sans"/>
          <w:b/>
          <w:sz w:val="20"/>
          <w:szCs w:val="20"/>
        </w:rPr>
      </w:pPr>
      <w:r>
        <w:rPr>
          <w:rFonts w:cs="Open Sans"/>
          <w:b/>
          <w:sz w:val="20"/>
          <w:szCs w:val="20"/>
        </w:rPr>
        <w:t>EIGHTH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158F5643" w:rsidR="00B074F6" w:rsidRPr="00E86DC6" w:rsidRDefault="00050FCC"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36527D2D" w:rsidR="00B074F6" w:rsidRPr="00E86DC6" w:rsidRDefault="00050FCC" w:rsidP="00050FCC">
            <w:pPr>
              <w:rPr>
                <w:rFonts w:cs="Open Sans"/>
                <w:sz w:val="20"/>
                <w:szCs w:val="20"/>
              </w:rPr>
            </w:pPr>
            <w:r>
              <w:rPr>
                <w:rFonts w:cs="Open Sans"/>
                <w:sz w:val="20"/>
                <w:szCs w:val="20"/>
              </w:rPr>
              <w:t>Nice use of sources.  Also, nice job in finding ways for the students to interact with the sources.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1599096F" w:rsidR="009A19D0" w:rsidRPr="00E86DC6" w:rsidRDefault="00050FCC"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578FF50F" w:rsidR="009A19D0" w:rsidRPr="00E86DC6" w:rsidRDefault="00050FCC" w:rsidP="009C746B">
            <w:pPr>
              <w:rPr>
                <w:rFonts w:cs="Open Sans"/>
                <w:sz w:val="20"/>
                <w:szCs w:val="20"/>
              </w:rPr>
            </w:pPr>
            <w:r>
              <w:rPr>
                <w:rFonts w:cs="Open Sans"/>
                <w:sz w:val="20"/>
                <w:szCs w:val="20"/>
              </w:rPr>
              <w:t xml:space="preserve">I don’t know about prior grades; however, the activities seem to scaffold throughout the book.  There appears to be more graphic organizers </w:t>
            </w:r>
            <w:r w:rsidR="009C746B">
              <w:rPr>
                <w:rFonts w:cs="Open Sans"/>
                <w:sz w:val="20"/>
                <w:szCs w:val="20"/>
              </w:rPr>
              <w:t>early and</w:t>
            </w:r>
            <w:r>
              <w:rPr>
                <w:rFonts w:cs="Open Sans"/>
                <w:sz w:val="20"/>
                <w:szCs w:val="20"/>
              </w:rPr>
              <w:t xml:space="preserve"> more open activities later on.</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54766E2E" w:rsidR="00CD36BC" w:rsidRPr="00E86DC6" w:rsidRDefault="00050FCC"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3E4BE3A4" w:rsidR="00AD7A31" w:rsidRPr="00AD7A31" w:rsidRDefault="00050FCC" w:rsidP="00866987">
            <w:pPr>
              <w:rPr>
                <w:rFonts w:cs="Open Sans"/>
                <w:sz w:val="20"/>
                <w:szCs w:val="20"/>
                <w:highlight w:val="yellow"/>
              </w:rPr>
            </w:pPr>
            <w:r>
              <w:rPr>
                <w:rFonts w:cs="Open Sans"/>
                <w:sz w:val="20"/>
                <w:szCs w:val="20"/>
                <w:highlight w:val="yellow"/>
              </w:rPr>
              <w:t>I didn’t notice any.  However, I’m not easily offended, consequently, I don’t always pick up on bias and sensitivity.</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015E7C6E" w:rsidR="00D157BE" w:rsidRPr="00E86DC6" w:rsidRDefault="00D53C0E"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20D83F1C" w14:textId="77777777" w:rsidR="00D157BE" w:rsidRDefault="006850D8" w:rsidP="00434BD9">
            <w:pPr>
              <w:rPr>
                <w:rFonts w:cs="Open Sans"/>
                <w:sz w:val="20"/>
                <w:szCs w:val="20"/>
              </w:rPr>
            </w:pPr>
            <w:r>
              <w:rPr>
                <w:rFonts w:cs="Open Sans"/>
                <w:sz w:val="20"/>
                <w:szCs w:val="20"/>
              </w:rPr>
              <w:t>There is a nice use of citing textual evidence.</w:t>
            </w:r>
            <w:r w:rsidR="00D53C0E">
              <w:rPr>
                <w:rFonts w:cs="Open Sans"/>
                <w:sz w:val="20"/>
                <w:szCs w:val="20"/>
              </w:rPr>
              <w:t xml:space="preserve"> I do like the civic activities available.</w:t>
            </w:r>
          </w:p>
          <w:p w14:paraId="22F9E307" w14:textId="77777777" w:rsidR="00D53C0E" w:rsidRDefault="00D53C0E" w:rsidP="00434BD9">
            <w:pPr>
              <w:rPr>
                <w:rFonts w:cs="Open Sans"/>
                <w:sz w:val="20"/>
                <w:szCs w:val="20"/>
              </w:rPr>
            </w:pPr>
          </w:p>
          <w:p w14:paraId="198E32D7" w14:textId="678737F4" w:rsidR="00D53C0E" w:rsidRPr="00E86DC6" w:rsidRDefault="00D53C0E" w:rsidP="00434BD9">
            <w:pPr>
              <w:rPr>
                <w:rFonts w:cs="Open Sans"/>
                <w:sz w:val="20"/>
                <w:szCs w:val="20"/>
              </w:rPr>
            </w:pPr>
            <w:r>
              <w:rPr>
                <w:rFonts w:cs="Open Sans"/>
                <w:sz w:val="20"/>
                <w:szCs w:val="20"/>
              </w:rPr>
              <w:t>This may be the strongest area for McGraw-Hill.</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3F78676D" w:rsidR="0028181A" w:rsidRPr="00E86DC6" w:rsidRDefault="006850D8"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21838F33" w:rsidR="0028181A" w:rsidRPr="00E86DC6" w:rsidRDefault="006850D8" w:rsidP="00434BD9">
            <w:pPr>
              <w:rPr>
                <w:rFonts w:cs="Open Sans"/>
                <w:sz w:val="20"/>
                <w:szCs w:val="20"/>
              </w:rPr>
            </w:pPr>
            <w:r>
              <w:rPr>
                <w:rFonts w:cs="Open Sans"/>
                <w:sz w:val="20"/>
                <w:szCs w:val="20"/>
              </w:rPr>
              <w:t xml:space="preserve">There are a lot of options for differentiation in the textbook.  Much of the differentiation centers around simply reading something aloud or having them research a topic online.  I’d like to see more of a variation of modalities.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2B19E690" w:rsidR="004D5043" w:rsidRPr="00E86DC6" w:rsidRDefault="00D53C0E"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1BAEEFDE" w:rsidR="004D5043" w:rsidRPr="00E86DC6" w:rsidRDefault="00D53C0E" w:rsidP="00434BD9">
            <w:pPr>
              <w:rPr>
                <w:rFonts w:cs="Open Sans"/>
                <w:sz w:val="20"/>
                <w:szCs w:val="20"/>
              </w:rPr>
            </w:pPr>
            <w:r>
              <w:rPr>
                <w:rFonts w:cs="Open Sans"/>
                <w:sz w:val="20"/>
                <w:szCs w:val="20"/>
              </w:rPr>
              <w:t>Given the previous statement, there are some pretty good PBL options throughout the text.</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4CB1FA08" w:rsidR="008E7CEF" w:rsidRPr="00E86DC6" w:rsidRDefault="001F0267"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9A93561" w:rsidR="008E7CEF" w:rsidRPr="00E86DC6" w:rsidRDefault="001F376A"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3D190CAC" w:rsidR="008E7CEF" w:rsidRPr="00E86DC6" w:rsidRDefault="001F376A" w:rsidP="00434BD9">
            <w:pPr>
              <w:rPr>
                <w:rFonts w:cs="Open Sans"/>
                <w:sz w:val="20"/>
                <w:szCs w:val="20"/>
              </w:rPr>
            </w:pPr>
            <w:r>
              <w:rPr>
                <w:rFonts w:cs="Open Sans"/>
                <w:sz w:val="20"/>
                <w:szCs w:val="20"/>
              </w:rPr>
              <w:t>I didn’t notice bias and these are accessible for all students.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21927914" w:rsidR="008E7CEF" w:rsidRPr="00E86DC6" w:rsidRDefault="00304FE4" w:rsidP="00434BD9">
            <w:pPr>
              <w:rPr>
                <w:rFonts w:cs="Open Sans"/>
                <w:sz w:val="20"/>
                <w:szCs w:val="20"/>
              </w:rPr>
            </w:pPr>
            <w:r>
              <w:rPr>
                <w:rFonts w:cs="Open Sans"/>
                <w:sz w:val="20"/>
                <w:szCs w:val="20"/>
              </w:rPr>
              <w:t>X</w:t>
            </w:r>
          </w:p>
        </w:tc>
        <w:tc>
          <w:tcPr>
            <w:tcW w:w="5665" w:type="dxa"/>
          </w:tcPr>
          <w:p w14:paraId="0F21BE95" w14:textId="0B844502" w:rsidR="008E7CEF" w:rsidRPr="00E86DC6" w:rsidRDefault="00304FE4" w:rsidP="00434BD9">
            <w:pPr>
              <w:rPr>
                <w:rFonts w:cs="Open Sans"/>
                <w:sz w:val="20"/>
                <w:szCs w:val="20"/>
              </w:rPr>
            </w:pPr>
            <w:r>
              <w:rPr>
                <w:rFonts w:cs="Open Sans"/>
                <w:sz w:val="20"/>
                <w:szCs w:val="20"/>
              </w:rPr>
              <w:t>I don’t see rubrics or scoring guidelines.</w:t>
            </w:r>
          </w:p>
        </w:tc>
      </w:tr>
      <w:tr w:rsidR="008E7CEF" w:rsidRPr="00E86DC6" w14:paraId="2A8B59C6" w14:textId="77777777" w:rsidTr="00304FE4">
        <w:trPr>
          <w:trHeight w:val="1331"/>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6C580510" w:rsidR="008E7CEF" w:rsidRPr="00E86DC6" w:rsidRDefault="00304FE4"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C61DA9D" w:rsidR="008E7CEF" w:rsidRPr="00E86DC6" w:rsidRDefault="007A7750" w:rsidP="00434BD9">
            <w:pPr>
              <w:rPr>
                <w:rFonts w:cs="Open Sans"/>
                <w:sz w:val="20"/>
                <w:szCs w:val="20"/>
              </w:rPr>
            </w:pPr>
            <w:r>
              <w:rPr>
                <w:rFonts w:cs="Open Sans"/>
                <w:sz w:val="20"/>
                <w:szCs w:val="20"/>
              </w:rPr>
              <w:t>Quite a bit of this throughout.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07C71E84" w:rsidR="00AC0FD3" w:rsidRPr="00E86DC6" w:rsidRDefault="00304FE4"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CEA7069" w:rsidR="00AC0FD3" w:rsidRPr="00E86DC6" w:rsidRDefault="00304FE4" w:rsidP="00434BD9">
            <w:pPr>
              <w:rPr>
                <w:rFonts w:cs="Open Sans"/>
                <w:sz w:val="20"/>
                <w:szCs w:val="20"/>
              </w:rPr>
            </w:pPr>
            <w:r>
              <w:rPr>
                <w:rFonts w:cs="Open Sans"/>
                <w:sz w:val="20"/>
                <w:szCs w:val="20"/>
              </w:rPr>
              <w:t>Nice job here.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48E770C4" w:rsidR="004A5399" w:rsidRPr="00E86DC6" w:rsidRDefault="00304FE4" w:rsidP="00434BD9">
            <w:pPr>
              <w:rPr>
                <w:rFonts w:cs="Open Sans"/>
                <w:sz w:val="20"/>
                <w:szCs w:val="20"/>
              </w:rPr>
            </w:pPr>
            <w:r>
              <w:rPr>
                <w:rFonts w:cs="Open Sans"/>
                <w:sz w:val="20"/>
                <w:szCs w:val="20"/>
              </w:rPr>
              <w:t>X</w:t>
            </w:r>
          </w:p>
        </w:tc>
        <w:tc>
          <w:tcPr>
            <w:tcW w:w="5665" w:type="dxa"/>
          </w:tcPr>
          <w:p w14:paraId="71DDFC85" w14:textId="77777777" w:rsidR="004A5399" w:rsidRDefault="00304FE4" w:rsidP="00434BD9">
            <w:pPr>
              <w:rPr>
                <w:rFonts w:cs="Open Sans"/>
                <w:sz w:val="20"/>
                <w:szCs w:val="20"/>
              </w:rPr>
            </w:pPr>
            <w:r>
              <w:rPr>
                <w:rFonts w:cs="Open Sans"/>
                <w:sz w:val="20"/>
                <w:szCs w:val="20"/>
              </w:rPr>
              <w:t>It would be helpful to have assessment items directly linked to standards.</w:t>
            </w:r>
          </w:p>
          <w:p w14:paraId="7B520C3C" w14:textId="15AC6265" w:rsidR="009C746B" w:rsidRDefault="009C746B" w:rsidP="00434BD9">
            <w:pPr>
              <w:rPr>
                <w:rFonts w:cs="Open Sans"/>
                <w:sz w:val="20"/>
                <w:szCs w:val="20"/>
              </w:rPr>
            </w:pPr>
            <w:r>
              <w:rPr>
                <w:rFonts w:cs="Open Sans"/>
                <w:sz w:val="20"/>
                <w:szCs w:val="20"/>
              </w:rPr>
              <w:t>Further, many questions are text related questions and do not address the standards.  One would know the answer by reading the text, not by showing mastery of the standards.</w:t>
            </w:r>
          </w:p>
          <w:p w14:paraId="62C998FD" w14:textId="5FDA232F" w:rsidR="00304FE4" w:rsidRPr="00E86DC6" w:rsidRDefault="00304FE4" w:rsidP="00434BD9">
            <w:pPr>
              <w:rPr>
                <w:rFonts w:cs="Open Sans"/>
                <w:sz w:val="20"/>
                <w:szCs w:val="20"/>
              </w:rPr>
            </w:pPr>
            <w:r>
              <w:rPr>
                <w:rFonts w:cs="Open Sans"/>
                <w:sz w:val="20"/>
                <w:szCs w:val="20"/>
              </w:rPr>
              <w:t>Also, I do not see multiple select, two-point, four-point, or technology enhanced assessment items.  That’s how our TCAP questions are written.  It would be beneficial to have the same in the text.</w:t>
            </w:r>
          </w:p>
        </w:tc>
      </w:tr>
    </w:tbl>
    <w:p w14:paraId="0512D928" w14:textId="6C2D7B0A"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3DFBE34B" w:rsidR="00377EF3" w:rsidRPr="00E86DC6" w:rsidRDefault="003C3D31"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034B8F37" w:rsidR="00377EF3" w:rsidRPr="00E86DC6" w:rsidRDefault="003C3D31" w:rsidP="00434BD9">
            <w:pPr>
              <w:rPr>
                <w:rFonts w:cs="Open Sans"/>
                <w:sz w:val="20"/>
                <w:szCs w:val="20"/>
              </w:rPr>
            </w:pPr>
            <w:r>
              <w:rPr>
                <w:rFonts w:cs="Open Sans"/>
                <w:sz w:val="20"/>
                <w:szCs w:val="20"/>
              </w:rPr>
              <w:t>It does about as good a job as a textbook can without cluttering up everything in the process.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7777777" w:rsidR="00377EF3" w:rsidRPr="00E86DC6" w:rsidRDefault="00377EF3" w:rsidP="00434BD9">
            <w:pPr>
              <w:rPr>
                <w:rFonts w:cs="Open Sans"/>
                <w:sz w:val="20"/>
                <w:szCs w:val="20"/>
              </w:rPr>
            </w:pPr>
          </w:p>
        </w:tc>
        <w:tc>
          <w:tcPr>
            <w:tcW w:w="1356" w:type="dxa"/>
            <w:shd w:val="clear" w:color="auto" w:fill="auto"/>
          </w:tcPr>
          <w:p w14:paraId="779F0FCD" w14:textId="550995B4" w:rsidR="00377EF3" w:rsidRPr="00E86DC6" w:rsidRDefault="005704B9" w:rsidP="00434BD9">
            <w:pPr>
              <w:rPr>
                <w:rFonts w:cs="Open Sans"/>
                <w:sz w:val="20"/>
                <w:szCs w:val="20"/>
              </w:rPr>
            </w:pPr>
            <w:r>
              <w:rPr>
                <w:rFonts w:cs="Open Sans"/>
                <w:sz w:val="20"/>
                <w:szCs w:val="20"/>
              </w:rPr>
              <w:t>X</w:t>
            </w:r>
          </w:p>
        </w:tc>
        <w:tc>
          <w:tcPr>
            <w:tcW w:w="5665" w:type="dxa"/>
            <w:shd w:val="clear" w:color="auto" w:fill="auto"/>
          </w:tcPr>
          <w:p w14:paraId="2C2E3172" w14:textId="3E8ACF8E" w:rsidR="00377EF3" w:rsidRPr="00E86DC6" w:rsidRDefault="005704B9" w:rsidP="00434BD9">
            <w:pPr>
              <w:rPr>
                <w:rFonts w:cs="Open Sans"/>
                <w:sz w:val="20"/>
                <w:szCs w:val="20"/>
              </w:rPr>
            </w:pPr>
            <w:r>
              <w:rPr>
                <w:rFonts w:cs="Open Sans"/>
                <w:sz w:val="20"/>
                <w:szCs w:val="20"/>
              </w:rPr>
              <w:t>I see a lot with ELA and CTE, quite a bit with visual.   I don’t see any</w:t>
            </w:r>
            <w:r w:rsidR="00DC59D7">
              <w:rPr>
                <w:rFonts w:cs="Open Sans"/>
                <w:sz w:val="20"/>
                <w:szCs w:val="20"/>
              </w:rPr>
              <w:t xml:space="preserve">thing for the others. </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6E49425D" w:rsidR="00377EF3" w:rsidRPr="00E86DC6" w:rsidRDefault="00DC59D7"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6847E33" w:rsidR="00377EF3" w:rsidRPr="00E86DC6" w:rsidRDefault="009C746B" w:rsidP="00434BD9">
            <w:pPr>
              <w:rPr>
                <w:rFonts w:cs="Open Sans"/>
                <w:sz w:val="20"/>
                <w:szCs w:val="20"/>
              </w:rPr>
            </w:pPr>
            <w:r>
              <w:rPr>
                <w:rFonts w:cs="Open Sans"/>
                <w:sz w:val="20"/>
                <w:szCs w:val="20"/>
              </w:rPr>
              <w:t>*X</w:t>
            </w:r>
          </w:p>
        </w:tc>
        <w:tc>
          <w:tcPr>
            <w:tcW w:w="1356" w:type="dxa"/>
            <w:shd w:val="clear" w:color="auto" w:fill="auto"/>
          </w:tcPr>
          <w:p w14:paraId="4D14A0AF" w14:textId="11477544" w:rsidR="00377EF3" w:rsidRPr="00E86DC6" w:rsidRDefault="00377EF3" w:rsidP="00434BD9">
            <w:pPr>
              <w:rPr>
                <w:rFonts w:cs="Open Sans"/>
                <w:sz w:val="20"/>
                <w:szCs w:val="20"/>
              </w:rPr>
            </w:pPr>
          </w:p>
        </w:tc>
        <w:tc>
          <w:tcPr>
            <w:tcW w:w="5665" w:type="dxa"/>
            <w:shd w:val="clear" w:color="auto" w:fill="auto"/>
          </w:tcPr>
          <w:p w14:paraId="2B653F41" w14:textId="5F6443D7" w:rsidR="00377EF3" w:rsidRPr="00E86DC6" w:rsidRDefault="009C746B" w:rsidP="009C746B">
            <w:pPr>
              <w:rPr>
                <w:rFonts w:cs="Open Sans"/>
                <w:sz w:val="20"/>
                <w:szCs w:val="20"/>
              </w:rPr>
            </w:pPr>
            <w:r>
              <w:rPr>
                <w:rFonts w:cs="Open Sans"/>
                <w:sz w:val="20"/>
                <w:szCs w:val="20"/>
              </w:rPr>
              <w:t xml:space="preserve">*Frankly, </w:t>
            </w:r>
            <w:r w:rsidR="007C28E7">
              <w:rPr>
                <w:rFonts w:cs="Open Sans"/>
                <w:sz w:val="20"/>
                <w:szCs w:val="20"/>
              </w:rPr>
              <w:t>I don’t see this; however, I’m not sure how a textbook can do this – or at least well.</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5E3CA383" w:rsidR="006C2244" w:rsidRPr="00E86DC6" w:rsidRDefault="007C28E7"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F6D25" w14:textId="77777777" w:rsidR="00413C3F" w:rsidRDefault="00413C3F" w:rsidP="006E0328">
      <w:pPr>
        <w:spacing w:after="0" w:line="240" w:lineRule="auto"/>
      </w:pPr>
      <w:r>
        <w:separator/>
      </w:r>
    </w:p>
  </w:endnote>
  <w:endnote w:type="continuationSeparator" w:id="0">
    <w:p w14:paraId="567520FF" w14:textId="77777777" w:rsidR="00413C3F" w:rsidRDefault="00413C3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Lucida Grande"/>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A668CC" w:rsidRDefault="00A668CC">
    <w:pPr>
      <w:pStyle w:val="Footer"/>
    </w:pPr>
  </w:p>
  <w:p w14:paraId="64F3FDEA" w14:textId="7FA917A2" w:rsidR="00A668CC" w:rsidRPr="001E5766" w:rsidRDefault="00A668CC" w:rsidP="007964AB">
    <w:pPr>
      <w:pStyle w:val="Footer"/>
      <w:rPr>
        <w:u w:val="single"/>
      </w:rPr>
    </w:pPr>
    <w:r>
      <w:t>Book Title and ISBN: _</w:t>
    </w:r>
    <w:r>
      <w:rPr>
        <w:u w:val="single"/>
      </w:rPr>
      <w:t>United States History and Geography: Colonization to Reconstruction</w:t>
    </w:r>
    <w:r w:rsidRPr="001E5766">
      <w:rPr>
        <w:u w:val="single"/>
      </w:rPr>
      <w:t xml:space="preserve"> 9780076871698</w:t>
    </w:r>
    <w:r>
      <w:t xml:space="preserve">  Level(s)/Course(s): _</w:t>
    </w:r>
    <w:r w:rsidRPr="001E5766">
      <w:rPr>
        <w:u w:val="single"/>
      </w:rPr>
      <w:t>8</w:t>
    </w:r>
    <w:r w:rsidRPr="001E5766">
      <w:rPr>
        <w:u w:val="single"/>
        <w:vertAlign w:val="superscript"/>
      </w:rPr>
      <w:t>th</w:t>
    </w:r>
    <w:r w:rsidRPr="001E5766">
      <w:rPr>
        <w:u w:val="single"/>
      </w:rPr>
      <w:t xml:space="preserve"> grade</w:t>
    </w:r>
  </w:p>
  <w:p w14:paraId="7F60D771" w14:textId="3DCA9171" w:rsidR="00A668CC" w:rsidRDefault="00A668CC" w:rsidP="001E5766">
    <w:pPr>
      <w:pStyle w:val="Footer"/>
      <w:tabs>
        <w:tab w:val="clear" w:pos="9360"/>
        <w:tab w:val="left" w:pos="4680"/>
      </w:tabs>
    </w:pPr>
    <w:r>
      <w:tab/>
    </w:r>
  </w:p>
  <w:p w14:paraId="4135F74C" w14:textId="76AFC657" w:rsidR="00A668CC" w:rsidRDefault="00A668CC" w:rsidP="007964AB">
    <w:pPr>
      <w:pStyle w:val="Footer"/>
    </w:pPr>
    <w:r>
      <w:t xml:space="preserve">Publisher: </w:t>
    </w:r>
    <w:r w:rsidRPr="001E5766">
      <w:rPr>
        <w:u w:val="single"/>
      </w:rPr>
      <w:t>McGraw-Hill Education</w:t>
    </w:r>
    <w:r>
      <w:t xml:space="preserve">                  Copyright: __</w:t>
    </w:r>
    <w:r w:rsidRPr="001E5766">
      <w:rPr>
        <w:u w:val="single"/>
      </w:rPr>
      <w:t>2018</w:t>
    </w:r>
  </w:p>
  <w:p w14:paraId="08D26106" w14:textId="77777777" w:rsidR="00A668CC" w:rsidRDefault="00A668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20472B" w14:textId="77777777" w:rsidR="00413C3F" w:rsidRDefault="00413C3F" w:rsidP="006E0328">
      <w:pPr>
        <w:spacing w:after="0" w:line="240" w:lineRule="auto"/>
      </w:pPr>
      <w:r>
        <w:separator/>
      </w:r>
    </w:p>
  </w:footnote>
  <w:footnote w:type="continuationSeparator" w:id="0">
    <w:p w14:paraId="70A03506" w14:textId="77777777" w:rsidR="00413C3F" w:rsidRDefault="00413C3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A668CC" w:rsidRDefault="004A587A">
    <w:pPr>
      <w:pStyle w:val="Header"/>
      <w:jc w:val="right"/>
    </w:pPr>
    <w:sdt>
      <w:sdtPr>
        <w:id w:val="551434826"/>
        <w:docPartObj>
          <w:docPartGallery w:val="Page Numbers (Top of Page)"/>
          <w:docPartUnique/>
        </w:docPartObj>
      </w:sdtPr>
      <w:sdtEndPr>
        <w:rPr>
          <w:noProof/>
        </w:rPr>
      </w:sdtEndPr>
      <w:sdtContent>
        <w:r w:rsidR="00A668CC">
          <w:fldChar w:fldCharType="begin"/>
        </w:r>
        <w:r w:rsidR="00A668CC">
          <w:instrText xml:space="preserve"> PAGE   \* MERGEFORMAT </w:instrText>
        </w:r>
        <w:r w:rsidR="00A668CC">
          <w:fldChar w:fldCharType="separate"/>
        </w:r>
        <w:r>
          <w:rPr>
            <w:noProof/>
          </w:rPr>
          <w:t>1</w:t>
        </w:r>
        <w:r w:rsidR="00A668CC">
          <w:rPr>
            <w:noProof/>
          </w:rPr>
          <w:fldChar w:fldCharType="end"/>
        </w:r>
      </w:sdtContent>
    </w:sdt>
  </w:p>
  <w:p w14:paraId="40460E0B" w14:textId="77777777" w:rsidR="00A668CC" w:rsidRDefault="00A668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6"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4"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1"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2"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27"/>
  </w:num>
  <w:num w:numId="2">
    <w:abstractNumId w:val="1"/>
  </w:num>
  <w:num w:numId="3">
    <w:abstractNumId w:val="11"/>
  </w:num>
  <w:num w:numId="4">
    <w:abstractNumId w:val="22"/>
  </w:num>
  <w:num w:numId="5">
    <w:abstractNumId w:val="6"/>
  </w:num>
  <w:num w:numId="6">
    <w:abstractNumId w:val="18"/>
  </w:num>
  <w:num w:numId="7">
    <w:abstractNumId w:val="23"/>
  </w:num>
  <w:num w:numId="8">
    <w:abstractNumId w:val="9"/>
  </w:num>
  <w:num w:numId="9">
    <w:abstractNumId w:val="17"/>
  </w:num>
  <w:num w:numId="10">
    <w:abstractNumId w:val="26"/>
  </w:num>
  <w:num w:numId="11">
    <w:abstractNumId w:val="15"/>
  </w:num>
  <w:num w:numId="12">
    <w:abstractNumId w:val="25"/>
  </w:num>
  <w:num w:numId="13">
    <w:abstractNumId w:val="3"/>
  </w:num>
  <w:num w:numId="14">
    <w:abstractNumId w:val="16"/>
  </w:num>
  <w:num w:numId="15">
    <w:abstractNumId w:val="2"/>
  </w:num>
  <w:num w:numId="16">
    <w:abstractNumId w:val="28"/>
  </w:num>
  <w:num w:numId="17">
    <w:abstractNumId w:val="10"/>
  </w:num>
  <w:num w:numId="18">
    <w:abstractNumId w:val="14"/>
  </w:num>
  <w:num w:numId="19">
    <w:abstractNumId w:val="12"/>
  </w:num>
  <w:num w:numId="20">
    <w:abstractNumId w:val="20"/>
  </w:num>
  <w:num w:numId="21">
    <w:abstractNumId w:val="19"/>
  </w:num>
  <w:num w:numId="22">
    <w:abstractNumId w:val="29"/>
  </w:num>
  <w:num w:numId="23">
    <w:abstractNumId w:val="4"/>
  </w:num>
  <w:num w:numId="24">
    <w:abstractNumId w:val="24"/>
  </w:num>
  <w:num w:numId="25">
    <w:abstractNumId w:val="21"/>
  </w:num>
  <w:num w:numId="26">
    <w:abstractNumId w:val="5"/>
  </w:num>
  <w:num w:numId="27">
    <w:abstractNumId w:val="7"/>
  </w:num>
  <w:num w:numId="28">
    <w:abstractNumId w:val="8"/>
  </w:num>
  <w:num w:numId="29">
    <w:abstractNumId w:val="13"/>
  </w:num>
  <w:num w:numId="3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5AB2"/>
    <w:rsid w:val="00017685"/>
    <w:rsid w:val="00020206"/>
    <w:rsid w:val="000231EF"/>
    <w:rsid w:val="00045E56"/>
    <w:rsid w:val="00050FCC"/>
    <w:rsid w:val="00054472"/>
    <w:rsid w:val="00064AEA"/>
    <w:rsid w:val="00065A89"/>
    <w:rsid w:val="00075D27"/>
    <w:rsid w:val="000765B1"/>
    <w:rsid w:val="000779AE"/>
    <w:rsid w:val="00080F91"/>
    <w:rsid w:val="000A5175"/>
    <w:rsid w:val="000B01FA"/>
    <w:rsid w:val="000B2BB4"/>
    <w:rsid w:val="000C0779"/>
    <w:rsid w:val="000D25E0"/>
    <w:rsid w:val="000E2E53"/>
    <w:rsid w:val="000E76A0"/>
    <w:rsid w:val="000F3816"/>
    <w:rsid w:val="00100504"/>
    <w:rsid w:val="00113431"/>
    <w:rsid w:val="0011569B"/>
    <w:rsid w:val="00116C92"/>
    <w:rsid w:val="001202E9"/>
    <w:rsid w:val="00121D82"/>
    <w:rsid w:val="001341CA"/>
    <w:rsid w:val="00134734"/>
    <w:rsid w:val="00140572"/>
    <w:rsid w:val="001440A3"/>
    <w:rsid w:val="00153FA5"/>
    <w:rsid w:val="001662ED"/>
    <w:rsid w:val="001717C7"/>
    <w:rsid w:val="001752E2"/>
    <w:rsid w:val="00190003"/>
    <w:rsid w:val="00193E64"/>
    <w:rsid w:val="00197C03"/>
    <w:rsid w:val="001A0BFF"/>
    <w:rsid w:val="001A659E"/>
    <w:rsid w:val="001B29CF"/>
    <w:rsid w:val="001B4AB4"/>
    <w:rsid w:val="001B7D36"/>
    <w:rsid w:val="001C4EE8"/>
    <w:rsid w:val="001C5CA1"/>
    <w:rsid w:val="001D5BC1"/>
    <w:rsid w:val="001D7CE6"/>
    <w:rsid w:val="001E5766"/>
    <w:rsid w:val="001F0267"/>
    <w:rsid w:val="001F376A"/>
    <w:rsid w:val="001F45D4"/>
    <w:rsid w:val="00201775"/>
    <w:rsid w:val="00202D40"/>
    <w:rsid w:val="002116D1"/>
    <w:rsid w:val="002124DD"/>
    <w:rsid w:val="00217ECE"/>
    <w:rsid w:val="0022130A"/>
    <w:rsid w:val="00222E1D"/>
    <w:rsid w:val="00233AD2"/>
    <w:rsid w:val="00242228"/>
    <w:rsid w:val="00251BDF"/>
    <w:rsid w:val="002641AC"/>
    <w:rsid w:val="00266A96"/>
    <w:rsid w:val="002703B6"/>
    <w:rsid w:val="00270925"/>
    <w:rsid w:val="00277704"/>
    <w:rsid w:val="0028181A"/>
    <w:rsid w:val="00282F26"/>
    <w:rsid w:val="002847AF"/>
    <w:rsid w:val="0028595B"/>
    <w:rsid w:val="002B231F"/>
    <w:rsid w:val="002B2C50"/>
    <w:rsid w:val="002B484E"/>
    <w:rsid w:val="002B6C90"/>
    <w:rsid w:val="002C19BD"/>
    <w:rsid w:val="002C4872"/>
    <w:rsid w:val="002C6A51"/>
    <w:rsid w:val="002D5513"/>
    <w:rsid w:val="002E3545"/>
    <w:rsid w:val="002E5731"/>
    <w:rsid w:val="002F747D"/>
    <w:rsid w:val="00304FE4"/>
    <w:rsid w:val="0030796A"/>
    <w:rsid w:val="00311DEE"/>
    <w:rsid w:val="003237A1"/>
    <w:rsid w:val="003347F8"/>
    <w:rsid w:val="0035082B"/>
    <w:rsid w:val="003542EF"/>
    <w:rsid w:val="00357200"/>
    <w:rsid w:val="003612ED"/>
    <w:rsid w:val="00377EF3"/>
    <w:rsid w:val="00380CA5"/>
    <w:rsid w:val="00383FB5"/>
    <w:rsid w:val="00385B61"/>
    <w:rsid w:val="003948FA"/>
    <w:rsid w:val="00394BF5"/>
    <w:rsid w:val="0039580F"/>
    <w:rsid w:val="003A670F"/>
    <w:rsid w:val="003B3BA2"/>
    <w:rsid w:val="003B7E28"/>
    <w:rsid w:val="003C3D31"/>
    <w:rsid w:val="003C482E"/>
    <w:rsid w:val="003D2A07"/>
    <w:rsid w:val="003D2E47"/>
    <w:rsid w:val="003D3ECC"/>
    <w:rsid w:val="003E630F"/>
    <w:rsid w:val="003F102E"/>
    <w:rsid w:val="0041139C"/>
    <w:rsid w:val="00413C3F"/>
    <w:rsid w:val="00414FA9"/>
    <w:rsid w:val="00416E34"/>
    <w:rsid w:val="004178D1"/>
    <w:rsid w:val="0042648F"/>
    <w:rsid w:val="0043215E"/>
    <w:rsid w:val="00434BD9"/>
    <w:rsid w:val="00437BAA"/>
    <w:rsid w:val="00444DFD"/>
    <w:rsid w:val="00452C69"/>
    <w:rsid w:val="00453FEF"/>
    <w:rsid w:val="00454412"/>
    <w:rsid w:val="004700B8"/>
    <w:rsid w:val="00471089"/>
    <w:rsid w:val="00473ED6"/>
    <w:rsid w:val="00475D45"/>
    <w:rsid w:val="0047775F"/>
    <w:rsid w:val="00491190"/>
    <w:rsid w:val="004928A2"/>
    <w:rsid w:val="004979FE"/>
    <w:rsid w:val="004A5399"/>
    <w:rsid w:val="004A587A"/>
    <w:rsid w:val="004A6229"/>
    <w:rsid w:val="004B4CCE"/>
    <w:rsid w:val="004D5043"/>
    <w:rsid w:val="004E3394"/>
    <w:rsid w:val="004E34BB"/>
    <w:rsid w:val="004E6320"/>
    <w:rsid w:val="004E7311"/>
    <w:rsid w:val="004F2B30"/>
    <w:rsid w:val="004F40E3"/>
    <w:rsid w:val="004F48E2"/>
    <w:rsid w:val="00505438"/>
    <w:rsid w:val="00510920"/>
    <w:rsid w:val="00531E45"/>
    <w:rsid w:val="00532395"/>
    <w:rsid w:val="00541DAA"/>
    <w:rsid w:val="00541FFC"/>
    <w:rsid w:val="00545800"/>
    <w:rsid w:val="00557E2D"/>
    <w:rsid w:val="00561AC3"/>
    <w:rsid w:val="00565648"/>
    <w:rsid w:val="005702D2"/>
    <w:rsid w:val="005704B9"/>
    <w:rsid w:val="005836B5"/>
    <w:rsid w:val="005B7BF4"/>
    <w:rsid w:val="005D4499"/>
    <w:rsid w:val="005D57BD"/>
    <w:rsid w:val="005E35C4"/>
    <w:rsid w:val="005E3D5C"/>
    <w:rsid w:val="005E74EB"/>
    <w:rsid w:val="005E7C4D"/>
    <w:rsid w:val="005F104E"/>
    <w:rsid w:val="005F11B3"/>
    <w:rsid w:val="005F3E95"/>
    <w:rsid w:val="005F7DBE"/>
    <w:rsid w:val="006123A6"/>
    <w:rsid w:val="00612C33"/>
    <w:rsid w:val="00624719"/>
    <w:rsid w:val="00631638"/>
    <w:rsid w:val="006334BD"/>
    <w:rsid w:val="00634E24"/>
    <w:rsid w:val="00640C1F"/>
    <w:rsid w:val="006528B7"/>
    <w:rsid w:val="00653FF7"/>
    <w:rsid w:val="00657632"/>
    <w:rsid w:val="0066646F"/>
    <w:rsid w:val="0066685F"/>
    <w:rsid w:val="00675678"/>
    <w:rsid w:val="00681575"/>
    <w:rsid w:val="00681B0B"/>
    <w:rsid w:val="006850D8"/>
    <w:rsid w:val="00686450"/>
    <w:rsid w:val="00687068"/>
    <w:rsid w:val="00696C58"/>
    <w:rsid w:val="006A39BA"/>
    <w:rsid w:val="006A3E7F"/>
    <w:rsid w:val="006B11FF"/>
    <w:rsid w:val="006C2244"/>
    <w:rsid w:val="006D47FC"/>
    <w:rsid w:val="006D5EE7"/>
    <w:rsid w:val="006D7546"/>
    <w:rsid w:val="006E0328"/>
    <w:rsid w:val="006F1D29"/>
    <w:rsid w:val="006F20D7"/>
    <w:rsid w:val="006F32BE"/>
    <w:rsid w:val="006F5D7F"/>
    <w:rsid w:val="007109E7"/>
    <w:rsid w:val="00716C7E"/>
    <w:rsid w:val="0072275E"/>
    <w:rsid w:val="007279EE"/>
    <w:rsid w:val="007304B3"/>
    <w:rsid w:val="00736B9B"/>
    <w:rsid w:val="00745656"/>
    <w:rsid w:val="0074743F"/>
    <w:rsid w:val="00747770"/>
    <w:rsid w:val="00750333"/>
    <w:rsid w:val="00754350"/>
    <w:rsid w:val="00757F49"/>
    <w:rsid w:val="007623B5"/>
    <w:rsid w:val="00764F19"/>
    <w:rsid w:val="007671D5"/>
    <w:rsid w:val="00774C49"/>
    <w:rsid w:val="007758D1"/>
    <w:rsid w:val="00783129"/>
    <w:rsid w:val="007964AB"/>
    <w:rsid w:val="007A5307"/>
    <w:rsid w:val="007A7750"/>
    <w:rsid w:val="007B491C"/>
    <w:rsid w:val="007B7B91"/>
    <w:rsid w:val="007C28E7"/>
    <w:rsid w:val="007D5820"/>
    <w:rsid w:val="007D614C"/>
    <w:rsid w:val="007E1E7E"/>
    <w:rsid w:val="007E6F5B"/>
    <w:rsid w:val="007F5AA5"/>
    <w:rsid w:val="007F6196"/>
    <w:rsid w:val="007F7ACE"/>
    <w:rsid w:val="008065B3"/>
    <w:rsid w:val="008110A1"/>
    <w:rsid w:val="00817F63"/>
    <w:rsid w:val="008206D8"/>
    <w:rsid w:val="00821594"/>
    <w:rsid w:val="00823A9F"/>
    <w:rsid w:val="00824885"/>
    <w:rsid w:val="00842719"/>
    <w:rsid w:val="00847A93"/>
    <w:rsid w:val="00853BE6"/>
    <w:rsid w:val="00866987"/>
    <w:rsid w:val="008706BB"/>
    <w:rsid w:val="0087284E"/>
    <w:rsid w:val="008749D0"/>
    <w:rsid w:val="00874A46"/>
    <w:rsid w:val="008823E6"/>
    <w:rsid w:val="00884BB0"/>
    <w:rsid w:val="00894AFE"/>
    <w:rsid w:val="008A0D4B"/>
    <w:rsid w:val="008B3F11"/>
    <w:rsid w:val="008B498B"/>
    <w:rsid w:val="008B74F1"/>
    <w:rsid w:val="008C3E57"/>
    <w:rsid w:val="008C50CE"/>
    <w:rsid w:val="008D23EF"/>
    <w:rsid w:val="008D304D"/>
    <w:rsid w:val="008E183A"/>
    <w:rsid w:val="008E398F"/>
    <w:rsid w:val="008E6F84"/>
    <w:rsid w:val="008E7CEF"/>
    <w:rsid w:val="008F2C69"/>
    <w:rsid w:val="00913011"/>
    <w:rsid w:val="0092000C"/>
    <w:rsid w:val="00920156"/>
    <w:rsid w:val="00923AB6"/>
    <w:rsid w:val="0093380A"/>
    <w:rsid w:val="00940D55"/>
    <w:rsid w:val="0095354B"/>
    <w:rsid w:val="009622C6"/>
    <w:rsid w:val="0097034F"/>
    <w:rsid w:val="009704C1"/>
    <w:rsid w:val="00971D9F"/>
    <w:rsid w:val="00972E52"/>
    <w:rsid w:val="009732B0"/>
    <w:rsid w:val="0097782B"/>
    <w:rsid w:val="009924E8"/>
    <w:rsid w:val="009A19D0"/>
    <w:rsid w:val="009A3569"/>
    <w:rsid w:val="009A68D0"/>
    <w:rsid w:val="009A6CAB"/>
    <w:rsid w:val="009B3761"/>
    <w:rsid w:val="009C466E"/>
    <w:rsid w:val="009C746B"/>
    <w:rsid w:val="009D0662"/>
    <w:rsid w:val="009D38FA"/>
    <w:rsid w:val="009D39A5"/>
    <w:rsid w:val="009D5881"/>
    <w:rsid w:val="009E0E51"/>
    <w:rsid w:val="009E516F"/>
    <w:rsid w:val="009F1269"/>
    <w:rsid w:val="009F1DDA"/>
    <w:rsid w:val="009F2595"/>
    <w:rsid w:val="009F2D1E"/>
    <w:rsid w:val="00A07132"/>
    <w:rsid w:val="00A109F1"/>
    <w:rsid w:val="00A151E0"/>
    <w:rsid w:val="00A204EF"/>
    <w:rsid w:val="00A20B0F"/>
    <w:rsid w:val="00A30208"/>
    <w:rsid w:val="00A33F7F"/>
    <w:rsid w:val="00A3452E"/>
    <w:rsid w:val="00A3657E"/>
    <w:rsid w:val="00A51083"/>
    <w:rsid w:val="00A53538"/>
    <w:rsid w:val="00A60209"/>
    <w:rsid w:val="00A64530"/>
    <w:rsid w:val="00A668CC"/>
    <w:rsid w:val="00A72CFE"/>
    <w:rsid w:val="00A75BAA"/>
    <w:rsid w:val="00A774F4"/>
    <w:rsid w:val="00A81937"/>
    <w:rsid w:val="00A87D79"/>
    <w:rsid w:val="00AA5D15"/>
    <w:rsid w:val="00AB11D0"/>
    <w:rsid w:val="00AB2454"/>
    <w:rsid w:val="00AC0AF6"/>
    <w:rsid w:val="00AC0FD3"/>
    <w:rsid w:val="00AC17A0"/>
    <w:rsid w:val="00AD0E58"/>
    <w:rsid w:val="00AD5A05"/>
    <w:rsid w:val="00AD7A31"/>
    <w:rsid w:val="00AE4C86"/>
    <w:rsid w:val="00AE753B"/>
    <w:rsid w:val="00B02B1E"/>
    <w:rsid w:val="00B03E45"/>
    <w:rsid w:val="00B04F57"/>
    <w:rsid w:val="00B074F6"/>
    <w:rsid w:val="00B106D6"/>
    <w:rsid w:val="00B22756"/>
    <w:rsid w:val="00B23091"/>
    <w:rsid w:val="00B33F04"/>
    <w:rsid w:val="00B4283E"/>
    <w:rsid w:val="00B46E57"/>
    <w:rsid w:val="00B47B96"/>
    <w:rsid w:val="00B51EFC"/>
    <w:rsid w:val="00B5488F"/>
    <w:rsid w:val="00B7418A"/>
    <w:rsid w:val="00B92792"/>
    <w:rsid w:val="00B93439"/>
    <w:rsid w:val="00BA708D"/>
    <w:rsid w:val="00BB16E1"/>
    <w:rsid w:val="00BC3276"/>
    <w:rsid w:val="00BC4E42"/>
    <w:rsid w:val="00BD3815"/>
    <w:rsid w:val="00BE1704"/>
    <w:rsid w:val="00BE3840"/>
    <w:rsid w:val="00BE787C"/>
    <w:rsid w:val="00C02272"/>
    <w:rsid w:val="00C02EFD"/>
    <w:rsid w:val="00C03012"/>
    <w:rsid w:val="00C13BE0"/>
    <w:rsid w:val="00C33ED3"/>
    <w:rsid w:val="00C3760C"/>
    <w:rsid w:val="00C53460"/>
    <w:rsid w:val="00C53C4B"/>
    <w:rsid w:val="00C55AA8"/>
    <w:rsid w:val="00C55B73"/>
    <w:rsid w:val="00C5714A"/>
    <w:rsid w:val="00C7501E"/>
    <w:rsid w:val="00C93BFB"/>
    <w:rsid w:val="00C974F2"/>
    <w:rsid w:val="00CA1224"/>
    <w:rsid w:val="00CB3EC0"/>
    <w:rsid w:val="00CC0CBE"/>
    <w:rsid w:val="00CC3706"/>
    <w:rsid w:val="00CC6D16"/>
    <w:rsid w:val="00CD04B8"/>
    <w:rsid w:val="00CD36BC"/>
    <w:rsid w:val="00CE2591"/>
    <w:rsid w:val="00CE3145"/>
    <w:rsid w:val="00CE672E"/>
    <w:rsid w:val="00CE7BFF"/>
    <w:rsid w:val="00D12BB7"/>
    <w:rsid w:val="00D157BE"/>
    <w:rsid w:val="00D16C39"/>
    <w:rsid w:val="00D27D10"/>
    <w:rsid w:val="00D315D9"/>
    <w:rsid w:val="00D32246"/>
    <w:rsid w:val="00D53C0E"/>
    <w:rsid w:val="00D603AC"/>
    <w:rsid w:val="00D60B11"/>
    <w:rsid w:val="00D61455"/>
    <w:rsid w:val="00D65FD0"/>
    <w:rsid w:val="00D71B35"/>
    <w:rsid w:val="00D8150A"/>
    <w:rsid w:val="00D90E83"/>
    <w:rsid w:val="00D97F33"/>
    <w:rsid w:val="00DA0AA2"/>
    <w:rsid w:val="00DA4303"/>
    <w:rsid w:val="00DB7117"/>
    <w:rsid w:val="00DC59D7"/>
    <w:rsid w:val="00DD1254"/>
    <w:rsid w:val="00DD48D4"/>
    <w:rsid w:val="00DD79E7"/>
    <w:rsid w:val="00DE55A3"/>
    <w:rsid w:val="00E000EA"/>
    <w:rsid w:val="00E048A6"/>
    <w:rsid w:val="00E118B1"/>
    <w:rsid w:val="00E12A27"/>
    <w:rsid w:val="00E17365"/>
    <w:rsid w:val="00E178A0"/>
    <w:rsid w:val="00E21DAC"/>
    <w:rsid w:val="00E31C25"/>
    <w:rsid w:val="00E31EC0"/>
    <w:rsid w:val="00E33B38"/>
    <w:rsid w:val="00E40C64"/>
    <w:rsid w:val="00E422D4"/>
    <w:rsid w:val="00E50749"/>
    <w:rsid w:val="00E569D5"/>
    <w:rsid w:val="00E60ED5"/>
    <w:rsid w:val="00E60FCE"/>
    <w:rsid w:val="00E71DD6"/>
    <w:rsid w:val="00E724CB"/>
    <w:rsid w:val="00E73DB9"/>
    <w:rsid w:val="00E74A30"/>
    <w:rsid w:val="00E7662C"/>
    <w:rsid w:val="00E86DC6"/>
    <w:rsid w:val="00E9799C"/>
    <w:rsid w:val="00EA46A3"/>
    <w:rsid w:val="00ED6CDA"/>
    <w:rsid w:val="00ED7FC2"/>
    <w:rsid w:val="00EE77DC"/>
    <w:rsid w:val="00EF699B"/>
    <w:rsid w:val="00F02BB5"/>
    <w:rsid w:val="00F1106A"/>
    <w:rsid w:val="00F13532"/>
    <w:rsid w:val="00F15BE5"/>
    <w:rsid w:val="00F220AF"/>
    <w:rsid w:val="00F43A8D"/>
    <w:rsid w:val="00F545BA"/>
    <w:rsid w:val="00F55591"/>
    <w:rsid w:val="00F5694C"/>
    <w:rsid w:val="00F574AD"/>
    <w:rsid w:val="00F61AAB"/>
    <w:rsid w:val="00F820FF"/>
    <w:rsid w:val="00FB4243"/>
    <w:rsid w:val="00FB6316"/>
    <w:rsid w:val="00FC097B"/>
    <w:rsid w:val="00FC3B92"/>
    <w:rsid w:val="00FD1E53"/>
    <w:rsid w:val="00FD4FC9"/>
    <w:rsid w:val="00FD75EB"/>
    <w:rsid w:val="00FD7608"/>
    <w:rsid w:val="00FF11D6"/>
    <w:rsid w:val="00FF2E3D"/>
    <w:rsid w:val="00FF39C4"/>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8D756-13FC-4FBB-BF0D-39825DED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5942</Words>
  <Characters>33876</Characters>
  <Application>Microsoft Office Word</Application>
  <DocSecurity>4</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2018-08-22T18:51:00Z</dcterms:created>
  <dcterms:modified xsi:type="dcterms:W3CDTF">2018-08-22T18:51:00Z</dcterms:modified>
</cp:coreProperties>
</file>