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7FC" w:rsidRPr="00E86DC6" w:rsidRDefault="006D47FC" w:rsidP="006D47FC">
      <w:pPr>
        <w:rPr>
          <w:rFonts w:cs="Open Sans"/>
          <w:b/>
          <w:sz w:val="20"/>
          <w:szCs w:val="20"/>
        </w:rPr>
      </w:pPr>
    </w:p>
    <w:p w:rsidR="006D47FC" w:rsidRPr="00A81937" w:rsidRDefault="006D47FC" w:rsidP="006D47FC">
      <w:pPr>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1440A3">
        <w:rPr>
          <w:rFonts w:cs="Open Sans"/>
          <w:b/>
          <w:sz w:val="28"/>
        </w:rPr>
        <w:t xml:space="preserve"> EIGHTH</w:t>
      </w:r>
      <w:r w:rsidRPr="00E86DC6">
        <w:rPr>
          <w:rFonts w:cs="Open Sans"/>
          <w:b/>
          <w:sz w:val="28"/>
        </w:rPr>
        <w:t xml:space="preserve"> GRADE </w:t>
      </w:r>
      <w:r w:rsidR="00E31EC0" w:rsidRPr="00A81937">
        <w:rPr>
          <w:rFonts w:cs="Open Sans"/>
          <w:b/>
          <w:sz w:val="28"/>
        </w:rPr>
        <w:t>SOCIAL STUDIES</w:t>
      </w:r>
      <w:r w:rsidRPr="00A81937">
        <w:rPr>
          <w:rFonts w:cs="Open Sans"/>
          <w:b/>
          <w:sz w:val="28"/>
        </w:rPr>
        <w:t xml:space="preserve"> INSTRUCTIONAL MATERIALS SCREENING INSTRUMENT</w:t>
      </w:r>
    </w:p>
    <w:p w:rsidR="006D47FC" w:rsidRPr="00A81937" w:rsidRDefault="006D47FC" w:rsidP="006D47FC">
      <w:pPr>
        <w:rPr>
          <w:rFonts w:cs="Open Sans"/>
          <w:b/>
          <w:sz w:val="20"/>
          <w:szCs w:val="20"/>
        </w:rPr>
      </w:pPr>
    </w:p>
    <w:p w:rsidR="006D47FC" w:rsidRPr="00A81937" w:rsidRDefault="006D47FC" w:rsidP="006D47FC">
      <w:pPr>
        <w:rPr>
          <w:rFonts w:cs="Open Sans"/>
          <w:b/>
        </w:rPr>
      </w:pPr>
      <w:r w:rsidRPr="00A81937">
        <w:rPr>
          <w:rFonts w:cs="Open Sans"/>
          <w:b/>
        </w:rPr>
        <w:t>SECTION I: NON-NEGOTIABLE ALIGNMENT CRITERIA</w:t>
      </w:r>
    </w:p>
    <w:p w:rsidR="006D47FC" w:rsidRPr="00A81937" w:rsidRDefault="006D47FC" w:rsidP="006D47FC">
      <w:pPr>
        <w:rPr>
          <w:rFonts w:cs="Open Sans"/>
          <w:i/>
        </w:rPr>
      </w:pPr>
      <w:r w:rsidRPr="00A81937">
        <w:rPr>
          <w:rFonts w:cs="Open Sans"/>
          <w:i/>
        </w:rPr>
        <w:t xml:space="preserve">All submissions must be aligned to the Tennessee </w:t>
      </w:r>
      <w:r w:rsidR="00E31EC0" w:rsidRPr="00A81937">
        <w:rPr>
          <w:rFonts w:cs="Open Sans"/>
          <w:i/>
        </w:rPr>
        <w:t>Social Studies</w:t>
      </w:r>
      <w:r w:rsidRPr="00A81937">
        <w:rPr>
          <w:rFonts w:cs="Open Sans"/>
          <w:i/>
        </w:rPr>
        <w:t xml:space="preserve"> Standards and therefore must meet the non-negotiable criteria of Section I prior to moving to Section II. </w:t>
      </w:r>
    </w:p>
    <w:p w:rsidR="006D47FC" w:rsidRPr="00E86DC6" w:rsidRDefault="006D47FC" w:rsidP="006D47FC">
      <w:pPr>
        <w:rPr>
          <w:rFonts w:cs="Open Sans"/>
          <w:b/>
          <w:sz w:val="20"/>
          <w:szCs w:val="20"/>
        </w:rPr>
      </w:pPr>
      <w:r w:rsidRPr="00A81937">
        <w:rPr>
          <w:rFonts w:cs="Open Sans"/>
          <w:i/>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rPr>
        <w:t>Evaluators</w:t>
      </w:r>
      <w:r w:rsidRPr="00A81937">
        <w:rPr>
          <w:rFonts w:cs="Open Sans"/>
          <w:i/>
        </w:rPr>
        <w:t xml:space="preserve"> </w:t>
      </w:r>
      <w:r w:rsidRPr="00A81937">
        <w:rPr>
          <w:rFonts w:cs="Open Sans"/>
        </w:rPr>
        <w:t>of materials must be well versed in the standards for the grade/course(s) aligned to the materials in question, how the content fits into the progressions in the content standards, and the expectations of the standards.</w:t>
      </w:r>
      <w:r w:rsidR="00541FFC" w:rsidRPr="00A81937">
        <w:rPr>
          <w:rFonts w:cs="Open Sans"/>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cs="Open Sans"/>
        </w:rPr>
        <w:t xml:space="preserve"> </w:t>
      </w:r>
    </w:p>
    <w:p w:rsidR="007964AB" w:rsidRDefault="007964AB">
      <w:pPr>
        <w:rPr>
          <w:rFonts w:cs="Open Sans"/>
          <w:b/>
          <w:sz w:val="20"/>
          <w:szCs w:val="20"/>
        </w:rPr>
      </w:pPr>
      <w:r>
        <w:rPr>
          <w:rFonts w:cs="Open Sans"/>
          <w:b/>
          <w:sz w:val="20"/>
          <w:szCs w:val="20"/>
        </w:rPr>
        <w:br w:type="page"/>
      </w:r>
    </w:p>
    <w:p w:rsidR="00F5694C" w:rsidRPr="00A81937" w:rsidRDefault="001440A3" w:rsidP="00F5694C">
      <w:pPr>
        <w:pStyle w:val="NoSpacing"/>
        <w:rPr>
          <w:rFonts w:cs="Open Sans"/>
          <w:b/>
        </w:rPr>
      </w:pPr>
      <w:r>
        <w:rPr>
          <w:rFonts w:cs="Open Sans"/>
          <w:b/>
        </w:rPr>
        <w:lastRenderedPageBreak/>
        <w:t>EIGHTH</w:t>
      </w:r>
      <w:r w:rsidR="00FF5277" w:rsidRPr="00A81937">
        <w:rPr>
          <w:rFonts w:cs="Open Sans"/>
          <w:b/>
        </w:rPr>
        <w:t xml:space="preserve"> GRADE</w:t>
      </w:r>
      <w:r w:rsidR="00F5694C" w:rsidRPr="00A81937">
        <w:rPr>
          <w:rFonts w:cs="Open Sans"/>
          <w:b/>
        </w:rPr>
        <w:t xml:space="preserve"> SOCIAL STUDIES</w:t>
      </w:r>
    </w:p>
    <w:p w:rsidR="00F5694C" w:rsidRPr="00A81937" w:rsidRDefault="001440A3" w:rsidP="00F5694C">
      <w:pPr>
        <w:pStyle w:val="NoSpacing"/>
      </w:pPr>
      <w:r w:rsidRPr="001440A3">
        <w:rPr>
          <w:rFonts w:cs="Open Sans"/>
          <w:b/>
        </w:rPr>
        <w:t>United States History and Geography: Colonization of North America to Reconstruction</w:t>
      </w:r>
      <w:r w:rsidR="002847AF" w:rsidRPr="00A81937">
        <w:br/>
      </w:r>
    </w:p>
    <w:p w:rsidR="00F5694C" w:rsidRDefault="00F5694C" w:rsidP="00F5694C">
      <w:pPr>
        <w:pStyle w:val="NoSpacing"/>
        <w:rPr>
          <w:sz w:val="20"/>
          <w:szCs w:val="20"/>
        </w:rPr>
      </w:pPr>
      <w:r w:rsidRPr="00A81937">
        <w:rPr>
          <w:b/>
          <w:sz w:val="20"/>
          <w:szCs w:val="20"/>
        </w:rPr>
        <w:t>Course Description</w:t>
      </w:r>
      <w:r w:rsidRPr="00A81937">
        <w:rPr>
          <w:sz w:val="20"/>
          <w:szCs w:val="20"/>
        </w:rPr>
        <w:t xml:space="preserve">: </w:t>
      </w:r>
      <w:r w:rsidR="001440A3" w:rsidRPr="001440A3">
        <w:rPr>
          <w:sz w:val="20"/>
          <w:szCs w:val="20"/>
        </w:rPr>
        <w:t>Eighth grade students will study the European settlement of North America and the role geographic features played in the early settlement of Thirteen Colonies. Students will examine the development and maturation of the Thirteen Colonies and the political, cultural, and economic influences that led to the American Revolution. Students will analyze the major events and outcomes of the American Revolution as well as the individuals who played influential roles in the development of the new nation. Students will follow the development of the United States and its government, continuing through the early 19th century. Students will analyze the impact of the expansion and sectionalism of the U.S., including implications on domestic and foreign policy. Students will also study policies that affected American Indians and African Americans. Finally, students will examine the major events and issues leading up to the Civil War, individuals and events that were significant during the war, and the resulting era of Reconstruction.</w:t>
      </w:r>
    </w:p>
    <w:p w:rsidR="001440A3" w:rsidRDefault="001440A3" w:rsidP="00F5694C">
      <w:pPr>
        <w:pStyle w:val="NoSpacing"/>
        <w:rPr>
          <w:sz w:val="20"/>
          <w:szCs w:val="20"/>
        </w:rPr>
      </w:pPr>
    </w:p>
    <w:p w:rsidR="001440A3" w:rsidRPr="001440A3" w:rsidRDefault="001440A3" w:rsidP="001440A3">
      <w:pPr>
        <w:pStyle w:val="NoSpacing"/>
        <w:rPr>
          <w:b/>
          <w:sz w:val="20"/>
          <w:szCs w:val="20"/>
        </w:rPr>
      </w:pPr>
      <w:r w:rsidRPr="001440A3">
        <w:rPr>
          <w:b/>
          <w:sz w:val="20"/>
          <w:szCs w:val="20"/>
        </w:rPr>
        <w:t xml:space="preserve">This course will place Tennessee history, government, and geography in context with U.S. history in order to illustrate the role our state has played in American history. </w:t>
      </w:r>
    </w:p>
    <w:p w:rsidR="001440A3" w:rsidRPr="001440A3" w:rsidRDefault="001440A3" w:rsidP="001440A3">
      <w:pPr>
        <w:pStyle w:val="NoSpacing"/>
        <w:rPr>
          <w:sz w:val="20"/>
          <w:szCs w:val="20"/>
        </w:rPr>
      </w:pPr>
    </w:p>
    <w:p w:rsidR="001440A3" w:rsidRPr="001440A3" w:rsidRDefault="001440A3" w:rsidP="001440A3">
      <w:pPr>
        <w:pStyle w:val="NoSpacing"/>
        <w:rPr>
          <w:i/>
          <w:sz w:val="20"/>
          <w:szCs w:val="20"/>
        </w:rPr>
      </w:pPr>
      <w:r w:rsidRPr="001440A3">
        <w:rPr>
          <w:i/>
          <w:sz w:val="20"/>
          <w:szCs w:val="20"/>
        </w:rPr>
        <w:t xml:space="preserve">This course is the first of a two year survey of U.S. history and geography and picks up where 7th grade finishes their study of world history. This course is designed to help students think like historians, focusing on historical concepts in order for students to build an understanding of the history of the U.S. Appropriate primary sources have been embedded in the standards in order to enhance students’ understanding of the content. </w:t>
      </w:r>
    </w:p>
    <w:p w:rsidR="001440A3" w:rsidRPr="001440A3" w:rsidRDefault="001440A3" w:rsidP="001440A3">
      <w:pPr>
        <w:pStyle w:val="NoSpacing"/>
        <w:rPr>
          <w:i/>
          <w:sz w:val="20"/>
          <w:szCs w:val="20"/>
        </w:rPr>
      </w:pPr>
    </w:p>
    <w:p w:rsidR="001440A3" w:rsidRPr="001440A3" w:rsidRDefault="001440A3" w:rsidP="001440A3">
      <w:pPr>
        <w:pStyle w:val="NoSpacing"/>
        <w:rPr>
          <w:i/>
          <w:sz w:val="20"/>
          <w:szCs w:val="20"/>
        </w:rPr>
      </w:pPr>
      <w:r w:rsidRPr="001440A3">
        <w:rPr>
          <w:i/>
          <w:sz w:val="20"/>
          <w:szCs w:val="20"/>
        </w:rPr>
        <w:t>This course can be used for compliance with T.C.A. § 49-6-1028, in which all districts must ensure that a project-based civics assessment is given at least once in grades 4–8 and once in grades 9–12.</w:t>
      </w:r>
    </w:p>
    <w:p w:rsidR="00C53C4B" w:rsidRPr="00A81937" w:rsidRDefault="00C53C4B" w:rsidP="00F5694C">
      <w:pPr>
        <w:pStyle w:val="NoSpacing"/>
        <w:rPr>
          <w:sz w:val="20"/>
          <w:szCs w:val="20"/>
          <w:highlight w:val="yellow"/>
        </w:rPr>
      </w:pPr>
    </w:p>
    <w:p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rsidR="00A81937" w:rsidRDefault="00A81937" w:rsidP="00A81937">
      <w:pPr>
        <w:pStyle w:val="NoSpacing"/>
        <w:ind w:left="720"/>
        <w:rPr>
          <w:sz w:val="20"/>
          <w:szCs w:val="20"/>
        </w:rPr>
      </w:pPr>
    </w:p>
    <w:p w:rsidR="001440A3" w:rsidRDefault="001440A3" w:rsidP="00A81937">
      <w:pPr>
        <w:pStyle w:val="NoSpacing"/>
        <w:ind w:left="720"/>
        <w:rPr>
          <w:sz w:val="20"/>
          <w:szCs w:val="20"/>
        </w:rPr>
      </w:pPr>
    </w:p>
    <w:p w:rsidR="001440A3" w:rsidRDefault="001440A3" w:rsidP="00A81937">
      <w:pPr>
        <w:pStyle w:val="NoSpacing"/>
        <w:ind w:left="720"/>
        <w:rPr>
          <w:sz w:val="20"/>
          <w:szCs w:val="20"/>
        </w:rPr>
      </w:pPr>
    </w:p>
    <w:p w:rsidR="001440A3" w:rsidRDefault="001440A3" w:rsidP="00A81937">
      <w:pPr>
        <w:pStyle w:val="NoSpacing"/>
        <w:ind w:left="720"/>
        <w:rPr>
          <w:sz w:val="20"/>
          <w:szCs w:val="20"/>
        </w:rPr>
      </w:pPr>
    </w:p>
    <w:p w:rsidR="001440A3" w:rsidRDefault="001440A3" w:rsidP="00A81937">
      <w:pPr>
        <w:pStyle w:val="NoSpacing"/>
        <w:ind w:left="720"/>
        <w:rPr>
          <w:sz w:val="20"/>
          <w:szCs w:val="20"/>
        </w:rPr>
      </w:pPr>
    </w:p>
    <w:p w:rsidR="001440A3" w:rsidRPr="00A81937" w:rsidRDefault="001440A3" w:rsidP="00A81937">
      <w:pPr>
        <w:pStyle w:val="NoSpacing"/>
        <w:ind w:left="720"/>
        <w:rPr>
          <w:sz w:val="20"/>
          <w:szCs w:val="20"/>
        </w:rPr>
      </w:pPr>
    </w:p>
    <w:p w:rsidR="00121D82" w:rsidRPr="00F5694C" w:rsidRDefault="00121D82" w:rsidP="00F5694C">
      <w:pPr>
        <w:rPr>
          <w:b/>
        </w:rPr>
      </w:pPr>
      <w:r w:rsidRPr="00F5694C">
        <w:rPr>
          <w:b/>
        </w:rPr>
        <w:t>SECTION I: NON-NEGOTIABLE ALIGNMENT CRITERIA</w:t>
      </w:r>
    </w:p>
    <w:p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rsidTr="00F5694C">
        <w:trPr>
          <w:cantSplit/>
          <w:trHeight w:val="1025"/>
          <w:jc w:val="center"/>
        </w:trPr>
        <w:tc>
          <w:tcPr>
            <w:tcW w:w="5000" w:type="pct"/>
            <w:gridSpan w:val="6"/>
            <w:shd w:val="clear" w:color="auto" w:fill="BFBFBF" w:themeFill="background1" w:themeFillShade="BF"/>
            <w:vAlign w:val="center"/>
          </w:tcPr>
          <w:p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rsidR="007B491C" w:rsidRPr="00E86DC6" w:rsidRDefault="007B491C" w:rsidP="007B491C">
            <w:pPr>
              <w:rPr>
                <w:rFonts w:cs="Open Sans"/>
              </w:rPr>
            </w:pPr>
          </w:p>
          <w:p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rsidR="007B491C" w:rsidRPr="00E86DC6" w:rsidRDefault="001440A3" w:rsidP="007B491C">
            <w:pPr>
              <w:pStyle w:val="Body"/>
              <w:tabs>
                <w:tab w:val="left" w:pos="360"/>
              </w:tabs>
              <w:spacing w:line="276" w:lineRule="auto"/>
              <w:ind w:left="90"/>
              <w:rPr>
                <w:rFonts w:ascii="Open Sans" w:hAnsi="Open Sans" w:cs="Open Sans"/>
                <w:b/>
                <w:bCs/>
                <w:sz w:val="20"/>
                <w:szCs w:val="20"/>
              </w:rPr>
            </w:pPr>
            <w:r w:rsidRPr="001440A3">
              <w:rPr>
                <w:rFonts w:ascii="Open Sans" w:hAnsi="Open Sans" w:cs="Open Sans"/>
                <w:b/>
                <w:bCs/>
                <w:sz w:val="20"/>
                <w:szCs w:val="20"/>
              </w:rPr>
              <w:t>Colonization (1607-1750)</w:t>
            </w:r>
          </w:p>
        </w:tc>
        <w:tc>
          <w:tcPr>
            <w:tcW w:w="198" w:type="pct"/>
            <w:tcBorders>
              <w:left w:val="single" w:sz="12" w:space="0" w:color="auto"/>
            </w:tcBorders>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rsidTr="00A81937">
        <w:trPr>
          <w:cantSplit/>
          <w:trHeight w:val="665"/>
          <w:jc w:val="center"/>
        </w:trPr>
        <w:tc>
          <w:tcPr>
            <w:tcW w:w="410" w:type="pct"/>
            <w:tcBorders>
              <w:right w:val="single" w:sz="4" w:space="0" w:color="auto"/>
            </w:tcBorders>
            <w:shd w:val="clear" w:color="auto" w:fill="F2F2F2" w:themeFill="background1" w:themeFillShade="F2"/>
            <w:vAlign w:val="center"/>
          </w:tcPr>
          <w:p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rsidR="00A81937" w:rsidRPr="00E86DC6" w:rsidRDefault="00A81937" w:rsidP="00270925">
            <w:pPr>
              <w:jc w:val="center"/>
              <w:rPr>
                <w:rFonts w:cs="Open Sans"/>
                <w:b/>
                <w:sz w:val="20"/>
                <w:szCs w:val="20"/>
              </w:rPr>
            </w:pPr>
          </w:p>
        </w:tc>
      </w:tr>
      <w:tr w:rsidR="00A81937" w:rsidRPr="00E86DC6" w:rsidTr="00A81937">
        <w:trPr>
          <w:cantSplit/>
          <w:trHeight w:val="1080"/>
          <w:jc w:val="center"/>
        </w:trPr>
        <w:tc>
          <w:tcPr>
            <w:tcW w:w="410" w:type="pct"/>
            <w:vAlign w:val="center"/>
          </w:tcPr>
          <w:p w:rsidR="00A81937" w:rsidRPr="00745656" w:rsidRDefault="001440A3" w:rsidP="00270925">
            <w:pPr>
              <w:autoSpaceDE w:val="0"/>
              <w:autoSpaceDN w:val="0"/>
              <w:adjustRightInd w:val="0"/>
              <w:ind w:left="-30" w:right="-46"/>
              <w:jc w:val="center"/>
              <w:rPr>
                <w:rFonts w:cs="Open Sans"/>
                <w:sz w:val="20"/>
                <w:szCs w:val="20"/>
              </w:rPr>
            </w:pPr>
            <w:r>
              <w:rPr>
                <w:rFonts w:cs="Open Sans"/>
                <w:sz w:val="20"/>
                <w:szCs w:val="20"/>
              </w:rPr>
              <w:t>8.01</w:t>
            </w:r>
          </w:p>
        </w:tc>
        <w:tc>
          <w:tcPr>
            <w:tcW w:w="2364" w:type="pct"/>
            <w:gridSpan w:val="2"/>
            <w:tcBorders>
              <w:right w:val="single" w:sz="12" w:space="0" w:color="auto"/>
            </w:tcBorders>
            <w:vAlign w:val="center"/>
          </w:tcPr>
          <w:p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 xml:space="preserve">Explain the founding and development of Jamestown as the first permanent English colony, its early struggles, the economic and political structure, and role of the Powhatan people.  </w:t>
            </w:r>
          </w:p>
        </w:tc>
        <w:tc>
          <w:tcPr>
            <w:tcW w:w="198" w:type="pct"/>
            <w:tcBorders>
              <w:left w:val="single" w:sz="12" w:space="0" w:color="auto"/>
            </w:tcBorders>
          </w:tcPr>
          <w:p w:rsidR="00A81937" w:rsidRPr="00E86DC6" w:rsidRDefault="00296C87"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A81937" w:rsidP="007B491C">
            <w:pPr>
              <w:rPr>
                <w:rFonts w:cs="Open Sans"/>
                <w:sz w:val="20"/>
                <w:szCs w:val="20"/>
              </w:rPr>
            </w:pPr>
          </w:p>
        </w:tc>
      </w:tr>
      <w:tr w:rsidR="00A81937" w:rsidRPr="00E86DC6" w:rsidTr="00A81937">
        <w:trPr>
          <w:cantSplit/>
          <w:trHeight w:val="1080"/>
          <w:jc w:val="center"/>
        </w:trPr>
        <w:tc>
          <w:tcPr>
            <w:tcW w:w="410" w:type="pct"/>
            <w:vAlign w:val="center"/>
          </w:tcPr>
          <w:p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8.02</w:t>
            </w:r>
          </w:p>
        </w:tc>
        <w:tc>
          <w:tcPr>
            <w:tcW w:w="2364" w:type="pct"/>
            <w:gridSpan w:val="2"/>
            <w:tcBorders>
              <w:right w:val="single" w:sz="12" w:space="0" w:color="auto"/>
            </w:tcBorders>
            <w:vAlign w:val="center"/>
          </w:tcPr>
          <w:p w:rsidR="000A5175" w:rsidRPr="00242228" w:rsidRDefault="001440A3" w:rsidP="000A5175">
            <w:pPr>
              <w:autoSpaceDE w:val="0"/>
              <w:autoSpaceDN w:val="0"/>
              <w:adjustRightInd w:val="0"/>
              <w:ind w:left="-39" w:right="-54"/>
              <w:rPr>
                <w:rFonts w:cs="Open Sans"/>
                <w:color w:val="000000"/>
                <w:sz w:val="20"/>
                <w:szCs w:val="20"/>
              </w:rPr>
            </w:pPr>
            <w:r w:rsidRPr="001440A3">
              <w:rPr>
                <w:rFonts w:cs="Open Sans"/>
                <w:color w:val="000000"/>
                <w:sz w:val="20"/>
                <w:szCs w:val="20"/>
              </w:rPr>
              <w:t>Explain the founding and development of the Plymouth Colony, including the significance of: the Mayflower Compact, interactions with Squanto, and the role of religious freedom.</w:t>
            </w:r>
          </w:p>
        </w:tc>
        <w:tc>
          <w:tcPr>
            <w:tcW w:w="198" w:type="pct"/>
            <w:tcBorders>
              <w:left w:val="single" w:sz="12" w:space="0" w:color="auto"/>
            </w:tcBorders>
          </w:tcPr>
          <w:p w:rsidR="00A81937" w:rsidRPr="00E86DC6" w:rsidRDefault="001E209B"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1E209B" w:rsidP="007B491C">
            <w:pPr>
              <w:rPr>
                <w:rFonts w:cs="Open Sans"/>
                <w:sz w:val="20"/>
                <w:szCs w:val="20"/>
              </w:rPr>
            </w:pPr>
            <w:r>
              <w:rPr>
                <w:rFonts w:cs="Open Sans"/>
                <w:sz w:val="20"/>
                <w:szCs w:val="20"/>
              </w:rPr>
              <w:t>Could use more information on Squanto’s role and interactions with the Pilgrims</w:t>
            </w:r>
          </w:p>
        </w:tc>
      </w:tr>
      <w:tr w:rsidR="00A81937" w:rsidRPr="00E86DC6" w:rsidTr="00A81937">
        <w:trPr>
          <w:cantSplit/>
          <w:trHeight w:val="1080"/>
          <w:jc w:val="center"/>
        </w:trPr>
        <w:tc>
          <w:tcPr>
            <w:tcW w:w="410" w:type="pct"/>
            <w:vAlign w:val="center"/>
          </w:tcPr>
          <w:p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8.03</w:t>
            </w:r>
          </w:p>
        </w:tc>
        <w:tc>
          <w:tcPr>
            <w:tcW w:w="2364" w:type="pct"/>
            <w:gridSpan w:val="2"/>
            <w:tcBorders>
              <w:right w:val="single" w:sz="12" w:space="0" w:color="auto"/>
            </w:tcBorders>
            <w:vAlign w:val="center"/>
          </w:tcPr>
          <w:p w:rsidR="001440A3" w:rsidRPr="001440A3" w:rsidRDefault="001440A3" w:rsidP="001440A3">
            <w:pPr>
              <w:autoSpaceDE w:val="0"/>
              <w:autoSpaceDN w:val="0"/>
              <w:adjustRightInd w:val="0"/>
              <w:ind w:left="-39" w:right="-54"/>
              <w:rPr>
                <w:rFonts w:cs="Open Sans"/>
                <w:sz w:val="20"/>
                <w:szCs w:val="20"/>
              </w:rPr>
            </w:pPr>
            <w:r w:rsidRPr="001440A3">
              <w:rPr>
                <w:rFonts w:cs="Open Sans"/>
                <w:sz w:val="20"/>
                <w:szCs w:val="20"/>
              </w:rPr>
              <w:t xml:space="preserve">Explain the founding and development of the Massachusetts Bay Colony, including the significance of: </w:t>
            </w:r>
          </w:p>
          <w:p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Anne Hutchinson</w:t>
            </w:r>
          </w:p>
          <w:p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Role of theocracy</w:t>
            </w:r>
          </w:p>
          <w:p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 xml:space="preserve">Salem Witch Trials </w:t>
            </w:r>
          </w:p>
          <w:p w:rsidR="00A81937"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Town meetings</w:t>
            </w:r>
          </w:p>
        </w:tc>
        <w:tc>
          <w:tcPr>
            <w:tcW w:w="198" w:type="pct"/>
            <w:tcBorders>
              <w:left w:val="single" w:sz="12" w:space="0" w:color="auto"/>
            </w:tcBorders>
          </w:tcPr>
          <w:p w:rsidR="00A81937" w:rsidRPr="00E86DC6" w:rsidRDefault="00D567F0"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D567F0" w:rsidRDefault="00D567F0" w:rsidP="007B491C">
            <w:pPr>
              <w:rPr>
                <w:rFonts w:cs="Open Sans"/>
                <w:sz w:val="20"/>
                <w:szCs w:val="20"/>
              </w:rPr>
            </w:pPr>
            <w:r>
              <w:rPr>
                <w:rFonts w:cs="Open Sans"/>
                <w:sz w:val="20"/>
                <w:szCs w:val="20"/>
              </w:rPr>
              <w:t xml:space="preserve">Re-Review Update: </w:t>
            </w:r>
          </w:p>
          <w:p w:rsidR="00D567F0" w:rsidRPr="00D567F0" w:rsidRDefault="00D567F0" w:rsidP="00D567F0">
            <w:pPr>
              <w:rPr>
                <w:rFonts w:cs="Open Sans"/>
                <w:sz w:val="20"/>
                <w:szCs w:val="20"/>
              </w:rPr>
            </w:pPr>
            <w:r w:rsidRPr="00D567F0">
              <w:rPr>
                <w:rFonts w:cs="Open Sans"/>
                <w:sz w:val="20"/>
                <w:szCs w:val="20"/>
              </w:rPr>
              <w:t xml:space="preserve">Revisions to the text along with previously included information fully incorporate the information for standard 8.03. </w:t>
            </w:r>
          </w:p>
          <w:p w:rsidR="00A81937" w:rsidRPr="00E86DC6" w:rsidRDefault="001E209B" w:rsidP="007B491C">
            <w:pPr>
              <w:rPr>
                <w:rFonts w:cs="Open Sans"/>
                <w:sz w:val="20"/>
                <w:szCs w:val="20"/>
              </w:rPr>
            </w:pPr>
            <w:r>
              <w:rPr>
                <w:rFonts w:cs="Open Sans"/>
                <w:sz w:val="20"/>
                <w:szCs w:val="20"/>
              </w:rPr>
              <w:t xml:space="preserve"> </w:t>
            </w:r>
          </w:p>
        </w:tc>
      </w:tr>
      <w:tr w:rsidR="001440A3" w:rsidRPr="00E86DC6" w:rsidTr="001440A3">
        <w:trPr>
          <w:cantSplit/>
          <w:trHeight w:val="1080"/>
          <w:jc w:val="center"/>
        </w:trPr>
        <w:tc>
          <w:tcPr>
            <w:tcW w:w="5000" w:type="pct"/>
            <w:gridSpan w:val="6"/>
            <w:vAlign w:val="center"/>
          </w:tcPr>
          <w:p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rsidR="001440A3" w:rsidRPr="001440A3" w:rsidRDefault="001440A3"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440A3" w:rsidRPr="00E86DC6" w:rsidTr="00A81937">
        <w:trPr>
          <w:cantSplit/>
          <w:trHeight w:val="1080"/>
          <w:jc w:val="center"/>
        </w:trPr>
        <w:tc>
          <w:tcPr>
            <w:tcW w:w="410" w:type="pct"/>
            <w:vAlign w:val="center"/>
          </w:tcPr>
          <w:p w:rsidR="001440A3"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8.04</w:t>
            </w:r>
          </w:p>
        </w:tc>
        <w:tc>
          <w:tcPr>
            <w:tcW w:w="2364" w:type="pct"/>
            <w:gridSpan w:val="2"/>
            <w:tcBorders>
              <w:right w:val="single" w:sz="12" w:space="0" w:color="auto"/>
            </w:tcBorders>
            <w:vAlign w:val="center"/>
          </w:tcPr>
          <w:p w:rsidR="001440A3" w:rsidRPr="00242228" w:rsidRDefault="001440A3" w:rsidP="00270925">
            <w:pPr>
              <w:autoSpaceDE w:val="0"/>
              <w:autoSpaceDN w:val="0"/>
              <w:adjustRightInd w:val="0"/>
              <w:ind w:left="-39" w:right="-54"/>
              <w:rPr>
                <w:rFonts w:cs="Open Sans"/>
                <w:sz w:val="20"/>
                <w:szCs w:val="20"/>
              </w:rPr>
            </w:pPr>
            <w:r w:rsidRPr="001440A3">
              <w:rPr>
                <w:rFonts w:cs="Open Sans"/>
                <w:sz w:val="20"/>
                <w:szCs w:val="20"/>
              </w:rPr>
              <w:t>Explain the motivation for and the founding of the Rhode Island and Connecticut Colonies, including the roles of Roger Williams and Thomas Hooker.</w:t>
            </w:r>
          </w:p>
        </w:tc>
        <w:tc>
          <w:tcPr>
            <w:tcW w:w="198" w:type="pct"/>
            <w:tcBorders>
              <w:left w:val="single" w:sz="12" w:space="0" w:color="auto"/>
            </w:tcBorders>
          </w:tcPr>
          <w:p w:rsidR="001440A3" w:rsidRPr="00E86DC6" w:rsidRDefault="001E209B" w:rsidP="00D12BB7">
            <w:pPr>
              <w:jc w:val="center"/>
              <w:rPr>
                <w:rFonts w:cs="Open Sans"/>
                <w:sz w:val="20"/>
                <w:szCs w:val="20"/>
              </w:rPr>
            </w:pPr>
            <w:r>
              <w:rPr>
                <w:rFonts w:cs="Open Sans"/>
                <w:sz w:val="20"/>
                <w:szCs w:val="20"/>
              </w:rPr>
              <w:t>X</w:t>
            </w:r>
          </w:p>
        </w:tc>
        <w:tc>
          <w:tcPr>
            <w:tcW w:w="237" w:type="pct"/>
          </w:tcPr>
          <w:p w:rsidR="001440A3" w:rsidRPr="00E86DC6" w:rsidRDefault="001440A3" w:rsidP="00D12BB7">
            <w:pPr>
              <w:jc w:val="center"/>
              <w:rPr>
                <w:rFonts w:cs="Open Sans"/>
                <w:sz w:val="20"/>
                <w:szCs w:val="20"/>
              </w:rPr>
            </w:pPr>
          </w:p>
        </w:tc>
        <w:tc>
          <w:tcPr>
            <w:tcW w:w="1791" w:type="pct"/>
          </w:tcPr>
          <w:p w:rsidR="001440A3" w:rsidRPr="00E86DC6" w:rsidRDefault="001E209B" w:rsidP="007B491C">
            <w:pPr>
              <w:rPr>
                <w:rFonts w:cs="Open Sans"/>
                <w:sz w:val="20"/>
                <w:szCs w:val="20"/>
              </w:rPr>
            </w:pPr>
            <w:r>
              <w:rPr>
                <w:rFonts w:cs="Open Sans"/>
                <w:sz w:val="20"/>
                <w:szCs w:val="20"/>
              </w:rPr>
              <w:t xml:space="preserve">Could be expanded, but is sufficient. </w:t>
            </w:r>
          </w:p>
        </w:tc>
      </w:tr>
      <w:tr w:rsidR="00A81937" w:rsidRPr="00E86DC6" w:rsidTr="00A81937">
        <w:trPr>
          <w:cantSplit/>
          <w:trHeight w:val="1080"/>
          <w:jc w:val="center"/>
        </w:trPr>
        <w:tc>
          <w:tcPr>
            <w:tcW w:w="410" w:type="pct"/>
            <w:vAlign w:val="center"/>
          </w:tcPr>
          <w:p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8.05</w:t>
            </w:r>
          </w:p>
        </w:tc>
        <w:tc>
          <w:tcPr>
            <w:tcW w:w="2364" w:type="pct"/>
            <w:gridSpan w:val="2"/>
            <w:tcBorders>
              <w:right w:val="single" w:sz="12" w:space="0" w:color="auto"/>
            </w:tcBorders>
            <w:vAlign w:val="center"/>
          </w:tcPr>
          <w:p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Analyze the economic motivation for the Dutch founding New Netherlands, the diverse population of the colony, and the transition to the English colony of New York.</w:t>
            </w:r>
          </w:p>
        </w:tc>
        <w:tc>
          <w:tcPr>
            <w:tcW w:w="198" w:type="pct"/>
            <w:tcBorders>
              <w:left w:val="single" w:sz="12" w:space="0" w:color="auto"/>
            </w:tcBorders>
          </w:tcPr>
          <w:p w:rsidR="00A81937" w:rsidRPr="00E86DC6" w:rsidRDefault="008F3B67"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8F3B67" w:rsidRDefault="008F3B67" w:rsidP="007B491C">
            <w:pPr>
              <w:rPr>
                <w:rFonts w:cs="Open Sans"/>
                <w:sz w:val="20"/>
                <w:szCs w:val="20"/>
              </w:rPr>
            </w:pPr>
            <w:r>
              <w:rPr>
                <w:rFonts w:cs="Open Sans"/>
                <w:sz w:val="20"/>
                <w:szCs w:val="20"/>
              </w:rPr>
              <w:t xml:space="preserve">Re-Review Update: </w:t>
            </w:r>
          </w:p>
          <w:p w:rsidR="008F3B67" w:rsidRPr="008F3B67" w:rsidRDefault="008F3B67" w:rsidP="008F3B67">
            <w:pPr>
              <w:rPr>
                <w:rFonts w:cs="Open Sans"/>
                <w:sz w:val="20"/>
                <w:szCs w:val="20"/>
              </w:rPr>
            </w:pPr>
            <w:r w:rsidRPr="008F3B67">
              <w:rPr>
                <w:rFonts w:cs="Open Sans"/>
                <w:sz w:val="20"/>
                <w:szCs w:val="20"/>
              </w:rPr>
              <w:t xml:space="preserve">Revised content better explains the Dutch motivations for exploration, as well as discuss the diversity of the colonies. This information is aligned to 8.05 and will ensure students attain mastery. </w:t>
            </w:r>
          </w:p>
          <w:p w:rsidR="00A81937" w:rsidRPr="00E86DC6" w:rsidRDefault="004A6581" w:rsidP="007B491C">
            <w:pPr>
              <w:rPr>
                <w:rFonts w:cs="Open Sans"/>
                <w:sz w:val="20"/>
                <w:szCs w:val="20"/>
              </w:rPr>
            </w:pPr>
            <w:r>
              <w:rPr>
                <w:rFonts w:cs="Open Sans"/>
                <w:sz w:val="20"/>
                <w:szCs w:val="20"/>
              </w:rPr>
              <w:t xml:space="preserve"> </w:t>
            </w:r>
          </w:p>
        </w:tc>
      </w:tr>
      <w:tr w:rsidR="00A81937" w:rsidRPr="00E86DC6" w:rsidTr="00A81937">
        <w:trPr>
          <w:cantSplit/>
          <w:trHeight w:val="1080"/>
          <w:jc w:val="center"/>
        </w:trPr>
        <w:tc>
          <w:tcPr>
            <w:tcW w:w="410" w:type="pct"/>
            <w:vAlign w:val="center"/>
          </w:tcPr>
          <w:p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8.06</w:t>
            </w:r>
          </w:p>
        </w:tc>
        <w:tc>
          <w:tcPr>
            <w:tcW w:w="2364" w:type="pct"/>
            <w:gridSpan w:val="2"/>
            <w:tcBorders>
              <w:right w:val="single" w:sz="12" w:space="0" w:color="auto"/>
            </w:tcBorders>
            <w:vAlign w:val="center"/>
          </w:tcPr>
          <w:p w:rsidR="001440A3" w:rsidRPr="001440A3" w:rsidRDefault="001440A3" w:rsidP="001440A3">
            <w:pPr>
              <w:autoSpaceDE w:val="0"/>
              <w:autoSpaceDN w:val="0"/>
              <w:adjustRightInd w:val="0"/>
              <w:ind w:left="-39" w:right="-54"/>
              <w:rPr>
                <w:rFonts w:cs="Open Sans"/>
                <w:sz w:val="20"/>
                <w:szCs w:val="20"/>
              </w:rPr>
            </w:pPr>
            <w:r w:rsidRPr="001440A3">
              <w:rPr>
                <w:rFonts w:cs="Open Sans"/>
                <w:sz w:val="20"/>
                <w:szCs w:val="20"/>
              </w:rPr>
              <w:t xml:space="preserve">Analyze the founding of Pennsylvania as a haven for Quakers and the tolerance that drew many different groups to the colony, including the significance of: </w:t>
            </w:r>
          </w:p>
          <w:p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 xml:space="preserve">William Penn </w:t>
            </w:r>
          </w:p>
          <w:p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 xml:space="preserve">Philadelphia </w:t>
            </w:r>
          </w:p>
          <w:p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Relationship with American Indians</w:t>
            </w:r>
          </w:p>
          <w:p w:rsidR="00A81937"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Role of women</w:t>
            </w:r>
          </w:p>
        </w:tc>
        <w:tc>
          <w:tcPr>
            <w:tcW w:w="198" w:type="pct"/>
            <w:tcBorders>
              <w:left w:val="single" w:sz="12" w:space="0" w:color="auto"/>
              <w:bottom w:val="single" w:sz="4" w:space="0" w:color="auto"/>
            </w:tcBorders>
          </w:tcPr>
          <w:p w:rsidR="00A81937" w:rsidRPr="00E86DC6" w:rsidRDefault="00B118C7"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A81937" w:rsidP="007B491C">
            <w:pPr>
              <w:rPr>
                <w:rFonts w:cs="Open Sans"/>
                <w:sz w:val="20"/>
                <w:szCs w:val="20"/>
              </w:rPr>
            </w:pPr>
          </w:p>
        </w:tc>
      </w:tr>
      <w:tr w:rsidR="00A81937" w:rsidRPr="00E86DC6" w:rsidTr="00A81937">
        <w:trPr>
          <w:cantSplit/>
          <w:trHeight w:val="1080"/>
          <w:jc w:val="center"/>
        </w:trPr>
        <w:tc>
          <w:tcPr>
            <w:tcW w:w="410" w:type="pct"/>
            <w:vAlign w:val="center"/>
          </w:tcPr>
          <w:p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8.07</w:t>
            </w:r>
          </w:p>
        </w:tc>
        <w:tc>
          <w:tcPr>
            <w:tcW w:w="2364" w:type="pct"/>
            <w:gridSpan w:val="2"/>
            <w:tcBorders>
              <w:right w:val="single" w:sz="12" w:space="0" w:color="auto"/>
            </w:tcBorders>
            <w:vAlign w:val="center"/>
          </w:tcPr>
          <w:p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Explain the reasons behind the settlement of the Georgia Colony, including: its designation as a “debtor” colony, its function as a “buffer” colony, and the role of James Oglethorpe in its founding.</w:t>
            </w:r>
          </w:p>
        </w:tc>
        <w:tc>
          <w:tcPr>
            <w:tcW w:w="198" w:type="pct"/>
            <w:tcBorders>
              <w:left w:val="single" w:sz="12" w:space="0" w:color="auto"/>
            </w:tcBorders>
          </w:tcPr>
          <w:p w:rsidR="00A81937" w:rsidRPr="00E86DC6" w:rsidRDefault="006D438D"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A81937" w:rsidP="007B491C">
            <w:pPr>
              <w:rPr>
                <w:rFonts w:cs="Open Sans"/>
                <w:sz w:val="20"/>
                <w:szCs w:val="20"/>
              </w:rPr>
            </w:pPr>
          </w:p>
        </w:tc>
      </w:tr>
      <w:tr w:rsidR="00A81937" w:rsidRPr="00E86DC6" w:rsidTr="00A81937">
        <w:trPr>
          <w:cantSplit/>
          <w:trHeight w:val="1080"/>
          <w:jc w:val="center"/>
        </w:trPr>
        <w:tc>
          <w:tcPr>
            <w:tcW w:w="410" w:type="pct"/>
            <w:vAlign w:val="center"/>
          </w:tcPr>
          <w:p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8.08</w:t>
            </w:r>
          </w:p>
        </w:tc>
        <w:tc>
          <w:tcPr>
            <w:tcW w:w="2364" w:type="pct"/>
            <w:gridSpan w:val="2"/>
            <w:tcBorders>
              <w:right w:val="single" w:sz="12" w:space="0" w:color="auto"/>
            </w:tcBorders>
            <w:vAlign w:val="center"/>
          </w:tcPr>
          <w:p w:rsidR="00A81937" w:rsidRPr="001440A3" w:rsidRDefault="001440A3" w:rsidP="001440A3">
            <w:pPr>
              <w:autoSpaceDE w:val="0"/>
              <w:autoSpaceDN w:val="0"/>
              <w:adjustRightInd w:val="0"/>
              <w:rPr>
                <w:rFonts w:cs="Open Sans"/>
                <w:sz w:val="20"/>
                <w:szCs w:val="20"/>
              </w:rPr>
            </w:pPr>
            <w:r w:rsidRPr="001440A3">
              <w:rPr>
                <w:rFonts w:cs="Open Sans"/>
                <w:sz w:val="20"/>
                <w:szCs w:val="20"/>
              </w:rPr>
              <w:t>Locate and identify the Thirteen Colonies, and describe how their location and geographic features influenced regional economic development.</w:t>
            </w:r>
          </w:p>
        </w:tc>
        <w:tc>
          <w:tcPr>
            <w:tcW w:w="198" w:type="pct"/>
            <w:tcBorders>
              <w:left w:val="single" w:sz="12" w:space="0" w:color="auto"/>
            </w:tcBorders>
          </w:tcPr>
          <w:p w:rsidR="00A81937" w:rsidRPr="00E86DC6" w:rsidRDefault="006D438D"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A81937" w:rsidP="007B491C">
            <w:pPr>
              <w:rPr>
                <w:rFonts w:cs="Open Sans"/>
                <w:sz w:val="20"/>
                <w:szCs w:val="20"/>
              </w:rPr>
            </w:pPr>
          </w:p>
        </w:tc>
      </w:tr>
      <w:tr w:rsidR="001440A3" w:rsidRPr="00E86DC6" w:rsidTr="00A81937">
        <w:trPr>
          <w:cantSplit/>
          <w:trHeight w:val="1080"/>
          <w:jc w:val="center"/>
        </w:trPr>
        <w:tc>
          <w:tcPr>
            <w:tcW w:w="410" w:type="pct"/>
            <w:vAlign w:val="center"/>
          </w:tcPr>
          <w:p w:rsidR="001440A3"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8.09</w:t>
            </w:r>
          </w:p>
        </w:tc>
        <w:tc>
          <w:tcPr>
            <w:tcW w:w="2364" w:type="pct"/>
            <w:gridSpan w:val="2"/>
            <w:tcBorders>
              <w:right w:val="single" w:sz="12" w:space="0" w:color="auto"/>
            </w:tcBorders>
            <w:vAlign w:val="center"/>
          </w:tcPr>
          <w:p w:rsidR="001440A3" w:rsidRPr="001440A3" w:rsidRDefault="001440A3" w:rsidP="001440A3">
            <w:pPr>
              <w:autoSpaceDE w:val="0"/>
              <w:autoSpaceDN w:val="0"/>
              <w:adjustRightInd w:val="0"/>
              <w:rPr>
                <w:rFonts w:cs="Open Sans"/>
                <w:sz w:val="20"/>
                <w:szCs w:val="20"/>
              </w:rPr>
            </w:pPr>
            <w:r w:rsidRPr="001440A3">
              <w:rPr>
                <w:rFonts w:cs="Open Sans"/>
                <w:sz w:val="20"/>
                <w:szCs w:val="20"/>
              </w:rPr>
              <w:t>Compare and contrast the locations and goals of British, French, and Spanish settlements in North America.</w:t>
            </w:r>
          </w:p>
        </w:tc>
        <w:tc>
          <w:tcPr>
            <w:tcW w:w="198" w:type="pct"/>
            <w:tcBorders>
              <w:left w:val="single" w:sz="12" w:space="0" w:color="auto"/>
            </w:tcBorders>
          </w:tcPr>
          <w:p w:rsidR="001440A3" w:rsidRPr="00E86DC6" w:rsidRDefault="006D438D" w:rsidP="00D12BB7">
            <w:pPr>
              <w:jc w:val="center"/>
              <w:rPr>
                <w:rFonts w:cs="Open Sans"/>
                <w:sz w:val="20"/>
                <w:szCs w:val="20"/>
              </w:rPr>
            </w:pPr>
            <w:r>
              <w:rPr>
                <w:rFonts w:cs="Open Sans"/>
                <w:sz w:val="20"/>
                <w:szCs w:val="20"/>
              </w:rPr>
              <w:t>X</w:t>
            </w:r>
          </w:p>
        </w:tc>
        <w:tc>
          <w:tcPr>
            <w:tcW w:w="237" w:type="pct"/>
          </w:tcPr>
          <w:p w:rsidR="001440A3" w:rsidRPr="00E86DC6" w:rsidRDefault="001440A3" w:rsidP="00D12BB7">
            <w:pPr>
              <w:jc w:val="center"/>
              <w:rPr>
                <w:rFonts w:cs="Open Sans"/>
                <w:sz w:val="20"/>
                <w:szCs w:val="20"/>
              </w:rPr>
            </w:pPr>
          </w:p>
        </w:tc>
        <w:tc>
          <w:tcPr>
            <w:tcW w:w="1791" w:type="pct"/>
          </w:tcPr>
          <w:p w:rsidR="001440A3" w:rsidRPr="00E86DC6" w:rsidRDefault="001440A3" w:rsidP="007B491C">
            <w:pPr>
              <w:rPr>
                <w:rFonts w:cs="Open Sans"/>
                <w:sz w:val="20"/>
                <w:szCs w:val="20"/>
              </w:rPr>
            </w:pPr>
          </w:p>
        </w:tc>
      </w:tr>
      <w:tr w:rsidR="000A5175" w:rsidRPr="00E86DC6" w:rsidTr="000A5175">
        <w:trPr>
          <w:cantSplit/>
          <w:trHeight w:val="1080"/>
          <w:jc w:val="center"/>
        </w:trPr>
        <w:tc>
          <w:tcPr>
            <w:tcW w:w="5000" w:type="pct"/>
            <w:gridSpan w:val="6"/>
            <w:vAlign w:val="center"/>
          </w:tcPr>
          <w:p w:rsidR="000A5175" w:rsidRPr="00696C58" w:rsidRDefault="000A5175" w:rsidP="000A5175">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rsidR="000A5175" w:rsidRPr="001440A3" w:rsidRDefault="000A5175"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A81937" w:rsidRPr="00E86DC6" w:rsidTr="00A81937">
        <w:trPr>
          <w:cantSplit/>
          <w:trHeight w:val="1080"/>
          <w:jc w:val="center"/>
        </w:trPr>
        <w:tc>
          <w:tcPr>
            <w:tcW w:w="410" w:type="pct"/>
            <w:vAlign w:val="center"/>
          </w:tcPr>
          <w:p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8.10</w:t>
            </w:r>
          </w:p>
        </w:tc>
        <w:tc>
          <w:tcPr>
            <w:tcW w:w="2364" w:type="pct"/>
            <w:gridSpan w:val="2"/>
            <w:tcBorders>
              <w:right w:val="single" w:sz="12" w:space="0" w:color="auto"/>
            </w:tcBorders>
            <w:vAlign w:val="center"/>
          </w:tcPr>
          <w:p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Identify the origins and development of slavery in the colonies, overt and passive resistance to enslavement, and the Middle Passage.</w:t>
            </w:r>
          </w:p>
        </w:tc>
        <w:tc>
          <w:tcPr>
            <w:tcW w:w="198" w:type="pct"/>
            <w:tcBorders>
              <w:left w:val="single" w:sz="12" w:space="0" w:color="auto"/>
            </w:tcBorders>
          </w:tcPr>
          <w:p w:rsidR="00A81937" w:rsidRPr="00E86DC6" w:rsidRDefault="006D438D"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A81937" w:rsidP="007B491C">
            <w:pPr>
              <w:rPr>
                <w:rFonts w:cs="Open Sans"/>
                <w:sz w:val="20"/>
                <w:szCs w:val="20"/>
              </w:rPr>
            </w:pPr>
          </w:p>
        </w:tc>
      </w:tr>
      <w:tr w:rsidR="00A81937" w:rsidRPr="00E86DC6" w:rsidTr="00A81937">
        <w:trPr>
          <w:cantSplit/>
          <w:trHeight w:val="1080"/>
          <w:jc w:val="center"/>
        </w:trPr>
        <w:tc>
          <w:tcPr>
            <w:tcW w:w="410" w:type="pct"/>
            <w:vAlign w:val="center"/>
          </w:tcPr>
          <w:p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8.11</w:t>
            </w:r>
          </w:p>
        </w:tc>
        <w:tc>
          <w:tcPr>
            <w:tcW w:w="2364" w:type="pct"/>
            <w:gridSpan w:val="2"/>
            <w:tcBorders>
              <w:right w:val="single" w:sz="12" w:space="0" w:color="auto"/>
            </w:tcBorders>
            <w:vAlign w:val="center"/>
          </w:tcPr>
          <w:p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Describe the significance of the First Great Awakening, including its role in unifying the colonies and the growth of religious tolerance.</w:t>
            </w:r>
          </w:p>
        </w:tc>
        <w:tc>
          <w:tcPr>
            <w:tcW w:w="198" w:type="pct"/>
            <w:tcBorders>
              <w:left w:val="single" w:sz="12" w:space="0" w:color="auto"/>
              <w:bottom w:val="single" w:sz="4" w:space="0" w:color="auto"/>
            </w:tcBorders>
          </w:tcPr>
          <w:p w:rsidR="00A81937" w:rsidRPr="00E86DC6" w:rsidRDefault="000B6555"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A81937" w:rsidP="007B491C">
            <w:pPr>
              <w:rPr>
                <w:rFonts w:cs="Open Sans"/>
                <w:sz w:val="20"/>
                <w:szCs w:val="20"/>
              </w:rPr>
            </w:pPr>
          </w:p>
        </w:tc>
      </w:tr>
      <w:tr w:rsidR="001440A3" w:rsidRPr="00E86DC6" w:rsidTr="00A81937">
        <w:trPr>
          <w:cantSplit/>
          <w:trHeight w:val="1080"/>
          <w:jc w:val="center"/>
        </w:trPr>
        <w:tc>
          <w:tcPr>
            <w:tcW w:w="410" w:type="pct"/>
            <w:vAlign w:val="center"/>
          </w:tcPr>
          <w:p w:rsidR="001440A3"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8.12</w:t>
            </w:r>
          </w:p>
        </w:tc>
        <w:tc>
          <w:tcPr>
            <w:tcW w:w="2364" w:type="pct"/>
            <w:gridSpan w:val="2"/>
            <w:tcBorders>
              <w:right w:val="single" w:sz="12" w:space="0" w:color="auto"/>
            </w:tcBorders>
            <w:vAlign w:val="center"/>
          </w:tcPr>
          <w:p w:rsidR="001440A3" w:rsidRPr="00745656" w:rsidRDefault="001440A3" w:rsidP="00270925">
            <w:pPr>
              <w:autoSpaceDE w:val="0"/>
              <w:autoSpaceDN w:val="0"/>
              <w:adjustRightInd w:val="0"/>
              <w:ind w:left="-39" w:right="-54"/>
              <w:rPr>
                <w:rFonts w:cs="Open Sans"/>
                <w:sz w:val="20"/>
                <w:szCs w:val="20"/>
              </w:rPr>
            </w:pPr>
            <w:r w:rsidRPr="001440A3">
              <w:rPr>
                <w:rFonts w:cs="Open Sans"/>
                <w:sz w:val="20"/>
                <w:szCs w:val="20"/>
              </w:rPr>
              <w:t>Explain the Navigation Acts and the policy of mercantilism.</w:t>
            </w:r>
          </w:p>
        </w:tc>
        <w:tc>
          <w:tcPr>
            <w:tcW w:w="198" w:type="pct"/>
            <w:tcBorders>
              <w:left w:val="single" w:sz="12" w:space="0" w:color="auto"/>
              <w:bottom w:val="single" w:sz="4" w:space="0" w:color="auto"/>
            </w:tcBorders>
          </w:tcPr>
          <w:p w:rsidR="001440A3" w:rsidRPr="00E86DC6" w:rsidRDefault="008F3B67" w:rsidP="00D12BB7">
            <w:pPr>
              <w:jc w:val="center"/>
              <w:rPr>
                <w:rFonts w:cs="Open Sans"/>
                <w:sz w:val="20"/>
                <w:szCs w:val="20"/>
              </w:rPr>
            </w:pPr>
            <w:r>
              <w:rPr>
                <w:rFonts w:cs="Open Sans"/>
                <w:sz w:val="20"/>
                <w:szCs w:val="20"/>
              </w:rPr>
              <w:t>X</w:t>
            </w:r>
          </w:p>
        </w:tc>
        <w:tc>
          <w:tcPr>
            <w:tcW w:w="237" w:type="pct"/>
          </w:tcPr>
          <w:p w:rsidR="001440A3" w:rsidRPr="00E86DC6" w:rsidRDefault="001440A3" w:rsidP="00D12BB7">
            <w:pPr>
              <w:jc w:val="center"/>
              <w:rPr>
                <w:rFonts w:cs="Open Sans"/>
                <w:sz w:val="20"/>
                <w:szCs w:val="20"/>
              </w:rPr>
            </w:pPr>
          </w:p>
        </w:tc>
        <w:tc>
          <w:tcPr>
            <w:tcW w:w="1791" w:type="pct"/>
          </w:tcPr>
          <w:p w:rsidR="008F3B67" w:rsidRPr="00E86DC6" w:rsidRDefault="008F3B67" w:rsidP="007B491C">
            <w:pPr>
              <w:rPr>
                <w:rFonts w:cs="Open Sans"/>
                <w:sz w:val="20"/>
                <w:szCs w:val="20"/>
              </w:rPr>
            </w:pPr>
            <w:r>
              <w:rPr>
                <w:rFonts w:cs="Open Sans"/>
                <w:sz w:val="20"/>
                <w:szCs w:val="20"/>
              </w:rPr>
              <w:t xml:space="preserve">Re-Review Update: </w:t>
            </w:r>
          </w:p>
          <w:p w:rsidR="008F3B67" w:rsidRPr="008F3B67" w:rsidRDefault="008F3B67" w:rsidP="008F3B67">
            <w:pPr>
              <w:rPr>
                <w:rFonts w:cs="Open Sans"/>
                <w:sz w:val="20"/>
                <w:szCs w:val="20"/>
              </w:rPr>
            </w:pPr>
            <w:r w:rsidRPr="008F3B67">
              <w:rPr>
                <w:rFonts w:cs="Open Sans"/>
                <w:sz w:val="20"/>
                <w:szCs w:val="20"/>
              </w:rPr>
              <w:t xml:space="preserve">The significant revisions to the text here are aligned to standard 8.12 and are necessary to help students understand the content. Revisions include a graphic and explanation of Mercantilism, as well as a narrative for the Navigation Acts. </w:t>
            </w:r>
          </w:p>
          <w:p w:rsidR="001440A3" w:rsidRPr="00E86DC6" w:rsidRDefault="001440A3" w:rsidP="007B491C">
            <w:pPr>
              <w:rPr>
                <w:rFonts w:cs="Open Sans"/>
                <w:sz w:val="20"/>
                <w:szCs w:val="20"/>
              </w:rPr>
            </w:pPr>
          </w:p>
        </w:tc>
      </w:tr>
      <w:tr w:rsidR="00270925" w:rsidRPr="00E86DC6" w:rsidTr="003F102E">
        <w:trPr>
          <w:cantSplit/>
          <w:jc w:val="center"/>
        </w:trPr>
        <w:tc>
          <w:tcPr>
            <w:tcW w:w="2774" w:type="pct"/>
            <w:gridSpan w:val="3"/>
            <w:tcBorders>
              <w:right w:val="single" w:sz="12" w:space="0" w:color="auto"/>
            </w:tcBorders>
            <w:shd w:val="clear" w:color="auto" w:fill="D9D9D9" w:themeFill="background1" w:themeFillShade="D9"/>
            <w:vAlign w:val="center"/>
          </w:tcPr>
          <w:p w:rsidR="007B491C" w:rsidRPr="00E86DC6" w:rsidRDefault="001440A3" w:rsidP="007B491C">
            <w:pPr>
              <w:pStyle w:val="Body"/>
              <w:tabs>
                <w:tab w:val="left" w:pos="360"/>
              </w:tabs>
              <w:spacing w:line="276" w:lineRule="auto"/>
              <w:rPr>
                <w:rFonts w:ascii="Open Sans" w:hAnsi="Open Sans" w:cs="Open Sans"/>
                <w:b/>
                <w:bCs/>
                <w:sz w:val="20"/>
                <w:szCs w:val="20"/>
              </w:rPr>
            </w:pPr>
            <w:r w:rsidRPr="001440A3">
              <w:rPr>
                <w:rFonts w:ascii="Open Sans" w:hAnsi="Open Sans" w:cs="Open Sans"/>
                <w:b/>
                <w:bCs/>
                <w:sz w:val="20"/>
                <w:szCs w:val="20"/>
              </w:rPr>
              <w:t>The American Revolution (1700-1783)</w:t>
            </w:r>
          </w:p>
        </w:tc>
        <w:tc>
          <w:tcPr>
            <w:tcW w:w="198" w:type="pct"/>
            <w:tcBorders>
              <w:left w:val="single" w:sz="12" w:space="0" w:color="auto"/>
            </w:tcBorders>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rsidTr="00A81937">
        <w:trPr>
          <w:cantSplit/>
          <w:jc w:val="center"/>
        </w:trPr>
        <w:tc>
          <w:tcPr>
            <w:tcW w:w="410" w:type="pct"/>
            <w:tcBorders>
              <w:right w:val="single" w:sz="4" w:space="0" w:color="auto"/>
            </w:tcBorders>
            <w:shd w:val="clear" w:color="auto" w:fill="F2F2F2" w:themeFill="background1" w:themeFillShade="F2"/>
            <w:vAlign w:val="center"/>
          </w:tcPr>
          <w:p w:rsidR="00A81937" w:rsidRPr="00A20B0F" w:rsidRDefault="00A81937" w:rsidP="0027092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rsidR="00A81937" w:rsidRPr="00A20B0F" w:rsidRDefault="00A81937" w:rsidP="0027092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rsidR="00A81937" w:rsidRPr="00E86DC6" w:rsidRDefault="00A81937" w:rsidP="007F5AA5">
            <w:pPr>
              <w:jc w:val="center"/>
              <w:rPr>
                <w:rFonts w:cs="Open Sans"/>
                <w:b/>
                <w:sz w:val="20"/>
                <w:szCs w:val="20"/>
              </w:rPr>
            </w:pPr>
          </w:p>
        </w:tc>
        <w:tc>
          <w:tcPr>
            <w:tcW w:w="237" w:type="pct"/>
            <w:shd w:val="clear" w:color="auto" w:fill="F2F2F2" w:themeFill="background1" w:themeFillShade="F2"/>
            <w:vAlign w:val="center"/>
          </w:tcPr>
          <w:p w:rsidR="00A81937" w:rsidRPr="00E86DC6" w:rsidRDefault="00A81937" w:rsidP="007F5AA5">
            <w:pPr>
              <w:jc w:val="center"/>
              <w:rPr>
                <w:rFonts w:cs="Open Sans"/>
                <w:b/>
                <w:sz w:val="20"/>
                <w:szCs w:val="20"/>
              </w:rPr>
            </w:pPr>
          </w:p>
        </w:tc>
        <w:tc>
          <w:tcPr>
            <w:tcW w:w="1791" w:type="pct"/>
            <w:shd w:val="clear" w:color="auto" w:fill="F2F2F2" w:themeFill="background1" w:themeFillShade="F2"/>
            <w:vAlign w:val="center"/>
          </w:tcPr>
          <w:p w:rsidR="00A81937" w:rsidRPr="00E86DC6" w:rsidRDefault="00A81937" w:rsidP="007F5AA5">
            <w:pPr>
              <w:jc w:val="center"/>
              <w:rPr>
                <w:rFonts w:cs="Open Sans"/>
                <w:b/>
                <w:sz w:val="20"/>
                <w:szCs w:val="20"/>
              </w:rPr>
            </w:pPr>
          </w:p>
        </w:tc>
      </w:tr>
      <w:tr w:rsidR="00A81937" w:rsidRPr="00E86DC6" w:rsidTr="00A81937">
        <w:trPr>
          <w:cantSplit/>
          <w:trHeight w:val="1080"/>
          <w:jc w:val="center"/>
        </w:trPr>
        <w:tc>
          <w:tcPr>
            <w:tcW w:w="410" w:type="pct"/>
            <w:vAlign w:val="center"/>
          </w:tcPr>
          <w:p w:rsidR="00A81937" w:rsidRPr="00745656" w:rsidRDefault="001440A3" w:rsidP="00270925">
            <w:pPr>
              <w:ind w:left="-120" w:right="-46"/>
              <w:jc w:val="center"/>
              <w:rPr>
                <w:rFonts w:cs="Open Sans"/>
                <w:color w:val="000000"/>
                <w:sz w:val="20"/>
                <w:szCs w:val="20"/>
              </w:rPr>
            </w:pPr>
            <w:r>
              <w:rPr>
                <w:rFonts w:cs="Open Sans"/>
                <w:color w:val="000000"/>
                <w:sz w:val="20"/>
                <w:szCs w:val="20"/>
              </w:rPr>
              <w:t>8.13</w:t>
            </w:r>
          </w:p>
        </w:tc>
        <w:tc>
          <w:tcPr>
            <w:tcW w:w="2364" w:type="pct"/>
            <w:gridSpan w:val="2"/>
            <w:tcBorders>
              <w:right w:val="single" w:sz="12" w:space="0" w:color="auto"/>
            </w:tcBorders>
            <w:vAlign w:val="center"/>
          </w:tcPr>
          <w:p w:rsidR="00A81937" w:rsidRPr="00745656" w:rsidRDefault="001440A3" w:rsidP="00270925">
            <w:pPr>
              <w:ind w:left="-39"/>
              <w:rPr>
                <w:rFonts w:cs="Open Sans"/>
                <w:color w:val="000000"/>
                <w:sz w:val="20"/>
                <w:szCs w:val="20"/>
              </w:rPr>
            </w:pPr>
            <w:r w:rsidRPr="001440A3">
              <w:rPr>
                <w:rFonts w:cs="Open Sans"/>
                <w:color w:val="000000"/>
                <w:sz w:val="20"/>
                <w:szCs w:val="20"/>
              </w:rPr>
              <w:t>Explain the significance of the Ohio River Valley leading to the French and Indian War and the events and consequences of the conflict, including: the massacre at Fort Loudoun, the Treaty of Paris of 1763, war debt, and the Proclamation Line of 1763.</w:t>
            </w:r>
          </w:p>
        </w:tc>
        <w:tc>
          <w:tcPr>
            <w:tcW w:w="198" w:type="pct"/>
            <w:tcBorders>
              <w:left w:val="single" w:sz="12" w:space="0" w:color="auto"/>
            </w:tcBorders>
          </w:tcPr>
          <w:p w:rsidR="00A81937" w:rsidRPr="00E86DC6" w:rsidRDefault="000B6555"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0B6555" w:rsidP="007B491C">
            <w:pPr>
              <w:rPr>
                <w:rFonts w:cs="Open Sans"/>
                <w:sz w:val="20"/>
                <w:szCs w:val="20"/>
              </w:rPr>
            </w:pPr>
            <w:r>
              <w:rPr>
                <w:rFonts w:cs="Open Sans"/>
                <w:sz w:val="20"/>
                <w:szCs w:val="20"/>
              </w:rPr>
              <w:t>Please expand more on the war debt and the massacre at Fort Loudoun</w:t>
            </w:r>
          </w:p>
        </w:tc>
      </w:tr>
      <w:tr w:rsidR="00A81937" w:rsidRPr="00E86DC6" w:rsidTr="00A81937">
        <w:trPr>
          <w:cantSplit/>
          <w:trHeight w:val="1080"/>
          <w:jc w:val="center"/>
        </w:trPr>
        <w:tc>
          <w:tcPr>
            <w:tcW w:w="410" w:type="pct"/>
            <w:vAlign w:val="center"/>
          </w:tcPr>
          <w:p w:rsidR="00A81937" w:rsidRPr="00B93439" w:rsidRDefault="001440A3" w:rsidP="00270925">
            <w:pPr>
              <w:ind w:left="-120" w:right="-46"/>
              <w:jc w:val="center"/>
              <w:rPr>
                <w:rFonts w:cs="Open Sans"/>
                <w:sz w:val="20"/>
                <w:szCs w:val="20"/>
              </w:rPr>
            </w:pPr>
            <w:r w:rsidRPr="00B93439">
              <w:rPr>
                <w:rFonts w:cs="Open Sans"/>
                <w:sz w:val="20"/>
                <w:szCs w:val="20"/>
              </w:rPr>
              <w:t>8.14</w:t>
            </w:r>
          </w:p>
        </w:tc>
        <w:tc>
          <w:tcPr>
            <w:tcW w:w="2364" w:type="pct"/>
            <w:gridSpan w:val="2"/>
            <w:tcBorders>
              <w:right w:val="single" w:sz="12" w:space="0" w:color="auto"/>
            </w:tcBorders>
            <w:vAlign w:val="center"/>
          </w:tcPr>
          <w:p w:rsidR="00A81937" w:rsidRPr="00B93439" w:rsidRDefault="001440A3" w:rsidP="001440A3">
            <w:pPr>
              <w:autoSpaceDE w:val="0"/>
              <w:autoSpaceDN w:val="0"/>
              <w:adjustRightInd w:val="0"/>
              <w:rPr>
                <w:rFonts w:cs="Open Sans"/>
                <w:color w:val="000000"/>
                <w:sz w:val="20"/>
                <w:szCs w:val="20"/>
              </w:rPr>
            </w:pPr>
            <w:r w:rsidRPr="00B93439">
              <w:rPr>
                <w:rFonts w:cs="Open Sans"/>
                <w:color w:val="000000"/>
                <w:sz w:val="20"/>
                <w:szCs w:val="20"/>
              </w:rPr>
              <w:t>Explain the political contributions of Benjamin Franklin to the U.S., including the "</w:t>
            </w:r>
            <w:r w:rsidRPr="00B93439">
              <w:rPr>
                <w:rFonts w:cs="Open Sans"/>
                <w:i/>
                <w:color w:val="000000"/>
                <w:sz w:val="20"/>
                <w:szCs w:val="20"/>
              </w:rPr>
              <w:t>Join or Die</w:t>
            </w:r>
            <w:r w:rsidRPr="00B93439">
              <w:rPr>
                <w:rFonts w:cs="Open Sans"/>
                <w:color w:val="000000"/>
                <w:sz w:val="20"/>
                <w:szCs w:val="20"/>
              </w:rPr>
              <w:t>" cartoon and Albany Plan of Union.</w:t>
            </w:r>
          </w:p>
        </w:tc>
        <w:tc>
          <w:tcPr>
            <w:tcW w:w="198" w:type="pct"/>
            <w:tcBorders>
              <w:left w:val="single" w:sz="12" w:space="0" w:color="auto"/>
            </w:tcBorders>
          </w:tcPr>
          <w:p w:rsidR="00A81937" w:rsidRPr="00E86DC6" w:rsidRDefault="00C157FF"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C157FF" w:rsidP="007B491C">
            <w:pPr>
              <w:rPr>
                <w:rFonts w:cs="Open Sans"/>
                <w:sz w:val="20"/>
                <w:szCs w:val="20"/>
              </w:rPr>
            </w:pPr>
            <w:r>
              <w:rPr>
                <w:rFonts w:cs="Open Sans"/>
                <w:sz w:val="20"/>
                <w:szCs w:val="20"/>
              </w:rPr>
              <w:t>Please expand on this standard</w:t>
            </w:r>
          </w:p>
        </w:tc>
      </w:tr>
      <w:tr w:rsidR="000A5175" w:rsidRPr="00E86DC6" w:rsidTr="00B93439">
        <w:trPr>
          <w:cantSplit/>
          <w:trHeight w:val="1385"/>
          <w:jc w:val="center"/>
        </w:trPr>
        <w:tc>
          <w:tcPr>
            <w:tcW w:w="5000" w:type="pct"/>
            <w:gridSpan w:val="6"/>
            <w:vAlign w:val="center"/>
          </w:tcPr>
          <w:p w:rsidR="000A5175" w:rsidRPr="00696C58" w:rsidRDefault="000A5175" w:rsidP="000A5175">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rsidR="000A5175" w:rsidRPr="00696C58" w:rsidRDefault="000A5175" w:rsidP="000A5175">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93439" w:rsidRPr="00E86DC6" w:rsidTr="00B93439">
        <w:trPr>
          <w:cantSplit/>
          <w:trHeight w:val="735"/>
          <w:jc w:val="center"/>
        </w:trPr>
        <w:tc>
          <w:tcPr>
            <w:tcW w:w="410" w:type="pct"/>
            <w:vMerge w:val="restart"/>
            <w:vAlign w:val="center"/>
          </w:tcPr>
          <w:p w:rsidR="00B93439" w:rsidRPr="00B93439" w:rsidRDefault="00B93439" w:rsidP="00270925">
            <w:pPr>
              <w:ind w:left="-120" w:right="-46"/>
              <w:jc w:val="center"/>
              <w:rPr>
                <w:rFonts w:cs="Open Sans"/>
                <w:sz w:val="20"/>
                <w:szCs w:val="20"/>
              </w:rPr>
            </w:pPr>
            <w:r w:rsidRPr="00B93439">
              <w:rPr>
                <w:rFonts w:cs="Open Sans"/>
                <w:sz w:val="20"/>
                <w:szCs w:val="20"/>
              </w:rPr>
              <w:t>8.15</w:t>
            </w:r>
          </w:p>
        </w:tc>
        <w:tc>
          <w:tcPr>
            <w:tcW w:w="2364" w:type="pct"/>
            <w:gridSpan w:val="2"/>
            <w:tcBorders>
              <w:bottom w:val="nil"/>
              <w:right w:val="single" w:sz="12" w:space="0" w:color="auto"/>
            </w:tcBorders>
            <w:vAlign w:val="center"/>
          </w:tcPr>
          <w:p w:rsidR="00B93439" w:rsidRPr="00B93439" w:rsidRDefault="00B93439" w:rsidP="00B93439">
            <w:pPr>
              <w:rPr>
                <w:rFonts w:cs="Open Sans"/>
                <w:color w:val="000000"/>
                <w:sz w:val="20"/>
                <w:szCs w:val="20"/>
              </w:rPr>
            </w:pPr>
            <w:r w:rsidRPr="00B93439">
              <w:rPr>
                <w:rFonts w:cs="Open Sans"/>
                <w:color w:val="000000"/>
                <w:sz w:val="20"/>
                <w:szCs w:val="20"/>
              </w:rPr>
              <w:t>Analyze the social, political, and economic causes of the events and groups of the American Revolution, including:</w:t>
            </w:r>
          </w:p>
        </w:tc>
        <w:tc>
          <w:tcPr>
            <w:tcW w:w="198" w:type="pct"/>
            <w:vMerge w:val="restart"/>
            <w:tcBorders>
              <w:left w:val="single" w:sz="12" w:space="0" w:color="auto"/>
            </w:tcBorders>
          </w:tcPr>
          <w:p w:rsidR="00B93439" w:rsidRPr="00B93439" w:rsidRDefault="00C157FF" w:rsidP="00D12BB7">
            <w:pPr>
              <w:jc w:val="center"/>
              <w:rPr>
                <w:rFonts w:cs="Open Sans"/>
                <w:sz w:val="20"/>
                <w:szCs w:val="20"/>
              </w:rPr>
            </w:pPr>
            <w:r>
              <w:rPr>
                <w:rFonts w:cs="Open Sans"/>
                <w:sz w:val="20"/>
                <w:szCs w:val="20"/>
              </w:rPr>
              <w:t>X</w:t>
            </w:r>
          </w:p>
        </w:tc>
        <w:tc>
          <w:tcPr>
            <w:tcW w:w="237" w:type="pct"/>
            <w:vMerge w:val="restart"/>
          </w:tcPr>
          <w:p w:rsidR="00B93439" w:rsidRPr="00B93439" w:rsidRDefault="00B93439" w:rsidP="00D12BB7">
            <w:pPr>
              <w:jc w:val="center"/>
              <w:rPr>
                <w:rFonts w:cs="Open Sans"/>
                <w:sz w:val="20"/>
                <w:szCs w:val="20"/>
              </w:rPr>
            </w:pPr>
          </w:p>
        </w:tc>
        <w:tc>
          <w:tcPr>
            <w:tcW w:w="1791" w:type="pct"/>
            <w:vMerge w:val="restart"/>
          </w:tcPr>
          <w:p w:rsidR="00B93439" w:rsidRPr="00B93439" w:rsidRDefault="00B93439" w:rsidP="007B491C">
            <w:pPr>
              <w:rPr>
                <w:rFonts w:cs="Open Sans"/>
                <w:sz w:val="20"/>
                <w:szCs w:val="20"/>
              </w:rPr>
            </w:pPr>
          </w:p>
        </w:tc>
      </w:tr>
      <w:tr w:rsidR="00B93439" w:rsidRPr="00E86DC6" w:rsidTr="00B93439">
        <w:trPr>
          <w:cantSplit/>
          <w:trHeight w:val="735"/>
          <w:jc w:val="center"/>
        </w:trPr>
        <w:tc>
          <w:tcPr>
            <w:tcW w:w="410" w:type="pct"/>
            <w:vMerge/>
            <w:vAlign w:val="center"/>
          </w:tcPr>
          <w:p w:rsidR="00B93439" w:rsidRPr="00B93439" w:rsidRDefault="00B93439" w:rsidP="00270925">
            <w:pPr>
              <w:ind w:left="-120" w:right="-46"/>
              <w:jc w:val="center"/>
              <w:rPr>
                <w:rFonts w:cs="Open Sans"/>
                <w:sz w:val="20"/>
                <w:szCs w:val="20"/>
              </w:rPr>
            </w:pPr>
          </w:p>
        </w:tc>
        <w:tc>
          <w:tcPr>
            <w:tcW w:w="1182" w:type="pct"/>
            <w:tcBorders>
              <w:top w:val="nil"/>
              <w:right w:val="nil"/>
            </w:tcBorders>
            <w:vAlign w:val="center"/>
          </w:tcPr>
          <w:p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Quartering Act, 1765</w:t>
            </w:r>
          </w:p>
          <w:p w:rsid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 xml:space="preserve">The Stamp Act, 1765 </w:t>
            </w:r>
          </w:p>
          <w:p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Declaratory Act, 1766</w:t>
            </w:r>
          </w:p>
          <w:p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Townshend Acts, 1767</w:t>
            </w:r>
          </w:p>
        </w:tc>
        <w:tc>
          <w:tcPr>
            <w:tcW w:w="1182" w:type="pct"/>
            <w:tcBorders>
              <w:top w:val="nil"/>
              <w:left w:val="nil"/>
              <w:right w:val="single" w:sz="12" w:space="0" w:color="auto"/>
            </w:tcBorders>
            <w:vAlign w:val="center"/>
          </w:tcPr>
          <w:p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Boston Massacre, 1770</w:t>
            </w:r>
          </w:p>
          <w:p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Boston Tea Party, 1773</w:t>
            </w:r>
          </w:p>
          <w:p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 xml:space="preserve">Intolerable/Coercive Acts, 1774 </w:t>
            </w:r>
          </w:p>
          <w:p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Sons of Liberty</w:t>
            </w:r>
          </w:p>
        </w:tc>
        <w:tc>
          <w:tcPr>
            <w:tcW w:w="198" w:type="pct"/>
            <w:vMerge/>
            <w:tcBorders>
              <w:left w:val="single" w:sz="12" w:space="0" w:color="auto"/>
            </w:tcBorders>
          </w:tcPr>
          <w:p w:rsidR="00B93439" w:rsidRPr="00B93439" w:rsidRDefault="00B93439" w:rsidP="00D12BB7">
            <w:pPr>
              <w:jc w:val="center"/>
              <w:rPr>
                <w:rFonts w:cs="Open Sans"/>
                <w:sz w:val="20"/>
                <w:szCs w:val="20"/>
              </w:rPr>
            </w:pPr>
          </w:p>
        </w:tc>
        <w:tc>
          <w:tcPr>
            <w:tcW w:w="237" w:type="pct"/>
            <w:vMerge/>
          </w:tcPr>
          <w:p w:rsidR="00B93439" w:rsidRPr="00B93439" w:rsidRDefault="00B93439" w:rsidP="00D12BB7">
            <w:pPr>
              <w:jc w:val="center"/>
              <w:rPr>
                <w:rFonts w:cs="Open Sans"/>
                <w:sz w:val="20"/>
                <w:szCs w:val="20"/>
              </w:rPr>
            </w:pPr>
          </w:p>
        </w:tc>
        <w:tc>
          <w:tcPr>
            <w:tcW w:w="1791" w:type="pct"/>
            <w:vMerge/>
          </w:tcPr>
          <w:p w:rsidR="00B93439" w:rsidRPr="00B93439" w:rsidRDefault="00B93439" w:rsidP="007B491C">
            <w:pPr>
              <w:rPr>
                <w:rFonts w:cs="Open Sans"/>
                <w:sz w:val="20"/>
                <w:szCs w:val="20"/>
              </w:rPr>
            </w:pPr>
          </w:p>
        </w:tc>
      </w:tr>
      <w:tr w:rsidR="00A81937" w:rsidRPr="00E86DC6" w:rsidTr="00A81937">
        <w:trPr>
          <w:cantSplit/>
          <w:trHeight w:val="1080"/>
          <w:jc w:val="center"/>
        </w:trPr>
        <w:tc>
          <w:tcPr>
            <w:tcW w:w="410" w:type="pct"/>
            <w:vAlign w:val="center"/>
          </w:tcPr>
          <w:p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8.16</w:t>
            </w:r>
          </w:p>
        </w:tc>
        <w:tc>
          <w:tcPr>
            <w:tcW w:w="2364" w:type="pct"/>
            <w:gridSpan w:val="2"/>
            <w:tcBorders>
              <w:right w:val="single" w:sz="12" w:space="0" w:color="auto"/>
            </w:tcBorders>
            <w:vAlign w:val="center"/>
          </w:tcPr>
          <w:p w:rsidR="00A81937" w:rsidRPr="00B93439" w:rsidRDefault="00B93439" w:rsidP="001440A3">
            <w:pPr>
              <w:autoSpaceDE w:val="0"/>
              <w:autoSpaceDN w:val="0"/>
              <w:adjustRightInd w:val="0"/>
              <w:rPr>
                <w:rFonts w:cs="Open Sans"/>
                <w:color w:val="000000"/>
                <w:sz w:val="20"/>
                <w:szCs w:val="20"/>
              </w:rPr>
            </w:pPr>
            <w:r w:rsidRPr="00B93439">
              <w:rPr>
                <w:rFonts w:cs="Open Sans"/>
                <w:color w:val="000000"/>
                <w:sz w:val="20"/>
                <w:szCs w:val="20"/>
              </w:rPr>
              <w:t xml:space="preserve">Explain the historical purposes and consequences of Thomas Paine's </w:t>
            </w:r>
            <w:r w:rsidRPr="00B93439">
              <w:rPr>
                <w:rFonts w:cs="Open Sans"/>
                <w:i/>
                <w:color w:val="000000"/>
                <w:sz w:val="20"/>
                <w:szCs w:val="20"/>
              </w:rPr>
              <w:t>Common Sense</w:t>
            </w:r>
            <w:r w:rsidRPr="00B93439">
              <w:rPr>
                <w:rFonts w:cs="Open Sans"/>
                <w:color w:val="000000"/>
                <w:sz w:val="20"/>
                <w:szCs w:val="20"/>
              </w:rPr>
              <w:t>.</w:t>
            </w:r>
          </w:p>
        </w:tc>
        <w:tc>
          <w:tcPr>
            <w:tcW w:w="198" w:type="pct"/>
            <w:tcBorders>
              <w:left w:val="single" w:sz="12" w:space="0" w:color="auto"/>
            </w:tcBorders>
          </w:tcPr>
          <w:p w:rsidR="00A81937" w:rsidRPr="00B93439" w:rsidRDefault="00C157FF" w:rsidP="00D12BB7">
            <w:pPr>
              <w:jc w:val="center"/>
              <w:rPr>
                <w:rFonts w:cs="Open Sans"/>
                <w:sz w:val="20"/>
                <w:szCs w:val="20"/>
              </w:rPr>
            </w:pPr>
            <w:r>
              <w:rPr>
                <w:rFonts w:cs="Open Sans"/>
                <w:sz w:val="20"/>
                <w:szCs w:val="20"/>
              </w:rPr>
              <w:t>X</w:t>
            </w:r>
          </w:p>
        </w:tc>
        <w:tc>
          <w:tcPr>
            <w:tcW w:w="237" w:type="pct"/>
          </w:tcPr>
          <w:p w:rsidR="00A81937" w:rsidRPr="00B93439" w:rsidRDefault="00A81937" w:rsidP="00D12BB7">
            <w:pPr>
              <w:jc w:val="center"/>
              <w:rPr>
                <w:rFonts w:cs="Open Sans"/>
                <w:sz w:val="20"/>
                <w:szCs w:val="20"/>
              </w:rPr>
            </w:pPr>
          </w:p>
        </w:tc>
        <w:tc>
          <w:tcPr>
            <w:tcW w:w="1791" w:type="pct"/>
          </w:tcPr>
          <w:p w:rsidR="00A81937" w:rsidRPr="00B93439" w:rsidRDefault="00A81937" w:rsidP="007B491C">
            <w:pPr>
              <w:rPr>
                <w:rFonts w:cs="Open Sans"/>
                <w:sz w:val="20"/>
                <w:szCs w:val="20"/>
              </w:rPr>
            </w:pPr>
          </w:p>
        </w:tc>
      </w:tr>
      <w:tr w:rsidR="00A81937" w:rsidRPr="00E86DC6" w:rsidTr="00A81937">
        <w:trPr>
          <w:cantSplit/>
          <w:trHeight w:val="1080"/>
          <w:jc w:val="center"/>
        </w:trPr>
        <w:tc>
          <w:tcPr>
            <w:tcW w:w="410" w:type="pct"/>
            <w:vAlign w:val="center"/>
          </w:tcPr>
          <w:p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8.17</w:t>
            </w:r>
          </w:p>
        </w:tc>
        <w:tc>
          <w:tcPr>
            <w:tcW w:w="2364" w:type="pct"/>
            <w:gridSpan w:val="2"/>
            <w:tcBorders>
              <w:right w:val="single" w:sz="12" w:space="0" w:color="auto"/>
            </w:tcBorders>
            <w:vAlign w:val="center"/>
          </w:tcPr>
          <w:p w:rsidR="00A81937" w:rsidRPr="00B93439" w:rsidRDefault="00B93439" w:rsidP="001440A3">
            <w:pPr>
              <w:autoSpaceDE w:val="0"/>
              <w:autoSpaceDN w:val="0"/>
              <w:adjustRightInd w:val="0"/>
              <w:rPr>
                <w:rFonts w:cs="Open Sans"/>
                <w:color w:val="000000"/>
                <w:sz w:val="20"/>
                <w:szCs w:val="20"/>
              </w:rPr>
            </w:pPr>
            <w:r w:rsidRPr="00B93439">
              <w:rPr>
                <w:rFonts w:cs="Open Sans"/>
                <w:color w:val="000000"/>
                <w:sz w:val="20"/>
                <w:szCs w:val="20"/>
              </w:rPr>
              <w:t>Locate and explain the significance of the battles of the American Revolution prior to the signing of the Declaration of Independence, including Lexington and Concord and Bunker (Breed’s) Hill.</w:t>
            </w:r>
          </w:p>
        </w:tc>
        <w:tc>
          <w:tcPr>
            <w:tcW w:w="198" w:type="pct"/>
            <w:tcBorders>
              <w:left w:val="single" w:sz="12" w:space="0" w:color="auto"/>
            </w:tcBorders>
          </w:tcPr>
          <w:p w:rsidR="00A81937" w:rsidRPr="00B93439" w:rsidRDefault="00477964" w:rsidP="00D12BB7">
            <w:pPr>
              <w:jc w:val="center"/>
              <w:rPr>
                <w:rFonts w:cs="Open Sans"/>
                <w:sz w:val="20"/>
                <w:szCs w:val="20"/>
              </w:rPr>
            </w:pPr>
            <w:r>
              <w:rPr>
                <w:rFonts w:cs="Open Sans"/>
                <w:sz w:val="20"/>
                <w:szCs w:val="20"/>
              </w:rPr>
              <w:t>X</w:t>
            </w:r>
          </w:p>
        </w:tc>
        <w:tc>
          <w:tcPr>
            <w:tcW w:w="237" w:type="pct"/>
          </w:tcPr>
          <w:p w:rsidR="00A81937" w:rsidRPr="00B93439" w:rsidRDefault="00A81937" w:rsidP="00D12BB7">
            <w:pPr>
              <w:jc w:val="center"/>
              <w:rPr>
                <w:rFonts w:cs="Open Sans"/>
                <w:sz w:val="20"/>
                <w:szCs w:val="20"/>
              </w:rPr>
            </w:pPr>
          </w:p>
        </w:tc>
        <w:tc>
          <w:tcPr>
            <w:tcW w:w="1791" w:type="pct"/>
          </w:tcPr>
          <w:p w:rsidR="00A81937" w:rsidRPr="00B93439" w:rsidRDefault="00A81937" w:rsidP="007B491C">
            <w:pPr>
              <w:rPr>
                <w:rFonts w:cs="Open Sans"/>
                <w:sz w:val="20"/>
                <w:szCs w:val="20"/>
              </w:rPr>
            </w:pPr>
          </w:p>
        </w:tc>
      </w:tr>
      <w:tr w:rsidR="00A81937" w:rsidRPr="00E86DC6" w:rsidTr="00A81937">
        <w:trPr>
          <w:cantSplit/>
          <w:trHeight w:val="1080"/>
          <w:jc w:val="center"/>
        </w:trPr>
        <w:tc>
          <w:tcPr>
            <w:tcW w:w="410" w:type="pct"/>
            <w:vAlign w:val="center"/>
          </w:tcPr>
          <w:p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8.18</w:t>
            </w:r>
          </w:p>
        </w:tc>
        <w:tc>
          <w:tcPr>
            <w:tcW w:w="2364" w:type="pct"/>
            <w:gridSpan w:val="2"/>
            <w:tcBorders>
              <w:right w:val="single" w:sz="12" w:space="0" w:color="auto"/>
            </w:tcBorders>
            <w:vAlign w:val="center"/>
          </w:tcPr>
          <w:p w:rsidR="00A81937" w:rsidRPr="00B93439" w:rsidRDefault="00B93439" w:rsidP="00270925">
            <w:pPr>
              <w:ind w:left="-39"/>
              <w:rPr>
                <w:rFonts w:cs="Open Sans"/>
                <w:color w:val="000000"/>
                <w:sz w:val="20"/>
                <w:szCs w:val="20"/>
              </w:rPr>
            </w:pPr>
            <w:r w:rsidRPr="00B93439">
              <w:rPr>
                <w:rFonts w:cs="Open Sans"/>
                <w:color w:val="000000"/>
                <w:sz w:val="20"/>
                <w:szCs w:val="20"/>
              </w:rPr>
              <w:t>Explain the historical and present-day significance of the Declaration of Independence. (T.C.A. § 49-6-1028)</w:t>
            </w:r>
          </w:p>
        </w:tc>
        <w:tc>
          <w:tcPr>
            <w:tcW w:w="198" w:type="pct"/>
            <w:tcBorders>
              <w:left w:val="single" w:sz="12" w:space="0" w:color="auto"/>
            </w:tcBorders>
          </w:tcPr>
          <w:p w:rsidR="00A81937" w:rsidRPr="00B93439" w:rsidRDefault="00477964" w:rsidP="00D12BB7">
            <w:pPr>
              <w:jc w:val="center"/>
              <w:rPr>
                <w:rFonts w:cs="Open Sans"/>
                <w:sz w:val="20"/>
                <w:szCs w:val="20"/>
              </w:rPr>
            </w:pPr>
            <w:r>
              <w:rPr>
                <w:rFonts w:cs="Open Sans"/>
                <w:sz w:val="20"/>
                <w:szCs w:val="20"/>
              </w:rPr>
              <w:t>X</w:t>
            </w:r>
          </w:p>
        </w:tc>
        <w:tc>
          <w:tcPr>
            <w:tcW w:w="237" w:type="pct"/>
          </w:tcPr>
          <w:p w:rsidR="00A81937" w:rsidRPr="00B93439" w:rsidRDefault="00A81937" w:rsidP="00D12BB7">
            <w:pPr>
              <w:jc w:val="center"/>
              <w:rPr>
                <w:rFonts w:cs="Open Sans"/>
                <w:sz w:val="20"/>
                <w:szCs w:val="20"/>
              </w:rPr>
            </w:pPr>
          </w:p>
        </w:tc>
        <w:tc>
          <w:tcPr>
            <w:tcW w:w="1791" w:type="pct"/>
          </w:tcPr>
          <w:p w:rsidR="00A81937" w:rsidRPr="00B93439" w:rsidRDefault="00A81937" w:rsidP="007B491C">
            <w:pPr>
              <w:rPr>
                <w:rFonts w:cs="Open Sans"/>
                <w:sz w:val="20"/>
                <w:szCs w:val="20"/>
              </w:rPr>
            </w:pPr>
          </w:p>
        </w:tc>
      </w:tr>
      <w:tr w:rsidR="00B93439" w:rsidRPr="00E86DC6" w:rsidTr="00A81937">
        <w:trPr>
          <w:cantSplit/>
          <w:trHeight w:val="1080"/>
          <w:jc w:val="center"/>
        </w:trPr>
        <w:tc>
          <w:tcPr>
            <w:tcW w:w="410" w:type="pct"/>
            <w:vAlign w:val="center"/>
          </w:tcPr>
          <w:p w:rsidR="00B93439" w:rsidRPr="00B93439" w:rsidRDefault="00B93439" w:rsidP="00270925">
            <w:pPr>
              <w:ind w:left="-120" w:right="-46"/>
              <w:jc w:val="center"/>
              <w:rPr>
                <w:rFonts w:cs="Open Sans"/>
                <w:color w:val="000000"/>
                <w:sz w:val="20"/>
                <w:szCs w:val="20"/>
              </w:rPr>
            </w:pPr>
            <w:r w:rsidRPr="00B93439">
              <w:rPr>
                <w:rFonts w:cs="Open Sans"/>
                <w:color w:val="000000"/>
                <w:sz w:val="20"/>
                <w:szCs w:val="20"/>
              </w:rPr>
              <w:lastRenderedPageBreak/>
              <w:t>8.19</w:t>
            </w:r>
          </w:p>
        </w:tc>
        <w:tc>
          <w:tcPr>
            <w:tcW w:w="2364" w:type="pct"/>
            <w:gridSpan w:val="2"/>
            <w:tcBorders>
              <w:right w:val="single" w:sz="12" w:space="0" w:color="auto"/>
            </w:tcBorders>
            <w:vAlign w:val="center"/>
          </w:tcPr>
          <w:p w:rsidR="00B93439" w:rsidRPr="00B93439" w:rsidRDefault="00B93439" w:rsidP="00270925">
            <w:pPr>
              <w:ind w:left="-39"/>
              <w:rPr>
                <w:rFonts w:cs="Open Sans"/>
                <w:color w:val="000000"/>
                <w:sz w:val="20"/>
                <w:szCs w:val="20"/>
              </w:rPr>
            </w:pPr>
            <w:r w:rsidRPr="00B93439">
              <w:rPr>
                <w:rFonts w:cs="Open Sans"/>
                <w:color w:val="000000"/>
                <w:sz w:val="20"/>
                <w:szCs w:val="20"/>
              </w:rPr>
              <w:t>Compare and contrast the points of view of Loyalists and Patriots.</w:t>
            </w:r>
          </w:p>
        </w:tc>
        <w:tc>
          <w:tcPr>
            <w:tcW w:w="198" w:type="pct"/>
            <w:tcBorders>
              <w:left w:val="single" w:sz="12" w:space="0" w:color="auto"/>
            </w:tcBorders>
          </w:tcPr>
          <w:p w:rsidR="00B93439" w:rsidRPr="00B93439" w:rsidRDefault="00477964" w:rsidP="00D12BB7">
            <w:pPr>
              <w:jc w:val="center"/>
              <w:rPr>
                <w:rFonts w:cs="Open Sans"/>
                <w:sz w:val="20"/>
                <w:szCs w:val="20"/>
              </w:rPr>
            </w:pPr>
            <w:r>
              <w:rPr>
                <w:rFonts w:cs="Open Sans"/>
                <w:sz w:val="20"/>
                <w:szCs w:val="20"/>
              </w:rPr>
              <w:t>X</w:t>
            </w:r>
          </w:p>
        </w:tc>
        <w:tc>
          <w:tcPr>
            <w:tcW w:w="237" w:type="pct"/>
          </w:tcPr>
          <w:p w:rsidR="00B93439" w:rsidRPr="00B93439" w:rsidRDefault="00B93439" w:rsidP="00D12BB7">
            <w:pPr>
              <w:jc w:val="center"/>
              <w:rPr>
                <w:rFonts w:cs="Open Sans"/>
                <w:sz w:val="20"/>
                <w:szCs w:val="20"/>
              </w:rPr>
            </w:pPr>
          </w:p>
        </w:tc>
        <w:tc>
          <w:tcPr>
            <w:tcW w:w="1791" w:type="pct"/>
          </w:tcPr>
          <w:p w:rsidR="00B93439" w:rsidRPr="00B93439" w:rsidRDefault="00B93439" w:rsidP="007B491C">
            <w:pPr>
              <w:rPr>
                <w:rFonts w:cs="Open Sans"/>
                <w:sz w:val="20"/>
                <w:szCs w:val="20"/>
              </w:rPr>
            </w:pPr>
          </w:p>
        </w:tc>
      </w:tr>
      <w:tr w:rsidR="00B93439" w:rsidRPr="00E86DC6" w:rsidTr="00B93439">
        <w:trPr>
          <w:cantSplit/>
          <w:trHeight w:val="1187"/>
          <w:jc w:val="center"/>
        </w:trPr>
        <w:tc>
          <w:tcPr>
            <w:tcW w:w="5000" w:type="pct"/>
            <w:gridSpan w:val="6"/>
            <w:vAlign w:val="center"/>
          </w:tcPr>
          <w:p w:rsidR="00B93439" w:rsidRPr="00696C58" w:rsidRDefault="00B93439" w:rsidP="00296C87">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rsidR="00B93439" w:rsidRPr="00696C58" w:rsidRDefault="00B93439" w:rsidP="00296C87">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93439" w:rsidRPr="00E86DC6" w:rsidTr="00B93439">
        <w:trPr>
          <w:cantSplit/>
          <w:trHeight w:val="540"/>
          <w:jc w:val="center"/>
        </w:trPr>
        <w:tc>
          <w:tcPr>
            <w:tcW w:w="410" w:type="pct"/>
            <w:vMerge w:val="restart"/>
            <w:vAlign w:val="center"/>
          </w:tcPr>
          <w:p w:rsidR="00B93439" w:rsidRPr="00B93439" w:rsidRDefault="00B93439" w:rsidP="00270925">
            <w:pPr>
              <w:autoSpaceDE w:val="0"/>
              <w:autoSpaceDN w:val="0"/>
              <w:adjustRightInd w:val="0"/>
              <w:ind w:left="-30" w:right="-46"/>
              <w:jc w:val="center"/>
              <w:rPr>
                <w:rFonts w:cs="Open Sans"/>
                <w:sz w:val="20"/>
                <w:szCs w:val="20"/>
              </w:rPr>
            </w:pPr>
            <w:r w:rsidRPr="00B93439">
              <w:rPr>
                <w:rFonts w:cs="Open Sans"/>
                <w:sz w:val="20"/>
                <w:szCs w:val="20"/>
              </w:rPr>
              <w:t>8.20</w:t>
            </w:r>
          </w:p>
        </w:tc>
        <w:tc>
          <w:tcPr>
            <w:tcW w:w="2364" w:type="pct"/>
            <w:gridSpan w:val="2"/>
            <w:tcBorders>
              <w:bottom w:val="nil"/>
              <w:right w:val="single" w:sz="12" w:space="0" w:color="auto"/>
            </w:tcBorders>
            <w:vAlign w:val="center"/>
          </w:tcPr>
          <w:p w:rsidR="00B93439" w:rsidRPr="00B93439" w:rsidRDefault="00B93439" w:rsidP="00270925">
            <w:pPr>
              <w:autoSpaceDE w:val="0"/>
              <w:autoSpaceDN w:val="0"/>
              <w:adjustRightInd w:val="0"/>
              <w:ind w:left="-39" w:right="-54"/>
              <w:rPr>
                <w:rFonts w:cs="Open Sans"/>
                <w:sz w:val="20"/>
                <w:szCs w:val="20"/>
              </w:rPr>
            </w:pPr>
            <w:r w:rsidRPr="00B93439">
              <w:rPr>
                <w:rFonts w:cs="Open Sans"/>
                <w:sz w:val="20"/>
                <w:szCs w:val="20"/>
              </w:rPr>
              <w:t>Locate and explain the significance of the following during the American Revolution:</w:t>
            </w:r>
          </w:p>
        </w:tc>
        <w:tc>
          <w:tcPr>
            <w:tcW w:w="198" w:type="pct"/>
            <w:vMerge w:val="restart"/>
            <w:tcBorders>
              <w:left w:val="single" w:sz="12" w:space="0" w:color="auto"/>
            </w:tcBorders>
          </w:tcPr>
          <w:p w:rsidR="00B93439" w:rsidRPr="00B93439" w:rsidRDefault="00477964" w:rsidP="00D12BB7">
            <w:pPr>
              <w:jc w:val="center"/>
              <w:rPr>
                <w:rFonts w:cs="Open Sans"/>
                <w:sz w:val="20"/>
                <w:szCs w:val="20"/>
              </w:rPr>
            </w:pPr>
            <w:r>
              <w:rPr>
                <w:rFonts w:cs="Open Sans"/>
                <w:sz w:val="20"/>
                <w:szCs w:val="20"/>
              </w:rPr>
              <w:t>X</w:t>
            </w:r>
          </w:p>
        </w:tc>
        <w:tc>
          <w:tcPr>
            <w:tcW w:w="237" w:type="pct"/>
            <w:vMerge w:val="restart"/>
          </w:tcPr>
          <w:p w:rsidR="00B93439" w:rsidRPr="00B93439" w:rsidRDefault="00B93439" w:rsidP="00D12BB7">
            <w:pPr>
              <w:jc w:val="center"/>
              <w:rPr>
                <w:rFonts w:cs="Open Sans"/>
                <w:sz w:val="20"/>
                <w:szCs w:val="20"/>
              </w:rPr>
            </w:pPr>
          </w:p>
        </w:tc>
        <w:tc>
          <w:tcPr>
            <w:tcW w:w="1791" w:type="pct"/>
            <w:vMerge w:val="restart"/>
          </w:tcPr>
          <w:p w:rsidR="00B93439" w:rsidRPr="00B93439" w:rsidRDefault="00B93439" w:rsidP="007B491C">
            <w:pPr>
              <w:rPr>
                <w:rFonts w:cs="Open Sans"/>
                <w:sz w:val="20"/>
                <w:szCs w:val="20"/>
              </w:rPr>
            </w:pPr>
          </w:p>
        </w:tc>
      </w:tr>
      <w:tr w:rsidR="00B93439" w:rsidRPr="00E86DC6" w:rsidTr="00B93439">
        <w:trPr>
          <w:cantSplit/>
          <w:trHeight w:val="540"/>
          <w:jc w:val="center"/>
        </w:trPr>
        <w:tc>
          <w:tcPr>
            <w:tcW w:w="410" w:type="pct"/>
            <w:vMerge/>
            <w:vAlign w:val="center"/>
          </w:tcPr>
          <w:p w:rsidR="00B93439" w:rsidRPr="00B93439" w:rsidRDefault="00B93439"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Struggles of the Continental Army</w:t>
            </w:r>
          </w:p>
          <w:p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Battles of Trenton and Princeton</w:t>
            </w:r>
          </w:p>
          <w:p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Kings Mountain</w:t>
            </w:r>
          </w:p>
        </w:tc>
        <w:tc>
          <w:tcPr>
            <w:tcW w:w="1182" w:type="pct"/>
            <w:tcBorders>
              <w:top w:val="nil"/>
              <w:left w:val="nil"/>
              <w:right w:val="single" w:sz="12" w:space="0" w:color="auto"/>
            </w:tcBorders>
            <w:vAlign w:val="center"/>
          </w:tcPr>
          <w:p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Saratoga</w:t>
            </w:r>
          </w:p>
          <w:p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Yorktown</w:t>
            </w:r>
          </w:p>
          <w:p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Guerrilla warfare</w:t>
            </w:r>
          </w:p>
        </w:tc>
        <w:tc>
          <w:tcPr>
            <w:tcW w:w="198" w:type="pct"/>
            <w:vMerge/>
            <w:tcBorders>
              <w:left w:val="single" w:sz="12" w:space="0" w:color="auto"/>
            </w:tcBorders>
          </w:tcPr>
          <w:p w:rsidR="00B93439" w:rsidRPr="00B93439" w:rsidRDefault="00B93439" w:rsidP="00D12BB7">
            <w:pPr>
              <w:jc w:val="center"/>
              <w:rPr>
                <w:rFonts w:cs="Open Sans"/>
                <w:sz w:val="20"/>
                <w:szCs w:val="20"/>
              </w:rPr>
            </w:pPr>
          </w:p>
        </w:tc>
        <w:tc>
          <w:tcPr>
            <w:tcW w:w="237" w:type="pct"/>
            <w:vMerge/>
          </w:tcPr>
          <w:p w:rsidR="00B93439" w:rsidRPr="00B93439" w:rsidRDefault="00B93439" w:rsidP="00D12BB7">
            <w:pPr>
              <w:jc w:val="center"/>
              <w:rPr>
                <w:rFonts w:cs="Open Sans"/>
                <w:sz w:val="20"/>
                <w:szCs w:val="20"/>
              </w:rPr>
            </w:pPr>
          </w:p>
        </w:tc>
        <w:tc>
          <w:tcPr>
            <w:tcW w:w="1791" w:type="pct"/>
            <w:vMerge/>
          </w:tcPr>
          <w:p w:rsidR="00B93439" w:rsidRPr="00B93439" w:rsidRDefault="00B93439" w:rsidP="007B491C">
            <w:pPr>
              <w:rPr>
                <w:rFonts w:cs="Open Sans"/>
                <w:sz w:val="20"/>
                <w:szCs w:val="20"/>
              </w:rPr>
            </w:pPr>
          </w:p>
        </w:tc>
      </w:tr>
      <w:tr w:rsidR="00B93439" w:rsidRPr="00E86DC6" w:rsidTr="00296C87">
        <w:trPr>
          <w:cantSplit/>
          <w:jc w:val="center"/>
        </w:trPr>
        <w:tc>
          <w:tcPr>
            <w:tcW w:w="2774" w:type="pct"/>
            <w:gridSpan w:val="3"/>
            <w:tcBorders>
              <w:right w:val="single" w:sz="12" w:space="0" w:color="auto"/>
            </w:tcBorders>
            <w:shd w:val="clear" w:color="auto" w:fill="D9D9D9" w:themeFill="background1" w:themeFillShade="D9"/>
            <w:vAlign w:val="center"/>
          </w:tcPr>
          <w:p w:rsidR="00B93439" w:rsidRPr="00217ECE" w:rsidRDefault="00B93439" w:rsidP="00296C87">
            <w:pPr>
              <w:keepNext/>
              <w:autoSpaceDE w:val="0"/>
              <w:autoSpaceDN w:val="0"/>
              <w:adjustRightInd w:val="0"/>
              <w:rPr>
                <w:rFonts w:cs="Open Sans"/>
                <w:b/>
                <w:color w:val="000000"/>
                <w:sz w:val="20"/>
                <w:szCs w:val="20"/>
              </w:rPr>
            </w:pPr>
            <w:r w:rsidRPr="00B93439">
              <w:rPr>
                <w:rFonts w:cs="Open Sans"/>
                <w:b/>
                <w:color w:val="000000"/>
                <w:sz w:val="20"/>
                <w:szCs w:val="20"/>
              </w:rPr>
              <w:t>The New Nation (1775-1800)</w:t>
            </w:r>
          </w:p>
        </w:tc>
        <w:tc>
          <w:tcPr>
            <w:tcW w:w="198" w:type="pct"/>
            <w:tcBorders>
              <w:left w:val="single" w:sz="12" w:space="0" w:color="auto"/>
            </w:tcBorders>
            <w:shd w:val="clear" w:color="auto" w:fill="D9D9D9" w:themeFill="background1" w:themeFillShade="D9"/>
          </w:tcPr>
          <w:p w:rsidR="00B93439" w:rsidRPr="00E86DC6" w:rsidRDefault="00B93439" w:rsidP="00296C87">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rsidR="00B93439" w:rsidRPr="00E86DC6" w:rsidRDefault="00B93439" w:rsidP="00296C87">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rsidR="00B93439" w:rsidRPr="00E86DC6" w:rsidRDefault="00B93439" w:rsidP="00296C87">
            <w:pPr>
              <w:keepNext/>
              <w:rPr>
                <w:rFonts w:cs="Open Sans"/>
                <w:b/>
                <w:sz w:val="20"/>
                <w:szCs w:val="20"/>
              </w:rPr>
            </w:pPr>
            <w:r w:rsidRPr="00E86DC6">
              <w:rPr>
                <w:rFonts w:cs="Open Sans"/>
                <w:b/>
                <w:sz w:val="20"/>
                <w:szCs w:val="20"/>
              </w:rPr>
              <w:t>Evidence (e.g., page numbers and/or examples of inclusion)</w:t>
            </w:r>
          </w:p>
        </w:tc>
      </w:tr>
      <w:tr w:rsidR="00B93439" w:rsidRPr="00E86DC6" w:rsidTr="00B93439">
        <w:trPr>
          <w:cantSplit/>
          <w:trHeight w:val="701"/>
          <w:jc w:val="center"/>
        </w:trPr>
        <w:tc>
          <w:tcPr>
            <w:tcW w:w="2774" w:type="pct"/>
            <w:gridSpan w:val="3"/>
            <w:tcBorders>
              <w:right w:val="single" w:sz="12" w:space="0" w:color="auto"/>
            </w:tcBorders>
            <w:shd w:val="clear" w:color="auto" w:fill="F2F2F2" w:themeFill="background1" w:themeFillShade="F2"/>
            <w:vAlign w:val="center"/>
          </w:tcPr>
          <w:p w:rsidR="00477964" w:rsidRDefault="00B93439" w:rsidP="00296C87">
            <w:pPr>
              <w:autoSpaceDE w:val="0"/>
              <w:autoSpaceDN w:val="0"/>
              <w:adjustRightInd w:val="0"/>
              <w:ind w:left="-39" w:right="-54"/>
              <w:jc w:val="center"/>
              <w:rPr>
                <w:rFonts w:cs="Open Sans"/>
                <w:bCs/>
                <w:sz w:val="20"/>
                <w:szCs w:val="20"/>
              </w:rPr>
            </w:pPr>
            <w:r>
              <w:rPr>
                <w:rFonts w:cs="Open Sans"/>
                <w:bCs/>
                <w:sz w:val="20"/>
                <w:szCs w:val="20"/>
              </w:rPr>
              <w:t>Content Standard</w:t>
            </w:r>
          </w:p>
          <w:p w:rsidR="00477964" w:rsidRPr="00477964" w:rsidRDefault="00477964" w:rsidP="00477964">
            <w:pPr>
              <w:rPr>
                <w:rFonts w:cs="Open Sans"/>
                <w:sz w:val="20"/>
                <w:szCs w:val="20"/>
              </w:rPr>
            </w:pPr>
          </w:p>
          <w:p w:rsidR="00477964" w:rsidRDefault="00477964" w:rsidP="00477964">
            <w:pPr>
              <w:rPr>
                <w:rFonts w:cs="Open Sans"/>
                <w:sz w:val="20"/>
                <w:szCs w:val="20"/>
              </w:rPr>
            </w:pPr>
          </w:p>
          <w:p w:rsidR="00477964" w:rsidRPr="00477964" w:rsidRDefault="00477964" w:rsidP="00477964">
            <w:pPr>
              <w:rPr>
                <w:rFonts w:cs="Open Sans"/>
                <w:sz w:val="20"/>
                <w:szCs w:val="20"/>
              </w:rPr>
            </w:pPr>
          </w:p>
          <w:p w:rsidR="00B93439" w:rsidRPr="00477964" w:rsidRDefault="00B93439" w:rsidP="00477964">
            <w:pPr>
              <w:rPr>
                <w:rFonts w:cs="Open Sans"/>
                <w:sz w:val="20"/>
                <w:szCs w:val="20"/>
              </w:rPr>
            </w:pPr>
          </w:p>
        </w:tc>
        <w:tc>
          <w:tcPr>
            <w:tcW w:w="198" w:type="pct"/>
            <w:tcBorders>
              <w:left w:val="single" w:sz="12" w:space="0" w:color="auto"/>
            </w:tcBorders>
            <w:shd w:val="clear" w:color="auto" w:fill="F2F2F2" w:themeFill="background1" w:themeFillShade="F2"/>
          </w:tcPr>
          <w:p w:rsidR="00B93439" w:rsidRPr="00E86DC6" w:rsidRDefault="00B93439" w:rsidP="00296C87">
            <w:pPr>
              <w:keepNext/>
              <w:jc w:val="center"/>
              <w:rPr>
                <w:rFonts w:cs="Open Sans"/>
                <w:b/>
                <w:sz w:val="20"/>
                <w:szCs w:val="20"/>
              </w:rPr>
            </w:pPr>
          </w:p>
        </w:tc>
        <w:tc>
          <w:tcPr>
            <w:tcW w:w="237" w:type="pct"/>
            <w:shd w:val="clear" w:color="auto" w:fill="F2F2F2" w:themeFill="background1" w:themeFillShade="F2"/>
          </w:tcPr>
          <w:p w:rsidR="00B93439" w:rsidRPr="00E86DC6" w:rsidRDefault="00B93439" w:rsidP="00296C87">
            <w:pPr>
              <w:keepNext/>
              <w:jc w:val="center"/>
              <w:rPr>
                <w:rFonts w:cs="Open Sans"/>
                <w:b/>
                <w:sz w:val="20"/>
                <w:szCs w:val="20"/>
              </w:rPr>
            </w:pPr>
          </w:p>
        </w:tc>
        <w:tc>
          <w:tcPr>
            <w:tcW w:w="1791" w:type="pct"/>
            <w:shd w:val="clear" w:color="auto" w:fill="F2F2F2" w:themeFill="background1" w:themeFillShade="F2"/>
          </w:tcPr>
          <w:p w:rsidR="00B93439" w:rsidRPr="00E86DC6" w:rsidRDefault="00B93439" w:rsidP="00296C87">
            <w:pPr>
              <w:keepNext/>
              <w:jc w:val="center"/>
              <w:rPr>
                <w:rFonts w:cs="Open Sans"/>
                <w:b/>
                <w:sz w:val="20"/>
                <w:szCs w:val="20"/>
              </w:rPr>
            </w:pPr>
          </w:p>
        </w:tc>
      </w:tr>
      <w:tr w:rsidR="00A81937" w:rsidRPr="00E86DC6" w:rsidTr="00A81937">
        <w:trPr>
          <w:cantSplit/>
          <w:trHeight w:val="1080"/>
          <w:jc w:val="center"/>
        </w:trPr>
        <w:tc>
          <w:tcPr>
            <w:tcW w:w="410" w:type="pct"/>
            <w:vAlign w:val="center"/>
          </w:tcPr>
          <w:p w:rsidR="00A81937" w:rsidRDefault="00B93439" w:rsidP="00270925">
            <w:pPr>
              <w:autoSpaceDE w:val="0"/>
              <w:autoSpaceDN w:val="0"/>
              <w:adjustRightInd w:val="0"/>
              <w:ind w:left="-30" w:right="-46"/>
              <w:jc w:val="center"/>
              <w:rPr>
                <w:rFonts w:cs="Open Sans"/>
                <w:sz w:val="20"/>
                <w:szCs w:val="20"/>
              </w:rPr>
            </w:pPr>
            <w:r>
              <w:rPr>
                <w:rFonts w:cs="Open Sans"/>
                <w:sz w:val="20"/>
                <w:szCs w:val="20"/>
              </w:rPr>
              <w:t>8.21</w:t>
            </w:r>
          </w:p>
        </w:tc>
        <w:tc>
          <w:tcPr>
            <w:tcW w:w="2364" w:type="pct"/>
            <w:gridSpan w:val="2"/>
            <w:tcBorders>
              <w:right w:val="single" w:sz="12" w:space="0" w:color="auto"/>
            </w:tcBorders>
            <w:vAlign w:val="center"/>
          </w:tcPr>
          <w:p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Analyze the strengths and weaknesses of the Articles of Confederation, and describe the Land Ordinance of 1785, the Northwest Ordinance of 1787, the Northwest Territory, the Lost State of Franklin, and Shays’ Rebellion.</w:t>
            </w:r>
          </w:p>
        </w:tc>
        <w:tc>
          <w:tcPr>
            <w:tcW w:w="198" w:type="pct"/>
            <w:tcBorders>
              <w:left w:val="single" w:sz="12" w:space="0" w:color="auto"/>
            </w:tcBorders>
          </w:tcPr>
          <w:p w:rsidR="00A81937" w:rsidRPr="00E86DC6" w:rsidRDefault="00F76C0E"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F76C0E" w:rsidP="007B491C">
            <w:pPr>
              <w:rPr>
                <w:rFonts w:cs="Open Sans"/>
                <w:sz w:val="20"/>
                <w:szCs w:val="20"/>
              </w:rPr>
            </w:pPr>
            <w:r>
              <w:rPr>
                <w:rFonts w:cs="Open Sans"/>
                <w:sz w:val="20"/>
                <w:szCs w:val="20"/>
              </w:rPr>
              <w:t xml:space="preserve">Please expand on the Lost State of Franklin as this is a TN Connection for students </w:t>
            </w:r>
          </w:p>
        </w:tc>
      </w:tr>
      <w:tr w:rsidR="00A81937" w:rsidRPr="00E86DC6" w:rsidTr="00A81937">
        <w:trPr>
          <w:cantSplit/>
          <w:trHeight w:val="1080"/>
          <w:jc w:val="center"/>
        </w:trPr>
        <w:tc>
          <w:tcPr>
            <w:tcW w:w="410" w:type="pct"/>
            <w:vAlign w:val="center"/>
          </w:tcPr>
          <w:p w:rsidR="00A81937" w:rsidRDefault="00B93439" w:rsidP="00270925">
            <w:pPr>
              <w:autoSpaceDE w:val="0"/>
              <w:autoSpaceDN w:val="0"/>
              <w:adjustRightInd w:val="0"/>
              <w:ind w:left="-30" w:right="-46"/>
              <w:jc w:val="center"/>
              <w:rPr>
                <w:rFonts w:cs="Open Sans"/>
                <w:sz w:val="20"/>
                <w:szCs w:val="20"/>
              </w:rPr>
            </w:pPr>
            <w:r>
              <w:rPr>
                <w:rFonts w:cs="Open Sans"/>
                <w:sz w:val="20"/>
                <w:szCs w:val="20"/>
              </w:rPr>
              <w:t>8.22</w:t>
            </w:r>
          </w:p>
        </w:tc>
        <w:tc>
          <w:tcPr>
            <w:tcW w:w="2364" w:type="pct"/>
            <w:gridSpan w:val="2"/>
            <w:tcBorders>
              <w:right w:val="single" w:sz="12" w:space="0" w:color="auto"/>
            </w:tcBorders>
            <w:vAlign w:val="center"/>
          </w:tcPr>
          <w:p w:rsidR="00A81937" w:rsidRPr="00B93439" w:rsidRDefault="00FF11D6" w:rsidP="00B93439">
            <w:pPr>
              <w:autoSpaceDE w:val="0"/>
              <w:autoSpaceDN w:val="0"/>
              <w:adjustRightInd w:val="0"/>
              <w:rPr>
                <w:rFonts w:cs="Open Sans"/>
                <w:sz w:val="20"/>
                <w:szCs w:val="20"/>
              </w:rPr>
            </w:pPr>
            <w:r w:rsidRPr="00FF11D6">
              <w:rPr>
                <w:rFonts w:cs="Open Sans"/>
                <w:sz w:val="20"/>
                <w:szCs w:val="20"/>
              </w:rPr>
              <w:t>Describe the roles of James Madison and George Washington during the Constitutional Convention, and analyze the major issues debated, including the Great Compromise and the Three-Fifths Compromise. (T.C.A. § 49-6-1028)</w:t>
            </w:r>
          </w:p>
        </w:tc>
        <w:tc>
          <w:tcPr>
            <w:tcW w:w="198" w:type="pct"/>
            <w:tcBorders>
              <w:left w:val="single" w:sz="12" w:space="0" w:color="auto"/>
            </w:tcBorders>
          </w:tcPr>
          <w:p w:rsidR="00A81937" w:rsidRPr="00E86DC6" w:rsidRDefault="00F76C0E"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A81937" w:rsidP="007B491C">
            <w:pPr>
              <w:rPr>
                <w:rFonts w:cs="Open Sans"/>
                <w:sz w:val="20"/>
                <w:szCs w:val="20"/>
              </w:rPr>
            </w:pPr>
          </w:p>
        </w:tc>
      </w:tr>
      <w:tr w:rsidR="00A81937" w:rsidRPr="00E86DC6" w:rsidTr="00A81937">
        <w:trPr>
          <w:cantSplit/>
          <w:trHeight w:val="1080"/>
          <w:jc w:val="center"/>
        </w:trPr>
        <w:tc>
          <w:tcPr>
            <w:tcW w:w="410" w:type="pct"/>
            <w:vAlign w:val="center"/>
          </w:tcPr>
          <w:p w:rsidR="00A81937" w:rsidRDefault="00B93439" w:rsidP="00270925">
            <w:pPr>
              <w:autoSpaceDE w:val="0"/>
              <w:autoSpaceDN w:val="0"/>
              <w:adjustRightInd w:val="0"/>
              <w:ind w:left="-30" w:right="-46"/>
              <w:jc w:val="center"/>
              <w:rPr>
                <w:rFonts w:cs="Open Sans"/>
                <w:sz w:val="20"/>
                <w:szCs w:val="20"/>
              </w:rPr>
            </w:pPr>
            <w:r>
              <w:rPr>
                <w:rFonts w:cs="Open Sans"/>
                <w:sz w:val="20"/>
                <w:szCs w:val="20"/>
              </w:rPr>
              <w:t>8.23</w:t>
            </w:r>
          </w:p>
        </w:tc>
        <w:tc>
          <w:tcPr>
            <w:tcW w:w="2364" w:type="pct"/>
            <w:gridSpan w:val="2"/>
            <w:tcBorders>
              <w:right w:val="single" w:sz="12" w:space="0" w:color="auto"/>
            </w:tcBorders>
            <w:vAlign w:val="center"/>
          </w:tcPr>
          <w:p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Examine the principles and purposes of government articulated in the Preamble and principles stated in the Constitution, including: the separation of powers, federalism, and checks and balances. (T.C.A. § 49-6-1028)</w:t>
            </w:r>
          </w:p>
        </w:tc>
        <w:tc>
          <w:tcPr>
            <w:tcW w:w="198" w:type="pct"/>
            <w:tcBorders>
              <w:left w:val="single" w:sz="12" w:space="0" w:color="auto"/>
            </w:tcBorders>
          </w:tcPr>
          <w:p w:rsidR="00A81937" w:rsidRPr="00E86DC6" w:rsidRDefault="00F76C0E"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A81937" w:rsidP="007B491C">
            <w:pPr>
              <w:rPr>
                <w:rFonts w:cs="Open Sans"/>
                <w:sz w:val="20"/>
                <w:szCs w:val="20"/>
              </w:rPr>
            </w:pPr>
          </w:p>
        </w:tc>
      </w:tr>
      <w:tr w:rsidR="00FF11D6" w:rsidRPr="00E86DC6" w:rsidTr="00A81937">
        <w:trPr>
          <w:cantSplit/>
          <w:trHeight w:val="1080"/>
          <w:jc w:val="center"/>
        </w:trPr>
        <w:tc>
          <w:tcPr>
            <w:tcW w:w="410" w:type="pct"/>
            <w:vAlign w:val="center"/>
          </w:tcPr>
          <w:p w:rsidR="00FF11D6" w:rsidRDefault="00FF11D6" w:rsidP="00270925">
            <w:pPr>
              <w:autoSpaceDE w:val="0"/>
              <w:autoSpaceDN w:val="0"/>
              <w:adjustRightInd w:val="0"/>
              <w:ind w:left="-30" w:right="-46"/>
              <w:jc w:val="center"/>
              <w:rPr>
                <w:rFonts w:cs="Open Sans"/>
                <w:sz w:val="20"/>
                <w:szCs w:val="20"/>
              </w:rPr>
            </w:pPr>
            <w:r>
              <w:rPr>
                <w:rFonts w:cs="Open Sans"/>
                <w:sz w:val="20"/>
                <w:szCs w:val="20"/>
              </w:rPr>
              <w:t>8.24</w:t>
            </w:r>
          </w:p>
        </w:tc>
        <w:tc>
          <w:tcPr>
            <w:tcW w:w="2364" w:type="pct"/>
            <w:gridSpan w:val="2"/>
            <w:tcBorders>
              <w:right w:val="single" w:sz="12" w:space="0" w:color="auto"/>
            </w:tcBorders>
            <w:vAlign w:val="center"/>
          </w:tcPr>
          <w:p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Describe the conflict between Federalists and Anti-Federalists over the ratification of the Constitution, including the protection of individual rights through the Bill of Rights and concern for states’ rights. (T.C.A. § 49-6-1028)</w:t>
            </w:r>
          </w:p>
        </w:tc>
        <w:tc>
          <w:tcPr>
            <w:tcW w:w="198" w:type="pct"/>
            <w:tcBorders>
              <w:left w:val="single" w:sz="12" w:space="0" w:color="auto"/>
            </w:tcBorders>
          </w:tcPr>
          <w:p w:rsidR="00FF11D6" w:rsidRPr="00E86DC6" w:rsidRDefault="00F76C0E" w:rsidP="00D12BB7">
            <w:pPr>
              <w:jc w:val="center"/>
              <w:rPr>
                <w:rFonts w:cs="Open Sans"/>
                <w:sz w:val="20"/>
                <w:szCs w:val="20"/>
              </w:rPr>
            </w:pPr>
            <w:r>
              <w:rPr>
                <w:rFonts w:cs="Open Sans"/>
                <w:sz w:val="20"/>
                <w:szCs w:val="20"/>
              </w:rPr>
              <w:t>X</w:t>
            </w:r>
          </w:p>
        </w:tc>
        <w:tc>
          <w:tcPr>
            <w:tcW w:w="237" w:type="pct"/>
          </w:tcPr>
          <w:p w:rsidR="00FF11D6" w:rsidRPr="00E86DC6" w:rsidRDefault="00FF11D6" w:rsidP="00D12BB7">
            <w:pPr>
              <w:jc w:val="center"/>
              <w:rPr>
                <w:rFonts w:cs="Open Sans"/>
                <w:sz w:val="20"/>
                <w:szCs w:val="20"/>
              </w:rPr>
            </w:pPr>
          </w:p>
        </w:tc>
        <w:tc>
          <w:tcPr>
            <w:tcW w:w="1791" w:type="pct"/>
          </w:tcPr>
          <w:p w:rsidR="00FF11D6" w:rsidRPr="00E86DC6" w:rsidRDefault="00FF11D6" w:rsidP="007B491C">
            <w:pPr>
              <w:rPr>
                <w:rFonts w:cs="Open Sans"/>
                <w:sz w:val="20"/>
                <w:szCs w:val="20"/>
              </w:rPr>
            </w:pPr>
          </w:p>
        </w:tc>
      </w:tr>
      <w:tr w:rsidR="00B93439" w:rsidRPr="00E86DC6" w:rsidTr="00B93439">
        <w:trPr>
          <w:cantSplit/>
          <w:trHeight w:val="1080"/>
          <w:jc w:val="center"/>
        </w:trPr>
        <w:tc>
          <w:tcPr>
            <w:tcW w:w="5000" w:type="pct"/>
            <w:gridSpan w:val="6"/>
            <w:vAlign w:val="center"/>
          </w:tcPr>
          <w:p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rsidR="00B93439" w:rsidRPr="00E86DC6" w:rsidRDefault="00B93439" w:rsidP="00B93439">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A81937" w:rsidRPr="00E86DC6" w:rsidTr="00A81937">
        <w:trPr>
          <w:cantSplit/>
          <w:trHeight w:val="1080"/>
          <w:jc w:val="center"/>
        </w:trPr>
        <w:tc>
          <w:tcPr>
            <w:tcW w:w="410" w:type="pct"/>
            <w:vAlign w:val="center"/>
          </w:tcPr>
          <w:p w:rsidR="00A81937" w:rsidRDefault="00FF11D6" w:rsidP="00270925">
            <w:pPr>
              <w:autoSpaceDE w:val="0"/>
              <w:autoSpaceDN w:val="0"/>
              <w:adjustRightInd w:val="0"/>
              <w:ind w:left="-30" w:right="-46"/>
              <w:jc w:val="center"/>
              <w:rPr>
                <w:rFonts w:cs="Open Sans"/>
                <w:sz w:val="20"/>
                <w:szCs w:val="20"/>
              </w:rPr>
            </w:pPr>
            <w:r>
              <w:rPr>
                <w:rFonts w:cs="Open Sans"/>
                <w:sz w:val="20"/>
                <w:szCs w:val="20"/>
              </w:rPr>
              <w:t>8.25</w:t>
            </w:r>
          </w:p>
        </w:tc>
        <w:tc>
          <w:tcPr>
            <w:tcW w:w="2364" w:type="pct"/>
            <w:gridSpan w:val="2"/>
            <w:tcBorders>
              <w:right w:val="single" w:sz="12" w:space="0" w:color="auto"/>
            </w:tcBorders>
            <w:vAlign w:val="center"/>
          </w:tcPr>
          <w:p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Analyze the major events of the administration of President George Washington, including: the precedents he set, Whiskey Rebellion, and ideas presented in his farewell address.</w:t>
            </w:r>
          </w:p>
        </w:tc>
        <w:tc>
          <w:tcPr>
            <w:tcW w:w="198" w:type="pct"/>
            <w:tcBorders>
              <w:left w:val="single" w:sz="12" w:space="0" w:color="auto"/>
            </w:tcBorders>
          </w:tcPr>
          <w:p w:rsidR="00A81937" w:rsidRPr="00E86DC6" w:rsidRDefault="00F76C0E" w:rsidP="00D12BB7">
            <w:pPr>
              <w:jc w:val="center"/>
              <w:rPr>
                <w:rFonts w:cs="Open Sans"/>
                <w:sz w:val="20"/>
                <w:szCs w:val="20"/>
              </w:rPr>
            </w:pPr>
            <w:r>
              <w:rPr>
                <w:rFonts w:cs="Open Sans"/>
                <w:sz w:val="20"/>
                <w:szCs w:val="20"/>
              </w:rPr>
              <w:t>X</w:t>
            </w:r>
          </w:p>
        </w:tc>
        <w:tc>
          <w:tcPr>
            <w:tcW w:w="237" w:type="pct"/>
          </w:tcPr>
          <w:p w:rsidR="00A81937" w:rsidRPr="00E86DC6" w:rsidRDefault="00A81937" w:rsidP="00D12BB7">
            <w:pPr>
              <w:jc w:val="center"/>
              <w:rPr>
                <w:rFonts w:cs="Open Sans"/>
                <w:sz w:val="20"/>
                <w:szCs w:val="20"/>
              </w:rPr>
            </w:pPr>
          </w:p>
        </w:tc>
        <w:tc>
          <w:tcPr>
            <w:tcW w:w="1791" w:type="pct"/>
          </w:tcPr>
          <w:p w:rsidR="00A81937" w:rsidRPr="00E86DC6" w:rsidRDefault="00A81937" w:rsidP="007B491C">
            <w:pPr>
              <w:rPr>
                <w:rFonts w:cs="Open Sans"/>
                <w:sz w:val="20"/>
                <w:szCs w:val="20"/>
              </w:rPr>
            </w:pPr>
          </w:p>
        </w:tc>
      </w:tr>
      <w:tr w:rsidR="00FF11D6" w:rsidRPr="00E86DC6" w:rsidTr="00A81937">
        <w:trPr>
          <w:cantSplit/>
          <w:trHeight w:val="1080"/>
          <w:jc w:val="center"/>
        </w:trPr>
        <w:tc>
          <w:tcPr>
            <w:tcW w:w="410" w:type="pct"/>
            <w:vAlign w:val="center"/>
          </w:tcPr>
          <w:p w:rsidR="00FF11D6" w:rsidRDefault="00FF11D6" w:rsidP="00270925">
            <w:pPr>
              <w:autoSpaceDE w:val="0"/>
              <w:autoSpaceDN w:val="0"/>
              <w:adjustRightInd w:val="0"/>
              <w:ind w:left="-30" w:right="-46"/>
              <w:jc w:val="center"/>
              <w:rPr>
                <w:rFonts w:cs="Open Sans"/>
                <w:sz w:val="20"/>
                <w:szCs w:val="20"/>
              </w:rPr>
            </w:pPr>
            <w:r>
              <w:rPr>
                <w:rFonts w:cs="Open Sans"/>
                <w:sz w:val="20"/>
                <w:szCs w:val="20"/>
              </w:rPr>
              <w:t>8.26</w:t>
            </w:r>
          </w:p>
        </w:tc>
        <w:tc>
          <w:tcPr>
            <w:tcW w:w="2364" w:type="pct"/>
            <w:gridSpan w:val="2"/>
            <w:tcBorders>
              <w:right w:val="single" w:sz="12" w:space="0" w:color="auto"/>
            </w:tcBorders>
            <w:vAlign w:val="center"/>
          </w:tcPr>
          <w:p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Explain how conflicts between Thomas Jefferson and Alexander Hamilton resulted in the emergence of two political parties by analyzing their views on foreign policy, economic policy, a national bank, and strict versus loose interpretation of the Constitution.</w:t>
            </w:r>
          </w:p>
        </w:tc>
        <w:tc>
          <w:tcPr>
            <w:tcW w:w="198" w:type="pct"/>
            <w:tcBorders>
              <w:left w:val="single" w:sz="12" w:space="0" w:color="auto"/>
            </w:tcBorders>
          </w:tcPr>
          <w:p w:rsidR="00FF11D6" w:rsidRPr="00E86DC6" w:rsidRDefault="00F76C0E" w:rsidP="00D12BB7">
            <w:pPr>
              <w:jc w:val="center"/>
              <w:rPr>
                <w:rFonts w:cs="Open Sans"/>
                <w:sz w:val="20"/>
                <w:szCs w:val="20"/>
              </w:rPr>
            </w:pPr>
            <w:r>
              <w:rPr>
                <w:rFonts w:cs="Open Sans"/>
                <w:sz w:val="20"/>
                <w:szCs w:val="20"/>
              </w:rPr>
              <w:t>X</w:t>
            </w:r>
          </w:p>
        </w:tc>
        <w:tc>
          <w:tcPr>
            <w:tcW w:w="237" w:type="pct"/>
          </w:tcPr>
          <w:p w:rsidR="00FF11D6" w:rsidRPr="00E86DC6" w:rsidRDefault="00FF11D6" w:rsidP="00D12BB7">
            <w:pPr>
              <w:jc w:val="center"/>
              <w:rPr>
                <w:rFonts w:cs="Open Sans"/>
                <w:sz w:val="20"/>
                <w:szCs w:val="20"/>
              </w:rPr>
            </w:pPr>
          </w:p>
        </w:tc>
        <w:tc>
          <w:tcPr>
            <w:tcW w:w="1791" w:type="pct"/>
          </w:tcPr>
          <w:p w:rsidR="00FF11D6" w:rsidRPr="00E86DC6" w:rsidRDefault="00FF11D6" w:rsidP="007B491C">
            <w:pPr>
              <w:rPr>
                <w:rFonts w:cs="Open Sans"/>
                <w:sz w:val="20"/>
                <w:szCs w:val="20"/>
              </w:rPr>
            </w:pPr>
          </w:p>
        </w:tc>
      </w:tr>
      <w:tr w:rsidR="00FF11D6" w:rsidRPr="00E86DC6" w:rsidTr="00A81937">
        <w:trPr>
          <w:cantSplit/>
          <w:trHeight w:val="1080"/>
          <w:jc w:val="center"/>
        </w:trPr>
        <w:tc>
          <w:tcPr>
            <w:tcW w:w="410" w:type="pct"/>
            <w:vAlign w:val="center"/>
          </w:tcPr>
          <w:p w:rsidR="00FF11D6" w:rsidRDefault="00FF11D6" w:rsidP="00270925">
            <w:pPr>
              <w:autoSpaceDE w:val="0"/>
              <w:autoSpaceDN w:val="0"/>
              <w:adjustRightInd w:val="0"/>
              <w:ind w:left="-30" w:right="-46"/>
              <w:jc w:val="center"/>
              <w:rPr>
                <w:rFonts w:cs="Open Sans"/>
                <w:sz w:val="20"/>
                <w:szCs w:val="20"/>
              </w:rPr>
            </w:pPr>
            <w:r>
              <w:rPr>
                <w:rFonts w:cs="Open Sans"/>
                <w:sz w:val="20"/>
                <w:szCs w:val="20"/>
              </w:rPr>
              <w:t>8.27</w:t>
            </w:r>
          </w:p>
        </w:tc>
        <w:tc>
          <w:tcPr>
            <w:tcW w:w="2364" w:type="pct"/>
            <w:gridSpan w:val="2"/>
            <w:tcBorders>
              <w:right w:val="single" w:sz="12" w:space="0" w:color="auto"/>
            </w:tcBorders>
            <w:vAlign w:val="center"/>
          </w:tcPr>
          <w:p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Explain the controversies that plagued the administration of President John Adams, including: the conflicts with Great Britain and France, the XYZ Affair, and the Alien and Sedition Acts.</w:t>
            </w:r>
          </w:p>
        </w:tc>
        <w:tc>
          <w:tcPr>
            <w:tcW w:w="198" w:type="pct"/>
            <w:tcBorders>
              <w:left w:val="single" w:sz="12" w:space="0" w:color="auto"/>
            </w:tcBorders>
          </w:tcPr>
          <w:p w:rsidR="00FF11D6" w:rsidRPr="00E86DC6" w:rsidRDefault="00F76C0E" w:rsidP="00D12BB7">
            <w:pPr>
              <w:jc w:val="center"/>
              <w:rPr>
                <w:rFonts w:cs="Open Sans"/>
                <w:sz w:val="20"/>
                <w:szCs w:val="20"/>
              </w:rPr>
            </w:pPr>
            <w:r>
              <w:rPr>
                <w:rFonts w:cs="Open Sans"/>
                <w:sz w:val="20"/>
                <w:szCs w:val="20"/>
              </w:rPr>
              <w:t>X</w:t>
            </w:r>
          </w:p>
        </w:tc>
        <w:tc>
          <w:tcPr>
            <w:tcW w:w="237" w:type="pct"/>
          </w:tcPr>
          <w:p w:rsidR="00FF11D6" w:rsidRPr="00E86DC6" w:rsidRDefault="00FF11D6" w:rsidP="00D12BB7">
            <w:pPr>
              <w:jc w:val="center"/>
              <w:rPr>
                <w:rFonts w:cs="Open Sans"/>
                <w:sz w:val="20"/>
                <w:szCs w:val="20"/>
              </w:rPr>
            </w:pPr>
          </w:p>
        </w:tc>
        <w:tc>
          <w:tcPr>
            <w:tcW w:w="1791" w:type="pct"/>
          </w:tcPr>
          <w:p w:rsidR="00FF11D6" w:rsidRPr="00E86DC6" w:rsidRDefault="00FF11D6" w:rsidP="007B491C">
            <w:pPr>
              <w:rPr>
                <w:rFonts w:cs="Open Sans"/>
                <w:sz w:val="20"/>
                <w:szCs w:val="20"/>
              </w:rPr>
            </w:pPr>
          </w:p>
        </w:tc>
      </w:tr>
      <w:tr w:rsidR="00FF11D6" w:rsidRPr="00E86DC6" w:rsidTr="00A81937">
        <w:trPr>
          <w:cantSplit/>
          <w:trHeight w:val="1080"/>
          <w:jc w:val="center"/>
        </w:trPr>
        <w:tc>
          <w:tcPr>
            <w:tcW w:w="410" w:type="pct"/>
            <w:vAlign w:val="center"/>
          </w:tcPr>
          <w:p w:rsidR="00FF11D6" w:rsidRDefault="00FF11D6" w:rsidP="00270925">
            <w:pPr>
              <w:autoSpaceDE w:val="0"/>
              <w:autoSpaceDN w:val="0"/>
              <w:adjustRightInd w:val="0"/>
              <w:ind w:left="-30" w:right="-46"/>
              <w:jc w:val="center"/>
              <w:rPr>
                <w:rFonts w:cs="Open Sans"/>
                <w:sz w:val="20"/>
                <w:szCs w:val="20"/>
              </w:rPr>
            </w:pPr>
            <w:r>
              <w:rPr>
                <w:rFonts w:cs="Open Sans"/>
                <w:sz w:val="20"/>
                <w:szCs w:val="20"/>
              </w:rPr>
              <w:t>8.28</w:t>
            </w:r>
          </w:p>
        </w:tc>
        <w:tc>
          <w:tcPr>
            <w:tcW w:w="2364" w:type="pct"/>
            <w:gridSpan w:val="2"/>
            <w:tcBorders>
              <w:right w:val="single" w:sz="12" w:space="0" w:color="auto"/>
            </w:tcBorders>
            <w:vAlign w:val="center"/>
          </w:tcPr>
          <w:p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Identify how westward expansion led to the statehood of Tennessee and the importance of the first state constitution (1796). (T.C.A. § 49-6-1028)</w:t>
            </w:r>
          </w:p>
        </w:tc>
        <w:tc>
          <w:tcPr>
            <w:tcW w:w="198" w:type="pct"/>
            <w:tcBorders>
              <w:left w:val="single" w:sz="12" w:space="0" w:color="auto"/>
            </w:tcBorders>
          </w:tcPr>
          <w:p w:rsidR="00FF11D6" w:rsidRPr="00E86DC6" w:rsidRDefault="00B63445" w:rsidP="00D12BB7">
            <w:pPr>
              <w:jc w:val="center"/>
              <w:rPr>
                <w:rFonts w:cs="Open Sans"/>
                <w:sz w:val="20"/>
                <w:szCs w:val="20"/>
              </w:rPr>
            </w:pPr>
            <w:r>
              <w:rPr>
                <w:rFonts w:cs="Open Sans"/>
                <w:sz w:val="20"/>
                <w:szCs w:val="20"/>
              </w:rPr>
              <w:t>X</w:t>
            </w:r>
          </w:p>
        </w:tc>
        <w:tc>
          <w:tcPr>
            <w:tcW w:w="237" w:type="pct"/>
          </w:tcPr>
          <w:p w:rsidR="00FF11D6" w:rsidRPr="00E86DC6" w:rsidRDefault="00FF11D6" w:rsidP="00D12BB7">
            <w:pPr>
              <w:jc w:val="center"/>
              <w:rPr>
                <w:rFonts w:cs="Open Sans"/>
                <w:sz w:val="20"/>
                <w:szCs w:val="20"/>
              </w:rPr>
            </w:pPr>
          </w:p>
        </w:tc>
        <w:tc>
          <w:tcPr>
            <w:tcW w:w="1791" w:type="pct"/>
          </w:tcPr>
          <w:p w:rsidR="00B3200B" w:rsidRDefault="00B3200B" w:rsidP="007B491C">
            <w:pPr>
              <w:rPr>
                <w:rFonts w:cs="Open Sans"/>
                <w:sz w:val="20"/>
                <w:szCs w:val="20"/>
              </w:rPr>
            </w:pPr>
            <w:r>
              <w:rPr>
                <w:rFonts w:cs="Open Sans"/>
                <w:sz w:val="20"/>
                <w:szCs w:val="20"/>
              </w:rPr>
              <w:t xml:space="preserve">Re-Review Update: </w:t>
            </w:r>
          </w:p>
          <w:p w:rsidR="00B3200B" w:rsidRPr="00B3200B" w:rsidRDefault="00B3200B" w:rsidP="00B3200B">
            <w:pPr>
              <w:rPr>
                <w:rFonts w:cs="Open Sans"/>
                <w:sz w:val="20"/>
                <w:szCs w:val="20"/>
              </w:rPr>
            </w:pPr>
            <w:r w:rsidRPr="00B3200B">
              <w:rPr>
                <w:rFonts w:cs="Open Sans"/>
                <w:sz w:val="20"/>
                <w:szCs w:val="20"/>
              </w:rPr>
              <w:t>Revisions to the text better incorporate the i</w:t>
            </w:r>
            <w:r w:rsidR="00B63445">
              <w:rPr>
                <w:rFonts w:cs="Open Sans"/>
                <w:sz w:val="20"/>
                <w:szCs w:val="20"/>
              </w:rPr>
              <w:t>m</w:t>
            </w:r>
            <w:r w:rsidRPr="00B3200B">
              <w:rPr>
                <w:rFonts w:cs="Open Sans"/>
                <w:sz w:val="20"/>
                <w:szCs w:val="20"/>
              </w:rPr>
              <w:t xml:space="preserve">portance of Wilderness Road, as well as include important Tennessee figures such as Daniel Boone, </w:t>
            </w:r>
            <w:r w:rsidR="00B63445">
              <w:rPr>
                <w:rFonts w:cs="Open Sans"/>
                <w:sz w:val="20"/>
                <w:szCs w:val="20"/>
              </w:rPr>
              <w:t>John Donelson, and James Roberts</w:t>
            </w:r>
            <w:r w:rsidRPr="00B3200B">
              <w:rPr>
                <w:rFonts w:cs="Open Sans"/>
                <w:sz w:val="20"/>
                <w:szCs w:val="20"/>
              </w:rPr>
              <w:t>on. Aligned to 8.28</w:t>
            </w:r>
          </w:p>
          <w:p w:rsidR="00FF11D6" w:rsidRPr="00E86DC6" w:rsidRDefault="00F76C0E" w:rsidP="007B491C">
            <w:pPr>
              <w:rPr>
                <w:rFonts w:cs="Open Sans"/>
                <w:sz w:val="20"/>
                <w:szCs w:val="20"/>
              </w:rPr>
            </w:pPr>
            <w:r>
              <w:rPr>
                <w:rFonts w:cs="Open Sans"/>
                <w:sz w:val="20"/>
                <w:szCs w:val="20"/>
              </w:rPr>
              <w:t xml:space="preserve"> </w:t>
            </w:r>
          </w:p>
        </w:tc>
      </w:tr>
      <w:tr w:rsidR="001752E2" w:rsidRPr="00E86DC6" w:rsidTr="00510920">
        <w:trPr>
          <w:cantSplit/>
          <w:jc w:val="center"/>
        </w:trPr>
        <w:tc>
          <w:tcPr>
            <w:tcW w:w="2774" w:type="pct"/>
            <w:gridSpan w:val="3"/>
            <w:tcBorders>
              <w:right w:val="single" w:sz="12" w:space="0" w:color="auto"/>
            </w:tcBorders>
            <w:shd w:val="clear" w:color="auto" w:fill="D9D9D9" w:themeFill="background1" w:themeFillShade="D9"/>
            <w:vAlign w:val="center"/>
          </w:tcPr>
          <w:p w:rsidR="001752E2" w:rsidRPr="00217ECE" w:rsidRDefault="00FF11D6" w:rsidP="00510920">
            <w:pPr>
              <w:keepNext/>
              <w:autoSpaceDE w:val="0"/>
              <w:autoSpaceDN w:val="0"/>
              <w:adjustRightInd w:val="0"/>
              <w:rPr>
                <w:rFonts w:cs="Open Sans"/>
                <w:b/>
                <w:color w:val="000000"/>
                <w:sz w:val="20"/>
                <w:szCs w:val="20"/>
              </w:rPr>
            </w:pPr>
            <w:r w:rsidRPr="00FF11D6">
              <w:rPr>
                <w:rFonts w:cs="Open Sans"/>
                <w:b/>
                <w:color w:val="000000"/>
                <w:sz w:val="20"/>
                <w:szCs w:val="20"/>
              </w:rPr>
              <w:t>Growth of a Young Nation (1800-1820)</w:t>
            </w:r>
          </w:p>
        </w:tc>
        <w:tc>
          <w:tcPr>
            <w:tcW w:w="198" w:type="pct"/>
            <w:tcBorders>
              <w:left w:val="single" w:sz="12" w:space="0" w:color="auto"/>
            </w:tcBorders>
            <w:shd w:val="clear" w:color="auto" w:fill="D9D9D9" w:themeFill="background1" w:themeFillShade="D9"/>
          </w:tcPr>
          <w:p w:rsidR="001752E2" w:rsidRPr="00E86DC6" w:rsidRDefault="001752E2" w:rsidP="00510920">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rsidR="001752E2" w:rsidRPr="00E86DC6" w:rsidRDefault="001752E2" w:rsidP="00510920">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rsidR="001752E2" w:rsidRPr="00E86DC6" w:rsidRDefault="001752E2" w:rsidP="00510920">
            <w:pPr>
              <w:keepNext/>
              <w:rPr>
                <w:rFonts w:cs="Open Sans"/>
                <w:b/>
                <w:sz w:val="20"/>
                <w:szCs w:val="20"/>
              </w:rPr>
            </w:pPr>
            <w:r w:rsidRPr="00E86DC6">
              <w:rPr>
                <w:rFonts w:cs="Open Sans"/>
                <w:b/>
                <w:sz w:val="20"/>
                <w:szCs w:val="20"/>
              </w:rPr>
              <w:t>Evidence (e.g., page numbers and/or examples of inclusion)</w:t>
            </w:r>
          </w:p>
        </w:tc>
      </w:tr>
      <w:tr w:rsidR="001752E2" w:rsidRPr="00E86DC6" w:rsidTr="00510920">
        <w:trPr>
          <w:cantSplit/>
          <w:trHeight w:val="701"/>
          <w:jc w:val="center"/>
        </w:trPr>
        <w:tc>
          <w:tcPr>
            <w:tcW w:w="410" w:type="pct"/>
            <w:shd w:val="clear" w:color="auto" w:fill="F2F2F2" w:themeFill="background1" w:themeFillShade="F2"/>
            <w:vAlign w:val="center"/>
          </w:tcPr>
          <w:p w:rsidR="001752E2" w:rsidRPr="00217ECE" w:rsidRDefault="001752E2" w:rsidP="0051092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rsidR="001752E2" w:rsidRPr="00745656" w:rsidRDefault="001752E2" w:rsidP="0051092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rsidR="001752E2" w:rsidRPr="00E86DC6" w:rsidRDefault="001752E2" w:rsidP="00510920">
            <w:pPr>
              <w:keepNext/>
              <w:jc w:val="center"/>
              <w:rPr>
                <w:rFonts w:cs="Open Sans"/>
                <w:b/>
                <w:sz w:val="20"/>
                <w:szCs w:val="20"/>
              </w:rPr>
            </w:pPr>
          </w:p>
        </w:tc>
        <w:tc>
          <w:tcPr>
            <w:tcW w:w="237" w:type="pct"/>
            <w:shd w:val="clear" w:color="auto" w:fill="F2F2F2" w:themeFill="background1" w:themeFillShade="F2"/>
          </w:tcPr>
          <w:p w:rsidR="001752E2" w:rsidRPr="00E86DC6" w:rsidRDefault="001752E2" w:rsidP="00510920">
            <w:pPr>
              <w:keepNext/>
              <w:jc w:val="center"/>
              <w:rPr>
                <w:rFonts w:cs="Open Sans"/>
                <w:b/>
                <w:sz w:val="20"/>
                <w:szCs w:val="20"/>
              </w:rPr>
            </w:pPr>
          </w:p>
        </w:tc>
        <w:tc>
          <w:tcPr>
            <w:tcW w:w="1791" w:type="pct"/>
            <w:shd w:val="clear" w:color="auto" w:fill="F2F2F2" w:themeFill="background1" w:themeFillShade="F2"/>
          </w:tcPr>
          <w:p w:rsidR="001752E2" w:rsidRPr="00E86DC6" w:rsidRDefault="001752E2" w:rsidP="00510920">
            <w:pPr>
              <w:keepNext/>
              <w:jc w:val="center"/>
              <w:rPr>
                <w:rFonts w:cs="Open Sans"/>
                <w:b/>
                <w:sz w:val="20"/>
                <w:szCs w:val="20"/>
              </w:rPr>
            </w:pPr>
          </w:p>
        </w:tc>
      </w:tr>
      <w:tr w:rsidR="001752E2" w:rsidRPr="00E86DC6" w:rsidTr="00510920">
        <w:trPr>
          <w:cantSplit/>
          <w:trHeight w:val="1080"/>
          <w:jc w:val="center"/>
        </w:trPr>
        <w:tc>
          <w:tcPr>
            <w:tcW w:w="410" w:type="pct"/>
            <w:shd w:val="clear" w:color="auto" w:fill="auto"/>
            <w:vAlign w:val="center"/>
          </w:tcPr>
          <w:p w:rsidR="001752E2" w:rsidRPr="00217ECE" w:rsidRDefault="00FF11D6" w:rsidP="00510920">
            <w:pPr>
              <w:autoSpaceDE w:val="0"/>
              <w:autoSpaceDN w:val="0"/>
              <w:adjustRightInd w:val="0"/>
              <w:ind w:left="-120" w:right="-46"/>
              <w:jc w:val="center"/>
              <w:rPr>
                <w:rFonts w:cs="Open Sans"/>
                <w:bCs/>
                <w:sz w:val="20"/>
                <w:szCs w:val="20"/>
              </w:rPr>
            </w:pPr>
            <w:r>
              <w:rPr>
                <w:rFonts w:cs="Open Sans"/>
                <w:bCs/>
                <w:sz w:val="20"/>
                <w:szCs w:val="20"/>
              </w:rPr>
              <w:t>8.29</w:t>
            </w:r>
          </w:p>
        </w:tc>
        <w:tc>
          <w:tcPr>
            <w:tcW w:w="2364" w:type="pct"/>
            <w:gridSpan w:val="2"/>
            <w:tcBorders>
              <w:right w:val="single" w:sz="12" w:space="0" w:color="auto"/>
            </w:tcBorders>
            <w:shd w:val="clear" w:color="auto" w:fill="auto"/>
            <w:vAlign w:val="center"/>
          </w:tcPr>
          <w:p w:rsidR="001752E2" w:rsidRPr="00FF11D6" w:rsidRDefault="00FF11D6" w:rsidP="00FF11D6">
            <w:pPr>
              <w:autoSpaceDE w:val="0"/>
              <w:autoSpaceDN w:val="0"/>
              <w:adjustRightInd w:val="0"/>
              <w:rPr>
                <w:rFonts w:cs="Open Sans"/>
                <w:bCs/>
                <w:sz w:val="20"/>
                <w:szCs w:val="20"/>
              </w:rPr>
            </w:pPr>
            <w:r w:rsidRPr="00FF11D6">
              <w:rPr>
                <w:rFonts w:cs="Open Sans"/>
                <w:bCs/>
                <w:sz w:val="20"/>
                <w:szCs w:val="20"/>
              </w:rPr>
              <w:t>Analyze the significance of the election of 1800 and Chief Justice John Marshall’s opinion in Marbury v. Madison.</w:t>
            </w:r>
          </w:p>
        </w:tc>
        <w:tc>
          <w:tcPr>
            <w:tcW w:w="198" w:type="pct"/>
            <w:tcBorders>
              <w:left w:val="single" w:sz="12" w:space="0" w:color="auto"/>
            </w:tcBorders>
            <w:shd w:val="clear" w:color="auto" w:fill="auto"/>
          </w:tcPr>
          <w:p w:rsidR="001752E2" w:rsidRPr="00E86DC6" w:rsidRDefault="009B0FC7" w:rsidP="00510920">
            <w:pPr>
              <w:keepNext/>
              <w:jc w:val="center"/>
              <w:rPr>
                <w:rFonts w:cs="Open Sans"/>
                <w:b/>
                <w:sz w:val="20"/>
                <w:szCs w:val="20"/>
              </w:rPr>
            </w:pPr>
            <w:r>
              <w:rPr>
                <w:rFonts w:cs="Open Sans"/>
                <w:b/>
                <w:sz w:val="20"/>
                <w:szCs w:val="20"/>
              </w:rPr>
              <w:t>X</w:t>
            </w:r>
          </w:p>
        </w:tc>
        <w:tc>
          <w:tcPr>
            <w:tcW w:w="237" w:type="pct"/>
            <w:shd w:val="clear" w:color="auto" w:fill="auto"/>
          </w:tcPr>
          <w:p w:rsidR="001752E2" w:rsidRPr="00E86DC6" w:rsidRDefault="001752E2" w:rsidP="00510920">
            <w:pPr>
              <w:keepNext/>
              <w:jc w:val="center"/>
              <w:rPr>
                <w:rFonts w:cs="Open Sans"/>
                <w:b/>
                <w:sz w:val="20"/>
                <w:szCs w:val="20"/>
              </w:rPr>
            </w:pPr>
          </w:p>
        </w:tc>
        <w:tc>
          <w:tcPr>
            <w:tcW w:w="1791" w:type="pct"/>
            <w:shd w:val="clear" w:color="auto" w:fill="auto"/>
          </w:tcPr>
          <w:p w:rsidR="001752E2" w:rsidRPr="009B0FC7" w:rsidRDefault="009B0FC7" w:rsidP="00510920">
            <w:pPr>
              <w:keepNext/>
              <w:rPr>
                <w:rFonts w:cs="Open Sans"/>
                <w:sz w:val="20"/>
                <w:szCs w:val="20"/>
              </w:rPr>
            </w:pPr>
            <w:r>
              <w:rPr>
                <w:rFonts w:cs="Open Sans"/>
                <w:sz w:val="20"/>
                <w:szCs w:val="20"/>
              </w:rPr>
              <w:t xml:space="preserve">Could an inset be added to tell the story of Marbury v. Madison? Would help put the opinion into context. </w:t>
            </w:r>
          </w:p>
        </w:tc>
      </w:tr>
      <w:tr w:rsidR="00FF11D6" w:rsidRPr="00E86DC6" w:rsidTr="00FF11D6">
        <w:trPr>
          <w:cantSplit/>
          <w:trHeight w:val="827"/>
          <w:jc w:val="center"/>
        </w:trPr>
        <w:tc>
          <w:tcPr>
            <w:tcW w:w="5000" w:type="pct"/>
            <w:gridSpan w:val="6"/>
            <w:shd w:val="clear" w:color="auto" w:fill="auto"/>
            <w:vAlign w:val="center"/>
          </w:tcPr>
          <w:p w:rsidR="00FF11D6" w:rsidRPr="00696C58" w:rsidRDefault="00FF11D6" w:rsidP="00296C87">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rsidR="00FF11D6" w:rsidRPr="00696C58" w:rsidRDefault="00FF11D6" w:rsidP="00296C87">
            <w:pPr>
              <w:keepNext/>
              <w:ind w:left="720"/>
              <w:rPr>
                <w:rFonts w:cs="Open Sans"/>
                <w:b/>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bl>
    <w:p w:rsidR="001752E2" w:rsidRDefault="001752E2">
      <w:pPr>
        <w:rPr>
          <w:rFonts w:cs="Open Sans"/>
        </w:rPr>
      </w:pPr>
    </w:p>
    <w:p w:rsidR="00FF11D6" w:rsidRDefault="00FF11D6">
      <w:pPr>
        <w:rPr>
          <w:rFonts w:cs="Open Sans"/>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E86DC6" w:rsidTr="001440A3">
        <w:trPr>
          <w:cantSplit/>
          <w:trHeight w:val="962"/>
        </w:trPr>
        <w:tc>
          <w:tcPr>
            <w:tcW w:w="1255" w:type="dxa"/>
            <w:shd w:val="clear" w:color="auto" w:fill="auto"/>
            <w:vAlign w:val="center"/>
          </w:tcPr>
          <w:p w:rsidR="00E60FCE" w:rsidRPr="006A39BA" w:rsidRDefault="00FF11D6" w:rsidP="001440A3">
            <w:pPr>
              <w:autoSpaceDE w:val="0"/>
              <w:autoSpaceDN w:val="0"/>
              <w:adjustRightInd w:val="0"/>
              <w:ind w:left="-120" w:right="-115"/>
              <w:jc w:val="center"/>
              <w:rPr>
                <w:rFonts w:cs="Open Sans"/>
                <w:bCs/>
                <w:sz w:val="20"/>
                <w:szCs w:val="20"/>
              </w:rPr>
            </w:pPr>
            <w:r>
              <w:rPr>
                <w:rFonts w:cs="Open Sans"/>
                <w:bCs/>
                <w:sz w:val="20"/>
                <w:szCs w:val="20"/>
              </w:rPr>
              <w:t>8.30</w:t>
            </w:r>
          </w:p>
        </w:tc>
        <w:tc>
          <w:tcPr>
            <w:tcW w:w="6897" w:type="dxa"/>
            <w:tcBorders>
              <w:right w:val="single" w:sz="12" w:space="0" w:color="auto"/>
            </w:tcBorders>
            <w:shd w:val="clear" w:color="auto" w:fill="auto"/>
            <w:vAlign w:val="center"/>
          </w:tcPr>
          <w:p w:rsidR="00FF11D6" w:rsidRPr="00FF11D6" w:rsidRDefault="00FF11D6" w:rsidP="00FF11D6">
            <w:pPr>
              <w:autoSpaceDE w:val="0"/>
              <w:autoSpaceDN w:val="0"/>
              <w:adjustRightInd w:val="0"/>
              <w:ind w:left="-25" w:right="-58"/>
              <w:rPr>
                <w:rFonts w:cs="Open Sans"/>
                <w:bCs/>
                <w:sz w:val="20"/>
                <w:szCs w:val="20"/>
              </w:rPr>
            </w:pPr>
            <w:r w:rsidRPr="00FF11D6">
              <w:rPr>
                <w:rFonts w:cs="Open Sans"/>
                <w:bCs/>
                <w:sz w:val="20"/>
                <w:szCs w:val="20"/>
              </w:rPr>
              <w:t xml:space="preserve">Explain the major events of Thomas Jefferson’s presidency, including: </w:t>
            </w:r>
          </w:p>
          <w:p w:rsidR="00FF11D6"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Conflict with the Barbary pirates</w:t>
            </w:r>
          </w:p>
          <w:p w:rsidR="00FF11D6"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Embargo Act</w:t>
            </w:r>
          </w:p>
          <w:p w:rsidR="00FF11D6"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Lewis and Clark Expedition</w:t>
            </w:r>
          </w:p>
          <w:p w:rsidR="00E60FCE"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Louisiana Purchase</w:t>
            </w:r>
          </w:p>
        </w:tc>
        <w:tc>
          <w:tcPr>
            <w:tcW w:w="573" w:type="dxa"/>
            <w:tcBorders>
              <w:left w:val="single" w:sz="12" w:space="0" w:color="auto"/>
            </w:tcBorders>
            <w:shd w:val="clear" w:color="auto" w:fill="auto"/>
          </w:tcPr>
          <w:p w:rsidR="00E60FCE" w:rsidRPr="00E86DC6"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E86DC6" w:rsidRDefault="00E60FCE" w:rsidP="001440A3">
            <w:pPr>
              <w:keepNext/>
              <w:jc w:val="center"/>
              <w:rPr>
                <w:rFonts w:cs="Open Sans"/>
                <w:b/>
                <w:sz w:val="20"/>
                <w:szCs w:val="20"/>
              </w:rPr>
            </w:pPr>
          </w:p>
        </w:tc>
        <w:tc>
          <w:tcPr>
            <w:tcW w:w="5220" w:type="dxa"/>
            <w:shd w:val="clear" w:color="auto" w:fill="auto"/>
          </w:tcPr>
          <w:p w:rsidR="00E60FCE" w:rsidRPr="00E86DC6" w:rsidRDefault="00E60FCE" w:rsidP="001440A3">
            <w:pPr>
              <w:keepNext/>
              <w:rPr>
                <w:rFonts w:cs="Open Sans"/>
                <w:b/>
                <w:sz w:val="20"/>
                <w:szCs w:val="20"/>
              </w:rPr>
            </w:pPr>
          </w:p>
        </w:tc>
      </w:tr>
      <w:tr w:rsidR="00E60FCE" w:rsidRPr="002B0A90" w:rsidTr="001440A3">
        <w:trPr>
          <w:cantSplit/>
          <w:trHeight w:val="1080"/>
        </w:trPr>
        <w:tc>
          <w:tcPr>
            <w:tcW w:w="1255" w:type="dxa"/>
            <w:shd w:val="clear" w:color="auto" w:fill="auto"/>
            <w:vAlign w:val="center"/>
          </w:tcPr>
          <w:p w:rsidR="00E60FCE" w:rsidRPr="002B0A90" w:rsidRDefault="00FF11D6" w:rsidP="001440A3">
            <w:pPr>
              <w:autoSpaceDE w:val="0"/>
              <w:autoSpaceDN w:val="0"/>
              <w:adjustRightInd w:val="0"/>
              <w:ind w:left="-120" w:right="-115"/>
              <w:jc w:val="center"/>
              <w:rPr>
                <w:rFonts w:cs="Open Sans"/>
                <w:bCs/>
                <w:sz w:val="20"/>
                <w:szCs w:val="20"/>
              </w:rPr>
            </w:pPr>
            <w:r>
              <w:rPr>
                <w:rFonts w:cs="Open Sans"/>
                <w:bCs/>
                <w:sz w:val="20"/>
                <w:szCs w:val="20"/>
              </w:rPr>
              <w:t>8.31</w:t>
            </w:r>
          </w:p>
        </w:tc>
        <w:tc>
          <w:tcPr>
            <w:tcW w:w="6897" w:type="dxa"/>
            <w:tcBorders>
              <w:right w:val="single" w:sz="12" w:space="0" w:color="auto"/>
            </w:tcBorders>
            <w:shd w:val="clear" w:color="auto" w:fill="auto"/>
            <w:vAlign w:val="center"/>
          </w:tcPr>
          <w:p w:rsidR="00FF11D6" w:rsidRPr="00FF11D6" w:rsidRDefault="00FF11D6" w:rsidP="00FF11D6">
            <w:pPr>
              <w:autoSpaceDE w:val="0"/>
              <w:autoSpaceDN w:val="0"/>
              <w:adjustRightInd w:val="0"/>
              <w:ind w:left="-25" w:right="-58"/>
              <w:rPr>
                <w:rFonts w:cs="Open Sans"/>
                <w:bCs/>
                <w:sz w:val="20"/>
                <w:szCs w:val="20"/>
              </w:rPr>
            </w:pPr>
            <w:r w:rsidRPr="00FF11D6">
              <w:rPr>
                <w:rFonts w:cs="Open Sans"/>
                <w:bCs/>
                <w:sz w:val="20"/>
                <w:szCs w:val="20"/>
              </w:rPr>
              <w:t xml:space="preserve">Explain the causes, course, and consequences of the War of 1812, including: </w:t>
            </w:r>
          </w:p>
          <w:p w:rsidR="00FF11D6"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Use of impressment and trade restrictions between the U.S. and Great Britain</w:t>
            </w:r>
          </w:p>
          <w:p w:rsidR="00FF11D6"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Roles of Andrew Jackson and William Henry Harrison</w:t>
            </w:r>
          </w:p>
          <w:p w:rsidR="00FF11D6"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Significance of the Treaty of Ghent</w:t>
            </w:r>
          </w:p>
          <w:p w:rsidR="00E60FCE"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Rise in nationalism in the U.S.</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9B0FC7" w:rsidRDefault="009B0FC7" w:rsidP="001440A3">
            <w:pPr>
              <w:keepNext/>
              <w:rPr>
                <w:rFonts w:cs="Open Sans"/>
                <w:sz w:val="20"/>
                <w:szCs w:val="20"/>
              </w:rPr>
            </w:pPr>
            <w:r>
              <w:rPr>
                <w:rFonts w:cs="Open Sans"/>
                <w:sz w:val="20"/>
                <w:szCs w:val="20"/>
              </w:rPr>
              <w:t xml:space="preserve">Good place to ensure a Tennessee connection through Andrew Jackson. </w:t>
            </w:r>
          </w:p>
        </w:tc>
      </w:tr>
      <w:tr w:rsidR="00E60FCE" w:rsidRPr="002B0A90" w:rsidTr="001440A3">
        <w:trPr>
          <w:cantSplit/>
          <w:trHeight w:val="1080"/>
        </w:trPr>
        <w:tc>
          <w:tcPr>
            <w:tcW w:w="1255" w:type="dxa"/>
            <w:shd w:val="clear" w:color="auto" w:fill="auto"/>
            <w:vAlign w:val="center"/>
          </w:tcPr>
          <w:p w:rsidR="00E60FCE" w:rsidRPr="002B0A90" w:rsidRDefault="00FF11D6" w:rsidP="001440A3">
            <w:pPr>
              <w:autoSpaceDE w:val="0"/>
              <w:autoSpaceDN w:val="0"/>
              <w:adjustRightInd w:val="0"/>
              <w:ind w:left="-120" w:right="-115"/>
              <w:jc w:val="center"/>
              <w:rPr>
                <w:rFonts w:cs="Open Sans"/>
                <w:color w:val="000000"/>
                <w:sz w:val="20"/>
                <w:szCs w:val="20"/>
              </w:rPr>
            </w:pPr>
            <w:r>
              <w:rPr>
                <w:rFonts w:cs="Open Sans"/>
                <w:color w:val="000000"/>
                <w:sz w:val="20"/>
                <w:szCs w:val="20"/>
              </w:rPr>
              <w:t>8.32</w:t>
            </w:r>
          </w:p>
        </w:tc>
        <w:tc>
          <w:tcPr>
            <w:tcW w:w="6897" w:type="dxa"/>
            <w:tcBorders>
              <w:right w:val="single" w:sz="12" w:space="0" w:color="auto"/>
            </w:tcBorders>
            <w:shd w:val="clear" w:color="auto" w:fill="auto"/>
            <w:vAlign w:val="center"/>
          </w:tcPr>
          <w:p w:rsidR="00E60FCE" w:rsidRPr="002B0A90" w:rsidRDefault="00FF11D6" w:rsidP="001440A3">
            <w:pPr>
              <w:autoSpaceDE w:val="0"/>
              <w:autoSpaceDN w:val="0"/>
              <w:adjustRightInd w:val="0"/>
              <w:ind w:left="-25" w:right="-58"/>
              <w:rPr>
                <w:rFonts w:cs="Open Sans"/>
                <w:bCs/>
                <w:sz w:val="20"/>
                <w:szCs w:val="20"/>
              </w:rPr>
            </w:pPr>
            <w:r w:rsidRPr="00FF11D6">
              <w:rPr>
                <w:rFonts w:cs="Open Sans"/>
                <w:bCs/>
                <w:sz w:val="20"/>
                <w:szCs w:val="20"/>
              </w:rPr>
              <w:t>Identify and locate the changing boundaries of the U.S. as a result of the Convention of 1818 and the Adams-Onis Treaty.</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2B0A90" w:rsidRDefault="00E60FCE" w:rsidP="001440A3">
            <w:pPr>
              <w:keepNext/>
              <w:rPr>
                <w:rFonts w:cs="Open Sans"/>
                <w:b/>
                <w:sz w:val="20"/>
                <w:szCs w:val="20"/>
              </w:rPr>
            </w:pPr>
          </w:p>
        </w:tc>
      </w:tr>
      <w:tr w:rsidR="00E60FCE" w:rsidRPr="002B0A90" w:rsidTr="001440A3">
        <w:trPr>
          <w:cantSplit/>
          <w:trHeight w:val="1080"/>
        </w:trPr>
        <w:tc>
          <w:tcPr>
            <w:tcW w:w="1255" w:type="dxa"/>
            <w:shd w:val="clear" w:color="auto" w:fill="auto"/>
            <w:vAlign w:val="center"/>
          </w:tcPr>
          <w:p w:rsidR="00E60FCE" w:rsidRPr="002B0A90" w:rsidRDefault="00FF11D6" w:rsidP="001440A3">
            <w:pPr>
              <w:autoSpaceDE w:val="0"/>
              <w:autoSpaceDN w:val="0"/>
              <w:adjustRightInd w:val="0"/>
              <w:ind w:left="-120" w:right="-115"/>
              <w:jc w:val="center"/>
              <w:rPr>
                <w:rFonts w:cs="Open Sans"/>
                <w:color w:val="000000"/>
                <w:sz w:val="20"/>
                <w:szCs w:val="20"/>
              </w:rPr>
            </w:pPr>
            <w:r>
              <w:rPr>
                <w:rFonts w:cs="Open Sans"/>
                <w:color w:val="000000"/>
                <w:sz w:val="20"/>
                <w:szCs w:val="20"/>
              </w:rPr>
              <w:t>8.33</w:t>
            </w:r>
          </w:p>
        </w:tc>
        <w:tc>
          <w:tcPr>
            <w:tcW w:w="6897" w:type="dxa"/>
            <w:tcBorders>
              <w:right w:val="single" w:sz="12" w:space="0" w:color="auto"/>
            </w:tcBorders>
            <w:shd w:val="clear" w:color="auto" w:fill="auto"/>
            <w:vAlign w:val="center"/>
          </w:tcPr>
          <w:p w:rsidR="00E60FCE" w:rsidRPr="002B0A90" w:rsidRDefault="00FF11D6" w:rsidP="001440A3">
            <w:pPr>
              <w:autoSpaceDE w:val="0"/>
              <w:autoSpaceDN w:val="0"/>
              <w:adjustRightInd w:val="0"/>
              <w:ind w:left="-25" w:right="-58"/>
              <w:rPr>
                <w:rFonts w:cs="Open Sans"/>
                <w:bCs/>
                <w:sz w:val="20"/>
                <w:szCs w:val="20"/>
              </w:rPr>
            </w:pPr>
            <w:r w:rsidRPr="00FF11D6">
              <w:rPr>
                <w:rFonts w:cs="Open Sans"/>
                <w:bCs/>
                <w:sz w:val="20"/>
                <w:szCs w:val="20"/>
              </w:rPr>
              <w:t>Analyze the purpose and effects of the Monroe Doctrine.</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2B0A90" w:rsidRDefault="00E60FCE" w:rsidP="001440A3">
            <w:pPr>
              <w:keepNext/>
              <w:rPr>
                <w:rFonts w:cs="Open Sans"/>
                <w:b/>
                <w:sz w:val="20"/>
                <w:szCs w:val="20"/>
              </w:rPr>
            </w:pPr>
          </w:p>
        </w:tc>
      </w:tr>
      <w:tr w:rsidR="00FF11D6" w:rsidRPr="002B0A90" w:rsidTr="00296C87">
        <w:trPr>
          <w:cantSplit/>
        </w:trPr>
        <w:tc>
          <w:tcPr>
            <w:tcW w:w="8152" w:type="dxa"/>
            <w:gridSpan w:val="2"/>
            <w:tcBorders>
              <w:right w:val="single" w:sz="12" w:space="0" w:color="auto"/>
            </w:tcBorders>
            <w:shd w:val="clear" w:color="auto" w:fill="D9D9D9" w:themeFill="background1" w:themeFillShade="D9"/>
            <w:vAlign w:val="center"/>
          </w:tcPr>
          <w:p w:rsidR="00FF11D6" w:rsidRPr="002B0A90" w:rsidRDefault="00FF11D6" w:rsidP="00296C87">
            <w:pPr>
              <w:keepNext/>
              <w:autoSpaceDE w:val="0"/>
              <w:autoSpaceDN w:val="0"/>
              <w:adjustRightInd w:val="0"/>
              <w:rPr>
                <w:rFonts w:cs="Open Sans"/>
                <w:b/>
                <w:bCs/>
                <w:sz w:val="20"/>
                <w:szCs w:val="20"/>
              </w:rPr>
            </w:pPr>
            <w:r w:rsidRPr="00FF11D6">
              <w:rPr>
                <w:rFonts w:cs="Open Sans"/>
                <w:b/>
                <w:bCs/>
                <w:sz w:val="20"/>
                <w:szCs w:val="20"/>
              </w:rPr>
              <w:t>Sectionalism and Reform (1790s-1850s)</w:t>
            </w:r>
          </w:p>
        </w:tc>
        <w:tc>
          <w:tcPr>
            <w:tcW w:w="573" w:type="dxa"/>
            <w:tcBorders>
              <w:left w:val="single" w:sz="12" w:space="0" w:color="auto"/>
            </w:tcBorders>
            <w:shd w:val="clear" w:color="auto" w:fill="D9D9D9" w:themeFill="background1" w:themeFillShade="D9"/>
          </w:tcPr>
          <w:p w:rsidR="00FF11D6" w:rsidRPr="002B0A90" w:rsidRDefault="00FF11D6" w:rsidP="00296C87">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rsidR="00FF11D6" w:rsidRPr="002B0A90" w:rsidRDefault="00FF11D6" w:rsidP="00296C87">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rsidR="00FF11D6" w:rsidRPr="002B0A90" w:rsidRDefault="00FF11D6" w:rsidP="00296C87">
            <w:pPr>
              <w:keepNext/>
              <w:rPr>
                <w:rFonts w:cs="Open Sans"/>
                <w:b/>
                <w:sz w:val="20"/>
                <w:szCs w:val="20"/>
              </w:rPr>
            </w:pPr>
            <w:r w:rsidRPr="002B0A90">
              <w:rPr>
                <w:rFonts w:cs="Open Sans"/>
                <w:b/>
                <w:sz w:val="20"/>
                <w:szCs w:val="20"/>
              </w:rPr>
              <w:t>Evidence  (e.g., page numbers and/or examples of inclusion)</w:t>
            </w:r>
          </w:p>
        </w:tc>
      </w:tr>
      <w:tr w:rsidR="00B04F57" w:rsidRPr="002B0A90" w:rsidTr="00296C87">
        <w:trPr>
          <w:cantSplit/>
        </w:trPr>
        <w:tc>
          <w:tcPr>
            <w:tcW w:w="1255" w:type="dxa"/>
            <w:shd w:val="clear" w:color="auto" w:fill="F2F2F2" w:themeFill="background1" w:themeFillShade="F2"/>
            <w:vAlign w:val="center"/>
          </w:tcPr>
          <w:p w:rsidR="00B04F57" w:rsidRPr="002B0A90" w:rsidRDefault="00B04F57" w:rsidP="00296C87">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rsidR="00B04F57" w:rsidRPr="002B0A90" w:rsidRDefault="00B04F57" w:rsidP="00296C87">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rsidR="00B04F57" w:rsidRPr="002B0A90" w:rsidRDefault="00B04F57" w:rsidP="00296C87">
            <w:pPr>
              <w:keepNext/>
              <w:jc w:val="center"/>
              <w:rPr>
                <w:rFonts w:cs="Open Sans"/>
                <w:b/>
                <w:sz w:val="20"/>
                <w:szCs w:val="20"/>
              </w:rPr>
            </w:pPr>
          </w:p>
        </w:tc>
        <w:tc>
          <w:tcPr>
            <w:tcW w:w="540" w:type="dxa"/>
            <w:shd w:val="clear" w:color="auto" w:fill="F2F2F2" w:themeFill="background1" w:themeFillShade="F2"/>
            <w:vAlign w:val="center"/>
          </w:tcPr>
          <w:p w:rsidR="00B04F57" w:rsidRPr="002B0A90" w:rsidRDefault="00B04F57" w:rsidP="00296C87">
            <w:pPr>
              <w:keepNext/>
              <w:jc w:val="center"/>
              <w:rPr>
                <w:rFonts w:cs="Open Sans"/>
                <w:b/>
                <w:sz w:val="20"/>
                <w:szCs w:val="20"/>
              </w:rPr>
            </w:pPr>
          </w:p>
        </w:tc>
        <w:tc>
          <w:tcPr>
            <w:tcW w:w="5220" w:type="dxa"/>
            <w:shd w:val="clear" w:color="auto" w:fill="F2F2F2" w:themeFill="background1" w:themeFillShade="F2"/>
            <w:vAlign w:val="center"/>
          </w:tcPr>
          <w:p w:rsidR="00B04F57" w:rsidRPr="002B0A90" w:rsidRDefault="00B04F57" w:rsidP="00296C87">
            <w:pPr>
              <w:keepNext/>
              <w:jc w:val="center"/>
              <w:rPr>
                <w:rFonts w:cs="Open Sans"/>
                <w:b/>
                <w:sz w:val="20"/>
                <w:szCs w:val="20"/>
              </w:rPr>
            </w:pPr>
          </w:p>
        </w:tc>
      </w:tr>
      <w:tr w:rsidR="00E60FCE" w:rsidRPr="002B0A90" w:rsidTr="001440A3">
        <w:trPr>
          <w:cantSplit/>
          <w:trHeight w:val="962"/>
        </w:trPr>
        <w:tc>
          <w:tcPr>
            <w:tcW w:w="1255" w:type="dxa"/>
            <w:shd w:val="clear" w:color="auto" w:fill="auto"/>
            <w:vAlign w:val="center"/>
          </w:tcPr>
          <w:p w:rsidR="00E60FCE" w:rsidRPr="002B0A90" w:rsidRDefault="00FF11D6" w:rsidP="001440A3">
            <w:pPr>
              <w:autoSpaceDE w:val="0"/>
              <w:autoSpaceDN w:val="0"/>
              <w:adjustRightInd w:val="0"/>
              <w:ind w:left="-120" w:right="-115"/>
              <w:jc w:val="center"/>
              <w:rPr>
                <w:rFonts w:cs="Open Sans"/>
                <w:color w:val="000000"/>
                <w:sz w:val="20"/>
                <w:szCs w:val="20"/>
              </w:rPr>
            </w:pPr>
            <w:r>
              <w:rPr>
                <w:rFonts w:cs="Open Sans"/>
                <w:color w:val="000000"/>
                <w:sz w:val="20"/>
                <w:szCs w:val="20"/>
              </w:rPr>
              <w:t>8.34</w:t>
            </w:r>
          </w:p>
        </w:tc>
        <w:tc>
          <w:tcPr>
            <w:tcW w:w="6897" w:type="dxa"/>
            <w:tcBorders>
              <w:right w:val="single" w:sz="12" w:space="0" w:color="auto"/>
            </w:tcBorders>
            <w:shd w:val="clear" w:color="auto" w:fill="auto"/>
            <w:vAlign w:val="center"/>
          </w:tcPr>
          <w:p w:rsidR="00E60FCE" w:rsidRPr="002B0A90" w:rsidRDefault="00FF11D6" w:rsidP="001440A3">
            <w:pPr>
              <w:autoSpaceDE w:val="0"/>
              <w:autoSpaceDN w:val="0"/>
              <w:adjustRightInd w:val="0"/>
              <w:ind w:left="-25" w:right="-58"/>
              <w:rPr>
                <w:rFonts w:cs="Open Sans"/>
                <w:bCs/>
                <w:sz w:val="20"/>
                <w:szCs w:val="20"/>
              </w:rPr>
            </w:pPr>
            <w:r w:rsidRPr="00FF11D6">
              <w:rPr>
                <w:rFonts w:cs="Open Sans"/>
                <w:bCs/>
                <w:sz w:val="20"/>
                <w:szCs w:val="20"/>
              </w:rPr>
              <w:t>Describe the development of the agrarian economy in the South, the locations of the cotton- producing states, the significance of cotton and the cotton gin, and the founding of Memphis as a center for cotton and the slave trade.</w:t>
            </w:r>
          </w:p>
        </w:tc>
        <w:tc>
          <w:tcPr>
            <w:tcW w:w="573" w:type="dxa"/>
            <w:tcBorders>
              <w:left w:val="single" w:sz="12" w:space="0" w:color="auto"/>
            </w:tcBorders>
            <w:shd w:val="clear" w:color="auto" w:fill="auto"/>
          </w:tcPr>
          <w:p w:rsidR="00E60FCE" w:rsidRPr="002B0A90" w:rsidRDefault="00B3200B"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2B0A90" w:rsidRDefault="00E60FCE" w:rsidP="001440A3">
            <w:pPr>
              <w:keepNext/>
              <w:rPr>
                <w:rFonts w:cs="Open Sans"/>
                <w:b/>
                <w:sz w:val="20"/>
                <w:szCs w:val="20"/>
              </w:rPr>
            </w:pPr>
          </w:p>
        </w:tc>
      </w:tr>
      <w:tr w:rsidR="008749D0" w:rsidRPr="002B0A90" w:rsidTr="00B04F57">
        <w:trPr>
          <w:cantSplit/>
          <w:trHeight w:val="647"/>
        </w:trPr>
        <w:tc>
          <w:tcPr>
            <w:tcW w:w="14485" w:type="dxa"/>
            <w:gridSpan w:val="5"/>
            <w:shd w:val="clear" w:color="auto" w:fill="auto"/>
            <w:vAlign w:val="center"/>
          </w:tcPr>
          <w:p w:rsidR="008749D0" w:rsidRPr="00E60FCE" w:rsidRDefault="008749D0" w:rsidP="008749D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rsidR="008749D0" w:rsidRPr="00B04F57" w:rsidRDefault="008749D0"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B04F57">
              <w:rPr>
                <w:rFonts w:cs="Open Sans"/>
                <w:i/>
                <w:sz w:val="20"/>
                <w:szCs w:val="20"/>
                <w:highlight w:val="yellow"/>
              </w:rPr>
              <w:t xml:space="preserve"> or thing is a part of a group.</w:t>
            </w:r>
          </w:p>
        </w:tc>
      </w:tr>
    </w:tbl>
    <w:p w:rsidR="008749D0" w:rsidRDefault="008749D0" w:rsidP="00F5694C">
      <w:pPr>
        <w:rPr>
          <w:rFonts w:cs="Open Sans"/>
          <w:i/>
          <w:sz w:val="20"/>
          <w:szCs w:val="20"/>
        </w:rPr>
      </w:pPr>
    </w:p>
    <w:p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E60FCE" w:rsidRPr="002B0A90" w:rsidTr="001440A3">
        <w:trPr>
          <w:cantSplit/>
          <w:trHeight w:val="1080"/>
        </w:trPr>
        <w:tc>
          <w:tcPr>
            <w:tcW w:w="1255" w:type="dxa"/>
            <w:shd w:val="clear" w:color="auto" w:fill="auto"/>
            <w:vAlign w:val="center"/>
          </w:tcPr>
          <w:p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8.35</w:t>
            </w:r>
          </w:p>
        </w:tc>
        <w:tc>
          <w:tcPr>
            <w:tcW w:w="6897" w:type="dxa"/>
            <w:gridSpan w:val="2"/>
            <w:tcBorders>
              <w:right w:val="single" w:sz="12" w:space="0" w:color="auto"/>
            </w:tcBorders>
            <w:shd w:val="clear" w:color="auto" w:fill="auto"/>
            <w:vAlign w:val="center"/>
          </w:tcPr>
          <w:p w:rsidR="00E60FCE" w:rsidRPr="002B0A90" w:rsidRDefault="00B04F57" w:rsidP="001440A3">
            <w:pPr>
              <w:autoSpaceDE w:val="0"/>
              <w:autoSpaceDN w:val="0"/>
              <w:adjustRightInd w:val="0"/>
              <w:ind w:left="-25" w:right="-58"/>
              <w:rPr>
                <w:rFonts w:cs="Open Sans"/>
                <w:bCs/>
                <w:sz w:val="20"/>
                <w:szCs w:val="20"/>
              </w:rPr>
            </w:pPr>
            <w:r w:rsidRPr="00B04F57">
              <w:rPr>
                <w:rFonts w:cs="Open Sans"/>
                <w:bCs/>
                <w:sz w:val="20"/>
                <w:szCs w:val="20"/>
              </w:rPr>
              <w:t>Analyze the characteristics of Southern society and its influence on the social and political conditions prior to the Civil War.</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9B0FC7" w:rsidRDefault="009B0FC7" w:rsidP="001440A3">
            <w:pPr>
              <w:keepNext/>
              <w:rPr>
                <w:rFonts w:cs="Open Sans"/>
                <w:sz w:val="20"/>
                <w:szCs w:val="20"/>
              </w:rPr>
            </w:pPr>
            <w:r>
              <w:rPr>
                <w:rFonts w:cs="Open Sans"/>
                <w:sz w:val="20"/>
                <w:szCs w:val="20"/>
              </w:rPr>
              <w:t xml:space="preserve">Again, good place to ensure a Tennessee connection – especially the differences between the 3 Grand Divisions of Tennessee and their agriculture. </w:t>
            </w:r>
          </w:p>
        </w:tc>
      </w:tr>
      <w:tr w:rsidR="00E60FCE" w:rsidRPr="002B0A90" w:rsidTr="00B04F57">
        <w:trPr>
          <w:cantSplit/>
          <w:trHeight w:val="1080"/>
        </w:trPr>
        <w:tc>
          <w:tcPr>
            <w:tcW w:w="1255" w:type="dxa"/>
            <w:shd w:val="clear" w:color="auto" w:fill="auto"/>
            <w:vAlign w:val="center"/>
          </w:tcPr>
          <w:p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8.36</w:t>
            </w:r>
          </w:p>
        </w:tc>
        <w:tc>
          <w:tcPr>
            <w:tcW w:w="6897" w:type="dxa"/>
            <w:gridSpan w:val="2"/>
            <w:tcBorders>
              <w:bottom w:val="single" w:sz="4" w:space="0" w:color="auto"/>
              <w:right w:val="single" w:sz="12" w:space="0" w:color="auto"/>
            </w:tcBorders>
            <w:shd w:val="clear" w:color="auto" w:fill="auto"/>
            <w:vAlign w:val="center"/>
          </w:tcPr>
          <w:p w:rsidR="00E60FCE" w:rsidRPr="002B0A90" w:rsidRDefault="00B04F57" w:rsidP="001440A3">
            <w:pPr>
              <w:autoSpaceDE w:val="0"/>
              <w:autoSpaceDN w:val="0"/>
              <w:adjustRightInd w:val="0"/>
              <w:ind w:left="-25" w:right="-58"/>
              <w:rPr>
                <w:rFonts w:cs="Open Sans"/>
                <w:bCs/>
                <w:sz w:val="20"/>
                <w:szCs w:val="20"/>
              </w:rPr>
            </w:pPr>
            <w:r w:rsidRPr="00B04F57">
              <w:rPr>
                <w:rFonts w:cs="Open Sans"/>
                <w:bCs/>
                <w:sz w:val="20"/>
                <w:szCs w:val="20"/>
              </w:rPr>
              <w:t>Identify the conditions of enslavement, and explain how slaves adapted to and resisted bondage in their daily lives, including Nat Turner's revolt.</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2B0A90" w:rsidRDefault="00E60FCE" w:rsidP="001440A3">
            <w:pPr>
              <w:keepNext/>
              <w:rPr>
                <w:rFonts w:cs="Open Sans"/>
                <w:b/>
                <w:sz w:val="20"/>
                <w:szCs w:val="20"/>
              </w:rPr>
            </w:pPr>
          </w:p>
        </w:tc>
      </w:tr>
      <w:tr w:rsidR="00B04F57" w:rsidRPr="002B0A90" w:rsidTr="00B04F57">
        <w:trPr>
          <w:cantSplit/>
          <w:trHeight w:val="540"/>
        </w:trPr>
        <w:tc>
          <w:tcPr>
            <w:tcW w:w="1255" w:type="dxa"/>
            <w:vMerge w:val="restart"/>
            <w:shd w:val="clear" w:color="auto" w:fill="auto"/>
            <w:vAlign w:val="center"/>
          </w:tcPr>
          <w:p w:rsidR="00B04F57"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8.37</w:t>
            </w:r>
          </w:p>
        </w:tc>
        <w:tc>
          <w:tcPr>
            <w:tcW w:w="6897" w:type="dxa"/>
            <w:gridSpan w:val="2"/>
            <w:tcBorders>
              <w:bottom w:val="nil"/>
              <w:right w:val="single" w:sz="12" w:space="0" w:color="auto"/>
            </w:tcBorders>
            <w:shd w:val="clear" w:color="auto" w:fill="auto"/>
            <w:vAlign w:val="center"/>
          </w:tcPr>
          <w:p w:rsidR="00B04F57"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Explain the development of the American Industrial Revolution, including:</w:t>
            </w:r>
          </w:p>
        </w:tc>
        <w:tc>
          <w:tcPr>
            <w:tcW w:w="573" w:type="dxa"/>
            <w:vMerge w:val="restart"/>
            <w:tcBorders>
              <w:left w:val="single" w:sz="12" w:space="0" w:color="auto"/>
            </w:tcBorders>
            <w:shd w:val="clear" w:color="auto" w:fill="auto"/>
          </w:tcPr>
          <w:p w:rsidR="00B04F57" w:rsidRPr="002B0A90" w:rsidRDefault="009B0FC7" w:rsidP="001440A3">
            <w:pPr>
              <w:keepNext/>
              <w:jc w:val="center"/>
              <w:rPr>
                <w:rFonts w:cs="Open Sans"/>
                <w:b/>
                <w:sz w:val="20"/>
                <w:szCs w:val="20"/>
              </w:rPr>
            </w:pPr>
            <w:r>
              <w:rPr>
                <w:rFonts w:cs="Open Sans"/>
                <w:b/>
                <w:sz w:val="20"/>
                <w:szCs w:val="20"/>
              </w:rPr>
              <w:t>X</w:t>
            </w:r>
          </w:p>
        </w:tc>
        <w:tc>
          <w:tcPr>
            <w:tcW w:w="540" w:type="dxa"/>
            <w:vMerge w:val="restart"/>
            <w:shd w:val="clear" w:color="auto" w:fill="auto"/>
          </w:tcPr>
          <w:p w:rsidR="00B04F57" w:rsidRPr="002B0A90" w:rsidRDefault="00B04F57" w:rsidP="001440A3">
            <w:pPr>
              <w:keepNext/>
              <w:jc w:val="center"/>
              <w:rPr>
                <w:rFonts w:cs="Open Sans"/>
                <w:b/>
                <w:sz w:val="20"/>
                <w:szCs w:val="20"/>
              </w:rPr>
            </w:pPr>
          </w:p>
        </w:tc>
        <w:tc>
          <w:tcPr>
            <w:tcW w:w="5220" w:type="dxa"/>
            <w:vMerge w:val="restart"/>
            <w:shd w:val="clear" w:color="auto" w:fill="auto"/>
          </w:tcPr>
          <w:p w:rsidR="00B04F57" w:rsidRPr="002B0A90" w:rsidRDefault="00B04F57" w:rsidP="001440A3">
            <w:pPr>
              <w:keepNext/>
              <w:rPr>
                <w:rFonts w:cs="Open Sans"/>
                <w:b/>
                <w:sz w:val="20"/>
                <w:szCs w:val="20"/>
              </w:rPr>
            </w:pPr>
          </w:p>
        </w:tc>
      </w:tr>
      <w:tr w:rsidR="00B04F57" w:rsidRPr="002B0A90" w:rsidTr="00B04F57">
        <w:trPr>
          <w:cantSplit/>
          <w:trHeight w:val="540"/>
        </w:trPr>
        <w:tc>
          <w:tcPr>
            <w:tcW w:w="1255" w:type="dxa"/>
            <w:vMerge/>
            <w:shd w:val="clear" w:color="auto" w:fill="auto"/>
            <w:vAlign w:val="center"/>
          </w:tcPr>
          <w:p w:rsidR="00B04F57" w:rsidRDefault="00B04F57" w:rsidP="001440A3">
            <w:pPr>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auto"/>
            <w:vAlign w:val="center"/>
          </w:tcPr>
          <w:p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Eli Whitney and interchangeable parts</w:t>
            </w:r>
          </w:p>
          <w:p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 xml:space="preserve">Emergence of trade unions </w:t>
            </w:r>
          </w:p>
          <w:p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Lowell System</w:t>
            </w:r>
          </w:p>
        </w:tc>
        <w:tc>
          <w:tcPr>
            <w:tcW w:w="3449" w:type="dxa"/>
            <w:tcBorders>
              <w:top w:val="nil"/>
              <w:left w:val="nil"/>
              <w:right w:val="single" w:sz="12" w:space="0" w:color="auto"/>
            </w:tcBorders>
            <w:shd w:val="clear" w:color="auto" w:fill="auto"/>
            <w:vAlign w:val="center"/>
          </w:tcPr>
          <w:p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Role of the textile industry</w:t>
            </w:r>
          </w:p>
          <w:p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Samuel Slater</w:t>
            </w:r>
          </w:p>
        </w:tc>
        <w:tc>
          <w:tcPr>
            <w:tcW w:w="573" w:type="dxa"/>
            <w:vMerge/>
            <w:tcBorders>
              <w:left w:val="single" w:sz="12" w:space="0" w:color="auto"/>
            </w:tcBorders>
            <w:shd w:val="clear" w:color="auto" w:fill="auto"/>
          </w:tcPr>
          <w:p w:rsidR="00B04F57" w:rsidRPr="002B0A90" w:rsidRDefault="00B04F57" w:rsidP="001440A3">
            <w:pPr>
              <w:keepNext/>
              <w:jc w:val="center"/>
              <w:rPr>
                <w:rFonts w:cs="Open Sans"/>
                <w:b/>
                <w:sz w:val="20"/>
                <w:szCs w:val="20"/>
              </w:rPr>
            </w:pPr>
          </w:p>
        </w:tc>
        <w:tc>
          <w:tcPr>
            <w:tcW w:w="540" w:type="dxa"/>
            <w:vMerge/>
            <w:shd w:val="clear" w:color="auto" w:fill="auto"/>
          </w:tcPr>
          <w:p w:rsidR="00B04F57" w:rsidRPr="002B0A90" w:rsidRDefault="00B04F57" w:rsidP="001440A3">
            <w:pPr>
              <w:keepNext/>
              <w:jc w:val="center"/>
              <w:rPr>
                <w:rFonts w:cs="Open Sans"/>
                <w:b/>
                <w:sz w:val="20"/>
                <w:szCs w:val="20"/>
              </w:rPr>
            </w:pPr>
          </w:p>
        </w:tc>
        <w:tc>
          <w:tcPr>
            <w:tcW w:w="5220" w:type="dxa"/>
            <w:vMerge/>
            <w:shd w:val="clear" w:color="auto" w:fill="auto"/>
          </w:tcPr>
          <w:p w:rsidR="00B04F57" w:rsidRPr="002B0A90" w:rsidRDefault="00B04F57" w:rsidP="001440A3">
            <w:pPr>
              <w:keepNext/>
              <w:rPr>
                <w:rFonts w:cs="Open Sans"/>
                <w:b/>
                <w:sz w:val="20"/>
                <w:szCs w:val="20"/>
              </w:rPr>
            </w:pPr>
          </w:p>
        </w:tc>
      </w:tr>
      <w:tr w:rsidR="00E60FCE" w:rsidRPr="002B0A90" w:rsidTr="001440A3">
        <w:trPr>
          <w:cantSplit/>
          <w:trHeight w:val="1080"/>
        </w:trPr>
        <w:tc>
          <w:tcPr>
            <w:tcW w:w="1255" w:type="dxa"/>
            <w:shd w:val="clear" w:color="auto" w:fill="auto"/>
            <w:vAlign w:val="center"/>
          </w:tcPr>
          <w:p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8.38</w:t>
            </w:r>
          </w:p>
        </w:tc>
        <w:tc>
          <w:tcPr>
            <w:tcW w:w="6897" w:type="dxa"/>
            <w:gridSpan w:val="2"/>
            <w:tcBorders>
              <w:right w:val="single" w:sz="12" w:space="0" w:color="auto"/>
            </w:tcBorders>
            <w:shd w:val="clear" w:color="auto" w:fill="auto"/>
            <w:vAlign w:val="center"/>
          </w:tcPr>
          <w:p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Describe how technological developments affected the growth of the industrial economy and cities in the North.</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2B0A90" w:rsidRDefault="00E60FCE" w:rsidP="001440A3">
            <w:pPr>
              <w:keepNext/>
              <w:rPr>
                <w:rFonts w:cs="Open Sans"/>
                <w:b/>
                <w:sz w:val="20"/>
                <w:szCs w:val="20"/>
              </w:rPr>
            </w:pPr>
          </w:p>
        </w:tc>
      </w:tr>
      <w:tr w:rsidR="00E60FCE" w:rsidRPr="002B0A90" w:rsidTr="001440A3">
        <w:trPr>
          <w:cantSplit/>
          <w:trHeight w:val="1080"/>
        </w:trPr>
        <w:tc>
          <w:tcPr>
            <w:tcW w:w="1255" w:type="dxa"/>
            <w:shd w:val="clear" w:color="auto" w:fill="auto"/>
            <w:vAlign w:val="center"/>
          </w:tcPr>
          <w:p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8.39</w:t>
            </w:r>
          </w:p>
        </w:tc>
        <w:tc>
          <w:tcPr>
            <w:tcW w:w="6897" w:type="dxa"/>
            <w:gridSpan w:val="2"/>
            <w:tcBorders>
              <w:right w:val="single" w:sz="12" w:space="0" w:color="auto"/>
            </w:tcBorders>
            <w:shd w:val="clear" w:color="auto" w:fill="auto"/>
            <w:vAlign w:val="center"/>
          </w:tcPr>
          <w:p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Identify the push-pull factors for Irish and German immigrants, and describe the impact of their arrival in the U.S. prior to the Civil War.</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2B0A90" w:rsidRDefault="00E60FCE" w:rsidP="001440A3">
            <w:pPr>
              <w:keepNext/>
              <w:rPr>
                <w:rFonts w:cs="Open Sans"/>
                <w:b/>
                <w:sz w:val="20"/>
                <w:szCs w:val="20"/>
              </w:rPr>
            </w:pPr>
          </w:p>
        </w:tc>
      </w:tr>
      <w:tr w:rsidR="00B04F57" w:rsidRPr="002B0A90" w:rsidTr="001440A3">
        <w:trPr>
          <w:cantSplit/>
          <w:trHeight w:val="1080"/>
        </w:trPr>
        <w:tc>
          <w:tcPr>
            <w:tcW w:w="1255" w:type="dxa"/>
            <w:shd w:val="clear" w:color="auto" w:fill="auto"/>
            <w:vAlign w:val="center"/>
          </w:tcPr>
          <w:p w:rsidR="00B04F57"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8.40</w:t>
            </w:r>
          </w:p>
        </w:tc>
        <w:tc>
          <w:tcPr>
            <w:tcW w:w="6897" w:type="dxa"/>
            <w:gridSpan w:val="2"/>
            <w:tcBorders>
              <w:right w:val="single" w:sz="12" w:space="0" w:color="auto"/>
            </w:tcBorders>
            <w:shd w:val="clear" w:color="auto" w:fill="auto"/>
            <w:vAlign w:val="center"/>
          </w:tcPr>
          <w:p w:rsidR="00B04F57"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Analyze the development of roads, canals, railroads, and steamboats throughout the U.S., including the Erie Canal and the National Road.</w:t>
            </w:r>
          </w:p>
        </w:tc>
        <w:tc>
          <w:tcPr>
            <w:tcW w:w="573" w:type="dxa"/>
            <w:tcBorders>
              <w:left w:val="single" w:sz="12" w:space="0" w:color="auto"/>
            </w:tcBorders>
            <w:shd w:val="clear" w:color="auto" w:fill="auto"/>
          </w:tcPr>
          <w:p w:rsidR="00B04F57"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B04F57" w:rsidRPr="002B0A90" w:rsidRDefault="00B04F57" w:rsidP="001440A3">
            <w:pPr>
              <w:keepNext/>
              <w:jc w:val="center"/>
              <w:rPr>
                <w:rFonts w:cs="Open Sans"/>
                <w:b/>
                <w:sz w:val="20"/>
                <w:szCs w:val="20"/>
              </w:rPr>
            </w:pPr>
          </w:p>
        </w:tc>
        <w:tc>
          <w:tcPr>
            <w:tcW w:w="5220" w:type="dxa"/>
            <w:shd w:val="clear" w:color="auto" w:fill="auto"/>
          </w:tcPr>
          <w:p w:rsidR="00B04F57" w:rsidRPr="002B0A90" w:rsidRDefault="00B04F57" w:rsidP="001440A3">
            <w:pPr>
              <w:keepNext/>
              <w:rPr>
                <w:rFonts w:cs="Open Sans"/>
                <w:b/>
                <w:sz w:val="20"/>
                <w:szCs w:val="20"/>
              </w:rPr>
            </w:pPr>
          </w:p>
        </w:tc>
      </w:tr>
      <w:tr w:rsidR="008749D0" w:rsidRPr="002B0A90" w:rsidTr="00B04F57">
        <w:trPr>
          <w:cantSplit/>
          <w:trHeight w:val="827"/>
        </w:trPr>
        <w:tc>
          <w:tcPr>
            <w:tcW w:w="14485" w:type="dxa"/>
            <w:gridSpan w:val="6"/>
            <w:shd w:val="clear" w:color="auto" w:fill="auto"/>
            <w:vAlign w:val="center"/>
          </w:tcPr>
          <w:p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rsidR="008749D0" w:rsidRPr="002B0A90" w:rsidRDefault="00E60FCE"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B04F57">
              <w:rPr>
                <w:rFonts w:cs="Open Sans"/>
                <w:i/>
                <w:sz w:val="20"/>
                <w:szCs w:val="20"/>
                <w:highlight w:val="yellow"/>
              </w:rPr>
              <w:t>n or thing is a part of a group</w:t>
            </w:r>
          </w:p>
        </w:tc>
      </w:tr>
    </w:tbl>
    <w:p w:rsidR="008749D0" w:rsidRDefault="008749D0" w:rsidP="00F5694C">
      <w:pPr>
        <w:rPr>
          <w:rFonts w:cs="Open Sans"/>
          <w:i/>
          <w:sz w:val="20"/>
          <w:szCs w:val="20"/>
        </w:rPr>
      </w:pPr>
    </w:p>
    <w:p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2B0A90" w:rsidTr="001440A3">
        <w:trPr>
          <w:cantSplit/>
          <w:trHeight w:val="1080"/>
        </w:trPr>
        <w:tc>
          <w:tcPr>
            <w:tcW w:w="1255" w:type="dxa"/>
            <w:shd w:val="clear" w:color="auto" w:fill="auto"/>
            <w:vAlign w:val="center"/>
          </w:tcPr>
          <w:p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8.41</w:t>
            </w:r>
          </w:p>
        </w:tc>
        <w:tc>
          <w:tcPr>
            <w:tcW w:w="6897" w:type="dxa"/>
            <w:tcBorders>
              <w:right w:val="single" w:sz="12" w:space="0" w:color="auto"/>
            </w:tcBorders>
            <w:shd w:val="clear" w:color="auto" w:fill="auto"/>
            <w:vAlign w:val="center"/>
          </w:tcPr>
          <w:p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Describe the significance of the Second Great Awakening and its influence on reform in the 19th century.</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9B0FC7" w:rsidRDefault="009B0FC7" w:rsidP="001440A3">
            <w:pPr>
              <w:keepNext/>
              <w:rPr>
                <w:rFonts w:cs="Open Sans"/>
                <w:sz w:val="20"/>
                <w:szCs w:val="20"/>
              </w:rPr>
            </w:pPr>
            <w:r>
              <w:rPr>
                <w:rFonts w:cs="Open Sans"/>
                <w:sz w:val="20"/>
                <w:szCs w:val="20"/>
              </w:rPr>
              <w:t xml:space="preserve">Could use a little more references to this time period as the Second Great Awakening, rather than in passing. </w:t>
            </w:r>
          </w:p>
        </w:tc>
      </w:tr>
      <w:tr w:rsidR="00E60FCE" w:rsidRPr="002B0A90" w:rsidTr="001440A3">
        <w:trPr>
          <w:cantSplit/>
          <w:trHeight w:val="1080"/>
        </w:trPr>
        <w:tc>
          <w:tcPr>
            <w:tcW w:w="1255" w:type="dxa"/>
            <w:shd w:val="clear" w:color="auto" w:fill="auto"/>
            <w:vAlign w:val="center"/>
          </w:tcPr>
          <w:p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8.42</w:t>
            </w:r>
          </w:p>
        </w:tc>
        <w:tc>
          <w:tcPr>
            <w:tcW w:w="6897" w:type="dxa"/>
            <w:tcBorders>
              <w:right w:val="single" w:sz="12" w:space="0" w:color="auto"/>
            </w:tcBorders>
            <w:shd w:val="clear" w:color="auto" w:fill="auto"/>
            <w:vAlign w:val="center"/>
          </w:tcPr>
          <w:p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Analyze the development of the women’s suffrage movement, including the Seneca Falls Convention, and the ideals of Susan B. Anthony, Elizabeth Cady Stanton, and Sojourner Truth.</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9B0FC7" w:rsidRDefault="009B0FC7" w:rsidP="001440A3">
            <w:pPr>
              <w:keepNext/>
              <w:rPr>
                <w:rFonts w:cs="Open Sans"/>
                <w:sz w:val="20"/>
                <w:szCs w:val="20"/>
              </w:rPr>
            </w:pPr>
            <w:r>
              <w:rPr>
                <w:rFonts w:cs="Open Sans"/>
                <w:sz w:val="20"/>
                <w:szCs w:val="20"/>
              </w:rPr>
              <w:t xml:space="preserve">Important to connect to today’s world – Women’s March, etc. </w:t>
            </w:r>
          </w:p>
        </w:tc>
      </w:tr>
      <w:tr w:rsidR="00E60FCE" w:rsidRPr="002B0A90" w:rsidTr="001440A3">
        <w:trPr>
          <w:cantSplit/>
          <w:trHeight w:val="1080"/>
        </w:trPr>
        <w:tc>
          <w:tcPr>
            <w:tcW w:w="1255" w:type="dxa"/>
            <w:shd w:val="clear" w:color="auto" w:fill="auto"/>
            <w:vAlign w:val="center"/>
          </w:tcPr>
          <w:p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8.43</w:t>
            </w:r>
          </w:p>
        </w:tc>
        <w:tc>
          <w:tcPr>
            <w:tcW w:w="6897" w:type="dxa"/>
            <w:tcBorders>
              <w:right w:val="single" w:sz="12" w:space="0" w:color="auto"/>
            </w:tcBorders>
            <w:shd w:val="clear" w:color="auto" w:fill="auto"/>
            <w:vAlign w:val="center"/>
          </w:tcPr>
          <w:p w:rsidR="00E60FCE" w:rsidRPr="002B0A90" w:rsidRDefault="00B04F57" w:rsidP="00B04F57">
            <w:pPr>
              <w:autoSpaceDE w:val="0"/>
              <w:autoSpaceDN w:val="0"/>
              <w:adjustRightInd w:val="0"/>
              <w:contextualSpacing/>
              <w:rPr>
                <w:rFonts w:cs="Open Sans"/>
                <w:color w:val="000000"/>
                <w:sz w:val="20"/>
                <w:szCs w:val="20"/>
              </w:rPr>
            </w:pPr>
            <w:r w:rsidRPr="00B04F57">
              <w:rPr>
                <w:rFonts w:cs="Open Sans"/>
                <w:color w:val="000000"/>
                <w:sz w:val="20"/>
                <w:szCs w:val="20"/>
              </w:rPr>
              <w:t>Analyze the significance of leading abolitionists, including William Lloyd Garrison, Frederick Douglass, Elihu Embree, and Harriet Tubman, and the methods they used to spread the movement.</w:t>
            </w:r>
          </w:p>
        </w:tc>
        <w:tc>
          <w:tcPr>
            <w:tcW w:w="573" w:type="dxa"/>
            <w:tcBorders>
              <w:left w:val="single" w:sz="12" w:space="0" w:color="auto"/>
            </w:tcBorders>
            <w:shd w:val="clear" w:color="auto" w:fill="auto"/>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auto"/>
          </w:tcPr>
          <w:p w:rsidR="00E60FCE" w:rsidRPr="002B0A90" w:rsidRDefault="00E60FCE" w:rsidP="001440A3">
            <w:pPr>
              <w:keepNext/>
              <w:jc w:val="center"/>
              <w:rPr>
                <w:rFonts w:cs="Open Sans"/>
                <w:b/>
                <w:sz w:val="20"/>
                <w:szCs w:val="20"/>
              </w:rPr>
            </w:pPr>
          </w:p>
        </w:tc>
        <w:tc>
          <w:tcPr>
            <w:tcW w:w="5220" w:type="dxa"/>
            <w:shd w:val="clear" w:color="auto" w:fill="auto"/>
          </w:tcPr>
          <w:p w:rsidR="00E60FCE" w:rsidRPr="009B0FC7" w:rsidRDefault="009B0FC7" w:rsidP="001440A3">
            <w:pPr>
              <w:keepNext/>
              <w:rPr>
                <w:rFonts w:cs="Open Sans"/>
                <w:sz w:val="20"/>
                <w:szCs w:val="20"/>
              </w:rPr>
            </w:pPr>
            <w:r>
              <w:rPr>
                <w:rFonts w:cs="Open Sans"/>
                <w:sz w:val="20"/>
                <w:szCs w:val="20"/>
              </w:rPr>
              <w:t xml:space="preserve">Important to connect to today’s world – BLM etc. </w:t>
            </w:r>
          </w:p>
        </w:tc>
      </w:tr>
      <w:tr w:rsidR="00E60FCE" w:rsidRPr="002B0A90" w:rsidTr="001440A3">
        <w:trPr>
          <w:cantSplit/>
        </w:trPr>
        <w:tc>
          <w:tcPr>
            <w:tcW w:w="8152" w:type="dxa"/>
            <w:gridSpan w:val="2"/>
            <w:tcBorders>
              <w:right w:val="single" w:sz="12" w:space="0" w:color="auto"/>
            </w:tcBorders>
            <w:shd w:val="clear" w:color="auto" w:fill="D9D9D9" w:themeFill="background1" w:themeFillShade="D9"/>
            <w:vAlign w:val="center"/>
          </w:tcPr>
          <w:p w:rsidR="00E60FCE" w:rsidRPr="002B0A90" w:rsidRDefault="00B04F57" w:rsidP="001440A3">
            <w:pPr>
              <w:keepNext/>
              <w:autoSpaceDE w:val="0"/>
              <w:autoSpaceDN w:val="0"/>
              <w:adjustRightInd w:val="0"/>
              <w:rPr>
                <w:rFonts w:cs="Open Sans"/>
                <w:b/>
                <w:bCs/>
                <w:sz w:val="20"/>
                <w:szCs w:val="20"/>
              </w:rPr>
            </w:pPr>
            <w:r w:rsidRPr="00B04F57">
              <w:rPr>
                <w:rFonts w:cs="Open Sans"/>
                <w:b/>
                <w:bCs/>
                <w:sz w:val="20"/>
                <w:szCs w:val="20"/>
              </w:rPr>
              <w:t>The Jacksonian Era (1824-1840)</w:t>
            </w:r>
          </w:p>
        </w:tc>
        <w:tc>
          <w:tcPr>
            <w:tcW w:w="573" w:type="dxa"/>
            <w:tcBorders>
              <w:left w:val="single" w:sz="12" w:space="0" w:color="auto"/>
            </w:tcBorders>
            <w:shd w:val="clear" w:color="auto" w:fill="D9D9D9" w:themeFill="background1" w:themeFillShade="D9"/>
          </w:tcPr>
          <w:p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rsidTr="001440A3">
        <w:trPr>
          <w:cantSplit/>
        </w:trPr>
        <w:tc>
          <w:tcPr>
            <w:tcW w:w="1255" w:type="dxa"/>
            <w:shd w:val="clear" w:color="auto" w:fill="F2F2F2" w:themeFill="background1" w:themeFillShade="F2"/>
            <w:vAlign w:val="center"/>
          </w:tcPr>
          <w:p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rsidR="00E60FCE" w:rsidRPr="002B0A90" w:rsidRDefault="00E60FCE" w:rsidP="001440A3">
            <w:pPr>
              <w:keepNext/>
              <w:jc w:val="center"/>
              <w:rPr>
                <w:rFonts w:cs="Open Sans"/>
                <w:b/>
                <w:sz w:val="20"/>
                <w:szCs w:val="20"/>
              </w:rPr>
            </w:pPr>
          </w:p>
        </w:tc>
      </w:tr>
      <w:tr w:rsidR="00E60FCE" w:rsidRPr="002B0A90" w:rsidTr="001440A3">
        <w:trPr>
          <w:cantSplit/>
          <w:trHeight w:val="1080"/>
        </w:trPr>
        <w:tc>
          <w:tcPr>
            <w:tcW w:w="1255" w:type="dxa"/>
            <w:shd w:val="clear" w:color="auto" w:fill="FFFFFF" w:themeFill="background1"/>
            <w:vAlign w:val="center"/>
          </w:tcPr>
          <w:p w:rsidR="00E60FCE" w:rsidRPr="002B0A90" w:rsidRDefault="00B04F57" w:rsidP="001440A3">
            <w:pPr>
              <w:keepNext/>
              <w:autoSpaceDE w:val="0"/>
              <w:autoSpaceDN w:val="0"/>
              <w:adjustRightInd w:val="0"/>
              <w:ind w:left="-30" w:right="-25"/>
              <w:jc w:val="center"/>
              <w:rPr>
                <w:rFonts w:cs="Open Sans"/>
                <w:bCs/>
                <w:sz w:val="20"/>
                <w:szCs w:val="20"/>
              </w:rPr>
            </w:pPr>
            <w:r>
              <w:rPr>
                <w:rFonts w:cs="Open Sans"/>
                <w:color w:val="000000"/>
                <w:sz w:val="20"/>
                <w:szCs w:val="20"/>
              </w:rPr>
              <w:t>8.44</w:t>
            </w:r>
          </w:p>
        </w:tc>
        <w:tc>
          <w:tcPr>
            <w:tcW w:w="6897" w:type="dxa"/>
            <w:tcBorders>
              <w:right w:val="single" w:sz="12" w:space="0" w:color="auto"/>
            </w:tcBorders>
            <w:shd w:val="clear" w:color="auto" w:fill="FFFFFF" w:themeFill="background1"/>
            <w:vAlign w:val="center"/>
          </w:tcPr>
          <w:p w:rsidR="00E60FCE" w:rsidRPr="002B0A90" w:rsidRDefault="00B04F57" w:rsidP="001440A3">
            <w:pPr>
              <w:keepNext/>
              <w:autoSpaceDE w:val="0"/>
              <w:autoSpaceDN w:val="0"/>
              <w:adjustRightInd w:val="0"/>
              <w:ind w:left="-25" w:right="-58"/>
              <w:rPr>
                <w:rFonts w:cs="Open Sans"/>
                <w:bCs/>
                <w:sz w:val="20"/>
                <w:szCs w:val="20"/>
              </w:rPr>
            </w:pPr>
            <w:r w:rsidRPr="00B04F57">
              <w:rPr>
                <w:rFonts w:cs="Open Sans"/>
                <w:color w:val="000000"/>
                <w:sz w:val="20"/>
                <w:szCs w:val="20"/>
              </w:rPr>
              <w:t xml:space="preserve">Analyze the role played by Chief Justice John Marshall in strengthening the judicial branch, including the key decisions of the Supreme Court in </w:t>
            </w:r>
            <w:r w:rsidRPr="00B04F57">
              <w:rPr>
                <w:rFonts w:cs="Open Sans"/>
                <w:i/>
                <w:color w:val="000000"/>
                <w:sz w:val="20"/>
                <w:szCs w:val="20"/>
              </w:rPr>
              <w:t>Gibbons v. Ogden</w:t>
            </w:r>
            <w:r w:rsidRPr="00B04F57">
              <w:rPr>
                <w:rFonts w:cs="Open Sans"/>
                <w:color w:val="000000"/>
                <w:sz w:val="20"/>
                <w:szCs w:val="20"/>
              </w:rPr>
              <w:t xml:space="preserve"> and </w:t>
            </w:r>
            <w:r w:rsidRPr="00B04F57">
              <w:rPr>
                <w:rFonts w:cs="Open Sans"/>
                <w:i/>
                <w:color w:val="000000"/>
                <w:sz w:val="20"/>
                <w:szCs w:val="20"/>
              </w:rPr>
              <w:t>McCulloch v. Maryland</w:t>
            </w:r>
            <w:r w:rsidRPr="00B04F57">
              <w:rPr>
                <w:rFonts w:cs="Open Sans"/>
                <w:color w:val="000000"/>
                <w:sz w:val="20"/>
                <w:szCs w:val="20"/>
              </w:rPr>
              <w:t>.</w:t>
            </w:r>
          </w:p>
        </w:tc>
        <w:tc>
          <w:tcPr>
            <w:tcW w:w="573" w:type="dxa"/>
            <w:tcBorders>
              <w:left w:val="single" w:sz="12" w:space="0" w:color="auto"/>
            </w:tcBorders>
            <w:shd w:val="clear" w:color="auto" w:fill="FFFFFF" w:themeFill="background1"/>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2B0A90" w:rsidRDefault="00E60FCE" w:rsidP="001440A3">
            <w:pPr>
              <w:keepNext/>
              <w:jc w:val="center"/>
              <w:rPr>
                <w:rFonts w:cs="Open Sans"/>
                <w:b/>
                <w:sz w:val="20"/>
                <w:szCs w:val="20"/>
              </w:rPr>
            </w:pPr>
          </w:p>
        </w:tc>
        <w:tc>
          <w:tcPr>
            <w:tcW w:w="5220" w:type="dxa"/>
            <w:shd w:val="clear" w:color="auto" w:fill="FFFFFF" w:themeFill="background1"/>
          </w:tcPr>
          <w:p w:rsidR="00E60FCE" w:rsidRPr="009B0FC7" w:rsidRDefault="009B0FC7" w:rsidP="001440A3">
            <w:pPr>
              <w:keepNext/>
              <w:rPr>
                <w:rFonts w:cs="Open Sans"/>
                <w:sz w:val="20"/>
                <w:szCs w:val="20"/>
              </w:rPr>
            </w:pPr>
            <w:r>
              <w:rPr>
                <w:rFonts w:cs="Open Sans"/>
                <w:sz w:val="20"/>
                <w:szCs w:val="20"/>
              </w:rPr>
              <w:t>Would be helpful to have insets giving background of the cases</w:t>
            </w:r>
          </w:p>
        </w:tc>
      </w:tr>
      <w:tr w:rsidR="00B04F57" w:rsidRPr="002B0A90" w:rsidTr="001440A3">
        <w:trPr>
          <w:cantSplit/>
          <w:trHeight w:val="1080"/>
        </w:trPr>
        <w:tc>
          <w:tcPr>
            <w:tcW w:w="1255" w:type="dxa"/>
            <w:shd w:val="clear" w:color="auto" w:fill="FFFFFF" w:themeFill="background1"/>
            <w:vAlign w:val="center"/>
          </w:tcPr>
          <w:p w:rsidR="00B04F57" w:rsidRDefault="00B04F57"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8.45</w:t>
            </w:r>
          </w:p>
        </w:tc>
        <w:tc>
          <w:tcPr>
            <w:tcW w:w="6897" w:type="dxa"/>
            <w:tcBorders>
              <w:right w:val="single" w:sz="12" w:space="0" w:color="auto"/>
            </w:tcBorders>
            <w:shd w:val="clear" w:color="auto" w:fill="FFFFFF" w:themeFill="background1"/>
            <w:vAlign w:val="center"/>
          </w:tcPr>
          <w:p w:rsidR="00B04F57" w:rsidRPr="00B04F57" w:rsidRDefault="00B04F57" w:rsidP="001440A3">
            <w:pPr>
              <w:keepNext/>
              <w:autoSpaceDE w:val="0"/>
              <w:autoSpaceDN w:val="0"/>
              <w:adjustRightInd w:val="0"/>
              <w:ind w:left="-25" w:right="-58"/>
              <w:rPr>
                <w:rFonts w:cs="Open Sans"/>
                <w:color w:val="000000"/>
                <w:sz w:val="20"/>
                <w:szCs w:val="20"/>
              </w:rPr>
            </w:pPr>
            <w:r w:rsidRPr="00B04F57">
              <w:rPr>
                <w:rFonts w:cs="Open Sans"/>
                <w:color w:val="000000"/>
                <w:sz w:val="20"/>
                <w:szCs w:val="20"/>
              </w:rPr>
              <w:t>Examine the importance of the elections of 1824 and 1828, including: the corrupt bargain, the spoils system, and Jacksonian Democracy.</w:t>
            </w:r>
          </w:p>
        </w:tc>
        <w:tc>
          <w:tcPr>
            <w:tcW w:w="573" w:type="dxa"/>
            <w:tcBorders>
              <w:left w:val="single" w:sz="12" w:space="0" w:color="auto"/>
            </w:tcBorders>
            <w:shd w:val="clear" w:color="auto" w:fill="FFFFFF" w:themeFill="background1"/>
          </w:tcPr>
          <w:p w:rsidR="00B04F57"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B04F57" w:rsidRPr="002B0A90" w:rsidRDefault="00B04F57" w:rsidP="001440A3">
            <w:pPr>
              <w:keepNext/>
              <w:jc w:val="center"/>
              <w:rPr>
                <w:rFonts w:cs="Open Sans"/>
                <w:b/>
                <w:sz w:val="20"/>
                <w:szCs w:val="20"/>
              </w:rPr>
            </w:pPr>
          </w:p>
        </w:tc>
        <w:tc>
          <w:tcPr>
            <w:tcW w:w="5220" w:type="dxa"/>
            <w:shd w:val="clear" w:color="auto" w:fill="FFFFFF" w:themeFill="background1"/>
          </w:tcPr>
          <w:p w:rsidR="00B04F57" w:rsidRPr="009B0FC7" w:rsidRDefault="009B0FC7" w:rsidP="001440A3">
            <w:pPr>
              <w:keepNext/>
              <w:rPr>
                <w:rFonts w:cs="Open Sans"/>
                <w:sz w:val="20"/>
                <w:szCs w:val="20"/>
              </w:rPr>
            </w:pPr>
            <w:r>
              <w:rPr>
                <w:rFonts w:cs="Open Sans"/>
                <w:sz w:val="20"/>
                <w:szCs w:val="20"/>
              </w:rPr>
              <w:t xml:space="preserve">Good place to ensure a Tennessee connection – Jacksonian democracy etc. </w:t>
            </w:r>
          </w:p>
        </w:tc>
      </w:tr>
      <w:tr w:rsidR="00E60FCE" w:rsidRPr="002B0A90" w:rsidTr="001440A3">
        <w:trPr>
          <w:cantSplit/>
          <w:trHeight w:val="1080"/>
        </w:trPr>
        <w:tc>
          <w:tcPr>
            <w:tcW w:w="14485" w:type="dxa"/>
            <w:gridSpan w:val="5"/>
            <w:shd w:val="clear" w:color="auto" w:fill="FFFFFF" w:themeFill="background1"/>
            <w:vAlign w:val="center"/>
          </w:tcPr>
          <w:p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rsidR="00E60FCE" w:rsidRPr="00E60FCE" w:rsidRDefault="00E60FCE" w:rsidP="00E60FCE">
            <w:pPr>
              <w:keepNext/>
              <w:ind w:left="720"/>
              <w:rPr>
                <w:rFonts w:cs="Open Sans"/>
                <w:b/>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tc>
      </w:tr>
    </w:tbl>
    <w:p w:rsidR="00E60FCE" w:rsidRDefault="00E60FCE" w:rsidP="00F5694C">
      <w:pPr>
        <w:rPr>
          <w:rFonts w:cs="Open Sans"/>
          <w:i/>
          <w:sz w:val="20"/>
          <w:szCs w:val="20"/>
        </w:rPr>
      </w:pPr>
    </w:p>
    <w:p w:rsidR="00E60FCE" w:rsidRDefault="00E60FCE" w:rsidP="00F5694C">
      <w:pPr>
        <w:rPr>
          <w:rFonts w:cs="Open Sans"/>
          <w:i/>
          <w:sz w:val="20"/>
          <w:szCs w:val="20"/>
        </w:rPr>
      </w:pPr>
    </w:p>
    <w:p w:rsidR="00E60FCE" w:rsidRDefault="00E60FCE" w:rsidP="00F5694C">
      <w:pPr>
        <w:rPr>
          <w:rFonts w:cs="Open Sans"/>
          <w:i/>
          <w:sz w:val="20"/>
          <w:szCs w:val="20"/>
        </w:rPr>
      </w:pPr>
    </w:p>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E60FCE" w:rsidTr="001440A3">
        <w:trPr>
          <w:cantSplit/>
          <w:trHeight w:val="1080"/>
        </w:trPr>
        <w:tc>
          <w:tcPr>
            <w:tcW w:w="1255" w:type="dxa"/>
            <w:shd w:val="clear" w:color="auto" w:fill="FFFFFF" w:themeFill="background1"/>
            <w:vAlign w:val="center"/>
          </w:tcPr>
          <w:p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8.46</w:t>
            </w:r>
          </w:p>
        </w:tc>
        <w:tc>
          <w:tcPr>
            <w:tcW w:w="6897" w:type="dxa"/>
            <w:tcBorders>
              <w:right w:val="single" w:sz="12" w:space="0" w:color="auto"/>
            </w:tcBorders>
            <w:shd w:val="clear" w:color="auto" w:fill="FFFFFF" w:themeFill="background1"/>
            <w:vAlign w:val="center"/>
          </w:tcPr>
          <w:p w:rsidR="00E60FCE" w:rsidRPr="00E60FCE" w:rsidRDefault="008E183A" w:rsidP="008E183A">
            <w:pPr>
              <w:autoSpaceDE w:val="0"/>
              <w:autoSpaceDN w:val="0"/>
              <w:adjustRightInd w:val="0"/>
              <w:rPr>
                <w:rFonts w:cs="Open Sans"/>
                <w:bCs/>
                <w:sz w:val="20"/>
                <w:szCs w:val="20"/>
              </w:rPr>
            </w:pPr>
            <w:r w:rsidRPr="008E183A">
              <w:rPr>
                <w:rFonts w:cs="Open Sans"/>
                <w:bCs/>
                <w:sz w:val="20"/>
                <w:szCs w:val="20"/>
              </w:rPr>
              <w:t>Examine President Andrew Jackson’s actions regarding the Bank of the U.S. and the Nullification Crisis, and analyze the effects of these events on the nation.</w:t>
            </w:r>
          </w:p>
        </w:tc>
        <w:tc>
          <w:tcPr>
            <w:tcW w:w="573" w:type="dxa"/>
            <w:tcBorders>
              <w:left w:val="single" w:sz="12" w:space="0" w:color="auto"/>
            </w:tcBorders>
            <w:shd w:val="clear" w:color="auto" w:fill="FFFFFF" w:themeFill="background1"/>
          </w:tcPr>
          <w:p w:rsidR="00E60FCE"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E60FCE" w:rsidRDefault="00E60FCE" w:rsidP="00E60FCE">
            <w:pPr>
              <w:keepNext/>
              <w:jc w:val="center"/>
              <w:rPr>
                <w:rFonts w:cs="Open Sans"/>
                <w:b/>
                <w:sz w:val="20"/>
                <w:szCs w:val="20"/>
              </w:rPr>
            </w:pPr>
          </w:p>
        </w:tc>
        <w:tc>
          <w:tcPr>
            <w:tcW w:w="5220" w:type="dxa"/>
            <w:shd w:val="clear" w:color="auto" w:fill="FFFFFF" w:themeFill="background1"/>
          </w:tcPr>
          <w:p w:rsidR="00E60FCE" w:rsidRPr="00E60FCE" w:rsidRDefault="00E60FCE" w:rsidP="00E60FCE">
            <w:pPr>
              <w:keepNext/>
              <w:rPr>
                <w:rFonts w:cs="Open Sans"/>
                <w:b/>
                <w:sz w:val="20"/>
                <w:szCs w:val="20"/>
              </w:rPr>
            </w:pPr>
          </w:p>
        </w:tc>
      </w:tr>
      <w:tr w:rsidR="00E60FCE" w:rsidRPr="00E60FCE" w:rsidTr="001440A3">
        <w:trPr>
          <w:cantSplit/>
          <w:trHeight w:val="1080"/>
        </w:trPr>
        <w:tc>
          <w:tcPr>
            <w:tcW w:w="1255" w:type="dxa"/>
            <w:shd w:val="clear" w:color="auto" w:fill="auto"/>
            <w:vAlign w:val="center"/>
          </w:tcPr>
          <w:p w:rsidR="00E60FCE" w:rsidRPr="00E60FCE"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8.47</w:t>
            </w:r>
          </w:p>
        </w:tc>
        <w:tc>
          <w:tcPr>
            <w:tcW w:w="6897" w:type="dxa"/>
            <w:tcBorders>
              <w:right w:val="single" w:sz="12" w:space="0" w:color="auto"/>
            </w:tcBorders>
            <w:shd w:val="clear" w:color="auto" w:fill="auto"/>
            <w:vAlign w:val="center"/>
          </w:tcPr>
          <w:p w:rsidR="00E60FCE" w:rsidRPr="00E60FCE" w:rsidRDefault="008E183A" w:rsidP="00E60FCE">
            <w:pPr>
              <w:autoSpaceDE w:val="0"/>
              <w:autoSpaceDN w:val="0"/>
              <w:adjustRightInd w:val="0"/>
              <w:ind w:left="-25" w:right="-58"/>
              <w:rPr>
                <w:rFonts w:cs="Open Sans"/>
                <w:color w:val="000000"/>
                <w:sz w:val="20"/>
                <w:szCs w:val="20"/>
              </w:rPr>
            </w:pPr>
            <w:r w:rsidRPr="008E183A">
              <w:rPr>
                <w:rFonts w:cs="Open Sans"/>
                <w:color w:val="000000"/>
                <w:sz w:val="20"/>
                <w:szCs w:val="20"/>
              </w:rPr>
              <w:t xml:space="preserve">Describe the impact of the Indian Removal Act and the struggle between the Cherokee Nation and the U.S. government, including the significance of </w:t>
            </w:r>
            <w:r w:rsidRPr="008E183A">
              <w:rPr>
                <w:rFonts w:cs="Open Sans"/>
                <w:i/>
                <w:color w:val="000000"/>
                <w:sz w:val="20"/>
                <w:szCs w:val="20"/>
              </w:rPr>
              <w:t>Worcester v. Georgia</w:t>
            </w:r>
            <w:r w:rsidRPr="008E183A">
              <w:rPr>
                <w:rFonts w:cs="Open Sans"/>
                <w:color w:val="000000"/>
                <w:sz w:val="20"/>
                <w:szCs w:val="20"/>
              </w:rPr>
              <w:t xml:space="preserve"> and the Trail of Tears.</w:t>
            </w:r>
          </w:p>
        </w:tc>
        <w:tc>
          <w:tcPr>
            <w:tcW w:w="573" w:type="dxa"/>
            <w:tcBorders>
              <w:left w:val="single" w:sz="12" w:space="0" w:color="auto"/>
            </w:tcBorders>
            <w:shd w:val="clear" w:color="auto" w:fill="auto"/>
          </w:tcPr>
          <w:p w:rsidR="00E60FCE"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auto"/>
          </w:tcPr>
          <w:p w:rsidR="00E60FCE" w:rsidRPr="00E60FCE" w:rsidRDefault="00E60FCE" w:rsidP="00E60FCE">
            <w:pPr>
              <w:keepNext/>
              <w:jc w:val="center"/>
              <w:rPr>
                <w:rFonts w:cs="Open Sans"/>
                <w:b/>
                <w:sz w:val="20"/>
                <w:szCs w:val="20"/>
              </w:rPr>
            </w:pPr>
          </w:p>
        </w:tc>
        <w:tc>
          <w:tcPr>
            <w:tcW w:w="5220" w:type="dxa"/>
            <w:shd w:val="clear" w:color="auto" w:fill="auto"/>
          </w:tcPr>
          <w:p w:rsidR="00E60FCE" w:rsidRPr="009B0FC7" w:rsidRDefault="009B0FC7" w:rsidP="00E60FCE">
            <w:pPr>
              <w:keepNext/>
              <w:rPr>
                <w:rFonts w:cs="Open Sans"/>
                <w:sz w:val="20"/>
                <w:szCs w:val="20"/>
              </w:rPr>
            </w:pPr>
            <w:r>
              <w:rPr>
                <w:rFonts w:cs="Open Sans"/>
                <w:sz w:val="20"/>
                <w:szCs w:val="20"/>
              </w:rPr>
              <w:t xml:space="preserve">Good place to ensure a Tennessee connection – trail of tears runs through parts of Nashville. </w:t>
            </w:r>
          </w:p>
        </w:tc>
      </w:tr>
      <w:tr w:rsidR="00E60FCE" w:rsidRPr="00E60FCE" w:rsidTr="008E183A">
        <w:trPr>
          <w:cantSplit/>
          <w:trHeight w:val="1080"/>
        </w:trPr>
        <w:tc>
          <w:tcPr>
            <w:tcW w:w="1255" w:type="dxa"/>
            <w:tcBorders>
              <w:bottom w:val="single" w:sz="4" w:space="0" w:color="auto"/>
            </w:tcBorders>
            <w:shd w:val="clear" w:color="auto" w:fill="auto"/>
            <w:vAlign w:val="center"/>
          </w:tcPr>
          <w:p w:rsidR="00E60FCE" w:rsidRPr="00E60FCE"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8.48</w:t>
            </w:r>
          </w:p>
        </w:tc>
        <w:tc>
          <w:tcPr>
            <w:tcW w:w="6897" w:type="dxa"/>
            <w:tcBorders>
              <w:bottom w:val="single" w:sz="4" w:space="0" w:color="auto"/>
              <w:right w:val="single" w:sz="12" w:space="0" w:color="auto"/>
            </w:tcBorders>
            <w:shd w:val="clear" w:color="auto" w:fill="auto"/>
            <w:vAlign w:val="center"/>
          </w:tcPr>
          <w:p w:rsidR="00E60FCE" w:rsidRPr="00E60FCE" w:rsidRDefault="008E183A" w:rsidP="00E60FCE">
            <w:pPr>
              <w:autoSpaceDE w:val="0"/>
              <w:autoSpaceDN w:val="0"/>
              <w:adjustRightInd w:val="0"/>
              <w:ind w:left="-25" w:right="-58"/>
              <w:rPr>
                <w:rFonts w:cs="Open Sans"/>
                <w:bCs/>
                <w:sz w:val="20"/>
                <w:szCs w:val="20"/>
              </w:rPr>
            </w:pPr>
            <w:r>
              <w:rPr>
                <w:rFonts w:cs="Open Sans"/>
                <w:bCs/>
                <w:sz w:val="20"/>
                <w:szCs w:val="20"/>
              </w:rPr>
              <w:t>I</w:t>
            </w:r>
            <w:r w:rsidRPr="008E183A">
              <w:rPr>
                <w:rFonts w:cs="Open Sans"/>
                <w:bCs/>
                <w:sz w:val="20"/>
                <w:szCs w:val="20"/>
              </w:rPr>
              <w:t>dentify that the Tennessee Constitution of 1834 expanded voting rights for non-property owners. (T.C.A. 49-6-1028)</w:t>
            </w:r>
          </w:p>
        </w:tc>
        <w:tc>
          <w:tcPr>
            <w:tcW w:w="573" w:type="dxa"/>
            <w:tcBorders>
              <w:left w:val="single" w:sz="12" w:space="0" w:color="auto"/>
              <w:bottom w:val="single" w:sz="4" w:space="0" w:color="auto"/>
            </w:tcBorders>
            <w:shd w:val="clear" w:color="auto" w:fill="auto"/>
          </w:tcPr>
          <w:p w:rsidR="00E60FCE" w:rsidRPr="00E60FCE" w:rsidRDefault="00B3200B" w:rsidP="00E60FCE">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rsidR="00E60FCE" w:rsidRPr="00E60FCE" w:rsidRDefault="00E60FCE" w:rsidP="00E60FCE">
            <w:pPr>
              <w:keepNext/>
              <w:jc w:val="center"/>
              <w:rPr>
                <w:rFonts w:cs="Open Sans"/>
                <w:b/>
                <w:sz w:val="20"/>
                <w:szCs w:val="20"/>
              </w:rPr>
            </w:pPr>
          </w:p>
        </w:tc>
        <w:tc>
          <w:tcPr>
            <w:tcW w:w="5220" w:type="dxa"/>
            <w:tcBorders>
              <w:bottom w:val="single" w:sz="4" w:space="0" w:color="auto"/>
            </w:tcBorders>
            <w:shd w:val="clear" w:color="auto" w:fill="auto"/>
          </w:tcPr>
          <w:p w:rsidR="00B3200B" w:rsidRDefault="00B3200B" w:rsidP="00E60FCE">
            <w:pPr>
              <w:keepNext/>
              <w:rPr>
                <w:rFonts w:cs="Open Sans"/>
                <w:sz w:val="20"/>
                <w:szCs w:val="20"/>
              </w:rPr>
            </w:pPr>
            <w:r>
              <w:rPr>
                <w:rFonts w:cs="Open Sans"/>
                <w:sz w:val="20"/>
                <w:szCs w:val="20"/>
              </w:rPr>
              <w:t xml:space="preserve">Re-Review Update: </w:t>
            </w:r>
          </w:p>
          <w:p w:rsidR="00B3200B" w:rsidRPr="00B3200B" w:rsidRDefault="00B3200B" w:rsidP="00B3200B">
            <w:pPr>
              <w:keepNext/>
              <w:rPr>
                <w:rFonts w:cs="Open Sans"/>
                <w:sz w:val="20"/>
                <w:szCs w:val="20"/>
              </w:rPr>
            </w:pPr>
            <w:r w:rsidRPr="00B3200B">
              <w:rPr>
                <w:rFonts w:cs="Open Sans"/>
                <w:sz w:val="20"/>
                <w:szCs w:val="20"/>
              </w:rPr>
              <w:t>Moving the information about the Tennessee Constitution of 1834 from a sidebar to the narrative text, as well as expanding the discussion, meets the requirements of TCA 48-6-1028 and is aligned to 8.48</w:t>
            </w:r>
          </w:p>
          <w:p w:rsidR="00E60FCE" w:rsidRPr="009B0FC7" w:rsidRDefault="009B0FC7" w:rsidP="00E60FCE">
            <w:pPr>
              <w:keepNext/>
              <w:rPr>
                <w:rFonts w:cs="Open Sans"/>
                <w:sz w:val="20"/>
                <w:szCs w:val="20"/>
              </w:rPr>
            </w:pPr>
            <w:r>
              <w:rPr>
                <w:rFonts w:cs="Open Sans"/>
                <w:sz w:val="20"/>
                <w:szCs w:val="20"/>
              </w:rPr>
              <w:t xml:space="preserve"> </w:t>
            </w: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2B0A90" w:rsidTr="008E183A">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rsidR="008E183A" w:rsidRPr="002B0A90" w:rsidRDefault="008E183A" w:rsidP="00296C87">
            <w:pPr>
              <w:keepNext/>
              <w:autoSpaceDE w:val="0"/>
              <w:autoSpaceDN w:val="0"/>
              <w:adjustRightInd w:val="0"/>
              <w:rPr>
                <w:rFonts w:cs="Open Sans"/>
                <w:b/>
                <w:bCs/>
                <w:sz w:val="20"/>
                <w:szCs w:val="20"/>
              </w:rPr>
            </w:pPr>
            <w:r w:rsidRPr="008E183A">
              <w:rPr>
                <w:rFonts w:cs="Open Sans"/>
                <w:b/>
                <w:bCs/>
                <w:sz w:val="20"/>
                <w:szCs w:val="20"/>
              </w:rPr>
              <w:t>Expansion and Division of the Nation (1820s-1860s)</w:t>
            </w:r>
          </w:p>
        </w:tc>
        <w:tc>
          <w:tcPr>
            <w:tcW w:w="573" w:type="dxa"/>
            <w:tcBorders>
              <w:top w:val="single" w:sz="4" w:space="0" w:color="auto"/>
              <w:left w:val="single" w:sz="12" w:space="0" w:color="auto"/>
            </w:tcBorders>
            <w:shd w:val="clear" w:color="auto" w:fill="D9D9D9" w:themeFill="background1" w:themeFillShade="D9"/>
          </w:tcPr>
          <w:p w:rsidR="008E183A" w:rsidRPr="002B0A90" w:rsidRDefault="008E183A" w:rsidP="00296C87">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rsidR="008E183A" w:rsidRPr="002B0A90" w:rsidRDefault="008E183A" w:rsidP="00296C87">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rsidR="008E183A" w:rsidRPr="002B0A90" w:rsidRDefault="008E183A" w:rsidP="00296C87">
            <w:pPr>
              <w:keepNext/>
              <w:rPr>
                <w:rFonts w:cs="Open Sans"/>
                <w:b/>
                <w:sz w:val="20"/>
                <w:szCs w:val="20"/>
              </w:rPr>
            </w:pPr>
            <w:r w:rsidRPr="002B0A90">
              <w:rPr>
                <w:rFonts w:cs="Open Sans"/>
                <w:b/>
                <w:sz w:val="20"/>
                <w:szCs w:val="20"/>
              </w:rPr>
              <w:t>Evidence  (e.g., page numbers and/or examples of inclusion)</w:t>
            </w:r>
          </w:p>
        </w:tc>
      </w:tr>
      <w:tr w:rsidR="008E183A" w:rsidRPr="002B0A90" w:rsidTr="00296C87">
        <w:trPr>
          <w:cantSplit/>
        </w:trPr>
        <w:tc>
          <w:tcPr>
            <w:tcW w:w="1255" w:type="dxa"/>
            <w:shd w:val="clear" w:color="auto" w:fill="F2F2F2" w:themeFill="background1" w:themeFillShade="F2"/>
            <w:vAlign w:val="center"/>
          </w:tcPr>
          <w:p w:rsidR="008E183A" w:rsidRPr="002B0A90" w:rsidRDefault="008E183A" w:rsidP="00296C87">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rsidR="008E183A" w:rsidRPr="002B0A90" w:rsidRDefault="008E183A" w:rsidP="00296C87">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rsidR="008E183A" w:rsidRPr="002B0A90" w:rsidRDefault="008E183A" w:rsidP="00296C87">
            <w:pPr>
              <w:keepNext/>
              <w:jc w:val="center"/>
              <w:rPr>
                <w:rFonts w:cs="Open Sans"/>
                <w:b/>
                <w:sz w:val="20"/>
                <w:szCs w:val="20"/>
              </w:rPr>
            </w:pPr>
          </w:p>
        </w:tc>
        <w:tc>
          <w:tcPr>
            <w:tcW w:w="540" w:type="dxa"/>
            <w:shd w:val="clear" w:color="auto" w:fill="F2F2F2" w:themeFill="background1" w:themeFillShade="F2"/>
            <w:vAlign w:val="center"/>
          </w:tcPr>
          <w:p w:rsidR="008E183A" w:rsidRPr="002B0A90" w:rsidRDefault="008E183A" w:rsidP="00296C87">
            <w:pPr>
              <w:keepNext/>
              <w:jc w:val="center"/>
              <w:rPr>
                <w:rFonts w:cs="Open Sans"/>
                <w:b/>
                <w:sz w:val="20"/>
                <w:szCs w:val="20"/>
              </w:rPr>
            </w:pPr>
          </w:p>
        </w:tc>
        <w:tc>
          <w:tcPr>
            <w:tcW w:w="5220" w:type="dxa"/>
            <w:shd w:val="clear" w:color="auto" w:fill="F2F2F2" w:themeFill="background1" w:themeFillShade="F2"/>
            <w:vAlign w:val="center"/>
          </w:tcPr>
          <w:p w:rsidR="008E183A" w:rsidRPr="002B0A90" w:rsidRDefault="008E183A" w:rsidP="00296C87">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E60FCE" w:rsidTr="001440A3">
        <w:trPr>
          <w:cantSplit/>
          <w:trHeight w:val="1080"/>
        </w:trPr>
        <w:tc>
          <w:tcPr>
            <w:tcW w:w="1255" w:type="dxa"/>
            <w:shd w:val="clear" w:color="auto" w:fill="auto"/>
            <w:vAlign w:val="center"/>
          </w:tcPr>
          <w:p w:rsidR="008E183A"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8.49</w:t>
            </w:r>
          </w:p>
        </w:tc>
        <w:tc>
          <w:tcPr>
            <w:tcW w:w="6897" w:type="dxa"/>
            <w:tcBorders>
              <w:right w:val="single" w:sz="12" w:space="0" w:color="auto"/>
            </w:tcBorders>
            <w:shd w:val="clear" w:color="auto" w:fill="auto"/>
            <w:vAlign w:val="center"/>
          </w:tcPr>
          <w:p w:rsidR="008E183A" w:rsidRDefault="008E183A" w:rsidP="00E60FCE">
            <w:pPr>
              <w:autoSpaceDE w:val="0"/>
              <w:autoSpaceDN w:val="0"/>
              <w:adjustRightInd w:val="0"/>
              <w:ind w:left="-25" w:right="-58"/>
              <w:rPr>
                <w:rFonts w:cs="Open Sans"/>
                <w:bCs/>
                <w:sz w:val="20"/>
                <w:szCs w:val="20"/>
              </w:rPr>
            </w:pPr>
            <w:r w:rsidRPr="008E183A">
              <w:rPr>
                <w:rFonts w:cs="Open Sans"/>
                <w:bCs/>
                <w:sz w:val="20"/>
                <w:szCs w:val="20"/>
              </w:rPr>
              <w:t>Analyze the concept of Manifest Destiny and its impact on the development of the nation, and describe the economic incentives for westward expansion.</w:t>
            </w:r>
          </w:p>
        </w:tc>
        <w:tc>
          <w:tcPr>
            <w:tcW w:w="573" w:type="dxa"/>
            <w:tcBorders>
              <w:left w:val="single" w:sz="12" w:space="0" w:color="auto"/>
            </w:tcBorders>
            <w:shd w:val="clear" w:color="auto" w:fill="auto"/>
          </w:tcPr>
          <w:p w:rsidR="008E183A"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auto"/>
          </w:tcPr>
          <w:p w:rsidR="008E183A" w:rsidRPr="00E60FCE" w:rsidRDefault="008E183A" w:rsidP="00E60FCE">
            <w:pPr>
              <w:keepNext/>
              <w:jc w:val="center"/>
              <w:rPr>
                <w:rFonts w:cs="Open Sans"/>
                <w:b/>
                <w:sz w:val="20"/>
                <w:szCs w:val="20"/>
              </w:rPr>
            </w:pPr>
          </w:p>
        </w:tc>
        <w:tc>
          <w:tcPr>
            <w:tcW w:w="5220" w:type="dxa"/>
            <w:shd w:val="clear" w:color="auto" w:fill="auto"/>
          </w:tcPr>
          <w:p w:rsidR="008E183A" w:rsidRPr="00E60FCE" w:rsidRDefault="008E183A" w:rsidP="00E60FCE">
            <w:pPr>
              <w:keepNext/>
              <w:rPr>
                <w:rFonts w:cs="Open Sans"/>
                <w:b/>
                <w:sz w:val="20"/>
                <w:szCs w:val="20"/>
              </w:rPr>
            </w:pPr>
          </w:p>
        </w:tc>
      </w:tr>
      <w:tr w:rsidR="008E183A" w:rsidRPr="00E60FCE" w:rsidTr="001440A3">
        <w:trPr>
          <w:cantSplit/>
          <w:trHeight w:val="1080"/>
        </w:trPr>
        <w:tc>
          <w:tcPr>
            <w:tcW w:w="1255" w:type="dxa"/>
            <w:shd w:val="clear" w:color="auto" w:fill="auto"/>
            <w:vAlign w:val="center"/>
          </w:tcPr>
          <w:p w:rsidR="008E183A"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8.50</w:t>
            </w:r>
          </w:p>
        </w:tc>
        <w:tc>
          <w:tcPr>
            <w:tcW w:w="6897" w:type="dxa"/>
            <w:tcBorders>
              <w:right w:val="single" w:sz="12" w:space="0" w:color="auto"/>
            </w:tcBorders>
            <w:shd w:val="clear" w:color="auto" w:fill="auto"/>
            <w:vAlign w:val="center"/>
          </w:tcPr>
          <w:p w:rsidR="008E183A" w:rsidRDefault="008E183A" w:rsidP="00E60FCE">
            <w:pPr>
              <w:autoSpaceDE w:val="0"/>
              <w:autoSpaceDN w:val="0"/>
              <w:adjustRightInd w:val="0"/>
              <w:ind w:left="-25" w:right="-58"/>
              <w:rPr>
                <w:rFonts w:cs="Open Sans"/>
                <w:bCs/>
                <w:sz w:val="20"/>
                <w:szCs w:val="20"/>
              </w:rPr>
            </w:pPr>
            <w:r w:rsidRPr="008E183A">
              <w:rPr>
                <w:rFonts w:cs="Open Sans"/>
                <w:bCs/>
                <w:sz w:val="20"/>
                <w:szCs w:val="20"/>
              </w:rPr>
              <w:t>Explain the reasons for and the provisions of the Missouri Compromise (i.e., Compromise of 1820) and its impact on expansion.</w:t>
            </w:r>
          </w:p>
        </w:tc>
        <w:tc>
          <w:tcPr>
            <w:tcW w:w="573" w:type="dxa"/>
            <w:tcBorders>
              <w:left w:val="single" w:sz="12" w:space="0" w:color="auto"/>
            </w:tcBorders>
            <w:shd w:val="clear" w:color="auto" w:fill="auto"/>
          </w:tcPr>
          <w:p w:rsidR="008E183A"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auto"/>
          </w:tcPr>
          <w:p w:rsidR="008E183A" w:rsidRPr="00E60FCE" w:rsidRDefault="008E183A" w:rsidP="00E60FCE">
            <w:pPr>
              <w:keepNext/>
              <w:jc w:val="center"/>
              <w:rPr>
                <w:rFonts w:cs="Open Sans"/>
                <w:b/>
                <w:sz w:val="20"/>
                <w:szCs w:val="20"/>
              </w:rPr>
            </w:pPr>
          </w:p>
        </w:tc>
        <w:tc>
          <w:tcPr>
            <w:tcW w:w="5220" w:type="dxa"/>
            <w:shd w:val="clear" w:color="auto" w:fill="auto"/>
          </w:tcPr>
          <w:p w:rsidR="008E183A" w:rsidRPr="00E60FCE" w:rsidRDefault="008E183A" w:rsidP="00E60FCE">
            <w:pPr>
              <w:keepNext/>
              <w:rPr>
                <w:rFonts w:cs="Open Sans"/>
                <w:b/>
                <w:sz w:val="20"/>
                <w:szCs w:val="20"/>
              </w:rPr>
            </w:pPr>
          </w:p>
        </w:tc>
      </w:tr>
      <w:tr w:rsidR="008E183A" w:rsidRPr="00E60FCE" w:rsidTr="00296C87">
        <w:trPr>
          <w:cantSplit/>
          <w:trHeight w:val="1080"/>
        </w:trPr>
        <w:tc>
          <w:tcPr>
            <w:tcW w:w="14485" w:type="dxa"/>
            <w:gridSpan w:val="5"/>
            <w:shd w:val="clear" w:color="auto" w:fill="auto"/>
            <w:vAlign w:val="center"/>
          </w:tcPr>
          <w:p w:rsidR="008E183A" w:rsidRPr="00696C58" w:rsidRDefault="008E183A" w:rsidP="008E183A">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rsidR="008E183A" w:rsidRPr="00696C58" w:rsidRDefault="008E183A" w:rsidP="008E183A">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p w:rsidR="008E183A" w:rsidRPr="008E183A" w:rsidRDefault="008E183A" w:rsidP="008E183A">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tc>
      </w:tr>
      <w:tr w:rsidR="00E60FCE" w:rsidRPr="00E60FCE" w:rsidTr="001440A3">
        <w:trPr>
          <w:cantSplit/>
          <w:trHeight w:val="1080"/>
        </w:trPr>
        <w:tc>
          <w:tcPr>
            <w:tcW w:w="1255" w:type="dxa"/>
            <w:shd w:val="clear" w:color="auto" w:fill="FFFFFF" w:themeFill="background1"/>
            <w:vAlign w:val="center"/>
          </w:tcPr>
          <w:p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8.51</w:t>
            </w:r>
          </w:p>
        </w:tc>
        <w:tc>
          <w:tcPr>
            <w:tcW w:w="6897" w:type="dxa"/>
            <w:tcBorders>
              <w:right w:val="single" w:sz="12" w:space="0" w:color="auto"/>
            </w:tcBorders>
            <w:shd w:val="clear" w:color="auto" w:fill="FFFFFF" w:themeFill="background1"/>
            <w:vAlign w:val="center"/>
          </w:tcPr>
          <w:p w:rsidR="00E60FCE"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 xml:space="preserve">Describe American settlements in Texas after 1821, the causes of the Texas War for Independence, the roles of David Crockett and Sam Houston, and the legacy of the Alamo.  </w:t>
            </w:r>
          </w:p>
        </w:tc>
        <w:tc>
          <w:tcPr>
            <w:tcW w:w="573" w:type="dxa"/>
            <w:tcBorders>
              <w:left w:val="single" w:sz="12" w:space="0" w:color="auto"/>
            </w:tcBorders>
            <w:shd w:val="clear" w:color="auto" w:fill="FFFFFF" w:themeFill="background1"/>
          </w:tcPr>
          <w:p w:rsidR="00E60FCE"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E60FCE" w:rsidRDefault="00E60FCE" w:rsidP="00E60FCE">
            <w:pPr>
              <w:keepNext/>
              <w:jc w:val="center"/>
              <w:rPr>
                <w:rFonts w:cs="Open Sans"/>
                <w:b/>
                <w:sz w:val="20"/>
                <w:szCs w:val="20"/>
              </w:rPr>
            </w:pPr>
          </w:p>
        </w:tc>
        <w:tc>
          <w:tcPr>
            <w:tcW w:w="5220" w:type="dxa"/>
            <w:shd w:val="clear" w:color="auto" w:fill="FFFFFF" w:themeFill="background1"/>
          </w:tcPr>
          <w:p w:rsidR="00E60FCE" w:rsidRPr="009B0FC7" w:rsidRDefault="009B0FC7" w:rsidP="00E60FCE">
            <w:pPr>
              <w:keepNext/>
              <w:rPr>
                <w:rFonts w:cs="Open Sans"/>
                <w:sz w:val="20"/>
                <w:szCs w:val="20"/>
              </w:rPr>
            </w:pPr>
            <w:r>
              <w:rPr>
                <w:rFonts w:cs="Open Sans"/>
                <w:sz w:val="20"/>
                <w:szCs w:val="20"/>
              </w:rPr>
              <w:t xml:space="preserve">Again, great place for a Tennessee connection – the “volunteer state”, Davy Crockett, Sam Houston, etc. </w:t>
            </w:r>
          </w:p>
        </w:tc>
      </w:tr>
      <w:tr w:rsidR="00E60FCE" w:rsidRPr="00E60FCE" w:rsidTr="001440A3">
        <w:trPr>
          <w:cantSplit/>
          <w:trHeight w:val="1080"/>
        </w:trPr>
        <w:tc>
          <w:tcPr>
            <w:tcW w:w="1255" w:type="dxa"/>
            <w:shd w:val="clear" w:color="auto" w:fill="FFFFFF" w:themeFill="background1"/>
            <w:vAlign w:val="center"/>
          </w:tcPr>
          <w:p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8.52</w:t>
            </w:r>
          </w:p>
        </w:tc>
        <w:tc>
          <w:tcPr>
            <w:tcW w:w="6897" w:type="dxa"/>
            <w:tcBorders>
              <w:right w:val="single" w:sz="12" w:space="0" w:color="auto"/>
            </w:tcBorders>
            <w:shd w:val="clear" w:color="auto" w:fill="FFFFFF" w:themeFill="background1"/>
            <w:vAlign w:val="center"/>
          </w:tcPr>
          <w:p w:rsidR="008E183A" w:rsidRPr="008E183A"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 xml:space="preserve">Analyze the reasons for and outcomes of groups moving west, including the significance of: </w:t>
            </w:r>
          </w:p>
          <w:p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Fur traders</w:t>
            </w:r>
          </w:p>
          <w:p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Mormons</w:t>
            </w:r>
          </w:p>
          <w:p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Oregon Trail</w:t>
            </w:r>
          </w:p>
          <w:p w:rsidR="00E60FCE"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Santa Fe Trail</w:t>
            </w:r>
          </w:p>
        </w:tc>
        <w:tc>
          <w:tcPr>
            <w:tcW w:w="573" w:type="dxa"/>
            <w:tcBorders>
              <w:left w:val="single" w:sz="12" w:space="0" w:color="auto"/>
            </w:tcBorders>
            <w:shd w:val="clear" w:color="auto" w:fill="FFFFFF" w:themeFill="background1"/>
          </w:tcPr>
          <w:p w:rsidR="00E60FCE"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E60FCE" w:rsidRDefault="00E60FCE" w:rsidP="00E60FCE">
            <w:pPr>
              <w:keepNext/>
              <w:jc w:val="center"/>
              <w:rPr>
                <w:rFonts w:cs="Open Sans"/>
                <w:b/>
                <w:sz w:val="20"/>
                <w:szCs w:val="20"/>
              </w:rPr>
            </w:pPr>
          </w:p>
        </w:tc>
        <w:tc>
          <w:tcPr>
            <w:tcW w:w="5220" w:type="dxa"/>
            <w:shd w:val="clear" w:color="auto" w:fill="FFFFFF" w:themeFill="background1"/>
          </w:tcPr>
          <w:p w:rsidR="00E60FCE" w:rsidRPr="00E60FCE" w:rsidRDefault="00E60FCE" w:rsidP="00E60FCE">
            <w:pPr>
              <w:keepNext/>
              <w:rPr>
                <w:rFonts w:cs="Open Sans"/>
                <w:b/>
                <w:sz w:val="20"/>
                <w:szCs w:val="20"/>
              </w:rPr>
            </w:pPr>
          </w:p>
        </w:tc>
      </w:tr>
      <w:tr w:rsidR="00E60FCE" w:rsidRPr="00E60FCE" w:rsidTr="001440A3">
        <w:trPr>
          <w:cantSplit/>
          <w:trHeight w:val="1080"/>
        </w:trPr>
        <w:tc>
          <w:tcPr>
            <w:tcW w:w="1255" w:type="dxa"/>
            <w:shd w:val="clear" w:color="auto" w:fill="FFFFFF" w:themeFill="background1"/>
            <w:vAlign w:val="center"/>
          </w:tcPr>
          <w:p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8.53</w:t>
            </w:r>
          </w:p>
        </w:tc>
        <w:tc>
          <w:tcPr>
            <w:tcW w:w="6897" w:type="dxa"/>
            <w:tcBorders>
              <w:right w:val="single" w:sz="12" w:space="0" w:color="auto"/>
            </w:tcBorders>
            <w:shd w:val="clear" w:color="auto" w:fill="FFFFFF" w:themeFill="background1"/>
            <w:vAlign w:val="center"/>
          </w:tcPr>
          <w:p w:rsidR="00E60FCE"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Identify the major events and impact of James K. Polk’s presidency, including the annexation of Texas and the settlement of the Oregon boundary.</w:t>
            </w:r>
          </w:p>
        </w:tc>
        <w:tc>
          <w:tcPr>
            <w:tcW w:w="573" w:type="dxa"/>
            <w:tcBorders>
              <w:left w:val="single" w:sz="12" w:space="0" w:color="auto"/>
            </w:tcBorders>
            <w:shd w:val="clear" w:color="auto" w:fill="FFFFFF" w:themeFill="background1"/>
          </w:tcPr>
          <w:p w:rsidR="00E60FCE"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E60FCE" w:rsidRDefault="00E60FCE" w:rsidP="00E60FCE">
            <w:pPr>
              <w:keepNext/>
              <w:jc w:val="center"/>
              <w:rPr>
                <w:rFonts w:cs="Open Sans"/>
                <w:b/>
                <w:sz w:val="20"/>
                <w:szCs w:val="20"/>
              </w:rPr>
            </w:pPr>
          </w:p>
        </w:tc>
        <w:tc>
          <w:tcPr>
            <w:tcW w:w="5220" w:type="dxa"/>
            <w:shd w:val="clear" w:color="auto" w:fill="FFFFFF" w:themeFill="background1"/>
          </w:tcPr>
          <w:p w:rsidR="00E60FCE" w:rsidRPr="009B0FC7" w:rsidRDefault="009B0FC7" w:rsidP="00E60FCE">
            <w:pPr>
              <w:keepNext/>
              <w:rPr>
                <w:rFonts w:cs="Open Sans"/>
                <w:sz w:val="20"/>
                <w:szCs w:val="20"/>
              </w:rPr>
            </w:pPr>
            <w:r>
              <w:rPr>
                <w:rFonts w:cs="Open Sans"/>
                <w:sz w:val="20"/>
                <w:szCs w:val="20"/>
              </w:rPr>
              <w:t xml:space="preserve">Again, Tennessee connection should be highlighted – James K. Polk “hometown” of Columbia, TN </w:t>
            </w:r>
          </w:p>
        </w:tc>
      </w:tr>
      <w:tr w:rsidR="008E183A" w:rsidRPr="00E60FCE" w:rsidTr="001440A3">
        <w:trPr>
          <w:cantSplit/>
          <w:trHeight w:val="1080"/>
        </w:trPr>
        <w:tc>
          <w:tcPr>
            <w:tcW w:w="1255" w:type="dxa"/>
            <w:shd w:val="clear" w:color="auto" w:fill="FFFFFF" w:themeFill="background1"/>
            <w:vAlign w:val="center"/>
          </w:tcPr>
          <w:p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8.54</w:t>
            </w:r>
          </w:p>
        </w:tc>
        <w:tc>
          <w:tcPr>
            <w:tcW w:w="6897" w:type="dxa"/>
            <w:tcBorders>
              <w:right w:val="single" w:sz="12" w:space="0" w:color="auto"/>
            </w:tcBorders>
            <w:shd w:val="clear" w:color="auto" w:fill="FFFFFF" w:themeFill="background1"/>
            <w:vAlign w:val="center"/>
          </w:tcPr>
          <w:p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Describe the causes and consequences of the Mexican War, including the controversy over the Rio Grande boundary and the Mexican Cession.</w:t>
            </w:r>
          </w:p>
        </w:tc>
        <w:tc>
          <w:tcPr>
            <w:tcW w:w="573" w:type="dxa"/>
            <w:tcBorders>
              <w:left w:val="single" w:sz="12" w:space="0" w:color="auto"/>
            </w:tcBorders>
            <w:shd w:val="clear" w:color="auto" w:fill="FFFFFF" w:themeFill="background1"/>
          </w:tcPr>
          <w:p w:rsidR="008E183A"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rsidR="008E183A" w:rsidRPr="00E60FCE" w:rsidRDefault="008E183A" w:rsidP="00E60FCE">
            <w:pPr>
              <w:keepNext/>
              <w:jc w:val="center"/>
              <w:rPr>
                <w:rFonts w:cs="Open Sans"/>
                <w:b/>
                <w:sz w:val="20"/>
                <w:szCs w:val="20"/>
              </w:rPr>
            </w:pPr>
          </w:p>
        </w:tc>
        <w:tc>
          <w:tcPr>
            <w:tcW w:w="5220" w:type="dxa"/>
            <w:shd w:val="clear" w:color="auto" w:fill="FFFFFF" w:themeFill="background1"/>
          </w:tcPr>
          <w:p w:rsidR="008E183A" w:rsidRPr="00E60FCE" w:rsidRDefault="008E183A" w:rsidP="00E60FCE">
            <w:pPr>
              <w:keepNext/>
              <w:rPr>
                <w:rFonts w:cs="Open Sans"/>
                <w:b/>
                <w:sz w:val="20"/>
                <w:szCs w:val="20"/>
              </w:rPr>
            </w:pPr>
          </w:p>
        </w:tc>
      </w:tr>
      <w:tr w:rsidR="008E183A" w:rsidRPr="00E60FCE" w:rsidTr="001440A3">
        <w:trPr>
          <w:cantSplit/>
          <w:trHeight w:val="1080"/>
        </w:trPr>
        <w:tc>
          <w:tcPr>
            <w:tcW w:w="1255" w:type="dxa"/>
            <w:shd w:val="clear" w:color="auto" w:fill="FFFFFF" w:themeFill="background1"/>
            <w:vAlign w:val="center"/>
          </w:tcPr>
          <w:p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8.55</w:t>
            </w:r>
          </w:p>
        </w:tc>
        <w:tc>
          <w:tcPr>
            <w:tcW w:w="6897" w:type="dxa"/>
            <w:tcBorders>
              <w:right w:val="single" w:sz="12" w:space="0" w:color="auto"/>
            </w:tcBorders>
            <w:shd w:val="clear" w:color="auto" w:fill="FFFFFF" w:themeFill="background1"/>
            <w:vAlign w:val="center"/>
          </w:tcPr>
          <w:p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Analyze the discovery of gold in California, its social and economic impact on the U.S., and the major migratory movement (including the forty-niners and Asian immigrants).</w:t>
            </w:r>
          </w:p>
        </w:tc>
        <w:tc>
          <w:tcPr>
            <w:tcW w:w="573" w:type="dxa"/>
            <w:tcBorders>
              <w:left w:val="single" w:sz="12" w:space="0" w:color="auto"/>
            </w:tcBorders>
            <w:shd w:val="clear" w:color="auto" w:fill="FFFFFF" w:themeFill="background1"/>
          </w:tcPr>
          <w:p w:rsidR="008E183A"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rsidR="008E183A" w:rsidRPr="00E60FCE" w:rsidRDefault="008E183A" w:rsidP="00E60FCE">
            <w:pPr>
              <w:keepNext/>
              <w:jc w:val="center"/>
              <w:rPr>
                <w:rFonts w:cs="Open Sans"/>
                <w:b/>
                <w:sz w:val="20"/>
                <w:szCs w:val="20"/>
              </w:rPr>
            </w:pPr>
          </w:p>
        </w:tc>
        <w:tc>
          <w:tcPr>
            <w:tcW w:w="5220" w:type="dxa"/>
            <w:shd w:val="clear" w:color="auto" w:fill="FFFFFF" w:themeFill="background1"/>
          </w:tcPr>
          <w:p w:rsidR="008E183A" w:rsidRPr="00E60FCE" w:rsidRDefault="008E183A" w:rsidP="00E60FCE">
            <w:pPr>
              <w:keepNext/>
              <w:rPr>
                <w:rFonts w:cs="Open Sans"/>
                <w:b/>
                <w:sz w:val="20"/>
                <w:szCs w:val="20"/>
              </w:rPr>
            </w:pPr>
          </w:p>
        </w:tc>
      </w:tr>
      <w:tr w:rsidR="008E183A" w:rsidRPr="00E60FCE" w:rsidTr="001440A3">
        <w:trPr>
          <w:cantSplit/>
          <w:trHeight w:val="1080"/>
        </w:trPr>
        <w:tc>
          <w:tcPr>
            <w:tcW w:w="1255" w:type="dxa"/>
            <w:shd w:val="clear" w:color="auto" w:fill="FFFFFF" w:themeFill="background1"/>
            <w:vAlign w:val="center"/>
          </w:tcPr>
          <w:p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8.56</w:t>
            </w:r>
          </w:p>
        </w:tc>
        <w:tc>
          <w:tcPr>
            <w:tcW w:w="6897" w:type="dxa"/>
            <w:tcBorders>
              <w:right w:val="single" w:sz="12" w:space="0" w:color="auto"/>
            </w:tcBorders>
            <w:shd w:val="clear" w:color="auto" w:fill="FFFFFF" w:themeFill="background1"/>
            <w:vAlign w:val="center"/>
          </w:tcPr>
          <w:p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 xml:space="preserve">Explain the reasons for and the impact of the Compromise of 1850 (including Henry Clay’s role as “The Great Compromiser”) and the Fugitive Slave Act (including Harriet Beecher Stowe’s influence with </w:t>
            </w:r>
            <w:r w:rsidRPr="008E183A">
              <w:rPr>
                <w:rFonts w:cs="Open Sans"/>
                <w:bCs/>
                <w:i/>
                <w:sz w:val="20"/>
                <w:szCs w:val="20"/>
              </w:rPr>
              <w:t>Uncle Tom’s Cabin</w:t>
            </w:r>
            <w:r w:rsidRPr="008E183A">
              <w:rPr>
                <w:rFonts w:cs="Open Sans"/>
                <w:bCs/>
                <w:sz w:val="20"/>
                <w:szCs w:val="20"/>
              </w:rPr>
              <w:t>).</w:t>
            </w:r>
          </w:p>
        </w:tc>
        <w:tc>
          <w:tcPr>
            <w:tcW w:w="573" w:type="dxa"/>
            <w:tcBorders>
              <w:left w:val="single" w:sz="12" w:space="0" w:color="auto"/>
            </w:tcBorders>
            <w:shd w:val="clear" w:color="auto" w:fill="FFFFFF" w:themeFill="background1"/>
          </w:tcPr>
          <w:p w:rsidR="008E183A" w:rsidRPr="00E60FCE" w:rsidRDefault="009B0FC7" w:rsidP="00E60FCE">
            <w:pPr>
              <w:keepNext/>
              <w:jc w:val="center"/>
              <w:rPr>
                <w:rFonts w:cs="Open Sans"/>
                <w:b/>
                <w:sz w:val="20"/>
                <w:szCs w:val="20"/>
              </w:rPr>
            </w:pPr>
            <w:r>
              <w:rPr>
                <w:rFonts w:cs="Open Sans"/>
                <w:b/>
                <w:sz w:val="20"/>
                <w:szCs w:val="20"/>
              </w:rPr>
              <w:t>X</w:t>
            </w:r>
          </w:p>
        </w:tc>
        <w:tc>
          <w:tcPr>
            <w:tcW w:w="540" w:type="dxa"/>
            <w:shd w:val="clear" w:color="auto" w:fill="FFFFFF" w:themeFill="background1"/>
          </w:tcPr>
          <w:p w:rsidR="008E183A" w:rsidRPr="00E60FCE" w:rsidRDefault="008E183A" w:rsidP="00E60FCE">
            <w:pPr>
              <w:keepNext/>
              <w:jc w:val="center"/>
              <w:rPr>
                <w:rFonts w:cs="Open Sans"/>
                <w:b/>
                <w:sz w:val="20"/>
                <w:szCs w:val="20"/>
              </w:rPr>
            </w:pPr>
          </w:p>
        </w:tc>
        <w:tc>
          <w:tcPr>
            <w:tcW w:w="5220" w:type="dxa"/>
            <w:shd w:val="clear" w:color="auto" w:fill="FFFFFF" w:themeFill="background1"/>
          </w:tcPr>
          <w:p w:rsidR="008E183A" w:rsidRPr="00E60FCE" w:rsidRDefault="008E183A" w:rsidP="00E60FCE">
            <w:pPr>
              <w:keepNext/>
              <w:rPr>
                <w:rFonts w:cs="Open Sans"/>
                <w:b/>
                <w:sz w:val="20"/>
                <w:szCs w:val="20"/>
              </w:rPr>
            </w:pPr>
          </w:p>
        </w:tc>
      </w:tr>
      <w:tr w:rsidR="00E60FCE" w:rsidRPr="00E60FCE" w:rsidTr="001440A3">
        <w:trPr>
          <w:cantSplit/>
          <w:trHeight w:val="1080"/>
        </w:trPr>
        <w:tc>
          <w:tcPr>
            <w:tcW w:w="14485" w:type="dxa"/>
            <w:gridSpan w:val="5"/>
            <w:shd w:val="clear" w:color="auto" w:fill="FFFFFF" w:themeFill="background1"/>
            <w:vAlign w:val="center"/>
          </w:tcPr>
          <w:p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rsidR="00E60FCE" w:rsidRPr="008E183A" w:rsidRDefault="00E60FCE" w:rsidP="008E183A">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8E183A">
              <w:rPr>
                <w:rFonts w:cs="Open Sans"/>
                <w:i/>
                <w:sz w:val="20"/>
                <w:szCs w:val="20"/>
                <w:highlight w:val="yellow"/>
              </w:rPr>
              <w:t xml:space="preserve"> or thing is a part of a group.</w:t>
            </w:r>
          </w:p>
        </w:tc>
      </w:tr>
    </w:tbl>
    <w:p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E60FCE" w:rsidRPr="002B0A90" w:rsidTr="001440A3">
        <w:trPr>
          <w:cantSplit/>
          <w:trHeight w:val="1080"/>
        </w:trPr>
        <w:tc>
          <w:tcPr>
            <w:tcW w:w="1255" w:type="dxa"/>
            <w:shd w:val="clear" w:color="auto" w:fill="FFFFFF" w:themeFill="background1"/>
            <w:vAlign w:val="center"/>
          </w:tcPr>
          <w:p w:rsidR="00E60FCE"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8.57</w:t>
            </w:r>
          </w:p>
        </w:tc>
        <w:tc>
          <w:tcPr>
            <w:tcW w:w="6897" w:type="dxa"/>
            <w:gridSpan w:val="2"/>
            <w:tcBorders>
              <w:right w:val="single" w:sz="12" w:space="0" w:color="auto"/>
            </w:tcBorders>
            <w:shd w:val="clear" w:color="auto" w:fill="FFFFFF" w:themeFill="background1"/>
            <w:vAlign w:val="center"/>
          </w:tcPr>
          <w:p w:rsidR="00E60FCE"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Describe the significance of the Gadsden Purchase of 1853.</w:t>
            </w:r>
          </w:p>
        </w:tc>
        <w:tc>
          <w:tcPr>
            <w:tcW w:w="573" w:type="dxa"/>
            <w:tcBorders>
              <w:left w:val="single" w:sz="12" w:space="0" w:color="auto"/>
            </w:tcBorders>
            <w:shd w:val="clear" w:color="auto" w:fill="FFFFFF" w:themeFill="background1"/>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2B0A90" w:rsidRDefault="00E60FCE" w:rsidP="001440A3">
            <w:pPr>
              <w:keepNext/>
              <w:jc w:val="center"/>
              <w:rPr>
                <w:rFonts w:cs="Open Sans"/>
                <w:b/>
                <w:sz w:val="20"/>
                <w:szCs w:val="20"/>
              </w:rPr>
            </w:pPr>
          </w:p>
        </w:tc>
        <w:tc>
          <w:tcPr>
            <w:tcW w:w="5220" w:type="dxa"/>
            <w:shd w:val="clear" w:color="auto" w:fill="FFFFFF" w:themeFill="background1"/>
          </w:tcPr>
          <w:p w:rsidR="00E60FCE" w:rsidRPr="002B0A90" w:rsidRDefault="00E60FCE" w:rsidP="001440A3">
            <w:pPr>
              <w:keepNext/>
              <w:rPr>
                <w:rFonts w:cs="Open Sans"/>
                <w:b/>
                <w:sz w:val="20"/>
                <w:szCs w:val="20"/>
              </w:rPr>
            </w:pPr>
          </w:p>
        </w:tc>
      </w:tr>
      <w:tr w:rsidR="008E183A" w:rsidRPr="002B0A90" w:rsidTr="001440A3">
        <w:trPr>
          <w:cantSplit/>
          <w:trHeight w:val="1080"/>
        </w:trPr>
        <w:tc>
          <w:tcPr>
            <w:tcW w:w="1255" w:type="dxa"/>
            <w:shd w:val="clear" w:color="auto" w:fill="FFFFFF" w:themeFill="background1"/>
            <w:vAlign w:val="center"/>
          </w:tcPr>
          <w:p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8.58</w:t>
            </w:r>
          </w:p>
        </w:tc>
        <w:tc>
          <w:tcPr>
            <w:tcW w:w="6897" w:type="dxa"/>
            <w:gridSpan w:val="2"/>
            <w:tcBorders>
              <w:right w:val="single" w:sz="12" w:space="0" w:color="auto"/>
            </w:tcBorders>
            <w:shd w:val="clear" w:color="auto" w:fill="FFFFFF" w:themeFill="background1"/>
            <w:vAlign w:val="center"/>
          </w:tcPr>
          <w:p w:rsidR="008E183A" w:rsidRPr="008E183A"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 xml:space="preserve">Explain the motivations behind the passage of the Kansas-Nebraska Act of 1854, and analyze the effects of the compromise, including: </w:t>
            </w:r>
          </w:p>
          <w:p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Rise of the Republican Party</w:t>
            </w:r>
          </w:p>
          <w:p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“Bleeding Kansas”</w:t>
            </w:r>
          </w:p>
          <w:p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Preston Brooks’ attack on Charles Sumner</w:t>
            </w:r>
          </w:p>
          <w:p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John Brown’s raid at Harper’s Ferry</w:t>
            </w:r>
          </w:p>
        </w:tc>
        <w:tc>
          <w:tcPr>
            <w:tcW w:w="573" w:type="dxa"/>
            <w:tcBorders>
              <w:left w:val="single" w:sz="12" w:space="0" w:color="auto"/>
            </w:tcBorders>
            <w:shd w:val="clear" w:color="auto" w:fill="FFFFFF" w:themeFill="background1"/>
          </w:tcPr>
          <w:p w:rsidR="008E183A"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8E183A" w:rsidRPr="002B0A90" w:rsidRDefault="008E183A" w:rsidP="001440A3">
            <w:pPr>
              <w:keepNext/>
              <w:jc w:val="center"/>
              <w:rPr>
                <w:rFonts w:cs="Open Sans"/>
                <w:b/>
                <w:sz w:val="20"/>
                <w:szCs w:val="20"/>
              </w:rPr>
            </w:pPr>
          </w:p>
        </w:tc>
        <w:tc>
          <w:tcPr>
            <w:tcW w:w="5220" w:type="dxa"/>
            <w:shd w:val="clear" w:color="auto" w:fill="FFFFFF" w:themeFill="background1"/>
          </w:tcPr>
          <w:p w:rsidR="008E183A" w:rsidRPr="002B0A90" w:rsidRDefault="008E183A" w:rsidP="001440A3">
            <w:pPr>
              <w:keepNext/>
              <w:rPr>
                <w:rFonts w:cs="Open Sans"/>
                <w:b/>
                <w:sz w:val="20"/>
                <w:szCs w:val="20"/>
              </w:rPr>
            </w:pPr>
          </w:p>
        </w:tc>
      </w:tr>
      <w:tr w:rsidR="008E183A" w:rsidRPr="002B0A90" w:rsidTr="001440A3">
        <w:trPr>
          <w:cantSplit/>
          <w:trHeight w:val="1080"/>
        </w:trPr>
        <w:tc>
          <w:tcPr>
            <w:tcW w:w="1255" w:type="dxa"/>
            <w:shd w:val="clear" w:color="auto" w:fill="FFFFFF" w:themeFill="background1"/>
            <w:vAlign w:val="center"/>
          </w:tcPr>
          <w:p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8.59</w:t>
            </w:r>
          </w:p>
        </w:tc>
        <w:tc>
          <w:tcPr>
            <w:tcW w:w="6897" w:type="dxa"/>
            <w:gridSpan w:val="2"/>
            <w:tcBorders>
              <w:right w:val="single" w:sz="12" w:space="0" w:color="auto"/>
            </w:tcBorders>
            <w:shd w:val="clear" w:color="auto" w:fill="FFFFFF" w:themeFill="background1"/>
            <w:vAlign w:val="center"/>
          </w:tcPr>
          <w:p w:rsidR="008E183A"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 xml:space="preserve">Analyze the </w:t>
            </w:r>
            <w:r w:rsidRPr="008E183A">
              <w:rPr>
                <w:rFonts w:cs="Open Sans"/>
                <w:bCs/>
                <w:i/>
                <w:sz w:val="20"/>
                <w:szCs w:val="20"/>
              </w:rPr>
              <w:t xml:space="preserve">Dred Scott v. Sandford </w:t>
            </w:r>
            <w:r w:rsidRPr="008E183A">
              <w:rPr>
                <w:rFonts w:cs="Open Sans"/>
                <w:bCs/>
                <w:sz w:val="20"/>
                <w:szCs w:val="20"/>
              </w:rPr>
              <w:t>decision and the resulting split between the North and South.</w:t>
            </w:r>
          </w:p>
        </w:tc>
        <w:tc>
          <w:tcPr>
            <w:tcW w:w="573" w:type="dxa"/>
            <w:tcBorders>
              <w:left w:val="single" w:sz="12" w:space="0" w:color="auto"/>
            </w:tcBorders>
            <w:shd w:val="clear" w:color="auto" w:fill="FFFFFF" w:themeFill="background1"/>
          </w:tcPr>
          <w:p w:rsidR="008E183A"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8E183A" w:rsidRPr="002B0A90" w:rsidRDefault="008E183A" w:rsidP="001440A3">
            <w:pPr>
              <w:keepNext/>
              <w:jc w:val="center"/>
              <w:rPr>
                <w:rFonts w:cs="Open Sans"/>
                <w:b/>
                <w:sz w:val="20"/>
                <w:szCs w:val="20"/>
              </w:rPr>
            </w:pPr>
          </w:p>
        </w:tc>
        <w:tc>
          <w:tcPr>
            <w:tcW w:w="5220" w:type="dxa"/>
            <w:shd w:val="clear" w:color="auto" w:fill="FFFFFF" w:themeFill="background1"/>
          </w:tcPr>
          <w:p w:rsidR="008E183A" w:rsidRPr="002B0A90" w:rsidRDefault="008E183A" w:rsidP="001440A3">
            <w:pPr>
              <w:keepNext/>
              <w:rPr>
                <w:rFonts w:cs="Open Sans"/>
                <w:b/>
                <w:sz w:val="20"/>
                <w:szCs w:val="20"/>
              </w:rPr>
            </w:pPr>
          </w:p>
        </w:tc>
      </w:tr>
      <w:tr w:rsidR="008E183A" w:rsidRPr="002B0A90" w:rsidTr="001440A3">
        <w:trPr>
          <w:cantSplit/>
          <w:trHeight w:val="1080"/>
        </w:trPr>
        <w:tc>
          <w:tcPr>
            <w:tcW w:w="1255" w:type="dxa"/>
            <w:shd w:val="clear" w:color="auto" w:fill="FFFFFF" w:themeFill="background1"/>
            <w:vAlign w:val="center"/>
          </w:tcPr>
          <w:p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8.60</w:t>
            </w:r>
          </w:p>
        </w:tc>
        <w:tc>
          <w:tcPr>
            <w:tcW w:w="6897" w:type="dxa"/>
            <w:gridSpan w:val="2"/>
            <w:tcBorders>
              <w:right w:val="single" w:sz="12" w:space="0" w:color="auto"/>
            </w:tcBorders>
            <w:shd w:val="clear" w:color="auto" w:fill="FFFFFF" w:themeFill="background1"/>
            <w:vAlign w:val="center"/>
          </w:tcPr>
          <w:p w:rsidR="008E183A"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Explain the arguments presented by Stephen Douglas and Abraham Lincoln on slavery in the Illinois Senate race debates of 1858.</w:t>
            </w:r>
          </w:p>
        </w:tc>
        <w:tc>
          <w:tcPr>
            <w:tcW w:w="573" w:type="dxa"/>
            <w:tcBorders>
              <w:left w:val="single" w:sz="12" w:space="0" w:color="auto"/>
            </w:tcBorders>
            <w:shd w:val="clear" w:color="auto" w:fill="FFFFFF" w:themeFill="background1"/>
          </w:tcPr>
          <w:p w:rsidR="008E183A"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8E183A" w:rsidRPr="002B0A90" w:rsidRDefault="008E183A" w:rsidP="001440A3">
            <w:pPr>
              <w:keepNext/>
              <w:jc w:val="center"/>
              <w:rPr>
                <w:rFonts w:cs="Open Sans"/>
                <w:b/>
                <w:sz w:val="20"/>
                <w:szCs w:val="20"/>
              </w:rPr>
            </w:pPr>
          </w:p>
        </w:tc>
        <w:tc>
          <w:tcPr>
            <w:tcW w:w="5220" w:type="dxa"/>
            <w:shd w:val="clear" w:color="auto" w:fill="FFFFFF" w:themeFill="background1"/>
          </w:tcPr>
          <w:p w:rsidR="008E183A" w:rsidRPr="002B0A90" w:rsidRDefault="008E183A" w:rsidP="001440A3">
            <w:pPr>
              <w:keepNext/>
              <w:rPr>
                <w:rFonts w:cs="Open Sans"/>
                <w:b/>
                <w:sz w:val="20"/>
                <w:szCs w:val="20"/>
              </w:rPr>
            </w:pPr>
          </w:p>
        </w:tc>
      </w:tr>
      <w:tr w:rsidR="00E60FCE" w:rsidRPr="002B0A90" w:rsidTr="001440A3">
        <w:trPr>
          <w:cantSplit/>
        </w:trPr>
        <w:tc>
          <w:tcPr>
            <w:tcW w:w="8152" w:type="dxa"/>
            <w:gridSpan w:val="3"/>
            <w:tcBorders>
              <w:right w:val="single" w:sz="12" w:space="0" w:color="auto"/>
            </w:tcBorders>
            <w:shd w:val="clear" w:color="auto" w:fill="D9D9D9" w:themeFill="background1" w:themeFillShade="D9"/>
            <w:vAlign w:val="center"/>
          </w:tcPr>
          <w:p w:rsidR="00E60FCE" w:rsidRPr="002B0A90" w:rsidRDefault="008E183A" w:rsidP="001440A3">
            <w:pPr>
              <w:keepNext/>
              <w:autoSpaceDE w:val="0"/>
              <w:autoSpaceDN w:val="0"/>
              <w:adjustRightInd w:val="0"/>
              <w:rPr>
                <w:rFonts w:cs="Open Sans"/>
                <w:b/>
                <w:bCs/>
                <w:sz w:val="20"/>
                <w:szCs w:val="20"/>
              </w:rPr>
            </w:pPr>
            <w:r w:rsidRPr="008E183A">
              <w:rPr>
                <w:rFonts w:cs="Open Sans"/>
                <w:b/>
                <w:bCs/>
                <w:sz w:val="20"/>
                <w:szCs w:val="20"/>
              </w:rPr>
              <w:t>The Civil War (1860-1865)</w:t>
            </w:r>
          </w:p>
        </w:tc>
        <w:tc>
          <w:tcPr>
            <w:tcW w:w="573" w:type="dxa"/>
            <w:tcBorders>
              <w:left w:val="single" w:sz="12" w:space="0" w:color="auto"/>
            </w:tcBorders>
            <w:shd w:val="clear" w:color="auto" w:fill="D9D9D9" w:themeFill="background1" w:themeFillShade="D9"/>
          </w:tcPr>
          <w:p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rsidTr="001440A3">
        <w:trPr>
          <w:cantSplit/>
        </w:trPr>
        <w:tc>
          <w:tcPr>
            <w:tcW w:w="1255" w:type="dxa"/>
            <w:shd w:val="clear" w:color="auto" w:fill="F2F2F2" w:themeFill="background1" w:themeFillShade="F2"/>
            <w:vAlign w:val="center"/>
          </w:tcPr>
          <w:p w:rsidR="00E60FCE" w:rsidRPr="002B0A90" w:rsidRDefault="00E60FCE" w:rsidP="001440A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rsidR="00E60FCE" w:rsidRPr="002B0A90" w:rsidRDefault="00E60FCE" w:rsidP="001440A3">
            <w:pPr>
              <w:keepNext/>
              <w:jc w:val="center"/>
              <w:rPr>
                <w:rFonts w:cs="Open Sans"/>
                <w:b/>
                <w:sz w:val="20"/>
                <w:szCs w:val="20"/>
              </w:rPr>
            </w:pPr>
          </w:p>
        </w:tc>
      </w:tr>
      <w:tr w:rsidR="00E60FCE" w:rsidRPr="002B0A90" w:rsidTr="001440A3">
        <w:trPr>
          <w:cantSplit/>
          <w:trHeight w:val="1080"/>
        </w:trPr>
        <w:tc>
          <w:tcPr>
            <w:tcW w:w="1255" w:type="dxa"/>
            <w:shd w:val="clear" w:color="auto" w:fill="FFFFFF" w:themeFill="background1"/>
            <w:vAlign w:val="center"/>
          </w:tcPr>
          <w:p w:rsidR="00E60FCE" w:rsidRPr="002B0A90" w:rsidRDefault="008E183A" w:rsidP="001440A3">
            <w:pPr>
              <w:keepNext/>
              <w:autoSpaceDE w:val="0"/>
              <w:autoSpaceDN w:val="0"/>
              <w:adjustRightInd w:val="0"/>
              <w:ind w:left="-120" w:right="-115"/>
              <w:jc w:val="center"/>
              <w:rPr>
                <w:rFonts w:cs="Open Sans"/>
                <w:bCs/>
                <w:sz w:val="20"/>
                <w:szCs w:val="20"/>
              </w:rPr>
            </w:pPr>
            <w:r>
              <w:rPr>
                <w:rFonts w:cs="Open Sans"/>
                <w:color w:val="000000"/>
                <w:sz w:val="20"/>
                <w:szCs w:val="20"/>
              </w:rPr>
              <w:t>8.61</w:t>
            </w:r>
          </w:p>
        </w:tc>
        <w:tc>
          <w:tcPr>
            <w:tcW w:w="6897" w:type="dxa"/>
            <w:gridSpan w:val="2"/>
            <w:tcBorders>
              <w:right w:val="single" w:sz="12" w:space="0" w:color="auto"/>
            </w:tcBorders>
            <w:shd w:val="clear" w:color="auto" w:fill="FFFFFF" w:themeFill="background1"/>
            <w:vAlign w:val="center"/>
          </w:tcPr>
          <w:p w:rsidR="00E60FCE" w:rsidRPr="002B0A90"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Describe the election of 1860 and its candidates (i.e., John Bell, Stephen Douglas, Abraham Lincoln, and John Breckinridge), and analyze how the campaigns reflected sectional turmoil in the country.</w:t>
            </w:r>
          </w:p>
        </w:tc>
        <w:tc>
          <w:tcPr>
            <w:tcW w:w="573" w:type="dxa"/>
            <w:tcBorders>
              <w:left w:val="single" w:sz="12" w:space="0" w:color="auto"/>
            </w:tcBorders>
            <w:shd w:val="clear" w:color="auto" w:fill="FFFFFF" w:themeFill="background1"/>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2B0A90" w:rsidRDefault="00E60FCE" w:rsidP="001440A3">
            <w:pPr>
              <w:keepNext/>
              <w:jc w:val="center"/>
              <w:rPr>
                <w:rFonts w:cs="Open Sans"/>
                <w:b/>
                <w:sz w:val="20"/>
                <w:szCs w:val="20"/>
              </w:rPr>
            </w:pPr>
          </w:p>
        </w:tc>
        <w:tc>
          <w:tcPr>
            <w:tcW w:w="5220" w:type="dxa"/>
            <w:shd w:val="clear" w:color="auto" w:fill="FFFFFF" w:themeFill="background1"/>
          </w:tcPr>
          <w:p w:rsidR="00E60FCE" w:rsidRPr="002B0A90" w:rsidRDefault="00E60FCE" w:rsidP="001440A3">
            <w:pPr>
              <w:keepNext/>
              <w:rPr>
                <w:rFonts w:cs="Open Sans"/>
                <w:b/>
                <w:sz w:val="20"/>
                <w:szCs w:val="20"/>
              </w:rPr>
            </w:pPr>
          </w:p>
        </w:tc>
      </w:tr>
      <w:tr w:rsidR="001A659E" w:rsidRPr="00E60FCE" w:rsidTr="00296C87">
        <w:trPr>
          <w:cantSplit/>
          <w:trHeight w:val="1080"/>
        </w:trPr>
        <w:tc>
          <w:tcPr>
            <w:tcW w:w="14485" w:type="dxa"/>
            <w:gridSpan w:val="6"/>
            <w:shd w:val="clear" w:color="auto" w:fill="FFFFFF" w:themeFill="background1"/>
            <w:vAlign w:val="center"/>
          </w:tcPr>
          <w:p w:rsidR="001A659E" w:rsidRPr="00E60FCE" w:rsidRDefault="001A659E" w:rsidP="00296C87">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rsidR="001A659E" w:rsidRPr="00E60FCE" w:rsidRDefault="001A659E" w:rsidP="00296C8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p w:rsidR="001A659E" w:rsidRPr="00E60FCE" w:rsidRDefault="001A659E" w:rsidP="00296C87">
            <w:pPr>
              <w:keepNext/>
              <w:ind w:left="720"/>
              <w:rPr>
                <w:rFonts w:cs="Open Sans"/>
                <w:b/>
                <w:sz w:val="20"/>
                <w:szCs w:val="20"/>
                <w:highlight w:val="yellow"/>
              </w:rPr>
            </w:pPr>
            <w:r w:rsidRPr="00E60FCE">
              <w:rPr>
                <w:rFonts w:cs="Open Sans"/>
                <w:b/>
                <w:i/>
                <w:sz w:val="20"/>
                <w:szCs w:val="20"/>
                <w:highlight w:val="yellow"/>
              </w:rPr>
              <w:t>i.e</w:t>
            </w:r>
            <w:r w:rsidRPr="00E60FCE">
              <w:rPr>
                <w:rFonts w:cs="Open Sans"/>
                <w:i/>
                <w:sz w:val="20"/>
                <w:szCs w:val="20"/>
                <w:highlight w:val="yellow"/>
              </w:rPr>
              <w:t>.: “that is” or “in other words”; specific examples that should be used</w:t>
            </w:r>
          </w:p>
        </w:tc>
      </w:tr>
      <w:tr w:rsidR="00E60FCE" w:rsidRPr="002B0A90" w:rsidTr="001A659E">
        <w:trPr>
          <w:cantSplit/>
          <w:trHeight w:val="1080"/>
        </w:trPr>
        <w:tc>
          <w:tcPr>
            <w:tcW w:w="1255" w:type="dxa"/>
            <w:shd w:val="clear" w:color="auto" w:fill="FFFFFF" w:themeFill="background1"/>
            <w:vAlign w:val="center"/>
          </w:tcPr>
          <w:p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8.62</w:t>
            </w:r>
          </w:p>
        </w:tc>
        <w:tc>
          <w:tcPr>
            <w:tcW w:w="6897" w:type="dxa"/>
            <w:gridSpan w:val="2"/>
            <w:tcBorders>
              <w:bottom w:val="single" w:sz="4" w:space="0" w:color="auto"/>
              <w:right w:val="single" w:sz="12" w:space="0" w:color="auto"/>
            </w:tcBorders>
            <w:shd w:val="clear" w:color="auto" w:fill="FFFFFF" w:themeFill="background1"/>
            <w:vAlign w:val="center"/>
          </w:tcPr>
          <w:p w:rsidR="001A659E" w:rsidRPr="001A659E" w:rsidRDefault="001A659E" w:rsidP="001A659E">
            <w:pPr>
              <w:keepNext/>
              <w:autoSpaceDE w:val="0"/>
              <w:autoSpaceDN w:val="0"/>
              <w:adjustRightInd w:val="0"/>
              <w:ind w:left="-25" w:right="-58"/>
              <w:rPr>
                <w:rFonts w:cs="Open Sans"/>
                <w:bCs/>
                <w:sz w:val="20"/>
                <w:szCs w:val="20"/>
              </w:rPr>
            </w:pPr>
            <w:r w:rsidRPr="001A659E">
              <w:rPr>
                <w:rFonts w:cs="Open Sans"/>
                <w:bCs/>
                <w:sz w:val="20"/>
                <w:szCs w:val="20"/>
              </w:rPr>
              <w:t>Describe the outbreak of the Civil War and the resulting sectional differences, including:</w:t>
            </w:r>
          </w:p>
          <w:p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Economic, geographic, and technological advances</w:t>
            </w:r>
          </w:p>
          <w:p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Military strategies</w:t>
            </w:r>
          </w:p>
          <w:p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Roles of President Abraham Lincoln and Jefferson Davis</w:t>
            </w:r>
          </w:p>
          <w:p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Significance of Fort Sumter</w:t>
            </w:r>
          </w:p>
          <w:p w:rsidR="00E60FC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Geographical divisions within states</w:t>
            </w:r>
          </w:p>
        </w:tc>
        <w:tc>
          <w:tcPr>
            <w:tcW w:w="573" w:type="dxa"/>
            <w:tcBorders>
              <w:left w:val="single" w:sz="12" w:space="0" w:color="auto"/>
            </w:tcBorders>
            <w:shd w:val="clear" w:color="auto" w:fill="FFFFFF" w:themeFill="background1"/>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2B0A90" w:rsidRDefault="00E60FCE" w:rsidP="001440A3">
            <w:pPr>
              <w:keepNext/>
              <w:jc w:val="center"/>
              <w:rPr>
                <w:rFonts w:cs="Open Sans"/>
                <w:b/>
                <w:sz w:val="20"/>
                <w:szCs w:val="20"/>
              </w:rPr>
            </w:pPr>
          </w:p>
        </w:tc>
        <w:tc>
          <w:tcPr>
            <w:tcW w:w="5220" w:type="dxa"/>
            <w:shd w:val="clear" w:color="auto" w:fill="FFFFFF" w:themeFill="background1"/>
          </w:tcPr>
          <w:p w:rsidR="00E60FCE" w:rsidRPr="002B0A90" w:rsidRDefault="00E60FCE" w:rsidP="001440A3">
            <w:pPr>
              <w:keepNext/>
              <w:rPr>
                <w:rFonts w:cs="Open Sans"/>
                <w:b/>
                <w:sz w:val="20"/>
                <w:szCs w:val="20"/>
              </w:rPr>
            </w:pPr>
          </w:p>
        </w:tc>
      </w:tr>
      <w:tr w:rsidR="001A659E" w:rsidRPr="002B0A90" w:rsidTr="001A659E">
        <w:trPr>
          <w:cantSplit/>
          <w:trHeight w:val="540"/>
        </w:trPr>
        <w:tc>
          <w:tcPr>
            <w:tcW w:w="1255" w:type="dxa"/>
            <w:vMerge w:val="restart"/>
            <w:shd w:val="clear" w:color="auto" w:fill="FFFFFF" w:themeFill="background1"/>
            <w:vAlign w:val="center"/>
          </w:tcPr>
          <w:p w:rsidR="001A659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8.63</w:t>
            </w:r>
          </w:p>
        </w:tc>
        <w:tc>
          <w:tcPr>
            <w:tcW w:w="6897" w:type="dxa"/>
            <w:gridSpan w:val="2"/>
            <w:tcBorders>
              <w:bottom w:val="nil"/>
              <w:right w:val="single" w:sz="12" w:space="0" w:color="auto"/>
            </w:tcBorders>
            <w:shd w:val="clear" w:color="auto" w:fill="FFFFFF" w:themeFill="background1"/>
            <w:vAlign w:val="center"/>
          </w:tcPr>
          <w:p w:rsidR="001A659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Explain the significance of the following battles, events, and leaders during the Civil War, including:</w:t>
            </w:r>
          </w:p>
        </w:tc>
        <w:tc>
          <w:tcPr>
            <w:tcW w:w="573" w:type="dxa"/>
            <w:vMerge w:val="restart"/>
            <w:tcBorders>
              <w:left w:val="single" w:sz="12" w:space="0" w:color="auto"/>
            </w:tcBorders>
            <w:shd w:val="clear" w:color="auto" w:fill="FFFFFF" w:themeFill="background1"/>
          </w:tcPr>
          <w:p w:rsidR="001A659E" w:rsidRPr="002B0A90" w:rsidRDefault="009B0FC7"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rsidR="001A659E" w:rsidRPr="002B0A90" w:rsidRDefault="001A659E" w:rsidP="001440A3">
            <w:pPr>
              <w:keepNext/>
              <w:jc w:val="center"/>
              <w:rPr>
                <w:rFonts w:cs="Open Sans"/>
                <w:b/>
                <w:sz w:val="20"/>
                <w:szCs w:val="20"/>
              </w:rPr>
            </w:pPr>
          </w:p>
        </w:tc>
        <w:tc>
          <w:tcPr>
            <w:tcW w:w="5220" w:type="dxa"/>
            <w:vMerge w:val="restart"/>
            <w:shd w:val="clear" w:color="auto" w:fill="FFFFFF" w:themeFill="background1"/>
          </w:tcPr>
          <w:p w:rsidR="001A659E" w:rsidRPr="009B0FC7" w:rsidRDefault="009B0FC7" w:rsidP="001440A3">
            <w:pPr>
              <w:keepNext/>
              <w:rPr>
                <w:rFonts w:cs="Open Sans"/>
                <w:sz w:val="20"/>
                <w:szCs w:val="20"/>
              </w:rPr>
            </w:pPr>
            <w:r>
              <w:rPr>
                <w:rFonts w:cs="Open Sans"/>
                <w:sz w:val="20"/>
                <w:szCs w:val="20"/>
              </w:rPr>
              <w:t xml:space="preserve">Please be sure to include Tennessee connections here. </w:t>
            </w:r>
          </w:p>
        </w:tc>
      </w:tr>
      <w:tr w:rsidR="001A659E" w:rsidRPr="002B0A90" w:rsidTr="001A659E">
        <w:trPr>
          <w:cantSplit/>
          <w:trHeight w:val="540"/>
        </w:trPr>
        <w:tc>
          <w:tcPr>
            <w:tcW w:w="1255" w:type="dxa"/>
            <w:vMerge/>
            <w:shd w:val="clear" w:color="auto" w:fill="FFFFFF" w:themeFill="background1"/>
            <w:vAlign w:val="center"/>
          </w:tcPr>
          <w:p w:rsidR="001A659E" w:rsidRDefault="001A659E"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First Battle of Bull Run</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Battle of Shiloh</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Battle of Antietam </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Battle of Gettysburg </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Battle of Vicksburg</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Sherman’s March to the Sea</w:t>
            </w:r>
          </w:p>
        </w:tc>
        <w:tc>
          <w:tcPr>
            <w:tcW w:w="3449" w:type="dxa"/>
            <w:tcBorders>
              <w:top w:val="nil"/>
              <w:left w:val="nil"/>
              <w:right w:val="single" w:sz="12" w:space="0" w:color="auto"/>
            </w:tcBorders>
            <w:shd w:val="clear" w:color="auto" w:fill="FFFFFF" w:themeFill="background1"/>
            <w:vAlign w:val="center"/>
          </w:tcPr>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Surrender at Appomattox Court House</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David Farragut</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Nathan Bedford Forrest </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Ulysses S. Grant</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Thomas “Stonewall” Jackson</w:t>
            </w:r>
          </w:p>
          <w:p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Robert E. Lee</w:t>
            </w:r>
          </w:p>
        </w:tc>
        <w:tc>
          <w:tcPr>
            <w:tcW w:w="573" w:type="dxa"/>
            <w:vMerge/>
            <w:tcBorders>
              <w:left w:val="single" w:sz="12" w:space="0" w:color="auto"/>
            </w:tcBorders>
            <w:shd w:val="clear" w:color="auto" w:fill="FFFFFF" w:themeFill="background1"/>
          </w:tcPr>
          <w:p w:rsidR="001A659E" w:rsidRPr="002B0A90" w:rsidRDefault="001A659E" w:rsidP="001440A3">
            <w:pPr>
              <w:keepNext/>
              <w:jc w:val="center"/>
              <w:rPr>
                <w:rFonts w:cs="Open Sans"/>
                <w:b/>
                <w:sz w:val="20"/>
                <w:szCs w:val="20"/>
              </w:rPr>
            </w:pPr>
          </w:p>
        </w:tc>
        <w:tc>
          <w:tcPr>
            <w:tcW w:w="540" w:type="dxa"/>
            <w:vMerge/>
            <w:shd w:val="clear" w:color="auto" w:fill="FFFFFF" w:themeFill="background1"/>
          </w:tcPr>
          <w:p w:rsidR="001A659E" w:rsidRPr="002B0A90" w:rsidRDefault="001A659E" w:rsidP="001440A3">
            <w:pPr>
              <w:keepNext/>
              <w:jc w:val="center"/>
              <w:rPr>
                <w:rFonts w:cs="Open Sans"/>
                <w:b/>
                <w:sz w:val="20"/>
                <w:szCs w:val="20"/>
              </w:rPr>
            </w:pPr>
          </w:p>
        </w:tc>
        <w:tc>
          <w:tcPr>
            <w:tcW w:w="5220" w:type="dxa"/>
            <w:vMerge/>
            <w:shd w:val="clear" w:color="auto" w:fill="FFFFFF" w:themeFill="background1"/>
          </w:tcPr>
          <w:p w:rsidR="001A659E" w:rsidRPr="002B0A90" w:rsidRDefault="001A659E" w:rsidP="001440A3">
            <w:pPr>
              <w:keepNext/>
              <w:rPr>
                <w:rFonts w:cs="Open Sans"/>
                <w:b/>
                <w:sz w:val="20"/>
                <w:szCs w:val="20"/>
              </w:rPr>
            </w:pPr>
          </w:p>
        </w:tc>
      </w:tr>
      <w:tr w:rsidR="00E60FCE" w:rsidRPr="002B0A90" w:rsidTr="001440A3">
        <w:trPr>
          <w:cantSplit/>
          <w:trHeight w:val="1080"/>
        </w:trPr>
        <w:tc>
          <w:tcPr>
            <w:tcW w:w="1255" w:type="dxa"/>
            <w:shd w:val="clear" w:color="auto" w:fill="FFFFFF" w:themeFill="background1"/>
            <w:vAlign w:val="center"/>
          </w:tcPr>
          <w:p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8.64</w:t>
            </w:r>
          </w:p>
        </w:tc>
        <w:tc>
          <w:tcPr>
            <w:tcW w:w="6897" w:type="dxa"/>
            <w:gridSpan w:val="2"/>
            <w:tcBorders>
              <w:right w:val="single" w:sz="12" w:space="0" w:color="auto"/>
            </w:tcBorders>
            <w:shd w:val="clear" w:color="auto" w:fill="FFFFFF" w:themeFill="background1"/>
            <w:vAlign w:val="center"/>
          </w:tcPr>
          <w:p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the significance of the Emancipation Proclamation and the Gettysburg Address.</w:t>
            </w:r>
          </w:p>
        </w:tc>
        <w:tc>
          <w:tcPr>
            <w:tcW w:w="573" w:type="dxa"/>
            <w:tcBorders>
              <w:left w:val="single" w:sz="12" w:space="0" w:color="auto"/>
            </w:tcBorders>
            <w:shd w:val="clear" w:color="auto" w:fill="FFFFFF" w:themeFill="background1"/>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2B0A90" w:rsidRDefault="00E60FCE" w:rsidP="001440A3">
            <w:pPr>
              <w:keepNext/>
              <w:jc w:val="center"/>
              <w:rPr>
                <w:rFonts w:cs="Open Sans"/>
                <w:b/>
                <w:sz w:val="20"/>
                <w:szCs w:val="20"/>
              </w:rPr>
            </w:pPr>
          </w:p>
        </w:tc>
        <w:tc>
          <w:tcPr>
            <w:tcW w:w="5220" w:type="dxa"/>
            <w:shd w:val="clear" w:color="auto" w:fill="FFFFFF" w:themeFill="background1"/>
          </w:tcPr>
          <w:p w:rsidR="00E60FCE" w:rsidRPr="002B0A90" w:rsidRDefault="00E60FCE" w:rsidP="001440A3">
            <w:pPr>
              <w:keepNext/>
              <w:rPr>
                <w:rFonts w:cs="Open Sans"/>
                <w:b/>
                <w:sz w:val="20"/>
                <w:szCs w:val="20"/>
              </w:rPr>
            </w:pPr>
          </w:p>
        </w:tc>
      </w:tr>
      <w:tr w:rsidR="001A659E" w:rsidRPr="002B0A90" w:rsidTr="001440A3">
        <w:trPr>
          <w:cantSplit/>
          <w:trHeight w:val="1080"/>
        </w:trPr>
        <w:tc>
          <w:tcPr>
            <w:tcW w:w="1255" w:type="dxa"/>
            <w:shd w:val="clear" w:color="auto" w:fill="FFFFFF" w:themeFill="background1"/>
            <w:vAlign w:val="center"/>
          </w:tcPr>
          <w:p w:rsidR="001A659E"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8.65</w:t>
            </w:r>
          </w:p>
        </w:tc>
        <w:tc>
          <w:tcPr>
            <w:tcW w:w="6897" w:type="dxa"/>
            <w:gridSpan w:val="2"/>
            <w:tcBorders>
              <w:right w:val="single" w:sz="12" w:space="0" w:color="auto"/>
            </w:tcBorders>
            <w:shd w:val="clear" w:color="auto" w:fill="FFFFFF" w:themeFill="background1"/>
            <w:vAlign w:val="center"/>
          </w:tcPr>
          <w:p w:rsidR="001A659E" w:rsidRPr="001A659E" w:rsidRDefault="001A659E" w:rsidP="001A659E">
            <w:pPr>
              <w:autoSpaceDE w:val="0"/>
              <w:autoSpaceDN w:val="0"/>
              <w:adjustRightInd w:val="0"/>
              <w:contextualSpacing/>
              <w:rPr>
                <w:rFonts w:cs="Open Sans"/>
                <w:bCs/>
                <w:sz w:val="20"/>
                <w:szCs w:val="20"/>
              </w:rPr>
            </w:pPr>
            <w:r w:rsidRPr="001A659E">
              <w:rPr>
                <w:rFonts w:cs="Open Sans"/>
                <w:bCs/>
                <w:sz w:val="20"/>
                <w:szCs w:val="20"/>
              </w:rPr>
              <w:t xml:space="preserve">Describe African American involvement in the Union army, including the Massachusetts 54th Regiment at Fort Wagner and the 13th U.S. Colored Troops in the Battle of Nashville. </w:t>
            </w:r>
          </w:p>
          <w:p w:rsidR="001A659E" w:rsidRPr="001A659E" w:rsidRDefault="001A659E" w:rsidP="001A659E">
            <w:pPr>
              <w:autoSpaceDE w:val="0"/>
              <w:autoSpaceDN w:val="0"/>
              <w:adjustRightInd w:val="0"/>
              <w:contextualSpacing/>
              <w:rPr>
                <w:rFonts w:cs="Open Sans"/>
                <w:bCs/>
                <w:sz w:val="20"/>
                <w:szCs w:val="20"/>
              </w:rPr>
            </w:pPr>
            <w:r w:rsidRPr="001A659E">
              <w:rPr>
                <w:rFonts w:cs="Open Sans"/>
                <w:bCs/>
                <w:sz w:val="20"/>
                <w:szCs w:val="20"/>
              </w:rPr>
              <w:t>(T.C.A. § 49-6-1006)</w:t>
            </w:r>
          </w:p>
        </w:tc>
        <w:tc>
          <w:tcPr>
            <w:tcW w:w="573" w:type="dxa"/>
            <w:tcBorders>
              <w:left w:val="single" w:sz="12" w:space="0" w:color="auto"/>
            </w:tcBorders>
            <w:shd w:val="clear" w:color="auto" w:fill="FFFFFF" w:themeFill="background1"/>
          </w:tcPr>
          <w:p w:rsidR="001A659E" w:rsidRPr="002B0A90" w:rsidRDefault="00B3200B"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1A659E" w:rsidRPr="002B0A90" w:rsidRDefault="001A659E" w:rsidP="001440A3">
            <w:pPr>
              <w:keepNext/>
              <w:jc w:val="center"/>
              <w:rPr>
                <w:rFonts w:cs="Open Sans"/>
                <w:b/>
                <w:sz w:val="20"/>
                <w:szCs w:val="20"/>
              </w:rPr>
            </w:pPr>
          </w:p>
        </w:tc>
        <w:tc>
          <w:tcPr>
            <w:tcW w:w="5220" w:type="dxa"/>
            <w:shd w:val="clear" w:color="auto" w:fill="FFFFFF" w:themeFill="background1"/>
          </w:tcPr>
          <w:p w:rsidR="00B3200B" w:rsidRDefault="00B3200B" w:rsidP="001440A3">
            <w:pPr>
              <w:keepNext/>
              <w:rPr>
                <w:rFonts w:cs="Open Sans"/>
                <w:sz w:val="20"/>
                <w:szCs w:val="20"/>
              </w:rPr>
            </w:pPr>
            <w:r>
              <w:rPr>
                <w:rFonts w:cs="Open Sans"/>
                <w:sz w:val="20"/>
                <w:szCs w:val="20"/>
              </w:rPr>
              <w:t xml:space="preserve">Re-Review Update: </w:t>
            </w:r>
          </w:p>
          <w:p w:rsidR="00B3200B" w:rsidRPr="00B3200B" w:rsidRDefault="00B3200B" w:rsidP="00B3200B">
            <w:pPr>
              <w:keepNext/>
              <w:rPr>
                <w:rFonts w:cs="Open Sans"/>
                <w:sz w:val="20"/>
                <w:szCs w:val="20"/>
              </w:rPr>
            </w:pPr>
            <w:r w:rsidRPr="00B3200B">
              <w:rPr>
                <w:rFonts w:cs="Open Sans"/>
                <w:sz w:val="20"/>
                <w:szCs w:val="20"/>
              </w:rPr>
              <w:t>Information regarding the 13th US Colored Troops has been moved to narrative and expanded. This will meet requirements of TCA 49-6-1006 and is aligned to 8.65.</w:t>
            </w:r>
          </w:p>
          <w:p w:rsidR="001A659E" w:rsidRPr="009B0FC7" w:rsidRDefault="009B0FC7" w:rsidP="001440A3">
            <w:pPr>
              <w:keepNext/>
              <w:rPr>
                <w:rFonts w:cs="Open Sans"/>
                <w:sz w:val="20"/>
                <w:szCs w:val="20"/>
              </w:rPr>
            </w:pPr>
            <w:r>
              <w:rPr>
                <w:rFonts w:cs="Open Sans"/>
                <w:sz w:val="20"/>
                <w:szCs w:val="20"/>
              </w:rPr>
              <w:t xml:space="preserve"> </w:t>
            </w:r>
          </w:p>
        </w:tc>
      </w:tr>
      <w:tr w:rsidR="00E60FCE" w:rsidRPr="002B0A90" w:rsidTr="001440A3">
        <w:trPr>
          <w:cantSplit/>
          <w:trHeight w:val="1080"/>
        </w:trPr>
        <w:tc>
          <w:tcPr>
            <w:tcW w:w="14485" w:type="dxa"/>
            <w:gridSpan w:val="6"/>
            <w:shd w:val="clear" w:color="auto" w:fill="FFFFFF" w:themeFill="background1"/>
            <w:vAlign w:val="center"/>
          </w:tcPr>
          <w:p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1A659E">
              <w:rPr>
                <w:rFonts w:cs="Open Sans"/>
                <w:i/>
                <w:sz w:val="20"/>
                <w:szCs w:val="20"/>
                <w:highlight w:val="yellow"/>
              </w:rPr>
              <w:t>n or thing is a part of a group</w:t>
            </w:r>
          </w:p>
        </w:tc>
      </w:tr>
    </w:tbl>
    <w:p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2B0A90" w:rsidTr="001440A3">
        <w:trPr>
          <w:cantSplit/>
          <w:trHeight w:val="1080"/>
        </w:trPr>
        <w:tc>
          <w:tcPr>
            <w:tcW w:w="1255" w:type="dxa"/>
            <w:shd w:val="clear" w:color="auto" w:fill="FFFFFF" w:themeFill="background1"/>
            <w:vAlign w:val="center"/>
          </w:tcPr>
          <w:p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8.66</w:t>
            </w:r>
          </w:p>
        </w:tc>
        <w:tc>
          <w:tcPr>
            <w:tcW w:w="6897" w:type="dxa"/>
            <w:tcBorders>
              <w:right w:val="single" w:sz="12" w:space="0" w:color="auto"/>
            </w:tcBorders>
            <w:shd w:val="clear" w:color="auto" w:fill="FFFFFF" w:themeFill="background1"/>
            <w:vAlign w:val="center"/>
          </w:tcPr>
          <w:p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how the writings of Sam Watkins and Elisha Hunt Rhodes illustrated the daily life of the common soldier.</w:t>
            </w:r>
          </w:p>
        </w:tc>
        <w:tc>
          <w:tcPr>
            <w:tcW w:w="573" w:type="dxa"/>
            <w:tcBorders>
              <w:left w:val="single" w:sz="12" w:space="0" w:color="auto"/>
            </w:tcBorders>
            <w:shd w:val="clear" w:color="auto" w:fill="FFFFFF" w:themeFill="background1"/>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2B0A90" w:rsidRDefault="00E60FCE" w:rsidP="001440A3">
            <w:pPr>
              <w:keepNext/>
              <w:jc w:val="center"/>
              <w:rPr>
                <w:rFonts w:cs="Open Sans"/>
                <w:b/>
                <w:sz w:val="20"/>
                <w:szCs w:val="20"/>
              </w:rPr>
            </w:pPr>
          </w:p>
        </w:tc>
        <w:tc>
          <w:tcPr>
            <w:tcW w:w="5220" w:type="dxa"/>
            <w:shd w:val="clear" w:color="auto" w:fill="FFFFFF" w:themeFill="background1"/>
          </w:tcPr>
          <w:p w:rsidR="00E60FCE" w:rsidRPr="002B0A90" w:rsidRDefault="00E60FCE" w:rsidP="001440A3">
            <w:pPr>
              <w:keepNext/>
              <w:rPr>
                <w:rFonts w:cs="Open Sans"/>
                <w:b/>
                <w:sz w:val="20"/>
                <w:szCs w:val="20"/>
              </w:rPr>
            </w:pPr>
          </w:p>
        </w:tc>
      </w:tr>
      <w:tr w:rsidR="001A659E" w:rsidRPr="002B0A90" w:rsidTr="00296C87">
        <w:trPr>
          <w:cantSplit/>
        </w:trPr>
        <w:tc>
          <w:tcPr>
            <w:tcW w:w="8152" w:type="dxa"/>
            <w:gridSpan w:val="2"/>
            <w:tcBorders>
              <w:right w:val="single" w:sz="12" w:space="0" w:color="auto"/>
            </w:tcBorders>
            <w:shd w:val="clear" w:color="auto" w:fill="D9D9D9" w:themeFill="background1" w:themeFillShade="D9"/>
            <w:vAlign w:val="center"/>
          </w:tcPr>
          <w:p w:rsidR="001A659E" w:rsidRPr="002B0A90" w:rsidRDefault="001A659E" w:rsidP="00296C87">
            <w:pPr>
              <w:keepNext/>
              <w:autoSpaceDE w:val="0"/>
              <w:autoSpaceDN w:val="0"/>
              <w:adjustRightInd w:val="0"/>
              <w:rPr>
                <w:rFonts w:cs="Open Sans"/>
                <w:b/>
                <w:bCs/>
                <w:sz w:val="20"/>
                <w:szCs w:val="20"/>
              </w:rPr>
            </w:pPr>
            <w:r w:rsidRPr="001A659E">
              <w:rPr>
                <w:rFonts w:cs="Open Sans"/>
                <w:b/>
                <w:bCs/>
                <w:sz w:val="20"/>
                <w:szCs w:val="20"/>
              </w:rPr>
              <w:t>Reconstruction (1865-1877)</w:t>
            </w:r>
          </w:p>
        </w:tc>
        <w:tc>
          <w:tcPr>
            <w:tcW w:w="573" w:type="dxa"/>
            <w:tcBorders>
              <w:left w:val="single" w:sz="12" w:space="0" w:color="auto"/>
            </w:tcBorders>
            <w:shd w:val="clear" w:color="auto" w:fill="D9D9D9" w:themeFill="background1" w:themeFillShade="D9"/>
          </w:tcPr>
          <w:p w:rsidR="001A659E" w:rsidRPr="002B0A90" w:rsidRDefault="001A659E" w:rsidP="00296C87">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rsidR="001A659E" w:rsidRPr="002B0A90" w:rsidRDefault="001A659E" w:rsidP="00296C87">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rsidR="001A659E" w:rsidRPr="002B0A90" w:rsidRDefault="001A659E" w:rsidP="00296C87">
            <w:pPr>
              <w:keepNext/>
              <w:rPr>
                <w:rFonts w:cs="Open Sans"/>
                <w:b/>
                <w:sz w:val="20"/>
                <w:szCs w:val="20"/>
              </w:rPr>
            </w:pPr>
            <w:r w:rsidRPr="002B0A90">
              <w:rPr>
                <w:rFonts w:cs="Open Sans"/>
                <w:b/>
                <w:sz w:val="20"/>
                <w:szCs w:val="20"/>
              </w:rPr>
              <w:t>Evidence  (e.g., page numbers and/or examples of inclusion)</w:t>
            </w:r>
          </w:p>
        </w:tc>
      </w:tr>
      <w:tr w:rsidR="001A659E" w:rsidRPr="002B0A90" w:rsidTr="00296C87">
        <w:trPr>
          <w:cantSplit/>
        </w:trPr>
        <w:tc>
          <w:tcPr>
            <w:tcW w:w="1255" w:type="dxa"/>
            <w:shd w:val="clear" w:color="auto" w:fill="F2F2F2" w:themeFill="background1" w:themeFillShade="F2"/>
            <w:vAlign w:val="center"/>
          </w:tcPr>
          <w:p w:rsidR="001A659E" w:rsidRPr="002B0A90" w:rsidRDefault="001A659E" w:rsidP="00296C87">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rsidR="001A659E" w:rsidRPr="002B0A90" w:rsidRDefault="001A659E" w:rsidP="00296C87">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rsidR="001A659E" w:rsidRPr="002B0A90" w:rsidRDefault="001A659E" w:rsidP="00296C87">
            <w:pPr>
              <w:keepNext/>
              <w:jc w:val="center"/>
              <w:rPr>
                <w:rFonts w:cs="Open Sans"/>
                <w:b/>
                <w:sz w:val="20"/>
                <w:szCs w:val="20"/>
              </w:rPr>
            </w:pPr>
          </w:p>
        </w:tc>
        <w:tc>
          <w:tcPr>
            <w:tcW w:w="540" w:type="dxa"/>
            <w:shd w:val="clear" w:color="auto" w:fill="F2F2F2" w:themeFill="background1" w:themeFillShade="F2"/>
            <w:vAlign w:val="center"/>
          </w:tcPr>
          <w:p w:rsidR="001A659E" w:rsidRPr="002B0A90" w:rsidRDefault="001A659E" w:rsidP="00296C87">
            <w:pPr>
              <w:keepNext/>
              <w:jc w:val="center"/>
              <w:rPr>
                <w:rFonts w:cs="Open Sans"/>
                <w:b/>
                <w:sz w:val="20"/>
                <w:szCs w:val="20"/>
              </w:rPr>
            </w:pPr>
          </w:p>
        </w:tc>
        <w:tc>
          <w:tcPr>
            <w:tcW w:w="5220" w:type="dxa"/>
            <w:shd w:val="clear" w:color="auto" w:fill="F2F2F2" w:themeFill="background1" w:themeFillShade="F2"/>
            <w:vAlign w:val="center"/>
          </w:tcPr>
          <w:p w:rsidR="001A659E" w:rsidRPr="002B0A90" w:rsidRDefault="001A659E" w:rsidP="00296C87">
            <w:pPr>
              <w:keepNext/>
              <w:jc w:val="center"/>
              <w:rPr>
                <w:rFonts w:cs="Open Sans"/>
                <w:b/>
                <w:sz w:val="20"/>
                <w:szCs w:val="20"/>
              </w:rPr>
            </w:pPr>
          </w:p>
        </w:tc>
      </w:tr>
      <w:tr w:rsidR="00E60FCE" w:rsidRPr="002B0A90" w:rsidTr="001440A3">
        <w:trPr>
          <w:cantSplit/>
          <w:trHeight w:val="1080"/>
        </w:trPr>
        <w:tc>
          <w:tcPr>
            <w:tcW w:w="1255" w:type="dxa"/>
            <w:shd w:val="clear" w:color="auto" w:fill="FFFFFF" w:themeFill="background1"/>
            <w:vAlign w:val="center"/>
          </w:tcPr>
          <w:p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8.67</w:t>
            </w:r>
          </w:p>
        </w:tc>
        <w:tc>
          <w:tcPr>
            <w:tcW w:w="6897" w:type="dxa"/>
            <w:tcBorders>
              <w:right w:val="single" w:sz="12" w:space="0" w:color="auto"/>
            </w:tcBorders>
            <w:shd w:val="clear" w:color="auto" w:fill="FFFFFF" w:themeFill="background1"/>
            <w:vAlign w:val="center"/>
          </w:tcPr>
          <w:p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the immediate political impact of the assassination of President Abraham Lincoln and Andrew Johnson’s ascension to the presidency.</w:t>
            </w:r>
          </w:p>
        </w:tc>
        <w:tc>
          <w:tcPr>
            <w:tcW w:w="573" w:type="dxa"/>
            <w:tcBorders>
              <w:left w:val="single" w:sz="12" w:space="0" w:color="auto"/>
            </w:tcBorders>
            <w:shd w:val="clear" w:color="auto" w:fill="FFFFFF" w:themeFill="background1"/>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2B0A90" w:rsidRDefault="00E60FCE" w:rsidP="001440A3">
            <w:pPr>
              <w:keepNext/>
              <w:jc w:val="center"/>
              <w:rPr>
                <w:rFonts w:cs="Open Sans"/>
                <w:b/>
                <w:sz w:val="20"/>
                <w:szCs w:val="20"/>
              </w:rPr>
            </w:pPr>
          </w:p>
        </w:tc>
        <w:tc>
          <w:tcPr>
            <w:tcW w:w="5220" w:type="dxa"/>
            <w:shd w:val="clear" w:color="auto" w:fill="FFFFFF" w:themeFill="background1"/>
          </w:tcPr>
          <w:p w:rsidR="00E60FCE" w:rsidRPr="009B0FC7" w:rsidRDefault="009B0FC7" w:rsidP="001440A3">
            <w:pPr>
              <w:keepNext/>
              <w:rPr>
                <w:rFonts w:cs="Open Sans"/>
                <w:sz w:val="20"/>
                <w:szCs w:val="20"/>
              </w:rPr>
            </w:pPr>
            <w:r>
              <w:rPr>
                <w:rFonts w:cs="Open Sans"/>
                <w:sz w:val="20"/>
                <w:szCs w:val="20"/>
              </w:rPr>
              <w:t>Good place for a Tennessee connection with Andrew Johnson</w:t>
            </w:r>
          </w:p>
        </w:tc>
      </w:tr>
      <w:tr w:rsidR="00E60FCE" w:rsidRPr="002B0A90" w:rsidTr="001440A3">
        <w:trPr>
          <w:cantSplit/>
          <w:trHeight w:val="1080"/>
        </w:trPr>
        <w:tc>
          <w:tcPr>
            <w:tcW w:w="1255" w:type="dxa"/>
            <w:shd w:val="clear" w:color="auto" w:fill="FFFFFF" w:themeFill="background1"/>
            <w:vAlign w:val="center"/>
          </w:tcPr>
          <w:p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8.68</w:t>
            </w:r>
          </w:p>
        </w:tc>
        <w:tc>
          <w:tcPr>
            <w:tcW w:w="6897" w:type="dxa"/>
            <w:tcBorders>
              <w:right w:val="single" w:sz="12" w:space="0" w:color="auto"/>
            </w:tcBorders>
            <w:shd w:val="clear" w:color="auto" w:fill="FFFFFF" w:themeFill="background1"/>
            <w:vAlign w:val="center"/>
          </w:tcPr>
          <w:p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Explain the significance of the 13th, 14th, and 15th Amendments to the U.S. Constitution.</w:t>
            </w:r>
          </w:p>
        </w:tc>
        <w:tc>
          <w:tcPr>
            <w:tcW w:w="573" w:type="dxa"/>
            <w:tcBorders>
              <w:left w:val="single" w:sz="12" w:space="0" w:color="auto"/>
            </w:tcBorders>
            <w:shd w:val="clear" w:color="auto" w:fill="FFFFFF" w:themeFill="background1"/>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2B0A90" w:rsidRDefault="00E60FCE" w:rsidP="001440A3">
            <w:pPr>
              <w:keepNext/>
              <w:jc w:val="center"/>
              <w:rPr>
                <w:rFonts w:cs="Open Sans"/>
                <w:b/>
                <w:sz w:val="20"/>
                <w:szCs w:val="20"/>
              </w:rPr>
            </w:pPr>
          </w:p>
        </w:tc>
        <w:tc>
          <w:tcPr>
            <w:tcW w:w="5220" w:type="dxa"/>
            <w:shd w:val="clear" w:color="auto" w:fill="FFFFFF" w:themeFill="background1"/>
          </w:tcPr>
          <w:p w:rsidR="00E60FCE" w:rsidRPr="002B0A90" w:rsidRDefault="00E60FCE" w:rsidP="001440A3">
            <w:pPr>
              <w:keepNext/>
              <w:rPr>
                <w:rFonts w:cs="Open Sans"/>
                <w:b/>
                <w:sz w:val="20"/>
                <w:szCs w:val="20"/>
              </w:rPr>
            </w:pPr>
          </w:p>
        </w:tc>
      </w:tr>
      <w:tr w:rsidR="00E60FCE" w:rsidRPr="002B0A90" w:rsidTr="001440A3">
        <w:trPr>
          <w:cantSplit/>
          <w:trHeight w:val="1080"/>
        </w:trPr>
        <w:tc>
          <w:tcPr>
            <w:tcW w:w="1255" w:type="dxa"/>
            <w:shd w:val="clear" w:color="auto" w:fill="FFFFFF" w:themeFill="background1"/>
            <w:vAlign w:val="center"/>
          </w:tcPr>
          <w:p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8.69</w:t>
            </w:r>
          </w:p>
        </w:tc>
        <w:tc>
          <w:tcPr>
            <w:tcW w:w="6897" w:type="dxa"/>
            <w:tcBorders>
              <w:right w:val="single" w:sz="12" w:space="0" w:color="auto"/>
            </w:tcBorders>
            <w:shd w:val="clear" w:color="auto" w:fill="FFFFFF" w:themeFill="background1"/>
            <w:vAlign w:val="center"/>
          </w:tcPr>
          <w:p w:rsidR="00E60FC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Analyze President Abraham Lincoln’s Ten Percent Plan, President Andrew Johnson’s Plan, and the Radical Republican Plan for Reconstruction.</w:t>
            </w:r>
          </w:p>
        </w:tc>
        <w:tc>
          <w:tcPr>
            <w:tcW w:w="573" w:type="dxa"/>
            <w:tcBorders>
              <w:left w:val="single" w:sz="12" w:space="0" w:color="auto"/>
            </w:tcBorders>
            <w:shd w:val="clear" w:color="auto" w:fill="FFFFFF" w:themeFill="background1"/>
          </w:tcPr>
          <w:p w:rsidR="00E60FCE" w:rsidRPr="002B0A90" w:rsidRDefault="009B0FC7"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E60FCE" w:rsidRPr="002B0A90" w:rsidRDefault="00E60FCE" w:rsidP="001440A3">
            <w:pPr>
              <w:keepNext/>
              <w:jc w:val="center"/>
              <w:rPr>
                <w:rFonts w:cs="Open Sans"/>
                <w:b/>
                <w:sz w:val="20"/>
                <w:szCs w:val="20"/>
              </w:rPr>
            </w:pPr>
          </w:p>
        </w:tc>
        <w:tc>
          <w:tcPr>
            <w:tcW w:w="5220" w:type="dxa"/>
            <w:shd w:val="clear" w:color="auto" w:fill="FFFFFF" w:themeFill="background1"/>
          </w:tcPr>
          <w:p w:rsidR="00E60FCE" w:rsidRPr="002B0A90" w:rsidRDefault="00E60FCE" w:rsidP="001440A3">
            <w:pPr>
              <w:keepNext/>
              <w:rPr>
                <w:rFonts w:cs="Open Sans"/>
                <w:b/>
                <w:sz w:val="20"/>
                <w:szCs w:val="20"/>
              </w:rPr>
            </w:pPr>
          </w:p>
        </w:tc>
      </w:tr>
      <w:tr w:rsidR="001A659E" w:rsidRPr="002B0A90" w:rsidTr="001440A3">
        <w:trPr>
          <w:cantSplit/>
          <w:trHeight w:val="1080"/>
        </w:trPr>
        <w:tc>
          <w:tcPr>
            <w:tcW w:w="1255" w:type="dxa"/>
            <w:shd w:val="clear" w:color="auto" w:fill="FFFFFF" w:themeFill="background1"/>
            <w:vAlign w:val="center"/>
          </w:tcPr>
          <w:p w:rsidR="001A659E"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8.70</w:t>
            </w:r>
          </w:p>
        </w:tc>
        <w:tc>
          <w:tcPr>
            <w:tcW w:w="6897" w:type="dxa"/>
            <w:tcBorders>
              <w:right w:val="single" w:sz="12" w:space="0" w:color="auto"/>
            </w:tcBorders>
            <w:shd w:val="clear" w:color="auto" w:fill="FFFFFF" w:themeFill="background1"/>
            <w:vAlign w:val="center"/>
          </w:tcPr>
          <w:p w:rsidR="001A659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Identify the significance of the Tennessee Constitution of 1870, including the right of all men to vote and the establishment of a poll tax. (T.C.A. § 49-6-1028)</w:t>
            </w:r>
          </w:p>
        </w:tc>
        <w:tc>
          <w:tcPr>
            <w:tcW w:w="573" w:type="dxa"/>
            <w:tcBorders>
              <w:left w:val="single" w:sz="12" w:space="0" w:color="auto"/>
            </w:tcBorders>
            <w:shd w:val="clear" w:color="auto" w:fill="FFFFFF" w:themeFill="background1"/>
          </w:tcPr>
          <w:p w:rsidR="001A659E" w:rsidRPr="002B0A90" w:rsidRDefault="00B3200B"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rsidR="001A659E" w:rsidRPr="002B0A90" w:rsidRDefault="001A659E" w:rsidP="001440A3">
            <w:pPr>
              <w:keepNext/>
              <w:jc w:val="center"/>
              <w:rPr>
                <w:rFonts w:cs="Open Sans"/>
                <w:b/>
                <w:sz w:val="20"/>
                <w:szCs w:val="20"/>
              </w:rPr>
            </w:pPr>
          </w:p>
        </w:tc>
        <w:tc>
          <w:tcPr>
            <w:tcW w:w="5220" w:type="dxa"/>
            <w:shd w:val="clear" w:color="auto" w:fill="FFFFFF" w:themeFill="background1"/>
          </w:tcPr>
          <w:p w:rsidR="00B3200B" w:rsidRDefault="00B3200B" w:rsidP="001440A3">
            <w:pPr>
              <w:keepNext/>
              <w:rPr>
                <w:rFonts w:cs="Open Sans"/>
                <w:sz w:val="20"/>
                <w:szCs w:val="20"/>
              </w:rPr>
            </w:pPr>
            <w:r>
              <w:rPr>
                <w:rFonts w:cs="Open Sans"/>
                <w:sz w:val="20"/>
                <w:szCs w:val="20"/>
              </w:rPr>
              <w:t xml:space="preserve">Re-Review Update: </w:t>
            </w:r>
          </w:p>
          <w:p w:rsidR="00B3200B" w:rsidRPr="00B3200B" w:rsidRDefault="00B3200B" w:rsidP="00B3200B">
            <w:pPr>
              <w:keepNext/>
              <w:rPr>
                <w:rFonts w:cs="Open Sans"/>
                <w:sz w:val="20"/>
                <w:szCs w:val="20"/>
              </w:rPr>
            </w:pPr>
            <w:r w:rsidRPr="00B3200B">
              <w:rPr>
                <w:rFonts w:cs="Open Sans"/>
                <w:sz w:val="20"/>
                <w:szCs w:val="20"/>
              </w:rPr>
              <w:t xml:space="preserve">Information regarding the Tennessee Constitution of 1870 has been expanded and moved to the narrative. This meets the requirements of TCA 49-6-1028 and is aligned to 8.70. </w:t>
            </w:r>
          </w:p>
          <w:p w:rsidR="001A659E" w:rsidRPr="009B0FC7" w:rsidRDefault="009B0FC7" w:rsidP="001440A3">
            <w:pPr>
              <w:keepNext/>
              <w:rPr>
                <w:rFonts w:cs="Open Sans"/>
                <w:sz w:val="20"/>
                <w:szCs w:val="20"/>
              </w:rPr>
            </w:pPr>
            <w:r>
              <w:rPr>
                <w:rFonts w:cs="Open Sans"/>
                <w:sz w:val="20"/>
                <w:szCs w:val="20"/>
              </w:rPr>
              <w:t xml:space="preserve"> </w:t>
            </w:r>
          </w:p>
        </w:tc>
      </w:tr>
      <w:tr w:rsidR="00E60FCE" w:rsidRPr="002B0A90" w:rsidTr="001440A3">
        <w:trPr>
          <w:cantSplit/>
          <w:trHeight w:val="1080"/>
        </w:trPr>
        <w:tc>
          <w:tcPr>
            <w:tcW w:w="14485" w:type="dxa"/>
            <w:gridSpan w:val="5"/>
            <w:shd w:val="clear" w:color="auto" w:fill="FFFFFF" w:themeFill="background1"/>
            <w:vAlign w:val="center"/>
          </w:tcPr>
          <w:p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1A659E">
              <w:rPr>
                <w:rFonts w:cs="Open Sans"/>
                <w:i/>
                <w:sz w:val="20"/>
                <w:szCs w:val="20"/>
                <w:highlight w:val="yellow"/>
              </w:rPr>
              <w:t xml:space="preserve"> or thing is a part of a group.</w:t>
            </w:r>
          </w:p>
        </w:tc>
      </w:tr>
    </w:tbl>
    <w:p w:rsidR="00E60FCE" w:rsidRDefault="00E60FCE" w:rsidP="00F5694C">
      <w:pPr>
        <w:rPr>
          <w:rFonts w:cs="Open Sans"/>
          <w:i/>
          <w:sz w:val="20"/>
          <w:szCs w:val="20"/>
        </w:rPr>
      </w:pPr>
    </w:p>
    <w:p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1A659E" w:rsidRPr="002B0A90" w:rsidTr="00296C87">
        <w:trPr>
          <w:cantSplit/>
          <w:trHeight w:val="1080"/>
        </w:trPr>
        <w:tc>
          <w:tcPr>
            <w:tcW w:w="1255" w:type="dxa"/>
            <w:shd w:val="clear" w:color="auto" w:fill="FFFFFF" w:themeFill="background1"/>
            <w:vAlign w:val="center"/>
          </w:tcPr>
          <w:p w:rsidR="001A659E" w:rsidRPr="002B0A90" w:rsidRDefault="001A659E" w:rsidP="00296C87">
            <w:pPr>
              <w:keepNext/>
              <w:autoSpaceDE w:val="0"/>
              <w:autoSpaceDN w:val="0"/>
              <w:adjustRightInd w:val="0"/>
              <w:ind w:left="-120" w:right="-115"/>
              <w:jc w:val="center"/>
              <w:rPr>
                <w:rFonts w:cs="Open Sans"/>
                <w:color w:val="000000"/>
                <w:sz w:val="20"/>
                <w:szCs w:val="20"/>
              </w:rPr>
            </w:pPr>
            <w:r>
              <w:rPr>
                <w:rFonts w:cs="Open Sans"/>
                <w:color w:val="000000"/>
                <w:sz w:val="20"/>
                <w:szCs w:val="20"/>
              </w:rPr>
              <w:t>8.71</w:t>
            </w:r>
          </w:p>
        </w:tc>
        <w:tc>
          <w:tcPr>
            <w:tcW w:w="6897" w:type="dxa"/>
            <w:tcBorders>
              <w:right w:val="single" w:sz="12" w:space="0" w:color="auto"/>
            </w:tcBorders>
            <w:shd w:val="clear" w:color="auto" w:fill="FFFFFF" w:themeFill="background1"/>
            <w:vAlign w:val="center"/>
          </w:tcPr>
          <w:p w:rsidR="001A659E" w:rsidRPr="002B0A90" w:rsidRDefault="001A659E" w:rsidP="00296C87">
            <w:pPr>
              <w:autoSpaceDE w:val="0"/>
              <w:autoSpaceDN w:val="0"/>
              <w:adjustRightInd w:val="0"/>
              <w:contextualSpacing/>
              <w:rPr>
                <w:rFonts w:cs="Open Sans"/>
                <w:bCs/>
                <w:sz w:val="20"/>
                <w:szCs w:val="20"/>
              </w:rPr>
            </w:pPr>
            <w:r w:rsidRPr="001A659E">
              <w:rPr>
                <w:rFonts w:cs="Open Sans"/>
                <w:bCs/>
                <w:sz w:val="20"/>
                <w:szCs w:val="20"/>
              </w:rPr>
              <w:t>Analyze the conflict between President Andrew Johnson and the Radical Republicans, including Johnson’s veto of the Tenure of Office Act and his impeachment.</w:t>
            </w:r>
          </w:p>
        </w:tc>
        <w:tc>
          <w:tcPr>
            <w:tcW w:w="573" w:type="dxa"/>
            <w:tcBorders>
              <w:left w:val="single" w:sz="12" w:space="0" w:color="auto"/>
            </w:tcBorders>
            <w:shd w:val="clear" w:color="auto" w:fill="FFFFFF" w:themeFill="background1"/>
          </w:tcPr>
          <w:p w:rsidR="001A659E" w:rsidRPr="002B0A90" w:rsidRDefault="009B0FC7" w:rsidP="00296C87">
            <w:pPr>
              <w:keepNext/>
              <w:jc w:val="center"/>
              <w:rPr>
                <w:rFonts w:cs="Open Sans"/>
                <w:b/>
                <w:sz w:val="20"/>
                <w:szCs w:val="20"/>
              </w:rPr>
            </w:pPr>
            <w:r>
              <w:rPr>
                <w:rFonts w:cs="Open Sans"/>
                <w:b/>
                <w:sz w:val="20"/>
                <w:szCs w:val="20"/>
              </w:rPr>
              <w:t>X</w:t>
            </w:r>
          </w:p>
        </w:tc>
        <w:tc>
          <w:tcPr>
            <w:tcW w:w="540" w:type="dxa"/>
            <w:shd w:val="clear" w:color="auto" w:fill="FFFFFF" w:themeFill="background1"/>
          </w:tcPr>
          <w:p w:rsidR="001A659E" w:rsidRPr="002B0A90" w:rsidRDefault="001A659E" w:rsidP="00296C87">
            <w:pPr>
              <w:keepNext/>
              <w:jc w:val="center"/>
              <w:rPr>
                <w:rFonts w:cs="Open Sans"/>
                <w:b/>
                <w:sz w:val="20"/>
                <w:szCs w:val="20"/>
              </w:rPr>
            </w:pPr>
          </w:p>
        </w:tc>
        <w:tc>
          <w:tcPr>
            <w:tcW w:w="5220" w:type="dxa"/>
            <w:shd w:val="clear" w:color="auto" w:fill="FFFFFF" w:themeFill="background1"/>
          </w:tcPr>
          <w:p w:rsidR="001A659E" w:rsidRPr="002B0A90" w:rsidRDefault="001A659E" w:rsidP="00296C87">
            <w:pPr>
              <w:keepNext/>
              <w:rPr>
                <w:rFonts w:cs="Open Sans"/>
                <w:b/>
                <w:sz w:val="20"/>
                <w:szCs w:val="20"/>
              </w:rPr>
            </w:pPr>
          </w:p>
        </w:tc>
      </w:tr>
      <w:tr w:rsidR="001A659E" w:rsidRPr="002B0A90" w:rsidTr="00296C87">
        <w:trPr>
          <w:cantSplit/>
          <w:trHeight w:val="1080"/>
        </w:trPr>
        <w:tc>
          <w:tcPr>
            <w:tcW w:w="1255" w:type="dxa"/>
            <w:shd w:val="clear" w:color="auto" w:fill="FFFFFF" w:themeFill="background1"/>
            <w:vAlign w:val="center"/>
          </w:tcPr>
          <w:p w:rsidR="001A659E" w:rsidRPr="002B0A90" w:rsidRDefault="001A659E" w:rsidP="00296C87">
            <w:pPr>
              <w:keepNext/>
              <w:autoSpaceDE w:val="0"/>
              <w:autoSpaceDN w:val="0"/>
              <w:adjustRightInd w:val="0"/>
              <w:ind w:left="-120" w:right="-115"/>
              <w:jc w:val="center"/>
              <w:rPr>
                <w:rFonts w:cs="Open Sans"/>
                <w:color w:val="000000"/>
                <w:sz w:val="20"/>
                <w:szCs w:val="20"/>
              </w:rPr>
            </w:pPr>
            <w:r>
              <w:rPr>
                <w:rFonts w:cs="Open Sans"/>
                <w:color w:val="000000"/>
                <w:sz w:val="20"/>
                <w:szCs w:val="20"/>
              </w:rPr>
              <w:t>8.72</w:t>
            </w:r>
          </w:p>
        </w:tc>
        <w:tc>
          <w:tcPr>
            <w:tcW w:w="6897" w:type="dxa"/>
            <w:tcBorders>
              <w:right w:val="single" w:sz="12" w:space="0" w:color="auto"/>
            </w:tcBorders>
            <w:shd w:val="clear" w:color="auto" w:fill="FFFFFF" w:themeFill="background1"/>
            <w:vAlign w:val="center"/>
          </w:tcPr>
          <w:p w:rsidR="001A659E" w:rsidRPr="002B0A90" w:rsidRDefault="001A659E" w:rsidP="00296C87">
            <w:pPr>
              <w:autoSpaceDE w:val="0"/>
              <w:autoSpaceDN w:val="0"/>
              <w:adjustRightInd w:val="0"/>
              <w:contextualSpacing/>
              <w:rPr>
                <w:rFonts w:cs="Open Sans"/>
                <w:bCs/>
                <w:sz w:val="20"/>
                <w:szCs w:val="20"/>
              </w:rPr>
            </w:pPr>
            <w:r w:rsidRPr="001A659E">
              <w:rPr>
                <w:rFonts w:cs="Open Sans"/>
                <w:bCs/>
                <w:sz w:val="20"/>
                <w:szCs w:val="20"/>
              </w:rPr>
              <w:t>Explain the restrictions placed on the rights and opportunities of freedmen, including: racial segregation, black codes, and the efforts of the Freedmen's Bureau to address the problems confronting newly freed slaves.</w:t>
            </w:r>
          </w:p>
        </w:tc>
        <w:tc>
          <w:tcPr>
            <w:tcW w:w="573" w:type="dxa"/>
            <w:tcBorders>
              <w:left w:val="single" w:sz="12" w:space="0" w:color="auto"/>
            </w:tcBorders>
            <w:shd w:val="clear" w:color="auto" w:fill="FFFFFF" w:themeFill="background1"/>
          </w:tcPr>
          <w:p w:rsidR="001A659E" w:rsidRPr="002B0A90" w:rsidRDefault="009B0FC7" w:rsidP="00296C87">
            <w:pPr>
              <w:keepNext/>
              <w:jc w:val="center"/>
              <w:rPr>
                <w:rFonts w:cs="Open Sans"/>
                <w:b/>
                <w:sz w:val="20"/>
                <w:szCs w:val="20"/>
              </w:rPr>
            </w:pPr>
            <w:r>
              <w:rPr>
                <w:rFonts w:cs="Open Sans"/>
                <w:b/>
                <w:sz w:val="20"/>
                <w:szCs w:val="20"/>
              </w:rPr>
              <w:t>X</w:t>
            </w:r>
          </w:p>
        </w:tc>
        <w:tc>
          <w:tcPr>
            <w:tcW w:w="540" w:type="dxa"/>
            <w:shd w:val="clear" w:color="auto" w:fill="FFFFFF" w:themeFill="background1"/>
          </w:tcPr>
          <w:p w:rsidR="001A659E" w:rsidRPr="002B0A90" w:rsidRDefault="001A659E" w:rsidP="00296C87">
            <w:pPr>
              <w:keepNext/>
              <w:jc w:val="center"/>
              <w:rPr>
                <w:rFonts w:cs="Open Sans"/>
                <w:b/>
                <w:sz w:val="20"/>
                <w:szCs w:val="20"/>
              </w:rPr>
            </w:pPr>
          </w:p>
        </w:tc>
        <w:tc>
          <w:tcPr>
            <w:tcW w:w="5220" w:type="dxa"/>
            <w:shd w:val="clear" w:color="auto" w:fill="FFFFFF" w:themeFill="background1"/>
          </w:tcPr>
          <w:p w:rsidR="001A659E" w:rsidRPr="002B0A90" w:rsidRDefault="001A659E" w:rsidP="00296C87">
            <w:pPr>
              <w:keepNext/>
              <w:rPr>
                <w:rFonts w:cs="Open Sans"/>
                <w:b/>
                <w:sz w:val="20"/>
                <w:szCs w:val="20"/>
              </w:rPr>
            </w:pPr>
          </w:p>
        </w:tc>
      </w:tr>
      <w:tr w:rsidR="001A659E" w:rsidRPr="002B0A90" w:rsidTr="00296C87">
        <w:trPr>
          <w:cantSplit/>
          <w:trHeight w:val="1080"/>
        </w:trPr>
        <w:tc>
          <w:tcPr>
            <w:tcW w:w="1255" w:type="dxa"/>
            <w:shd w:val="clear" w:color="auto" w:fill="FFFFFF" w:themeFill="background1"/>
            <w:vAlign w:val="center"/>
          </w:tcPr>
          <w:p w:rsidR="001A659E" w:rsidRPr="002B0A90" w:rsidRDefault="001A659E" w:rsidP="00296C87">
            <w:pPr>
              <w:keepNext/>
              <w:autoSpaceDE w:val="0"/>
              <w:autoSpaceDN w:val="0"/>
              <w:adjustRightInd w:val="0"/>
              <w:ind w:left="-120" w:right="-115"/>
              <w:jc w:val="center"/>
              <w:rPr>
                <w:rFonts w:cs="Open Sans"/>
                <w:color w:val="000000"/>
                <w:sz w:val="20"/>
                <w:szCs w:val="20"/>
              </w:rPr>
            </w:pPr>
            <w:r>
              <w:rPr>
                <w:rFonts w:cs="Open Sans"/>
                <w:color w:val="000000"/>
                <w:sz w:val="20"/>
                <w:szCs w:val="20"/>
              </w:rPr>
              <w:t>8.73</w:t>
            </w:r>
          </w:p>
        </w:tc>
        <w:tc>
          <w:tcPr>
            <w:tcW w:w="6897" w:type="dxa"/>
            <w:tcBorders>
              <w:right w:val="single" w:sz="12" w:space="0" w:color="auto"/>
            </w:tcBorders>
            <w:shd w:val="clear" w:color="auto" w:fill="FFFFFF" w:themeFill="background1"/>
            <w:vAlign w:val="center"/>
          </w:tcPr>
          <w:p w:rsidR="001A659E" w:rsidRPr="002B0A90" w:rsidRDefault="001A659E" w:rsidP="00296C87">
            <w:pPr>
              <w:keepNext/>
              <w:autoSpaceDE w:val="0"/>
              <w:autoSpaceDN w:val="0"/>
              <w:adjustRightInd w:val="0"/>
              <w:ind w:left="-25" w:right="-58"/>
              <w:rPr>
                <w:rFonts w:cs="Open Sans"/>
                <w:bCs/>
                <w:sz w:val="20"/>
                <w:szCs w:val="20"/>
              </w:rPr>
            </w:pPr>
            <w:r w:rsidRPr="001A659E">
              <w:rPr>
                <w:rFonts w:cs="Open Sans"/>
                <w:bCs/>
                <w:sz w:val="20"/>
                <w:szCs w:val="20"/>
              </w:rPr>
              <w:t>Trace the rise of the Ku Klux Klan and vigilante justice in the South and in Tennessee, including the role of Governor William Brownlow.</w:t>
            </w:r>
          </w:p>
        </w:tc>
        <w:tc>
          <w:tcPr>
            <w:tcW w:w="573" w:type="dxa"/>
            <w:tcBorders>
              <w:left w:val="single" w:sz="12" w:space="0" w:color="auto"/>
            </w:tcBorders>
            <w:shd w:val="clear" w:color="auto" w:fill="FFFFFF" w:themeFill="background1"/>
          </w:tcPr>
          <w:p w:rsidR="001A659E" w:rsidRPr="002B0A90" w:rsidRDefault="009B0FC7" w:rsidP="00296C87">
            <w:pPr>
              <w:keepNext/>
              <w:jc w:val="center"/>
              <w:rPr>
                <w:rFonts w:cs="Open Sans"/>
                <w:b/>
                <w:sz w:val="20"/>
                <w:szCs w:val="20"/>
              </w:rPr>
            </w:pPr>
            <w:r>
              <w:rPr>
                <w:rFonts w:cs="Open Sans"/>
                <w:b/>
                <w:sz w:val="20"/>
                <w:szCs w:val="20"/>
              </w:rPr>
              <w:t>X</w:t>
            </w:r>
          </w:p>
        </w:tc>
        <w:tc>
          <w:tcPr>
            <w:tcW w:w="540" w:type="dxa"/>
            <w:shd w:val="clear" w:color="auto" w:fill="FFFFFF" w:themeFill="background1"/>
          </w:tcPr>
          <w:p w:rsidR="001A659E" w:rsidRPr="002B0A90" w:rsidRDefault="001A659E" w:rsidP="00296C87">
            <w:pPr>
              <w:keepNext/>
              <w:jc w:val="center"/>
              <w:rPr>
                <w:rFonts w:cs="Open Sans"/>
                <w:b/>
                <w:sz w:val="20"/>
                <w:szCs w:val="20"/>
              </w:rPr>
            </w:pPr>
          </w:p>
        </w:tc>
        <w:tc>
          <w:tcPr>
            <w:tcW w:w="5220" w:type="dxa"/>
            <w:shd w:val="clear" w:color="auto" w:fill="FFFFFF" w:themeFill="background1"/>
          </w:tcPr>
          <w:p w:rsidR="001A659E" w:rsidRPr="002B0A90" w:rsidRDefault="001A659E" w:rsidP="00296C87">
            <w:pPr>
              <w:keepNext/>
              <w:rPr>
                <w:rFonts w:cs="Open Sans"/>
                <w:b/>
                <w:sz w:val="20"/>
                <w:szCs w:val="20"/>
              </w:rPr>
            </w:pPr>
          </w:p>
        </w:tc>
      </w:tr>
      <w:tr w:rsidR="001A659E" w:rsidRPr="002B0A90" w:rsidTr="00296C87">
        <w:trPr>
          <w:cantSplit/>
          <w:trHeight w:val="1080"/>
        </w:trPr>
        <w:tc>
          <w:tcPr>
            <w:tcW w:w="1255" w:type="dxa"/>
            <w:shd w:val="clear" w:color="auto" w:fill="FFFFFF" w:themeFill="background1"/>
            <w:vAlign w:val="center"/>
          </w:tcPr>
          <w:p w:rsidR="001A659E" w:rsidRDefault="001A659E" w:rsidP="00296C87">
            <w:pPr>
              <w:keepNext/>
              <w:autoSpaceDE w:val="0"/>
              <w:autoSpaceDN w:val="0"/>
              <w:adjustRightInd w:val="0"/>
              <w:ind w:left="-120" w:right="-115"/>
              <w:jc w:val="center"/>
              <w:rPr>
                <w:rFonts w:cs="Open Sans"/>
                <w:color w:val="000000"/>
                <w:sz w:val="20"/>
                <w:szCs w:val="20"/>
              </w:rPr>
            </w:pPr>
            <w:r>
              <w:rPr>
                <w:rFonts w:cs="Open Sans"/>
                <w:color w:val="000000"/>
                <w:sz w:val="20"/>
                <w:szCs w:val="20"/>
              </w:rPr>
              <w:t>8.74</w:t>
            </w:r>
          </w:p>
        </w:tc>
        <w:tc>
          <w:tcPr>
            <w:tcW w:w="6897" w:type="dxa"/>
            <w:tcBorders>
              <w:right w:val="single" w:sz="12" w:space="0" w:color="auto"/>
            </w:tcBorders>
            <w:shd w:val="clear" w:color="auto" w:fill="FFFFFF" w:themeFill="background1"/>
            <w:vAlign w:val="center"/>
          </w:tcPr>
          <w:p w:rsidR="001A659E" w:rsidRPr="002B0A90" w:rsidRDefault="001A659E" w:rsidP="00296C87">
            <w:pPr>
              <w:keepNext/>
              <w:autoSpaceDE w:val="0"/>
              <w:autoSpaceDN w:val="0"/>
              <w:adjustRightInd w:val="0"/>
              <w:ind w:left="-25" w:right="-58"/>
              <w:rPr>
                <w:rFonts w:cs="Open Sans"/>
                <w:bCs/>
                <w:sz w:val="20"/>
                <w:szCs w:val="20"/>
              </w:rPr>
            </w:pPr>
            <w:r w:rsidRPr="001A659E">
              <w:rPr>
                <w:rFonts w:cs="Open Sans"/>
                <w:bCs/>
                <w:sz w:val="20"/>
                <w:szCs w:val="20"/>
              </w:rPr>
              <w:t>Explain the roles carpetbaggers and scalawags played during Reconstruction.</w:t>
            </w:r>
          </w:p>
        </w:tc>
        <w:tc>
          <w:tcPr>
            <w:tcW w:w="573" w:type="dxa"/>
            <w:tcBorders>
              <w:left w:val="single" w:sz="12" w:space="0" w:color="auto"/>
            </w:tcBorders>
            <w:shd w:val="clear" w:color="auto" w:fill="FFFFFF" w:themeFill="background1"/>
          </w:tcPr>
          <w:p w:rsidR="001A659E" w:rsidRPr="002B0A90" w:rsidRDefault="009B0FC7" w:rsidP="00296C87">
            <w:pPr>
              <w:keepNext/>
              <w:jc w:val="center"/>
              <w:rPr>
                <w:rFonts w:cs="Open Sans"/>
                <w:b/>
                <w:sz w:val="20"/>
                <w:szCs w:val="20"/>
              </w:rPr>
            </w:pPr>
            <w:r>
              <w:rPr>
                <w:rFonts w:cs="Open Sans"/>
                <w:b/>
                <w:sz w:val="20"/>
                <w:szCs w:val="20"/>
              </w:rPr>
              <w:t>X</w:t>
            </w:r>
          </w:p>
        </w:tc>
        <w:tc>
          <w:tcPr>
            <w:tcW w:w="540" w:type="dxa"/>
            <w:shd w:val="clear" w:color="auto" w:fill="FFFFFF" w:themeFill="background1"/>
          </w:tcPr>
          <w:p w:rsidR="001A659E" w:rsidRPr="002B0A90" w:rsidRDefault="001A659E" w:rsidP="00296C87">
            <w:pPr>
              <w:keepNext/>
              <w:jc w:val="center"/>
              <w:rPr>
                <w:rFonts w:cs="Open Sans"/>
                <w:b/>
                <w:sz w:val="20"/>
                <w:szCs w:val="20"/>
              </w:rPr>
            </w:pPr>
          </w:p>
        </w:tc>
        <w:tc>
          <w:tcPr>
            <w:tcW w:w="5220" w:type="dxa"/>
            <w:shd w:val="clear" w:color="auto" w:fill="FFFFFF" w:themeFill="background1"/>
          </w:tcPr>
          <w:p w:rsidR="001A659E" w:rsidRPr="002B0A90" w:rsidRDefault="001A659E" w:rsidP="00296C87">
            <w:pPr>
              <w:keepNext/>
              <w:rPr>
                <w:rFonts w:cs="Open Sans"/>
                <w:b/>
                <w:sz w:val="20"/>
                <w:szCs w:val="20"/>
              </w:rPr>
            </w:pPr>
          </w:p>
        </w:tc>
      </w:tr>
      <w:tr w:rsidR="001A659E" w:rsidRPr="002B0A90" w:rsidTr="00296C87">
        <w:trPr>
          <w:cantSplit/>
          <w:trHeight w:val="1080"/>
        </w:trPr>
        <w:tc>
          <w:tcPr>
            <w:tcW w:w="1255" w:type="dxa"/>
            <w:shd w:val="clear" w:color="auto" w:fill="FFFFFF" w:themeFill="background1"/>
            <w:vAlign w:val="center"/>
          </w:tcPr>
          <w:p w:rsidR="001A659E" w:rsidRDefault="001A659E" w:rsidP="00296C87">
            <w:pPr>
              <w:keepNext/>
              <w:autoSpaceDE w:val="0"/>
              <w:autoSpaceDN w:val="0"/>
              <w:adjustRightInd w:val="0"/>
              <w:ind w:left="-120" w:right="-115"/>
              <w:jc w:val="center"/>
              <w:rPr>
                <w:rFonts w:cs="Open Sans"/>
                <w:color w:val="000000"/>
                <w:sz w:val="20"/>
                <w:szCs w:val="20"/>
              </w:rPr>
            </w:pPr>
            <w:r>
              <w:rPr>
                <w:rFonts w:cs="Open Sans"/>
                <w:color w:val="000000"/>
                <w:sz w:val="20"/>
                <w:szCs w:val="20"/>
              </w:rPr>
              <w:t>8.75</w:t>
            </w:r>
          </w:p>
        </w:tc>
        <w:tc>
          <w:tcPr>
            <w:tcW w:w="6897" w:type="dxa"/>
            <w:tcBorders>
              <w:right w:val="single" w:sz="12" w:space="0" w:color="auto"/>
            </w:tcBorders>
            <w:shd w:val="clear" w:color="auto" w:fill="FFFFFF" w:themeFill="background1"/>
            <w:vAlign w:val="center"/>
          </w:tcPr>
          <w:p w:rsidR="001A659E" w:rsidRPr="002B0A90" w:rsidRDefault="001A659E" w:rsidP="00296C87">
            <w:pPr>
              <w:keepNext/>
              <w:autoSpaceDE w:val="0"/>
              <w:autoSpaceDN w:val="0"/>
              <w:adjustRightInd w:val="0"/>
              <w:ind w:left="-25" w:right="-58"/>
              <w:rPr>
                <w:rFonts w:cs="Open Sans"/>
                <w:bCs/>
                <w:sz w:val="20"/>
                <w:szCs w:val="20"/>
              </w:rPr>
            </w:pPr>
            <w:r w:rsidRPr="001A659E">
              <w:rPr>
                <w:rFonts w:cs="Open Sans"/>
                <w:bCs/>
                <w:sz w:val="20"/>
                <w:szCs w:val="20"/>
              </w:rPr>
              <w:t>Explain the Compromise of 1877 and its role in ending Radical Reconstruction.</w:t>
            </w:r>
          </w:p>
        </w:tc>
        <w:tc>
          <w:tcPr>
            <w:tcW w:w="573" w:type="dxa"/>
            <w:tcBorders>
              <w:left w:val="single" w:sz="12" w:space="0" w:color="auto"/>
            </w:tcBorders>
            <w:shd w:val="clear" w:color="auto" w:fill="FFFFFF" w:themeFill="background1"/>
          </w:tcPr>
          <w:p w:rsidR="001A659E" w:rsidRPr="002B0A90" w:rsidRDefault="009B0FC7" w:rsidP="00296C87">
            <w:pPr>
              <w:keepNext/>
              <w:jc w:val="center"/>
              <w:rPr>
                <w:rFonts w:cs="Open Sans"/>
                <w:b/>
                <w:sz w:val="20"/>
                <w:szCs w:val="20"/>
              </w:rPr>
            </w:pPr>
            <w:r>
              <w:rPr>
                <w:rFonts w:cs="Open Sans"/>
                <w:b/>
                <w:sz w:val="20"/>
                <w:szCs w:val="20"/>
              </w:rPr>
              <w:t>X</w:t>
            </w:r>
          </w:p>
        </w:tc>
        <w:tc>
          <w:tcPr>
            <w:tcW w:w="540" w:type="dxa"/>
            <w:shd w:val="clear" w:color="auto" w:fill="FFFFFF" w:themeFill="background1"/>
          </w:tcPr>
          <w:p w:rsidR="001A659E" w:rsidRPr="002B0A90" w:rsidRDefault="001A659E" w:rsidP="00296C87">
            <w:pPr>
              <w:keepNext/>
              <w:jc w:val="center"/>
              <w:rPr>
                <w:rFonts w:cs="Open Sans"/>
                <w:b/>
                <w:sz w:val="20"/>
                <w:szCs w:val="20"/>
              </w:rPr>
            </w:pPr>
          </w:p>
        </w:tc>
        <w:tc>
          <w:tcPr>
            <w:tcW w:w="5220" w:type="dxa"/>
            <w:shd w:val="clear" w:color="auto" w:fill="FFFFFF" w:themeFill="background1"/>
          </w:tcPr>
          <w:p w:rsidR="001A659E" w:rsidRPr="002B0A90" w:rsidRDefault="001A659E" w:rsidP="00296C87">
            <w:pPr>
              <w:keepNext/>
              <w:rPr>
                <w:rFonts w:cs="Open Sans"/>
                <w:b/>
                <w:sz w:val="20"/>
                <w:szCs w:val="20"/>
              </w:rPr>
            </w:pPr>
          </w:p>
        </w:tc>
      </w:tr>
      <w:tr w:rsidR="001A659E" w:rsidRPr="001A659E" w:rsidTr="00296C87">
        <w:trPr>
          <w:cantSplit/>
          <w:trHeight w:val="1080"/>
        </w:trPr>
        <w:tc>
          <w:tcPr>
            <w:tcW w:w="14485" w:type="dxa"/>
            <w:gridSpan w:val="5"/>
            <w:shd w:val="clear" w:color="auto" w:fill="FFFFFF" w:themeFill="background1"/>
            <w:vAlign w:val="center"/>
          </w:tcPr>
          <w:p w:rsidR="001A659E" w:rsidRPr="00E60FCE" w:rsidRDefault="001A659E" w:rsidP="00296C87">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rsidR="001A659E" w:rsidRPr="001A659E" w:rsidRDefault="001A659E" w:rsidP="00296C8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bl>
    <w:p w:rsidR="00E60FCE" w:rsidRDefault="00E60FCE" w:rsidP="00F5694C">
      <w:pPr>
        <w:rPr>
          <w:rFonts w:cs="Open Sans"/>
          <w:i/>
          <w:sz w:val="20"/>
          <w:szCs w:val="20"/>
        </w:rPr>
      </w:pPr>
    </w:p>
    <w:p w:rsidR="001A659E" w:rsidRDefault="001A659E" w:rsidP="00F5694C">
      <w:pPr>
        <w:rPr>
          <w:rFonts w:cs="Open Sans"/>
          <w:i/>
          <w:sz w:val="20"/>
          <w:szCs w:val="20"/>
        </w:rPr>
      </w:pPr>
    </w:p>
    <w:tbl>
      <w:tblPr>
        <w:tblStyle w:val="TableGrid"/>
        <w:tblW w:w="14485" w:type="dxa"/>
        <w:jc w:val="center"/>
        <w:tblCellMar>
          <w:left w:w="115" w:type="dxa"/>
          <w:right w:w="115" w:type="dxa"/>
        </w:tblCellMar>
        <w:tblLook w:val="0620" w:firstRow="1" w:lastRow="0" w:firstColumn="0" w:lastColumn="0" w:noHBand="1" w:noVBand="1"/>
      </w:tblPr>
      <w:tblGrid>
        <w:gridCol w:w="8152"/>
        <w:gridCol w:w="573"/>
        <w:gridCol w:w="568"/>
        <w:gridCol w:w="5192"/>
      </w:tblGrid>
      <w:tr w:rsidR="001A659E" w:rsidRPr="002B0A90" w:rsidTr="00296C87">
        <w:trPr>
          <w:cantSplit/>
          <w:jc w:val="center"/>
        </w:trPr>
        <w:tc>
          <w:tcPr>
            <w:tcW w:w="8152" w:type="dxa"/>
            <w:tcBorders>
              <w:right w:val="single" w:sz="12" w:space="0" w:color="auto"/>
            </w:tcBorders>
            <w:shd w:val="clear" w:color="auto" w:fill="auto"/>
            <w:vAlign w:val="center"/>
          </w:tcPr>
          <w:p w:rsidR="001A659E" w:rsidRPr="002B0A90" w:rsidRDefault="001A659E" w:rsidP="00296C87">
            <w:pPr>
              <w:keepNext/>
              <w:rPr>
                <w:rFonts w:cs="Open Sans"/>
                <w:b/>
                <w:sz w:val="20"/>
                <w:szCs w:val="20"/>
              </w:rPr>
            </w:pPr>
            <w:r>
              <w:rPr>
                <w:rFonts w:cs="Open Sans"/>
                <w:b/>
                <w:sz w:val="20"/>
                <w:szCs w:val="20"/>
              </w:rPr>
              <w:t>SECTION IA</w:t>
            </w:r>
            <w:r w:rsidRPr="002B0A90">
              <w:rPr>
                <w:rFonts w:cs="Open Sans"/>
                <w:b/>
                <w:sz w:val="20"/>
                <w:szCs w:val="20"/>
              </w:rPr>
              <w:t>:</w:t>
            </w:r>
          </w:p>
        </w:tc>
        <w:tc>
          <w:tcPr>
            <w:tcW w:w="573" w:type="dxa"/>
            <w:tcBorders>
              <w:left w:val="single" w:sz="12" w:space="0" w:color="auto"/>
            </w:tcBorders>
            <w:shd w:val="clear" w:color="auto" w:fill="auto"/>
          </w:tcPr>
          <w:p w:rsidR="001A659E" w:rsidRPr="002B0A90" w:rsidRDefault="001A659E" w:rsidP="00296C87">
            <w:pPr>
              <w:keepNext/>
              <w:rPr>
                <w:rFonts w:cs="Open Sans"/>
                <w:b/>
                <w:sz w:val="20"/>
                <w:szCs w:val="20"/>
              </w:rPr>
            </w:pPr>
            <w:r w:rsidRPr="002B0A90">
              <w:rPr>
                <w:rFonts w:cs="Open Sans"/>
                <w:b/>
                <w:sz w:val="20"/>
                <w:szCs w:val="20"/>
              </w:rPr>
              <w:t>Yes</w:t>
            </w:r>
          </w:p>
        </w:tc>
        <w:tc>
          <w:tcPr>
            <w:tcW w:w="568" w:type="dxa"/>
            <w:shd w:val="clear" w:color="auto" w:fill="auto"/>
          </w:tcPr>
          <w:p w:rsidR="001A659E" w:rsidRPr="002B0A90" w:rsidRDefault="001A659E" w:rsidP="00296C87">
            <w:pPr>
              <w:keepNext/>
              <w:rPr>
                <w:rFonts w:cs="Open Sans"/>
                <w:b/>
                <w:sz w:val="20"/>
                <w:szCs w:val="20"/>
              </w:rPr>
            </w:pPr>
            <w:r w:rsidRPr="002B0A90">
              <w:rPr>
                <w:rFonts w:cs="Open Sans"/>
                <w:b/>
                <w:sz w:val="20"/>
                <w:szCs w:val="20"/>
              </w:rPr>
              <w:t>No</w:t>
            </w:r>
          </w:p>
        </w:tc>
        <w:tc>
          <w:tcPr>
            <w:tcW w:w="5192" w:type="dxa"/>
            <w:shd w:val="clear" w:color="auto" w:fill="auto"/>
          </w:tcPr>
          <w:p w:rsidR="001A659E" w:rsidRPr="002B0A90" w:rsidRDefault="001A659E" w:rsidP="00296C87">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A659E" w:rsidRPr="002B0A90" w:rsidTr="00296C87">
        <w:trPr>
          <w:cantSplit/>
          <w:jc w:val="center"/>
        </w:trPr>
        <w:tc>
          <w:tcPr>
            <w:tcW w:w="8152" w:type="dxa"/>
            <w:tcBorders>
              <w:right w:val="single" w:sz="12" w:space="0" w:color="auto"/>
            </w:tcBorders>
            <w:shd w:val="clear" w:color="auto" w:fill="auto"/>
            <w:vAlign w:val="center"/>
          </w:tcPr>
          <w:p w:rsidR="001A659E" w:rsidRPr="002B0A90" w:rsidRDefault="001A659E" w:rsidP="00296C87">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rsidR="001A659E" w:rsidRPr="002B0A90" w:rsidRDefault="00B3200B" w:rsidP="00296C87">
            <w:pPr>
              <w:keepNext/>
              <w:rPr>
                <w:rFonts w:cs="Open Sans"/>
                <w:b/>
                <w:sz w:val="20"/>
                <w:szCs w:val="20"/>
              </w:rPr>
            </w:pPr>
            <w:r>
              <w:rPr>
                <w:rFonts w:cs="Open Sans"/>
                <w:b/>
                <w:sz w:val="20"/>
                <w:szCs w:val="20"/>
              </w:rPr>
              <w:t>X</w:t>
            </w:r>
          </w:p>
        </w:tc>
        <w:tc>
          <w:tcPr>
            <w:tcW w:w="568" w:type="dxa"/>
            <w:shd w:val="clear" w:color="auto" w:fill="auto"/>
          </w:tcPr>
          <w:p w:rsidR="001A659E" w:rsidRPr="002B0A90" w:rsidRDefault="001A659E" w:rsidP="00296C87">
            <w:pPr>
              <w:keepNext/>
              <w:rPr>
                <w:rFonts w:cs="Open Sans"/>
                <w:b/>
                <w:sz w:val="20"/>
                <w:szCs w:val="20"/>
              </w:rPr>
            </w:pPr>
          </w:p>
        </w:tc>
        <w:tc>
          <w:tcPr>
            <w:tcW w:w="5192" w:type="dxa"/>
            <w:shd w:val="clear" w:color="auto" w:fill="auto"/>
          </w:tcPr>
          <w:p w:rsidR="001A659E" w:rsidRPr="002B0A90" w:rsidRDefault="001A659E" w:rsidP="00B3200B">
            <w:pPr>
              <w:keepNext/>
              <w:rPr>
                <w:rFonts w:cs="Open Sans"/>
                <w:b/>
                <w:sz w:val="20"/>
                <w:szCs w:val="20"/>
              </w:rPr>
            </w:pPr>
          </w:p>
          <w:p w:rsidR="001A659E" w:rsidRPr="002B0A90" w:rsidRDefault="001A659E" w:rsidP="00296C87">
            <w:pPr>
              <w:keepNext/>
              <w:rPr>
                <w:rFonts w:cs="Open Sans"/>
                <w:b/>
                <w:sz w:val="20"/>
                <w:szCs w:val="20"/>
              </w:rPr>
            </w:pPr>
          </w:p>
          <w:p w:rsidR="001A659E" w:rsidRPr="002B0A90" w:rsidRDefault="001A659E" w:rsidP="00296C87">
            <w:pPr>
              <w:keepNext/>
              <w:rPr>
                <w:rFonts w:cs="Open Sans"/>
                <w:b/>
                <w:sz w:val="20"/>
                <w:szCs w:val="20"/>
              </w:rPr>
            </w:pPr>
          </w:p>
        </w:tc>
      </w:tr>
    </w:tbl>
    <w:p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rsidTr="00557E2D">
        <w:tc>
          <w:tcPr>
            <w:tcW w:w="14398" w:type="dxa"/>
            <w:gridSpan w:val="5"/>
            <w:shd w:val="clear" w:color="auto" w:fill="D9D9D9" w:themeFill="background1" w:themeFillShade="D9"/>
          </w:tcPr>
          <w:p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rsidR="000779AE" w:rsidRPr="00E86DC6" w:rsidRDefault="000779AE" w:rsidP="000779AE">
            <w:pPr>
              <w:jc w:val="center"/>
              <w:rPr>
                <w:rFonts w:cs="Open Sans"/>
                <w:b/>
                <w:sz w:val="20"/>
                <w:szCs w:val="20"/>
              </w:rPr>
            </w:pPr>
          </w:p>
          <w:p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rsidTr="00557E2D">
        <w:tc>
          <w:tcPr>
            <w:tcW w:w="6933" w:type="dxa"/>
            <w:gridSpan w:val="2"/>
            <w:shd w:val="clear" w:color="auto" w:fill="F2F2F2" w:themeFill="background1" w:themeFillShade="F2"/>
          </w:tcPr>
          <w:p w:rsidR="000779AE" w:rsidRPr="00E86DC6" w:rsidRDefault="000779AE" w:rsidP="000779AE">
            <w:pPr>
              <w:keepNext/>
              <w:rPr>
                <w:rFonts w:cs="Open Sans"/>
                <w:b/>
                <w:sz w:val="20"/>
                <w:szCs w:val="20"/>
              </w:rPr>
            </w:pPr>
          </w:p>
        </w:tc>
        <w:tc>
          <w:tcPr>
            <w:tcW w:w="900" w:type="dxa"/>
            <w:shd w:val="clear" w:color="auto" w:fill="F2F2F2" w:themeFill="background1" w:themeFillShade="F2"/>
          </w:tcPr>
          <w:p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rsidTr="00557E2D">
        <w:trPr>
          <w:trHeight w:val="864"/>
        </w:trPr>
        <w:tc>
          <w:tcPr>
            <w:tcW w:w="6933" w:type="dxa"/>
            <w:gridSpan w:val="2"/>
            <w:vAlign w:val="center"/>
          </w:tcPr>
          <w:p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rsidR="000779AE" w:rsidRPr="00E86DC6" w:rsidRDefault="009B0FC7" w:rsidP="000779AE">
            <w:pPr>
              <w:keepNext/>
              <w:rPr>
                <w:rFonts w:cs="Open Sans"/>
                <w:b/>
                <w:sz w:val="20"/>
                <w:szCs w:val="20"/>
              </w:rPr>
            </w:pPr>
            <w:r>
              <w:rPr>
                <w:rFonts w:cs="Open Sans"/>
                <w:b/>
                <w:sz w:val="20"/>
                <w:szCs w:val="20"/>
              </w:rPr>
              <w:t>X</w:t>
            </w:r>
          </w:p>
        </w:tc>
        <w:tc>
          <w:tcPr>
            <w:tcW w:w="900" w:type="dxa"/>
          </w:tcPr>
          <w:p w:rsidR="000779AE" w:rsidRPr="00E86DC6" w:rsidRDefault="000779AE" w:rsidP="000779AE">
            <w:pPr>
              <w:keepNext/>
              <w:rPr>
                <w:rFonts w:cs="Open Sans"/>
                <w:b/>
                <w:sz w:val="20"/>
                <w:szCs w:val="20"/>
              </w:rPr>
            </w:pPr>
          </w:p>
        </w:tc>
        <w:tc>
          <w:tcPr>
            <w:tcW w:w="5665" w:type="dxa"/>
          </w:tcPr>
          <w:p w:rsidR="000779AE" w:rsidRPr="00E86DC6" w:rsidRDefault="000779AE" w:rsidP="000779AE">
            <w:pPr>
              <w:keepNext/>
              <w:rPr>
                <w:rFonts w:cs="Open Sans"/>
                <w:b/>
                <w:sz w:val="20"/>
                <w:szCs w:val="20"/>
              </w:rPr>
            </w:pPr>
          </w:p>
        </w:tc>
      </w:tr>
      <w:tr w:rsidR="007A5307" w:rsidRPr="00E86DC6" w:rsidTr="00557E2D">
        <w:trPr>
          <w:trHeight w:val="864"/>
        </w:trPr>
        <w:tc>
          <w:tcPr>
            <w:tcW w:w="6933" w:type="dxa"/>
            <w:gridSpan w:val="2"/>
            <w:vAlign w:val="center"/>
          </w:tcPr>
          <w:p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rsidR="000779AE" w:rsidRPr="00E86DC6" w:rsidRDefault="009B0FC7" w:rsidP="000779AE">
            <w:pPr>
              <w:keepNext/>
              <w:rPr>
                <w:rFonts w:cs="Open Sans"/>
                <w:b/>
                <w:sz w:val="20"/>
                <w:szCs w:val="20"/>
              </w:rPr>
            </w:pPr>
            <w:r>
              <w:rPr>
                <w:rFonts w:cs="Open Sans"/>
                <w:b/>
                <w:sz w:val="20"/>
                <w:szCs w:val="20"/>
              </w:rPr>
              <w:t>X</w:t>
            </w:r>
          </w:p>
        </w:tc>
        <w:tc>
          <w:tcPr>
            <w:tcW w:w="900" w:type="dxa"/>
          </w:tcPr>
          <w:p w:rsidR="000779AE" w:rsidRPr="00E86DC6" w:rsidRDefault="000779AE" w:rsidP="000779AE">
            <w:pPr>
              <w:keepNext/>
              <w:rPr>
                <w:rFonts w:cs="Open Sans"/>
                <w:b/>
                <w:sz w:val="20"/>
                <w:szCs w:val="20"/>
              </w:rPr>
            </w:pPr>
          </w:p>
        </w:tc>
        <w:tc>
          <w:tcPr>
            <w:tcW w:w="5665" w:type="dxa"/>
          </w:tcPr>
          <w:p w:rsidR="000779AE" w:rsidRPr="00E86DC6" w:rsidRDefault="000779AE" w:rsidP="000779AE">
            <w:pPr>
              <w:keepNext/>
              <w:rPr>
                <w:rFonts w:cs="Open Sans"/>
                <w:b/>
                <w:sz w:val="20"/>
                <w:szCs w:val="20"/>
              </w:rPr>
            </w:pPr>
          </w:p>
        </w:tc>
      </w:tr>
      <w:tr w:rsidR="009D39A5" w:rsidRPr="00E86DC6" w:rsidTr="00557E2D">
        <w:trPr>
          <w:trHeight w:val="864"/>
        </w:trPr>
        <w:tc>
          <w:tcPr>
            <w:tcW w:w="14398" w:type="dxa"/>
            <w:gridSpan w:val="5"/>
            <w:shd w:val="clear" w:color="auto" w:fill="D9D9D9" w:themeFill="background1" w:themeFillShade="D9"/>
            <w:vAlign w:val="center"/>
          </w:tcPr>
          <w:p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rsidTr="00B22756">
        <w:trPr>
          <w:trHeight w:val="527"/>
        </w:trPr>
        <w:tc>
          <w:tcPr>
            <w:tcW w:w="1540" w:type="dxa"/>
            <w:shd w:val="clear" w:color="auto" w:fill="F2F2F2" w:themeFill="background1" w:themeFillShade="F2"/>
          </w:tcPr>
          <w:p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rsidTr="00B22756">
        <w:trPr>
          <w:trHeight w:val="720"/>
        </w:trPr>
        <w:tc>
          <w:tcPr>
            <w:tcW w:w="1540" w:type="dxa"/>
            <w:vMerge w:val="restart"/>
            <w:shd w:val="clear" w:color="auto" w:fill="FFFFFF" w:themeFill="background1"/>
            <w:vAlign w:val="center"/>
          </w:tcPr>
          <w:p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rsidR="00557E2D" w:rsidRPr="003B3BA2" w:rsidRDefault="00557E2D" w:rsidP="00557E2D">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rsidR="00557E2D"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57E2D" w:rsidRPr="00E86DC6" w:rsidRDefault="00557E2D" w:rsidP="009D39A5">
            <w:pPr>
              <w:keepNext/>
              <w:rPr>
                <w:rFonts w:cs="Open Sans"/>
                <w:b/>
                <w:i/>
                <w:sz w:val="20"/>
                <w:szCs w:val="20"/>
              </w:rPr>
            </w:pPr>
          </w:p>
        </w:tc>
        <w:tc>
          <w:tcPr>
            <w:tcW w:w="5665" w:type="dxa"/>
            <w:shd w:val="clear" w:color="auto" w:fill="FFFFFF" w:themeFill="background1"/>
            <w:vAlign w:val="center"/>
          </w:tcPr>
          <w:p w:rsidR="00557E2D" w:rsidRPr="009B0FC7" w:rsidRDefault="00557E2D" w:rsidP="009D39A5">
            <w:pPr>
              <w:keepNext/>
              <w:rPr>
                <w:rFonts w:cs="Open Sans"/>
                <w:sz w:val="20"/>
                <w:szCs w:val="20"/>
              </w:rPr>
            </w:pPr>
          </w:p>
        </w:tc>
      </w:tr>
      <w:tr w:rsidR="00557E2D" w:rsidRPr="00E86DC6" w:rsidTr="00B22756">
        <w:trPr>
          <w:trHeight w:val="720"/>
        </w:trPr>
        <w:tc>
          <w:tcPr>
            <w:tcW w:w="1540" w:type="dxa"/>
            <w:vMerge/>
            <w:shd w:val="clear" w:color="auto" w:fill="FFFFFF" w:themeFill="background1"/>
            <w:vAlign w:val="center"/>
          </w:tcPr>
          <w:p w:rsidR="00557E2D" w:rsidRPr="003B3BA2" w:rsidRDefault="00557E2D" w:rsidP="009D39A5">
            <w:pPr>
              <w:keepNext/>
              <w:rPr>
                <w:rFonts w:cs="Open Sans"/>
                <w:b/>
                <w:sz w:val="20"/>
                <w:szCs w:val="20"/>
              </w:rPr>
            </w:pPr>
          </w:p>
        </w:tc>
        <w:tc>
          <w:tcPr>
            <w:tcW w:w="5393" w:type="dxa"/>
            <w:shd w:val="clear" w:color="auto" w:fill="FFFFFF" w:themeFill="background1"/>
            <w:vAlign w:val="center"/>
          </w:tcPr>
          <w:p w:rsidR="00557E2D" w:rsidRPr="003B3BA2"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rsidR="00557E2D"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57E2D" w:rsidRPr="00E86DC6" w:rsidRDefault="00557E2D" w:rsidP="009D39A5">
            <w:pPr>
              <w:keepNext/>
              <w:rPr>
                <w:rFonts w:cs="Open Sans"/>
                <w:b/>
                <w:i/>
                <w:sz w:val="20"/>
                <w:szCs w:val="20"/>
              </w:rPr>
            </w:pPr>
          </w:p>
        </w:tc>
        <w:tc>
          <w:tcPr>
            <w:tcW w:w="5665" w:type="dxa"/>
            <w:shd w:val="clear" w:color="auto" w:fill="FFFFFF" w:themeFill="background1"/>
            <w:vAlign w:val="center"/>
          </w:tcPr>
          <w:p w:rsidR="00557E2D" w:rsidRPr="009B0FC7" w:rsidRDefault="009B0FC7" w:rsidP="009D39A5">
            <w:pPr>
              <w:keepNext/>
              <w:rPr>
                <w:rFonts w:cs="Open Sans"/>
                <w:sz w:val="20"/>
                <w:szCs w:val="20"/>
              </w:rPr>
            </w:pPr>
            <w:r>
              <w:rPr>
                <w:rFonts w:cs="Open Sans"/>
                <w:sz w:val="20"/>
                <w:szCs w:val="20"/>
              </w:rPr>
              <w:t xml:space="preserve">Focuses on how cultural diffusion has shaped the United States throughout history, as well as information regarding the changing cultures over time. </w:t>
            </w:r>
          </w:p>
        </w:tc>
      </w:tr>
      <w:tr w:rsidR="00557E2D" w:rsidRPr="00E86DC6" w:rsidTr="00B22756">
        <w:trPr>
          <w:trHeight w:val="720"/>
        </w:trPr>
        <w:tc>
          <w:tcPr>
            <w:tcW w:w="1540" w:type="dxa"/>
            <w:vMerge w:val="restart"/>
            <w:shd w:val="clear" w:color="auto" w:fill="FFFFFF" w:themeFill="background1"/>
            <w:vAlign w:val="center"/>
          </w:tcPr>
          <w:p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rsidR="00557E2D"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57E2D" w:rsidRPr="00E86DC6" w:rsidRDefault="00557E2D" w:rsidP="009D39A5">
            <w:pPr>
              <w:keepNext/>
              <w:rPr>
                <w:rFonts w:cs="Open Sans"/>
                <w:b/>
                <w:i/>
                <w:sz w:val="20"/>
                <w:szCs w:val="20"/>
              </w:rPr>
            </w:pPr>
          </w:p>
        </w:tc>
        <w:tc>
          <w:tcPr>
            <w:tcW w:w="5665" w:type="dxa"/>
            <w:shd w:val="clear" w:color="auto" w:fill="FFFFFF" w:themeFill="background1"/>
            <w:vAlign w:val="center"/>
          </w:tcPr>
          <w:p w:rsidR="00557E2D" w:rsidRPr="009B0FC7" w:rsidRDefault="009B0FC7" w:rsidP="009D39A5">
            <w:pPr>
              <w:keepNext/>
              <w:rPr>
                <w:rFonts w:cs="Open Sans"/>
                <w:sz w:val="20"/>
                <w:szCs w:val="20"/>
              </w:rPr>
            </w:pPr>
            <w:r>
              <w:rPr>
                <w:rFonts w:cs="Open Sans"/>
                <w:sz w:val="20"/>
                <w:szCs w:val="20"/>
              </w:rPr>
              <w:t>Focus on how economics shaped the US</w:t>
            </w:r>
          </w:p>
        </w:tc>
      </w:tr>
      <w:tr w:rsidR="00557E2D" w:rsidRPr="00E86DC6" w:rsidTr="00B22756">
        <w:trPr>
          <w:trHeight w:val="720"/>
        </w:trPr>
        <w:tc>
          <w:tcPr>
            <w:tcW w:w="1540" w:type="dxa"/>
            <w:vMerge/>
            <w:shd w:val="clear" w:color="auto" w:fill="FFFFFF" w:themeFill="background1"/>
            <w:vAlign w:val="center"/>
          </w:tcPr>
          <w:p w:rsidR="00557E2D" w:rsidRPr="003B3BA2" w:rsidRDefault="00557E2D" w:rsidP="00557E2D">
            <w:pPr>
              <w:keepNext/>
              <w:rPr>
                <w:rFonts w:cs="Open Sans"/>
                <w:b/>
                <w:sz w:val="20"/>
                <w:szCs w:val="20"/>
              </w:rPr>
            </w:pPr>
          </w:p>
        </w:tc>
        <w:tc>
          <w:tcPr>
            <w:tcW w:w="5393" w:type="dxa"/>
            <w:shd w:val="clear" w:color="auto" w:fill="FFFFFF" w:themeFill="background1"/>
            <w:vAlign w:val="center"/>
          </w:tcPr>
          <w:p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rsidR="00557E2D"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57E2D" w:rsidRPr="00E86DC6" w:rsidRDefault="00557E2D" w:rsidP="009D39A5">
            <w:pPr>
              <w:keepNext/>
              <w:rPr>
                <w:rFonts w:cs="Open Sans"/>
                <w:b/>
                <w:i/>
                <w:sz w:val="20"/>
                <w:szCs w:val="20"/>
              </w:rPr>
            </w:pPr>
          </w:p>
        </w:tc>
        <w:tc>
          <w:tcPr>
            <w:tcW w:w="5665" w:type="dxa"/>
            <w:shd w:val="clear" w:color="auto" w:fill="FFFFFF" w:themeFill="background1"/>
            <w:vAlign w:val="center"/>
          </w:tcPr>
          <w:p w:rsidR="00557E2D" w:rsidRPr="009B0FC7" w:rsidRDefault="009B0FC7" w:rsidP="009D39A5">
            <w:pPr>
              <w:keepNext/>
              <w:rPr>
                <w:rFonts w:cs="Open Sans"/>
                <w:sz w:val="20"/>
                <w:szCs w:val="20"/>
              </w:rPr>
            </w:pPr>
            <w:r>
              <w:rPr>
                <w:rFonts w:cs="Open Sans"/>
                <w:sz w:val="20"/>
                <w:szCs w:val="20"/>
              </w:rPr>
              <w:t xml:space="preserve">Focus on how the US. has created a market economy </w:t>
            </w:r>
          </w:p>
        </w:tc>
      </w:tr>
      <w:tr w:rsidR="00557E2D" w:rsidRPr="00E86DC6" w:rsidTr="00B22756">
        <w:trPr>
          <w:trHeight w:val="720"/>
        </w:trPr>
        <w:tc>
          <w:tcPr>
            <w:tcW w:w="1540" w:type="dxa"/>
            <w:vMerge w:val="restart"/>
            <w:shd w:val="clear" w:color="auto" w:fill="FFFFFF" w:themeFill="background1"/>
            <w:vAlign w:val="center"/>
          </w:tcPr>
          <w:p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rsidR="00557E2D"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57E2D" w:rsidRPr="00E86DC6" w:rsidRDefault="00557E2D" w:rsidP="009D39A5">
            <w:pPr>
              <w:keepNext/>
              <w:rPr>
                <w:rFonts w:cs="Open Sans"/>
                <w:b/>
                <w:i/>
                <w:sz w:val="20"/>
                <w:szCs w:val="20"/>
              </w:rPr>
            </w:pPr>
          </w:p>
        </w:tc>
        <w:tc>
          <w:tcPr>
            <w:tcW w:w="5665" w:type="dxa"/>
            <w:shd w:val="clear" w:color="auto" w:fill="FFFFFF" w:themeFill="background1"/>
            <w:vAlign w:val="center"/>
          </w:tcPr>
          <w:p w:rsidR="00557E2D" w:rsidRPr="009B0FC7" w:rsidRDefault="009B0FC7" w:rsidP="009D39A5">
            <w:pPr>
              <w:keepNext/>
              <w:rPr>
                <w:rFonts w:cs="Open Sans"/>
                <w:sz w:val="20"/>
                <w:szCs w:val="20"/>
              </w:rPr>
            </w:pPr>
            <w:r>
              <w:rPr>
                <w:rFonts w:cs="Open Sans"/>
                <w:sz w:val="20"/>
                <w:szCs w:val="20"/>
              </w:rPr>
              <w:t xml:space="preserve">Focus on identifying and locating places in the United States, Mexico, and Canada </w:t>
            </w:r>
          </w:p>
        </w:tc>
      </w:tr>
      <w:tr w:rsidR="00557E2D" w:rsidRPr="00E86DC6" w:rsidTr="00B22756">
        <w:trPr>
          <w:trHeight w:val="720"/>
        </w:trPr>
        <w:tc>
          <w:tcPr>
            <w:tcW w:w="1540" w:type="dxa"/>
            <w:vMerge/>
            <w:shd w:val="clear" w:color="auto" w:fill="FFFFFF" w:themeFill="background1"/>
            <w:vAlign w:val="center"/>
          </w:tcPr>
          <w:p w:rsidR="00557E2D" w:rsidRPr="003B3BA2" w:rsidRDefault="00557E2D" w:rsidP="00557E2D">
            <w:pPr>
              <w:keepNext/>
              <w:rPr>
                <w:rFonts w:cs="Open Sans"/>
                <w:b/>
                <w:sz w:val="20"/>
                <w:szCs w:val="20"/>
              </w:rPr>
            </w:pPr>
          </w:p>
        </w:tc>
        <w:tc>
          <w:tcPr>
            <w:tcW w:w="5393" w:type="dxa"/>
            <w:shd w:val="clear" w:color="auto" w:fill="FFFFFF" w:themeFill="background1"/>
            <w:vAlign w:val="center"/>
          </w:tcPr>
          <w:p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rsidR="00557E2D"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57E2D" w:rsidRPr="00E86DC6" w:rsidRDefault="00557E2D" w:rsidP="009D39A5">
            <w:pPr>
              <w:keepNext/>
              <w:rPr>
                <w:rFonts w:cs="Open Sans"/>
                <w:b/>
                <w:i/>
                <w:sz w:val="20"/>
                <w:szCs w:val="20"/>
              </w:rPr>
            </w:pPr>
          </w:p>
        </w:tc>
        <w:tc>
          <w:tcPr>
            <w:tcW w:w="5665" w:type="dxa"/>
            <w:shd w:val="clear" w:color="auto" w:fill="FFFFFF" w:themeFill="background1"/>
            <w:vAlign w:val="center"/>
          </w:tcPr>
          <w:p w:rsidR="00557E2D" w:rsidRPr="009B0FC7" w:rsidRDefault="009B0FC7" w:rsidP="009D39A5">
            <w:pPr>
              <w:keepNext/>
              <w:rPr>
                <w:rFonts w:cs="Open Sans"/>
                <w:sz w:val="20"/>
                <w:szCs w:val="20"/>
              </w:rPr>
            </w:pPr>
            <w:r>
              <w:rPr>
                <w:rFonts w:cs="Open Sans"/>
                <w:sz w:val="20"/>
                <w:szCs w:val="20"/>
              </w:rPr>
              <w:t xml:space="preserve">Focus on explaining the interactions among the new nation of the US and its allies/enemies </w:t>
            </w:r>
          </w:p>
        </w:tc>
      </w:tr>
      <w:tr w:rsidR="00557E2D" w:rsidRPr="00E86DC6" w:rsidTr="00B22756">
        <w:trPr>
          <w:trHeight w:val="720"/>
        </w:trPr>
        <w:tc>
          <w:tcPr>
            <w:tcW w:w="1540" w:type="dxa"/>
            <w:vMerge/>
            <w:shd w:val="clear" w:color="auto" w:fill="FFFFFF" w:themeFill="background1"/>
            <w:vAlign w:val="center"/>
          </w:tcPr>
          <w:p w:rsidR="00557E2D" w:rsidRPr="003B3BA2" w:rsidRDefault="00557E2D" w:rsidP="00557E2D">
            <w:pPr>
              <w:keepNext/>
              <w:rPr>
                <w:rFonts w:cs="Open Sans"/>
                <w:b/>
                <w:sz w:val="20"/>
                <w:szCs w:val="20"/>
              </w:rPr>
            </w:pPr>
          </w:p>
        </w:tc>
        <w:tc>
          <w:tcPr>
            <w:tcW w:w="5393" w:type="dxa"/>
            <w:shd w:val="clear" w:color="auto" w:fill="FFFFFF" w:themeFill="background1"/>
            <w:vAlign w:val="center"/>
          </w:tcPr>
          <w:p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rsidR="00557E2D"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57E2D" w:rsidRPr="00E86DC6" w:rsidRDefault="00557E2D" w:rsidP="009D39A5">
            <w:pPr>
              <w:keepNext/>
              <w:rPr>
                <w:rFonts w:cs="Open Sans"/>
                <w:b/>
                <w:i/>
                <w:sz w:val="20"/>
                <w:szCs w:val="20"/>
              </w:rPr>
            </w:pPr>
          </w:p>
        </w:tc>
        <w:tc>
          <w:tcPr>
            <w:tcW w:w="5665" w:type="dxa"/>
            <w:shd w:val="clear" w:color="auto" w:fill="FFFFFF" w:themeFill="background1"/>
            <w:vAlign w:val="center"/>
          </w:tcPr>
          <w:p w:rsidR="00557E2D" w:rsidRPr="00E86DC6" w:rsidRDefault="00557E2D" w:rsidP="009D39A5">
            <w:pPr>
              <w:keepNext/>
              <w:rPr>
                <w:rFonts w:cs="Open Sans"/>
                <w:b/>
                <w:i/>
                <w:sz w:val="20"/>
                <w:szCs w:val="20"/>
              </w:rPr>
            </w:pPr>
          </w:p>
        </w:tc>
      </w:tr>
      <w:tr w:rsidR="009732B0" w:rsidRPr="00E86DC6" w:rsidTr="009732B0">
        <w:trPr>
          <w:trHeight w:val="1127"/>
        </w:trPr>
        <w:tc>
          <w:tcPr>
            <w:tcW w:w="1540" w:type="dxa"/>
            <w:shd w:val="clear" w:color="auto" w:fill="FFFFFF" w:themeFill="background1"/>
            <w:vAlign w:val="center"/>
          </w:tcPr>
          <w:p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rsidR="009732B0"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9732B0" w:rsidRPr="00E86DC6" w:rsidRDefault="009732B0" w:rsidP="009D39A5">
            <w:pPr>
              <w:keepNext/>
              <w:rPr>
                <w:rFonts w:cs="Open Sans"/>
                <w:b/>
                <w:i/>
                <w:sz w:val="20"/>
                <w:szCs w:val="20"/>
              </w:rPr>
            </w:pPr>
          </w:p>
        </w:tc>
        <w:tc>
          <w:tcPr>
            <w:tcW w:w="5665" w:type="dxa"/>
            <w:shd w:val="clear" w:color="auto" w:fill="FFFFFF" w:themeFill="background1"/>
            <w:vAlign w:val="center"/>
          </w:tcPr>
          <w:p w:rsidR="009732B0" w:rsidRPr="009B0FC7" w:rsidRDefault="009B0FC7" w:rsidP="009D39A5">
            <w:pPr>
              <w:keepNext/>
              <w:rPr>
                <w:rFonts w:cs="Open Sans"/>
                <w:sz w:val="20"/>
                <w:szCs w:val="20"/>
              </w:rPr>
            </w:pPr>
            <w:r>
              <w:rPr>
                <w:rFonts w:cs="Open Sans"/>
                <w:sz w:val="20"/>
                <w:szCs w:val="20"/>
              </w:rPr>
              <w:t>Includes insets that focus on diversity of the US</w:t>
            </w:r>
          </w:p>
        </w:tc>
      </w:tr>
      <w:tr w:rsidR="00E31C25" w:rsidRPr="00E86DC6" w:rsidTr="00B22756">
        <w:trPr>
          <w:trHeight w:val="720"/>
        </w:trPr>
        <w:tc>
          <w:tcPr>
            <w:tcW w:w="1540" w:type="dxa"/>
            <w:vMerge w:val="restart"/>
            <w:shd w:val="clear" w:color="auto" w:fill="FFFFFF" w:themeFill="background1"/>
            <w:vAlign w:val="center"/>
          </w:tcPr>
          <w:p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rsidR="00E31C25"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E31C25" w:rsidRPr="00E86DC6" w:rsidRDefault="00E31C25" w:rsidP="009D39A5">
            <w:pPr>
              <w:keepNext/>
              <w:rPr>
                <w:rFonts w:cs="Open Sans"/>
                <w:b/>
                <w:i/>
                <w:sz w:val="20"/>
                <w:szCs w:val="20"/>
              </w:rPr>
            </w:pPr>
          </w:p>
        </w:tc>
        <w:tc>
          <w:tcPr>
            <w:tcW w:w="5665" w:type="dxa"/>
            <w:shd w:val="clear" w:color="auto" w:fill="FFFFFF" w:themeFill="background1"/>
            <w:vAlign w:val="center"/>
          </w:tcPr>
          <w:p w:rsidR="00E31C25" w:rsidRPr="009B0FC7" w:rsidRDefault="009B0FC7" w:rsidP="009D39A5">
            <w:pPr>
              <w:keepNext/>
              <w:rPr>
                <w:rFonts w:cs="Open Sans"/>
                <w:sz w:val="20"/>
                <w:szCs w:val="20"/>
              </w:rPr>
            </w:pPr>
            <w:r>
              <w:rPr>
                <w:rFonts w:cs="Open Sans"/>
                <w:sz w:val="20"/>
                <w:szCs w:val="20"/>
              </w:rPr>
              <w:t>Encourages students to grow their knowledge of US political systems</w:t>
            </w:r>
          </w:p>
        </w:tc>
      </w:tr>
      <w:tr w:rsidR="00E31C25" w:rsidRPr="00E86DC6" w:rsidTr="00B22756">
        <w:trPr>
          <w:trHeight w:val="720"/>
        </w:trPr>
        <w:tc>
          <w:tcPr>
            <w:tcW w:w="1540" w:type="dxa"/>
            <w:vMerge/>
            <w:shd w:val="clear" w:color="auto" w:fill="FFFFFF" w:themeFill="background1"/>
            <w:vAlign w:val="center"/>
          </w:tcPr>
          <w:p w:rsidR="00E31C25" w:rsidRPr="003B3BA2" w:rsidRDefault="00E31C25" w:rsidP="00557E2D">
            <w:pPr>
              <w:keepNext/>
              <w:rPr>
                <w:rFonts w:cs="Open Sans"/>
                <w:b/>
                <w:sz w:val="20"/>
                <w:szCs w:val="20"/>
              </w:rPr>
            </w:pPr>
          </w:p>
        </w:tc>
        <w:tc>
          <w:tcPr>
            <w:tcW w:w="5393" w:type="dxa"/>
            <w:shd w:val="clear" w:color="auto" w:fill="FFFFFF" w:themeFill="background1"/>
            <w:vAlign w:val="center"/>
          </w:tcPr>
          <w:p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rsidR="00E31C25"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E31C25" w:rsidRPr="00E86DC6" w:rsidRDefault="00E31C25" w:rsidP="009D39A5">
            <w:pPr>
              <w:keepNext/>
              <w:rPr>
                <w:rFonts w:cs="Open Sans"/>
                <w:b/>
                <w:i/>
                <w:sz w:val="20"/>
                <w:szCs w:val="20"/>
              </w:rPr>
            </w:pPr>
          </w:p>
        </w:tc>
        <w:tc>
          <w:tcPr>
            <w:tcW w:w="5665" w:type="dxa"/>
            <w:shd w:val="clear" w:color="auto" w:fill="FFFFFF" w:themeFill="background1"/>
            <w:vAlign w:val="center"/>
          </w:tcPr>
          <w:p w:rsidR="00E31C25" w:rsidRPr="009B0FC7" w:rsidRDefault="009B0FC7" w:rsidP="009D39A5">
            <w:pPr>
              <w:keepNext/>
              <w:rPr>
                <w:rFonts w:cs="Open Sans"/>
                <w:sz w:val="20"/>
                <w:szCs w:val="20"/>
              </w:rPr>
            </w:pPr>
            <w:r>
              <w:rPr>
                <w:rFonts w:cs="Open Sans"/>
                <w:sz w:val="20"/>
                <w:szCs w:val="20"/>
              </w:rPr>
              <w:t xml:space="preserve">Explains the creation of the US government </w:t>
            </w:r>
          </w:p>
        </w:tc>
      </w:tr>
      <w:tr w:rsidR="00E31C25" w:rsidRPr="00E86DC6" w:rsidTr="00B22756">
        <w:trPr>
          <w:trHeight w:val="720"/>
        </w:trPr>
        <w:tc>
          <w:tcPr>
            <w:tcW w:w="1540" w:type="dxa"/>
            <w:vMerge/>
            <w:shd w:val="clear" w:color="auto" w:fill="FFFFFF" w:themeFill="background1"/>
            <w:vAlign w:val="center"/>
          </w:tcPr>
          <w:p w:rsidR="00E31C25" w:rsidRPr="003B3BA2" w:rsidRDefault="00E31C25" w:rsidP="00557E2D">
            <w:pPr>
              <w:keepNext/>
              <w:rPr>
                <w:rFonts w:cs="Open Sans"/>
                <w:b/>
                <w:sz w:val="20"/>
                <w:szCs w:val="20"/>
              </w:rPr>
            </w:pPr>
          </w:p>
        </w:tc>
        <w:tc>
          <w:tcPr>
            <w:tcW w:w="5393" w:type="dxa"/>
            <w:shd w:val="clear" w:color="auto" w:fill="FFFFFF" w:themeFill="background1"/>
            <w:vAlign w:val="center"/>
          </w:tcPr>
          <w:p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rsidR="00E31C25" w:rsidRPr="00E86DC6"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E31C25" w:rsidRPr="00E86DC6" w:rsidRDefault="00E31C25" w:rsidP="009D39A5">
            <w:pPr>
              <w:keepNext/>
              <w:rPr>
                <w:rFonts w:cs="Open Sans"/>
                <w:b/>
                <w:i/>
                <w:sz w:val="20"/>
                <w:szCs w:val="20"/>
              </w:rPr>
            </w:pPr>
          </w:p>
        </w:tc>
        <w:tc>
          <w:tcPr>
            <w:tcW w:w="5665" w:type="dxa"/>
            <w:shd w:val="clear" w:color="auto" w:fill="FFFFFF" w:themeFill="background1"/>
            <w:vAlign w:val="center"/>
          </w:tcPr>
          <w:p w:rsidR="00E31C25" w:rsidRPr="009B0FC7" w:rsidRDefault="009B0FC7" w:rsidP="009D39A5">
            <w:pPr>
              <w:keepNext/>
              <w:rPr>
                <w:rFonts w:cs="Open Sans"/>
                <w:sz w:val="20"/>
                <w:szCs w:val="20"/>
              </w:rPr>
            </w:pPr>
            <w:r>
              <w:rPr>
                <w:rFonts w:cs="Open Sans"/>
                <w:sz w:val="20"/>
                <w:szCs w:val="20"/>
              </w:rPr>
              <w:t>Focus on the responsibilities of citizenship</w:t>
            </w:r>
          </w:p>
        </w:tc>
      </w:tr>
      <w:tr w:rsidR="009732B0" w:rsidRPr="00E86DC6" w:rsidTr="009732B0">
        <w:trPr>
          <w:trHeight w:val="720"/>
        </w:trPr>
        <w:tc>
          <w:tcPr>
            <w:tcW w:w="1540" w:type="dxa"/>
            <w:shd w:val="clear" w:color="auto" w:fill="FFFFFF" w:themeFill="background1"/>
            <w:vAlign w:val="center"/>
          </w:tcPr>
          <w:p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rsidR="009732B0" w:rsidRP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rsidR="009732B0" w:rsidRPr="00866987" w:rsidRDefault="009732B0" w:rsidP="009732B0">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rsidR="009732B0" w:rsidRPr="00866987" w:rsidRDefault="009B0FC7"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9732B0" w:rsidRPr="00866987" w:rsidRDefault="009732B0" w:rsidP="009D39A5">
            <w:pPr>
              <w:keepNext/>
              <w:rPr>
                <w:rFonts w:cs="Open Sans"/>
                <w:b/>
                <w:i/>
                <w:sz w:val="20"/>
                <w:szCs w:val="20"/>
              </w:rPr>
            </w:pPr>
          </w:p>
        </w:tc>
        <w:tc>
          <w:tcPr>
            <w:tcW w:w="5665" w:type="dxa"/>
            <w:shd w:val="clear" w:color="auto" w:fill="FFFFFF" w:themeFill="background1"/>
            <w:vAlign w:val="center"/>
          </w:tcPr>
          <w:p w:rsidR="009732B0" w:rsidRPr="009B0FC7" w:rsidRDefault="009B0FC7" w:rsidP="009D39A5">
            <w:pPr>
              <w:keepNext/>
              <w:rPr>
                <w:rFonts w:cs="Open Sans"/>
                <w:sz w:val="20"/>
                <w:szCs w:val="20"/>
              </w:rPr>
            </w:pPr>
            <w:r>
              <w:rPr>
                <w:rFonts w:cs="Open Sans"/>
                <w:sz w:val="20"/>
                <w:szCs w:val="20"/>
              </w:rPr>
              <w:t xml:space="preserve">Meets the minimum of this requirement but could use extra information to help students understand Tennessee’s role in historical events. </w:t>
            </w:r>
          </w:p>
        </w:tc>
      </w:tr>
      <w:tr w:rsidR="00ED6CDA" w:rsidRPr="00E86DC6" w:rsidTr="00557E2D">
        <w:trPr>
          <w:trHeight w:val="527"/>
        </w:trPr>
        <w:tc>
          <w:tcPr>
            <w:tcW w:w="14398" w:type="dxa"/>
            <w:gridSpan w:val="5"/>
            <w:shd w:val="clear" w:color="auto" w:fill="FFFFFF" w:themeFill="background1"/>
            <w:vAlign w:val="center"/>
          </w:tcPr>
          <w:p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rsidR="00ED6CDA" w:rsidRDefault="00ED6CDA" w:rsidP="009D39A5">
            <w:pPr>
              <w:keepNext/>
              <w:rPr>
                <w:rFonts w:cs="Open Sans"/>
                <w:b/>
                <w:sz w:val="20"/>
                <w:szCs w:val="20"/>
              </w:rPr>
            </w:pPr>
          </w:p>
          <w:p w:rsidR="00565648" w:rsidRDefault="00565648" w:rsidP="009D39A5">
            <w:pPr>
              <w:keepNext/>
              <w:rPr>
                <w:rFonts w:cs="Open Sans"/>
                <w:b/>
                <w:sz w:val="20"/>
                <w:szCs w:val="20"/>
              </w:rPr>
            </w:pPr>
          </w:p>
          <w:p w:rsidR="00565648" w:rsidRDefault="00565648" w:rsidP="009D39A5">
            <w:pPr>
              <w:keepNext/>
              <w:rPr>
                <w:rFonts w:cs="Open Sans"/>
                <w:b/>
                <w:sz w:val="20"/>
                <w:szCs w:val="20"/>
              </w:rPr>
            </w:pPr>
          </w:p>
          <w:p w:rsidR="00565648" w:rsidRDefault="00565648" w:rsidP="009D39A5">
            <w:pPr>
              <w:keepNext/>
              <w:rPr>
                <w:rFonts w:cs="Open Sans"/>
                <w:b/>
                <w:sz w:val="20"/>
                <w:szCs w:val="20"/>
              </w:rPr>
            </w:pPr>
          </w:p>
          <w:p w:rsidR="004E7311" w:rsidRDefault="004E7311" w:rsidP="009D39A5">
            <w:pPr>
              <w:keepNext/>
              <w:rPr>
                <w:rFonts w:cs="Open Sans"/>
                <w:b/>
                <w:sz w:val="20"/>
                <w:szCs w:val="20"/>
              </w:rPr>
            </w:pPr>
          </w:p>
          <w:p w:rsidR="004E7311" w:rsidRDefault="004E7311" w:rsidP="009D39A5">
            <w:pPr>
              <w:keepNext/>
              <w:rPr>
                <w:rFonts w:cs="Open Sans"/>
                <w:b/>
                <w:sz w:val="20"/>
                <w:szCs w:val="20"/>
              </w:rPr>
            </w:pPr>
          </w:p>
          <w:p w:rsidR="004E7311" w:rsidRDefault="004E7311" w:rsidP="009D39A5">
            <w:pPr>
              <w:keepNext/>
              <w:rPr>
                <w:rFonts w:cs="Open Sans"/>
                <w:b/>
                <w:sz w:val="20"/>
                <w:szCs w:val="20"/>
              </w:rPr>
            </w:pPr>
          </w:p>
          <w:p w:rsidR="00ED6CDA" w:rsidRPr="00E86DC6" w:rsidRDefault="00ED6CDA" w:rsidP="009D39A5">
            <w:pPr>
              <w:keepNext/>
              <w:rPr>
                <w:rFonts w:cs="Open Sans"/>
                <w:b/>
                <w:sz w:val="20"/>
                <w:szCs w:val="20"/>
              </w:rPr>
            </w:pPr>
          </w:p>
        </w:tc>
      </w:tr>
      <w:tr w:rsidR="00AD7A31" w:rsidRPr="00CD04B8" w:rsidTr="001440A3">
        <w:trPr>
          <w:trHeight w:val="527"/>
        </w:trPr>
        <w:tc>
          <w:tcPr>
            <w:tcW w:w="14398" w:type="dxa"/>
            <w:gridSpan w:val="5"/>
            <w:shd w:val="clear" w:color="auto" w:fill="D9D9D9" w:themeFill="background1" w:themeFillShade="D9"/>
            <w:vAlign w:val="center"/>
          </w:tcPr>
          <w:p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rsidTr="001440A3">
        <w:trPr>
          <w:trHeight w:val="527"/>
        </w:trPr>
        <w:tc>
          <w:tcPr>
            <w:tcW w:w="1540" w:type="dxa"/>
            <w:shd w:val="clear" w:color="auto" w:fill="F2F2F2" w:themeFill="background1" w:themeFillShade="F2"/>
            <w:vAlign w:val="center"/>
          </w:tcPr>
          <w:p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rsidTr="001440A3">
        <w:trPr>
          <w:trHeight w:val="1080"/>
        </w:trPr>
        <w:tc>
          <w:tcPr>
            <w:tcW w:w="1540" w:type="dxa"/>
            <w:shd w:val="clear" w:color="auto" w:fill="FFFFFF" w:themeFill="background1"/>
            <w:vAlign w:val="center"/>
          </w:tcPr>
          <w:p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rsidR="00AD7A31" w:rsidRPr="00E86DC6" w:rsidRDefault="009B0FC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AD7A31" w:rsidRPr="00E86DC6" w:rsidRDefault="00AD7A31" w:rsidP="001440A3">
            <w:pPr>
              <w:keepNext/>
              <w:rPr>
                <w:rFonts w:cs="Open Sans"/>
                <w:b/>
                <w:i/>
                <w:sz w:val="20"/>
                <w:szCs w:val="20"/>
              </w:rPr>
            </w:pPr>
          </w:p>
        </w:tc>
        <w:tc>
          <w:tcPr>
            <w:tcW w:w="5665" w:type="dxa"/>
            <w:shd w:val="clear" w:color="auto" w:fill="FFFFFF" w:themeFill="background1"/>
            <w:vAlign w:val="center"/>
          </w:tcPr>
          <w:p w:rsidR="00AD7A31" w:rsidRPr="009B0FC7" w:rsidRDefault="009B0FC7" w:rsidP="001440A3">
            <w:pPr>
              <w:keepNext/>
              <w:rPr>
                <w:rFonts w:cs="Open Sans"/>
                <w:sz w:val="20"/>
                <w:szCs w:val="20"/>
              </w:rPr>
            </w:pPr>
            <w:r>
              <w:rPr>
                <w:rFonts w:cs="Open Sans"/>
                <w:sz w:val="20"/>
                <w:szCs w:val="20"/>
              </w:rPr>
              <w:t>Use of primary/secondary sources throughout text</w:t>
            </w:r>
          </w:p>
        </w:tc>
      </w:tr>
      <w:tr w:rsidR="00AD7A31" w:rsidRPr="00E86DC6" w:rsidTr="001440A3">
        <w:trPr>
          <w:trHeight w:val="1080"/>
        </w:trPr>
        <w:tc>
          <w:tcPr>
            <w:tcW w:w="1540" w:type="dxa"/>
            <w:shd w:val="clear" w:color="auto" w:fill="FFFFFF" w:themeFill="background1"/>
            <w:vAlign w:val="center"/>
          </w:tcPr>
          <w:p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rsidR="00AD7A31" w:rsidRPr="00E86DC6" w:rsidRDefault="009B0FC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AD7A31" w:rsidRPr="00E86DC6" w:rsidRDefault="00AD7A31" w:rsidP="001440A3">
            <w:pPr>
              <w:keepNext/>
              <w:rPr>
                <w:rFonts w:cs="Open Sans"/>
                <w:b/>
                <w:i/>
                <w:sz w:val="20"/>
                <w:szCs w:val="20"/>
              </w:rPr>
            </w:pPr>
          </w:p>
        </w:tc>
        <w:tc>
          <w:tcPr>
            <w:tcW w:w="5665" w:type="dxa"/>
            <w:shd w:val="clear" w:color="auto" w:fill="FFFFFF" w:themeFill="background1"/>
            <w:vAlign w:val="center"/>
          </w:tcPr>
          <w:p w:rsidR="00AD7A31" w:rsidRPr="009B0FC7" w:rsidRDefault="009B0FC7" w:rsidP="001440A3">
            <w:pPr>
              <w:keepNext/>
              <w:rPr>
                <w:rFonts w:cs="Open Sans"/>
                <w:sz w:val="20"/>
                <w:szCs w:val="20"/>
              </w:rPr>
            </w:pPr>
            <w:r>
              <w:rPr>
                <w:rFonts w:cs="Open Sans"/>
                <w:sz w:val="20"/>
                <w:szCs w:val="20"/>
              </w:rPr>
              <w:t>Asks students to analyze sources for relevance and bias</w:t>
            </w:r>
          </w:p>
        </w:tc>
      </w:tr>
      <w:tr w:rsidR="00AD7A31" w:rsidRPr="00E86DC6" w:rsidTr="001440A3">
        <w:trPr>
          <w:trHeight w:val="1080"/>
        </w:trPr>
        <w:tc>
          <w:tcPr>
            <w:tcW w:w="1540" w:type="dxa"/>
            <w:shd w:val="clear" w:color="auto" w:fill="FFFFFF" w:themeFill="background1"/>
            <w:vAlign w:val="center"/>
          </w:tcPr>
          <w:p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rsidR="00AD7A31" w:rsidRPr="00E86DC6" w:rsidRDefault="009B0FC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AD7A31" w:rsidRPr="00E86DC6" w:rsidRDefault="00AD7A31" w:rsidP="001440A3">
            <w:pPr>
              <w:keepNext/>
              <w:rPr>
                <w:rFonts w:cs="Open Sans"/>
                <w:b/>
                <w:i/>
                <w:sz w:val="20"/>
                <w:szCs w:val="20"/>
              </w:rPr>
            </w:pPr>
          </w:p>
        </w:tc>
        <w:tc>
          <w:tcPr>
            <w:tcW w:w="5665" w:type="dxa"/>
            <w:shd w:val="clear" w:color="auto" w:fill="FFFFFF" w:themeFill="background1"/>
            <w:vAlign w:val="center"/>
          </w:tcPr>
          <w:p w:rsidR="00AD7A31" w:rsidRPr="009B0FC7" w:rsidRDefault="00AD7A31" w:rsidP="001440A3">
            <w:pPr>
              <w:keepNext/>
              <w:rPr>
                <w:rFonts w:cs="Open Sans"/>
                <w:sz w:val="20"/>
                <w:szCs w:val="20"/>
              </w:rPr>
            </w:pPr>
          </w:p>
        </w:tc>
      </w:tr>
      <w:tr w:rsidR="00AD7A31" w:rsidRPr="00E86DC6" w:rsidTr="001440A3">
        <w:trPr>
          <w:trHeight w:val="1080"/>
        </w:trPr>
        <w:tc>
          <w:tcPr>
            <w:tcW w:w="1540" w:type="dxa"/>
            <w:shd w:val="clear" w:color="auto" w:fill="FFFFFF" w:themeFill="background1"/>
            <w:vAlign w:val="center"/>
          </w:tcPr>
          <w:p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rsidR="00AD7A31" w:rsidRPr="00E86DC6" w:rsidRDefault="009B0FC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AD7A31" w:rsidRPr="00E86DC6" w:rsidRDefault="00AD7A31" w:rsidP="001440A3">
            <w:pPr>
              <w:keepNext/>
              <w:rPr>
                <w:rFonts w:cs="Open Sans"/>
                <w:b/>
                <w:i/>
                <w:sz w:val="20"/>
                <w:szCs w:val="20"/>
              </w:rPr>
            </w:pPr>
          </w:p>
        </w:tc>
        <w:tc>
          <w:tcPr>
            <w:tcW w:w="5665" w:type="dxa"/>
            <w:shd w:val="clear" w:color="auto" w:fill="FFFFFF" w:themeFill="background1"/>
            <w:vAlign w:val="center"/>
          </w:tcPr>
          <w:p w:rsidR="00AD7A31" w:rsidRPr="009B0FC7" w:rsidRDefault="00AD7A31" w:rsidP="001440A3">
            <w:pPr>
              <w:keepNext/>
              <w:rPr>
                <w:rFonts w:cs="Open Sans"/>
                <w:sz w:val="20"/>
                <w:szCs w:val="20"/>
              </w:rPr>
            </w:pPr>
          </w:p>
        </w:tc>
      </w:tr>
      <w:tr w:rsidR="00AD7A31" w:rsidRPr="00E86DC6" w:rsidTr="001440A3">
        <w:trPr>
          <w:trHeight w:val="1080"/>
        </w:trPr>
        <w:tc>
          <w:tcPr>
            <w:tcW w:w="1540" w:type="dxa"/>
            <w:shd w:val="clear" w:color="auto" w:fill="FFFFFF" w:themeFill="background1"/>
            <w:vAlign w:val="center"/>
          </w:tcPr>
          <w:p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rsidR="00AD7A31" w:rsidRPr="00E86DC6" w:rsidRDefault="009B0FC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AD7A31" w:rsidRPr="00E86DC6" w:rsidRDefault="00AD7A31" w:rsidP="001440A3">
            <w:pPr>
              <w:keepNext/>
              <w:rPr>
                <w:rFonts w:cs="Open Sans"/>
                <w:b/>
                <w:i/>
                <w:sz w:val="20"/>
                <w:szCs w:val="20"/>
              </w:rPr>
            </w:pPr>
          </w:p>
        </w:tc>
        <w:tc>
          <w:tcPr>
            <w:tcW w:w="5665" w:type="dxa"/>
            <w:shd w:val="clear" w:color="auto" w:fill="FFFFFF" w:themeFill="background1"/>
            <w:vAlign w:val="center"/>
          </w:tcPr>
          <w:p w:rsidR="00AD7A31" w:rsidRPr="009B0FC7" w:rsidRDefault="00AD7A31" w:rsidP="001440A3">
            <w:pPr>
              <w:keepNext/>
              <w:rPr>
                <w:rFonts w:cs="Open Sans"/>
                <w:sz w:val="20"/>
                <w:szCs w:val="20"/>
              </w:rPr>
            </w:pPr>
          </w:p>
        </w:tc>
      </w:tr>
      <w:tr w:rsidR="00AD7A31" w:rsidRPr="00E86DC6" w:rsidTr="001440A3">
        <w:trPr>
          <w:trHeight w:val="1080"/>
        </w:trPr>
        <w:tc>
          <w:tcPr>
            <w:tcW w:w="1540" w:type="dxa"/>
            <w:shd w:val="clear" w:color="auto" w:fill="FFFFFF" w:themeFill="background1"/>
            <w:vAlign w:val="center"/>
          </w:tcPr>
          <w:p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rsidR="00AD7A31" w:rsidRPr="00E86DC6" w:rsidRDefault="009B0FC7"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AD7A31" w:rsidRPr="00E86DC6" w:rsidRDefault="00AD7A31" w:rsidP="001440A3">
            <w:pPr>
              <w:keepNext/>
              <w:rPr>
                <w:rFonts w:cs="Open Sans"/>
                <w:b/>
                <w:i/>
                <w:sz w:val="20"/>
                <w:szCs w:val="20"/>
              </w:rPr>
            </w:pPr>
          </w:p>
        </w:tc>
        <w:tc>
          <w:tcPr>
            <w:tcW w:w="5665" w:type="dxa"/>
            <w:shd w:val="clear" w:color="auto" w:fill="FFFFFF" w:themeFill="background1"/>
            <w:vAlign w:val="center"/>
          </w:tcPr>
          <w:p w:rsidR="00AD7A31" w:rsidRPr="009B0FC7" w:rsidRDefault="009B0FC7" w:rsidP="001440A3">
            <w:pPr>
              <w:keepNext/>
              <w:rPr>
                <w:rFonts w:cs="Open Sans"/>
                <w:sz w:val="20"/>
                <w:szCs w:val="20"/>
              </w:rPr>
            </w:pPr>
            <w:r w:rsidRPr="009B0FC7">
              <w:rPr>
                <w:rFonts w:cs="Open Sans"/>
                <w:sz w:val="20"/>
                <w:szCs w:val="20"/>
              </w:rPr>
              <w:t>Good maps included throughout book</w:t>
            </w:r>
          </w:p>
        </w:tc>
      </w:tr>
      <w:tr w:rsidR="00AD7A31" w:rsidRPr="00E86DC6" w:rsidTr="001440A3">
        <w:trPr>
          <w:trHeight w:val="527"/>
        </w:trPr>
        <w:tc>
          <w:tcPr>
            <w:tcW w:w="14398" w:type="dxa"/>
            <w:gridSpan w:val="5"/>
            <w:shd w:val="clear" w:color="auto" w:fill="FFFFFF" w:themeFill="background1"/>
            <w:vAlign w:val="center"/>
          </w:tcPr>
          <w:p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rsidR="00AD7A31" w:rsidRDefault="00AD7A31" w:rsidP="001440A3">
            <w:pPr>
              <w:keepNext/>
              <w:rPr>
                <w:rFonts w:cs="Open Sans"/>
                <w:b/>
                <w:sz w:val="20"/>
                <w:szCs w:val="20"/>
              </w:rPr>
            </w:pPr>
          </w:p>
          <w:p w:rsidR="00AD7A31" w:rsidRDefault="00AD7A31" w:rsidP="001440A3">
            <w:pPr>
              <w:keepNext/>
              <w:rPr>
                <w:rFonts w:cs="Open Sans"/>
                <w:b/>
                <w:sz w:val="20"/>
                <w:szCs w:val="20"/>
              </w:rPr>
            </w:pPr>
          </w:p>
          <w:p w:rsidR="00AD7A31" w:rsidRDefault="00AD7A31" w:rsidP="001440A3">
            <w:pPr>
              <w:keepNext/>
              <w:rPr>
                <w:rFonts w:cs="Open Sans"/>
                <w:b/>
                <w:sz w:val="20"/>
                <w:szCs w:val="20"/>
              </w:rPr>
            </w:pPr>
          </w:p>
          <w:p w:rsidR="00AD7A31" w:rsidRPr="00E86DC6" w:rsidRDefault="00AD7A31" w:rsidP="001440A3">
            <w:pPr>
              <w:keepNext/>
              <w:rPr>
                <w:rFonts w:cs="Open Sans"/>
                <w:b/>
                <w:sz w:val="20"/>
                <w:szCs w:val="20"/>
              </w:rPr>
            </w:pPr>
          </w:p>
          <w:p w:rsidR="00AD7A31" w:rsidRPr="00E86DC6" w:rsidRDefault="00AD7A31" w:rsidP="001440A3">
            <w:pPr>
              <w:keepNext/>
              <w:rPr>
                <w:rFonts w:cs="Open Sans"/>
                <w:b/>
                <w:sz w:val="20"/>
                <w:szCs w:val="20"/>
              </w:rPr>
            </w:pPr>
          </w:p>
          <w:p w:rsidR="00AD7A31" w:rsidRPr="00E86DC6" w:rsidRDefault="00AD7A31" w:rsidP="001440A3">
            <w:pPr>
              <w:keepNext/>
              <w:rPr>
                <w:rFonts w:cs="Open Sans"/>
                <w:b/>
                <w:sz w:val="20"/>
                <w:szCs w:val="20"/>
              </w:rPr>
            </w:pPr>
          </w:p>
        </w:tc>
      </w:tr>
    </w:tbl>
    <w:p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rsidTr="001D5BC1">
        <w:trPr>
          <w:trHeight w:val="527"/>
        </w:trPr>
        <w:tc>
          <w:tcPr>
            <w:tcW w:w="14398" w:type="dxa"/>
            <w:gridSpan w:val="4"/>
            <w:shd w:val="clear" w:color="auto" w:fill="D9D9D9" w:themeFill="background1" w:themeFillShade="D9"/>
            <w:vAlign w:val="center"/>
          </w:tcPr>
          <w:p w:rsidR="007758D1" w:rsidRPr="009C466E" w:rsidRDefault="007758D1" w:rsidP="001D5BC1">
            <w:pPr>
              <w:keepNext/>
              <w:rPr>
                <w:rFonts w:cs="Open Sans"/>
                <w:sz w:val="20"/>
                <w:szCs w:val="20"/>
              </w:rPr>
            </w:pPr>
            <w:r w:rsidRPr="00AD7A31">
              <w:rPr>
                <w:rFonts w:cs="Open Sans"/>
                <w:b/>
                <w:i/>
                <w:sz w:val="20"/>
                <w:szCs w:val="20"/>
              </w:rPr>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rsidTr="001D5BC1">
        <w:trPr>
          <w:trHeight w:val="527"/>
        </w:trPr>
        <w:tc>
          <w:tcPr>
            <w:tcW w:w="6933" w:type="dxa"/>
            <w:shd w:val="clear" w:color="auto" w:fill="F2F2F2" w:themeFill="background1" w:themeFillShade="F2"/>
            <w:vAlign w:val="center"/>
          </w:tcPr>
          <w:p w:rsidR="007758D1" w:rsidRDefault="007758D1" w:rsidP="001D5BC1">
            <w:pPr>
              <w:keepNext/>
              <w:rPr>
                <w:rFonts w:cs="Open Sans"/>
                <w:b/>
                <w:sz w:val="20"/>
                <w:szCs w:val="20"/>
              </w:rPr>
            </w:pPr>
          </w:p>
        </w:tc>
        <w:tc>
          <w:tcPr>
            <w:tcW w:w="900" w:type="dxa"/>
            <w:shd w:val="clear" w:color="auto" w:fill="F2F2F2" w:themeFill="background1" w:themeFillShade="F2"/>
            <w:vAlign w:val="center"/>
          </w:tcPr>
          <w:p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rsidTr="007758D1">
        <w:trPr>
          <w:trHeight w:val="727"/>
        </w:trPr>
        <w:tc>
          <w:tcPr>
            <w:tcW w:w="6933" w:type="dxa"/>
            <w:shd w:val="clear" w:color="auto" w:fill="FFFFFF" w:themeFill="background1"/>
            <w:vAlign w:val="center"/>
          </w:tcPr>
          <w:p w:rsidR="007758D1" w:rsidRDefault="007758D1" w:rsidP="007758D1">
            <w:pPr>
              <w:keepNext/>
              <w:rPr>
                <w:rFonts w:cs="Open Sans"/>
                <w:b/>
                <w:sz w:val="20"/>
                <w:szCs w:val="20"/>
              </w:rPr>
            </w:pPr>
            <w:r>
              <w:rPr>
                <w:rFonts w:cs="Open Sans"/>
                <w:b/>
                <w:sz w:val="20"/>
                <w:szCs w:val="20"/>
              </w:rPr>
              <w:t>T.C.A. § 49-6-1028</w:t>
            </w:r>
          </w:p>
          <w:p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rsidR="007758D1" w:rsidRPr="00E86DC6" w:rsidRDefault="002A3C31"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rsidR="007758D1" w:rsidRPr="00E86DC6" w:rsidRDefault="007758D1" w:rsidP="001D5BC1">
            <w:pPr>
              <w:keepNext/>
              <w:rPr>
                <w:rFonts w:cs="Open Sans"/>
                <w:b/>
                <w:sz w:val="20"/>
                <w:szCs w:val="20"/>
              </w:rPr>
            </w:pPr>
          </w:p>
        </w:tc>
        <w:tc>
          <w:tcPr>
            <w:tcW w:w="5665" w:type="dxa"/>
            <w:shd w:val="clear" w:color="auto" w:fill="FFFFFF" w:themeFill="background1"/>
            <w:vAlign w:val="center"/>
          </w:tcPr>
          <w:p w:rsidR="007758D1" w:rsidRDefault="002A3C31" w:rsidP="001D5BC1">
            <w:pPr>
              <w:keepNext/>
              <w:rPr>
                <w:rFonts w:cs="Open Sans"/>
                <w:sz w:val="20"/>
                <w:szCs w:val="20"/>
              </w:rPr>
            </w:pPr>
            <w:r>
              <w:rPr>
                <w:rFonts w:cs="Open Sans"/>
                <w:sz w:val="20"/>
                <w:szCs w:val="20"/>
              </w:rPr>
              <w:t xml:space="preserve">Initial Review: </w:t>
            </w:r>
            <w:r w:rsidR="009B0FC7">
              <w:rPr>
                <w:rFonts w:cs="Open Sans"/>
                <w:sz w:val="20"/>
                <w:szCs w:val="20"/>
              </w:rPr>
              <w:t>Enough information is present regarding the US Constitution, Declaration, and Bill of Rights. However, there isn’t enough information to satisfy the Tennessee portion of TCA 49-6-1028</w:t>
            </w:r>
          </w:p>
          <w:p w:rsidR="002A3C31" w:rsidRDefault="002A3C31" w:rsidP="001D5BC1">
            <w:pPr>
              <w:keepNext/>
              <w:rPr>
                <w:rFonts w:cs="Open Sans"/>
                <w:sz w:val="20"/>
                <w:szCs w:val="20"/>
              </w:rPr>
            </w:pPr>
          </w:p>
          <w:p w:rsidR="002A3C31" w:rsidRPr="009B0FC7" w:rsidRDefault="002A3C31" w:rsidP="001D5BC1">
            <w:pPr>
              <w:keepNext/>
              <w:rPr>
                <w:rFonts w:cs="Open Sans"/>
                <w:sz w:val="20"/>
                <w:szCs w:val="20"/>
              </w:rPr>
            </w:pPr>
            <w:r>
              <w:rPr>
                <w:rFonts w:cs="Open Sans"/>
                <w:sz w:val="20"/>
                <w:szCs w:val="20"/>
              </w:rPr>
              <w:t xml:space="preserve">Re-Review Update: </w:t>
            </w:r>
          </w:p>
          <w:p w:rsidR="002A3C31" w:rsidRDefault="002A3C31" w:rsidP="002A3C31">
            <w:pPr>
              <w:keepNext/>
              <w:rPr>
                <w:rFonts w:cs="Open Sans"/>
                <w:sz w:val="20"/>
                <w:szCs w:val="20"/>
              </w:rPr>
            </w:pPr>
            <w:r w:rsidRPr="002A3C31">
              <w:rPr>
                <w:rFonts w:cs="Open Sans"/>
                <w:sz w:val="20"/>
                <w:szCs w:val="20"/>
              </w:rPr>
              <w:t xml:space="preserve">Revisions to the text include a reorganization of information through moving information from a sidebar to the narrative portion of the text. A new section about Tennessee, including statehood and the first state constitution, ensure alignment to 8.28.     </w:t>
            </w:r>
          </w:p>
          <w:p w:rsidR="002A3C31" w:rsidRDefault="002A3C31" w:rsidP="002A3C31">
            <w:pPr>
              <w:keepNext/>
              <w:rPr>
                <w:rFonts w:cs="Open Sans"/>
                <w:sz w:val="20"/>
                <w:szCs w:val="20"/>
              </w:rPr>
            </w:pPr>
            <w:r w:rsidRPr="002A3C31">
              <w:rPr>
                <w:rFonts w:cs="Open Sans"/>
                <w:sz w:val="20"/>
                <w:szCs w:val="20"/>
              </w:rPr>
              <w:t xml:space="preserve">Moving the information about the Tennessee Constitution of 1834 from a sidebar to the narrative text, as well as expanding the discussion, meets the requirements of TCA 48-6-1028 and is aligned to 8.48                                           </w:t>
            </w:r>
          </w:p>
          <w:p w:rsidR="002A3C31" w:rsidRPr="002A3C31" w:rsidRDefault="002A3C31" w:rsidP="002A3C31">
            <w:pPr>
              <w:keepNext/>
              <w:rPr>
                <w:rFonts w:cs="Open Sans"/>
                <w:sz w:val="20"/>
                <w:szCs w:val="20"/>
              </w:rPr>
            </w:pPr>
            <w:r w:rsidRPr="002A3C31">
              <w:rPr>
                <w:rFonts w:cs="Open Sans"/>
                <w:sz w:val="20"/>
                <w:szCs w:val="20"/>
              </w:rPr>
              <w:t xml:space="preserve">Information regarding the Tennessee Constitution of 1870 has been expanded and moved to the narrative. This meets the requirements of TCA 49-6-1028 and is aligned to 8.70. </w:t>
            </w:r>
          </w:p>
          <w:p w:rsidR="002A3C31" w:rsidRPr="009B0FC7" w:rsidRDefault="002A3C31" w:rsidP="001D5BC1">
            <w:pPr>
              <w:keepNext/>
              <w:rPr>
                <w:rFonts w:cs="Open Sans"/>
                <w:sz w:val="20"/>
                <w:szCs w:val="20"/>
              </w:rPr>
            </w:pPr>
          </w:p>
        </w:tc>
      </w:tr>
      <w:tr w:rsidR="007758D1" w:rsidRPr="00E86DC6" w:rsidTr="007758D1">
        <w:trPr>
          <w:trHeight w:val="725"/>
        </w:trPr>
        <w:tc>
          <w:tcPr>
            <w:tcW w:w="6933" w:type="dxa"/>
            <w:shd w:val="clear" w:color="auto" w:fill="FFFFFF" w:themeFill="background1"/>
            <w:vAlign w:val="center"/>
          </w:tcPr>
          <w:p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rsidR="007758D1" w:rsidRPr="00E86DC6" w:rsidRDefault="002A3C31"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rsidR="007758D1" w:rsidRPr="00E86DC6" w:rsidRDefault="007758D1" w:rsidP="001D5BC1">
            <w:pPr>
              <w:keepNext/>
              <w:rPr>
                <w:rFonts w:cs="Open Sans"/>
                <w:b/>
                <w:sz w:val="20"/>
                <w:szCs w:val="20"/>
              </w:rPr>
            </w:pPr>
          </w:p>
        </w:tc>
        <w:tc>
          <w:tcPr>
            <w:tcW w:w="5665" w:type="dxa"/>
            <w:shd w:val="clear" w:color="auto" w:fill="FFFFFF" w:themeFill="background1"/>
            <w:vAlign w:val="center"/>
          </w:tcPr>
          <w:p w:rsidR="009B0FC7" w:rsidRDefault="002A3C31" w:rsidP="009B0FC7">
            <w:pPr>
              <w:keepNext/>
              <w:rPr>
                <w:rFonts w:cs="Open Sans"/>
                <w:sz w:val="20"/>
                <w:szCs w:val="20"/>
              </w:rPr>
            </w:pPr>
            <w:r>
              <w:rPr>
                <w:rFonts w:cs="Open Sans"/>
                <w:sz w:val="20"/>
                <w:szCs w:val="20"/>
              </w:rPr>
              <w:t xml:space="preserve">Initial Review: </w:t>
            </w:r>
            <w:r w:rsidR="009B0FC7" w:rsidRPr="009B0FC7">
              <w:rPr>
                <w:rFonts w:cs="Open Sans"/>
                <w:sz w:val="20"/>
                <w:szCs w:val="20"/>
              </w:rPr>
              <w:t>8.28</w:t>
            </w:r>
            <w:r w:rsidR="009B0FC7">
              <w:rPr>
                <w:rFonts w:cs="Open Sans"/>
                <w:b/>
                <w:sz w:val="20"/>
                <w:szCs w:val="20"/>
              </w:rPr>
              <w:t xml:space="preserve"> </w:t>
            </w:r>
            <w:r w:rsidR="009B0FC7">
              <w:rPr>
                <w:rFonts w:cs="Open Sans"/>
                <w:sz w:val="20"/>
                <w:szCs w:val="20"/>
              </w:rPr>
              <w:t>The correlating information specifically about Tennessee on p 229 and 254 is limited to sidebars. That is not enough to fully teach this standard.</w:t>
            </w:r>
          </w:p>
          <w:p w:rsidR="002A3C31" w:rsidRPr="002A3C31" w:rsidRDefault="002A3C31" w:rsidP="009B0FC7">
            <w:pPr>
              <w:keepNext/>
              <w:rPr>
                <w:rFonts w:cs="Open Sans"/>
                <w:b/>
                <w:sz w:val="20"/>
                <w:szCs w:val="20"/>
              </w:rPr>
            </w:pPr>
            <w:r w:rsidRPr="002A3C31">
              <w:rPr>
                <w:rFonts w:cs="Open Sans"/>
                <w:b/>
                <w:sz w:val="20"/>
                <w:szCs w:val="20"/>
              </w:rPr>
              <w:t>Re-Review Update:</w:t>
            </w:r>
          </w:p>
          <w:p w:rsidR="002A3C31" w:rsidRPr="002A3C31" w:rsidRDefault="002A3C31" w:rsidP="009B0FC7">
            <w:pPr>
              <w:keepNext/>
              <w:rPr>
                <w:rFonts w:cs="Open Sans"/>
                <w:b/>
                <w:sz w:val="20"/>
                <w:szCs w:val="20"/>
              </w:rPr>
            </w:pPr>
            <w:r w:rsidRPr="002A3C31">
              <w:rPr>
                <w:rFonts w:cs="Open Sans"/>
                <w:b/>
                <w:sz w:val="20"/>
                <w:szCs w:val="20"/>
              </w:rPr>
              <w:t xml:space="preserve">Revisions to the text include a reorganization of information through moving information from a sidebar to the narrative portion of the text. A new section about Tennessee, including statehood and the first state constitution, ensure alignment to 8.28.     </w:t>
            </w:r>
          </w:p>
          <w:p w:rsidR="009B0FC7" w:rsidRPr="002B0A90" w:rsidRDefault="009B0FC7" w:rsidP="009B0FC7">
            <w:pPr>
              <w:keepNext/>
              <w:rPr>
                <w:rFonts w:cs="Open Sans"/>
                <w:b/>
                <w:sz w:val="20"/>
                <w:szCs w:val="20"/>
              </w:rPr>
            </w:pPr>
          </w:p>
          <w:p w:rsidR="009B0FC7" w:rsidRDefault="009B0FC7" w:rsidP="009B0FC7">
            <w:pPr>
              <w:keepNext/>
              <w:rPr>
                <w:rFonts w:cs="Open Sans"/>
                <w:sz w:val="20"/>
                <w:szCs w:val="20"/>
              </w:rPr>
            </w:pPr>
            <w:r>
              <w:rPr>
                <w:rFonts w:cs="Open Sans"/>
                <w:sz w:val="20"/>
                <w:szCs w:val="20"/>
              </w:rPr>
              <w:t>8.48 As this is a standard that is required by TCA 48-6-1028, I do not think a small inset is enough to meet the requirement of mastery. Please include more information to ensure that students understand how the Tennessee Constitution of 1834 expanded voting rights.</w:t>
            </w:r>
            <w:r w:rsidR="002A3C31">
              <w:rPr>
                <w:rFonts w:cs="Open Sans"/>
                <w:sz w:val="20"/>
                <w:szCs w:val="20"/>
              </w:rPr>
              <w:t xml:space="preserve"> </w:t>
            </w:r>
          </w:p>
          <w:p w:rsidR="002A3C31" w:rsidRPr="002A3C31" w:rsidRDefault="002A3C31" w:rsidP="002A3C31">
            <w:pPr>
              <w:keepNext/>
              <w:rPr>
                <w:rFonts w:cs="Open Sans"/>
                <w:b/>
                <w:sz w:val="20"/>
                <w:szCs w:val="20"/>
              </w:rPr>
            </w:pPr>
            <w:r w:rsidRPr="002A3C31">
              <w:rPr>
                <w:rFonts w:cs="Open Sans"/>
                <w:b/>
                <w:sz w:val="20"/>
                <w:szCs w:val="20"/>
              </w:rPr>
              <w:t xml:space="preserve">Re-Review Update: </w:t>
            </w:r>
          </w:p>
          <w:p w:rsidR="002A3C31" w:rsidRPr="002A3C31" w:rsidRDefault="002A3C31" w:rsidP="002A3C31">
            <w:pPr>
              <w:keepNext/>
              <w:rPr>
                <w:rFonts w:cs="Open Sans"/>
                <w:b/>
                <w:sz w:val="20"/>
                <w:szCs w:val="20"/>
              </w:rPr>
            </w:pPr>
            <w:r w:rsidRPr="002A3C31">
              <w:rPr>
                <w:rFonts w:cs="Open Sans"/>
                <w:b/>
                <w:sz w:val="20"/>
                <w:szCs w:val="20"/>
              </w:rPr>
              <w:t xml:space="preserve">Moving the information about the Tennessee Constitution of 1834 from a sidebar to the narrative text, as well as expanding the discussion, meets the requirements of TCA 48-6-1028 and is aligned to 8.48                                           </w:t>
            </w:r>
          </w:p>
          <w:p w:rsidR="002A3C31" w:rsidRPr="002B0A90" w:rsidRDefault="002A3C31" w:rsidP="009B0FC7">
            <w:pPr>
              <w:keepNext/>
              <w:rPr>
                <w:rFonts w:cs="Open Sans"/>
                <w:b/>
                <w:sz w:val="20"/>
                <w:szCs w:val="20"/>
              </w:rPr>
            </w:pPr>
          </w:p>
          <w:p w:rsidR="009B0FC7" w:rsidRPr="002B0A90" w:rsidRDefault="009B0FC7" w:rsidP="009B0FC7">
            <w:pPr>
              <w:keepNext/>
              <w:rPr>
                <w:rFonts w:cs="Open Sans"/>
                <w:b/>
                <w:sz w:val="20"/>
                <w:szCs w:val="20"/>
              </w:rPr>
            </w:pPr>
          </w:p>
          <w:p w:rsidR="009B0FC7" w:rsidRDefault="002A3C31" w:rsidP="009B0FC7">
            <w:pPr>
              <w:keepNext/>
              <w:rPr>
                <w:rFonts w:cs="Open Sans"/>
                <w:sz w:val="20"/>
                <w:szCs w:val="20"/>
              </w:rPr>
            </w:pPr>
            <w:r>
              <w:rPr>
                <w:rFonts w:cs="Open Sans"/>
                <w:sz w:val="20"/>
                <w:szCs w:val="20"/>
              </w:rPr>
              <w:t xml:space="preserve">Initial Review: </w:t>
            </w:r>
            <w:r w:rsidR="009B0FC7">
              <w:rPr>
                <w:rFonts w:cs="Open Sans"/>
                <w:sz w:val="20"/>
                <w:szCs w:val="20"/>
              </w:rPr>
              <w:t>8.70 Please include more information on the Tennessee Constitution of 1870. A small inset on p 552 is not enough to satisfy TCA 49-6-1028.</w:t>
            </w:r>
          </w:p>
          <w:p w:rsidR="002A3C31" w:rsidRPr="002A3C31" w:rsidRDefault="002A3C31" w:rsidP="009B0FC7">
            <w:pPr>
              <w:keepNext/>
              <w:rPr>
                <w:rFonts w:cs="Open Sans"/>
                <w:b/>
                <w:sz w:val="20"/>
                <w:szCs w:val="20"/>
              </w:rPr>
            </w:pPr>
            <w:r w:rsidRPr="002A3C31">
              <w:rPr>
                <w:rFonts w:cs="Open Sans"/>
                <w:b/>
                <w:sz w:val="20"/>
                <w:szCs w:val="20"/>
              </w:rPr>
              <w:t xml:space="preserve">Re-Review Update: </w:t>
            </w:r>
          </w:p>
          <w:p w:rsidR="002A3C31" w:rsidRPr="002A3C31" w:rsidRDefault="002A3C31" w:rsidP="002A3C31">
            <w:pPr>
              <w:keepNext/>
              <w:rPr>
                <w:rFonts w:cs="Open Sans"/>
                <w:b/>
                <w:sz w:val="20"/>
                <w:szCs w:val="20"/>
              </w:rPr>
            </w:pPr>
            <w:r w:rsidRPr="002A3C31">
              <w:rPr>
                <w:rFonts w:cs="Open Sans"/>
                <w:b/>
                <w:sz w:val="20"/>
                <w:szCs w:val="20"/>
              </w:rPr>
              <w:t xml:space="preserve">Information regarding the Tennessee Constitution of 1870 has been expanded and moved to the narrative. This meets the requirements of TCA 49-6-1028 and is aligned to 8.70. </w:t>
            </w:r>
          </w:p>
          <w:p w:rsidR="002A3C31" w:rsidRPr="002B0A90" w:rsidRDefault="002A3C31" w:rsidP="009B0FC7">
            <w:pPr>
              <w:keepNext/>
              <w:rPr>
                <w:rFonts w:cs="Open Sans"/>
                <w:b/>
                <w:sz w:val="20"/>
                <w:szCs w:val="20"/>
              </w:rPr>
            </w:pPr>
          </w:p>
          <w:p w:rsidR="007758D1" w:rsidRPr="00E86DC6" w:rsidRDefault="007758D1" w:rsidP="001D5BC1">
            <w:pPr>
              <w:keepNext/>
              <w:rPr>
                <w:rFonts w:cs="Open Sans"/>
                <w:b/>
                <w:sz w:val="20"/>
                <w:szCs w:val="20"/>
              </w:rPr>
            </w:pPr>
          </w:p>
        </w:tc>
      </w:tr>
      <w:tr w:rsidR="007758D1" w:rsidRPr="00E86DC6" w:rsidTr="007758D1">
        <w:trPr>
          <w:trHeight w:val="725"/>
        </w:trPr>
        <w:tc>
          <w:tcPr>
            <w:tcW w:w="6933" w:type="dxa"/>
            <w:shd w:val="clear" w:color="auto" w:fill="FFFFFF" w:themeFill="background1"/>
            <w:vAlign w:val="center"/>
          </w:tcPr>
          <w:p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rsidR="007758D1" w:rsidRPr="00E86DC6" w:rsidRDefault="009B0FC7"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rsidR="007758D1" w:rsidRPr="00E86DC6" w:rsidRDefault="007758D1" w:rsidP="001D5BC1">
            <w:pPr>
              <w:keepNext/>
              <w:rPr>
                <w:rFonts w:cs="Open Sans"/>
                <w:b/>
                <w:sz w:val="20"/>
                <w:szCs w:val="20"/>
              </w:rPr>
            </w:pPr>
          </w:p>
        </w:tc>
        <w:tc>
          <w:tcPr>
            <w:tcW w:w="5665" w:type="dxa"/>
            <w:shd w:val="clear" w:color="auto" w:fill="FFFFFF" w:themeFill="background1"/>
            <w:vAlign w:val="center"/>
          </w:tcPr>
          <w:p w:rsidR="007758D1" w:rsidRPr="00E86DC6" w:rsidRDefault="007758D1" w:rsidP="001D5BC1">
            <w:pPr>
              <w:keepNext/>
              <w:rPr>
                <w:rFonts w:cs="Open Sans"/>
                <w:b/>
                <w:sz w:val="20"/>
                <w:szCs w:val="20"/>
              </w:rPr>
            </w:pPr>
          </w:p>
        </w:tc>
      </w:tr>
      <w:tr w:rsidR="007758D1" w:rsidRPr="00E86DC6" w:rsidTr="001D5BC1">
        <w:trPr>
          <w:trHeight w:val="527"/>
        </w:trPr>
        <w:tc>
          <w:tcPr>
            <w:tcW w:w="6933" w:type="dxa"/>
            <w:shd w:val="clear" w:color="auto" w:fill="FFFFFF" w:themeFill="background1"/>
            <w:vAlign w:val="center"/>
          </w:tcPr>
          <w:p w:rsidR="007758D1" w:rsidRPr="009C466E" w:rsidRDefault="007758D1" w:rsidP="001D5BC1">
            <w:pPr>
              <w:keepNext/>
              <w:rPr>
                <w:rFonts w:cs="Open Sans"/>
                <w:b/>
                <w:sz w:val="20"/>
                <w:szCs w:val="20"/>
              </w:rPr>
            </w:pPr>
            <w:r w:rsidRPr="00884BB0">
              <w:rPr>
                <w:rFonts w:cs="Open Sans"/>
                <w:b/>
                <w:sz w:val="20"/>
                <w:szCs w:val="20"/>
              </w:rPr>
              <w:t>T.C.A. § 49-6-1028</w:t>
            </w:r>
          </w:p>
          <w:p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rsidR="007758D1" w:rsidRPr="00E86DC6" w:rsidRDefault="009B0FC7"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rsidR="007758D1" w:rsidRPr="00E86DC6" w:rsidRDefault="007758D1" w:rsidP="001D5BC1">
            <w:pPr>
              <w:keepNext/>
              <w:rPr>
                <w:rFonts w:cs="Open Sans"/>
                <w:b/>
                <w:sz w:val="20"/>
                <w:szCs w:val="20"/>
              </w:rPr>
            </w:pPr>
          </w:p>
        </w:tc>
        <w:tc>
          <w:tcPr>
            <w:tcW w:w="5665" w:type="dxa"/>
            <w:shd w:val="clear" w:color="auto" w:fill="FFFFFF" w:themeFill="background1"/>
            <w:vAlign w:val="center"/>
          </w:tcPr>
          <w:p w:rsidR="007758D1" w:rsidRPr="009B0FC7" w:rsidRDefault="009B0FC7" w:rsidP="001D5BC1">
            <w:pPr>
              <w:keepNext/>
              <w:rPr>
                <w:rFonts w:cs="Open Sans"/>
                <w:sz w:val="20"/>
                <w:szCs w:val="20"/>
              </w:rPr>
            </w:pPr>
            <w:r>
              <w:rPr>
                <w:rFonts w:cs="Open Sans"/>
                <w:sz w:val="20"/>
                <w:szCs w:val="20"/>
              </w:rPr>
              <w:t>As the 8</w:t>
            </w:r>
            <w:r w:rsidRPr="009B0FC7">
              <w:rPr>
                <w:rFonts w:cs="Open Sans"/>
                <w:sz w:val="20"/>
                <w:szCs w:val="20"/>
                <w:vertAlign w:val="superscript"/>
              </w:rPr>
              <w:t>th</w:t>
            </w:r>
            <w:r>
              <w:rPr>
                <w:rFonts w:cs="Open Sans"/>
                <w:sz w:val="20"/>
                <w:szCs w:val="20"/>
              </w:rPr>
              <w:t xml:space="preserve"> grade standards include the development of the US government and political institutions, the requirements of TCA 49-6-1028 regarding a project-based civics assessment can be met. </w:t>
            </w:r>
            <w:r w:rsidRPr="009B0FC7">
              <w:rPr>
                <w:rFonts w:cs="Open Sans"/>
                <w:b/>
                <w:sz w:val="20"/>
                <w:szCs w:val="20"/>
              </w:rPr>
              <w:t>Would be helpful to include ideas within the textbook, though.</w:t>
            </w:r>
            <w:r>
              <w:rPr>
                <w:rFonts w:cs="Open Sans"/>
                <w:sz w:val="20"/>
                <w:szCs w:val="20"/>
              </w:rPr>
              <w:t xml:space="preserve"> </w:t>
            </w:r>
          </w:p>
        </w:tc>
      </w:tr>
      <w:tr w:rsidR="007758D1" w:rsidRPr="00E86DC6" w:rsidTr="001D5BC1">
        <w:trPr>
          <w:trHeight w:val="527"/>
        </w:trPr>
        <w:tc>
          <w:tcPr>
            <w:tcW w:w="6933" w:type="dxa"/>
            <w:shd w:val="clear" w:color="auto" w:fill="FFFFFF" w:themeFill="background1"/>
            <w:vAlign w:val="center"/>
          </w:tcPr>
          <w:p w:rsidR="007758D1" w:rsidRPr="00884BB0" w:rsidRDefault="007758D1" w:rsidP="001D5BC1">
            <w:pPr>
              <w:keepNext/>
              <w:rPr>
                <w:rFonts w:cs="Open Sans"/>
                <w:i/>
                <w:sz w:val="20"/>
                <w:szCs w:val="20"/>
              </w:rPr>
            </w:pPr>
            <w:r w:rsidRPr="00884BB0">
              <w:rPr>
                <w:rFonts w:cs="Open Sans"/>
                <w:b/>
                <w:sz w:val="20"/>
                <w:szCs w:val="20"/>
              </w:rPr>
              <w:t>T.C.A. § 49-6-1006</w:t>
            </w:r>
            <w:r>
              <w:rPr>
                <w:rFonts w:cs="Open Sans"/>
                <w:b/>
                <w:sz w:val="20"/>
                <w:szCs w:val="20"/>
              </w:rPr>
              <w:t xml:space="preserve"> </w:t>
            </w:r>
            <w:r w:rsidRPr="00884BB0">
              <w:rPr>
                <w:rFonts w:cs="Open Sans"/>
                <w:i/>
                <w:sz w:val="20"/>
                <w:szCs w:val="20"/>
              </w:rPr>
              <w:t>The course of instruction in all public schools should include, at some appropriate grade level or levels, as determined by the local board of education, courses and content designed to educate children in black history and culture and the contribution of black people to the history and development of this country and of the world. The general assembly finds that the goal of curriculum shall include the history, heritage, culture, experience and ultimate destiny of all social, ethnic, gender and national groups and individuals, and that such are represented as interdependent, interactive and complementary. The state board of education shall include multicultural diversity when developing frameworks and curricula to be taught at appropriate grade levels kindergarten through grade twelve (K-12).</w:t>
            </w:r>
          </w:p>
        </w:tc>
        <w:tc>
          <w:tcPr>
            <w:tcW w:w="900" w:type="dxa"/>
            <w:shd w:val="clear" w:color="auto" w:fill="FFFFFF" w:themeFill="background1"/>
            <w:vAlign w:val="center"/>
          </w:tcPr>
          <w:p w:rsidR="007758D1" w:rsidRPr="00E86DC6" w:rsidRDefault="002A3C31"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rsidR="007758D1" w:rsidRPr="00E86DC6" w:rsidRDefault="007758D1" w:rsidP="001D5BC1">
            <w:pPr>
              <w:keepNext/>
              <w:rPr>
                <w:rFonts w:cs="Open Sans"/>
                <w:b/>
                <w:sz w:val="20"/>
                <w:szCs w:val="20"/>
              </w:rPr>
            </w:pPr>
          </w:p>
        </w:tc>
        <w:tc>
          <w:tcPr>
            <w:tcW w:w="5665" w:type="dxa"/>
            <w:shd w:val="clear" w:color="auto" w:fill="FFFFFF" w:themeFill="background1"/>
            <w:vAlign w:val="center"/>
          </w:tcPr>
          <w:p w:rsidR="009B0FC7" w:rsidRPr="002B0A90" w:rsidRDefault="009B0FC7" w:rsidP="009B0FC7">
            <w:pPr>
              <w:keepNext/>
              <w:rPr>
                <w:rFonts w:cs="Open Sans"/>
                <w:b/>
                <w:sz w:val="20"/>
                <w:szCs w:val="20"/>
              </w:rPr>
            </w:pPr>
          </w:p>
          <w:p w:rsidR="009B0FC7" w:rsidRDefault="002A3C31" w:rsidP="009B0FC7">
            <w:pPr>
              <w:keepNext/>
              <w:rPr>
                <w:rFonts w:cs="Open Sans"/>
                <w:sz w:val="20"/>
                <w:szCs w:val="20"/>
              </w:rPr>
            </w:pPr>
            <w:r>
              <w:rPr>
                <w:rFonts w:cs="Open Sans"/>
                <w:sz w:val="20"/>
                <w:szCs w:val="20"/>
              </w:rPr>
              <w:t xml:space="preserve">Initial Review: </w:t>
            </w:r>
            <w:r w:rsidR="009B0FC7">
              <w:rPr>
                <w:rFonts w:cs="Open Sans"/>
                <w:sz w:val="20"/>
                <w:szCs w:val="20"/>
              </w:rPr>
              <w:t>8.65 As this standard is mandated by TCA 49-6-1006, I don’t think a small inset on p 509 is enough to demonstrate mastery. Please expand on the 13</w:t>
            </w:r>
            <w:r w:rsidR="009B0FC7" w:rsidRPr="009B0FC7">
              <w:rPr>
                <w:rFonts w:cs="Open Sans"/>
                <w:sz w:val="20"/>
                <w:szCs w:val="20"/>
                <w:vertAlign w:val="superscript"/>
              </w:rPr>
              <w:t>th</w:t>
            </w:r>
            <w:r w:rsidR="009B0FC7">
              <w:rPr>
                <w:rFonts w:cs="Open Sans"/>
                <w:sz w:val="20"/>
                <w:szCs w:val="20"/>
              </w:rPr>
              <w:t xml:space="preserve"> US Colored Troops in the Battle of Nashville.</w:t>
            </w:r>
          </w:p>
          <w:p w:rsidR="002A3C31" w:rsidRPr="002A3C31" w:rsidRDefault="002A3C31" w:rsidP="009B0FC7">
            <w:pPr>
              <w:keepNext/>
              <w:rPr>
                <w:rFonts w:cs="Open Sans"/>
                <w:b/>
                <w:sz w:val="20"/>
                <w:szCs w:val="20"/>
              </w:rPr>
            </w:pPr>
            <w:r w:rsidRPr="002A3C31">
              <w:rPr>
                <w:rFonts w:cs="Open Sans"/>
                <w:b/>
                <w:sz w:val="20"/>
                <w:szCs w:val="20"/>
              </w:rPr>
              <w:t xml:space="preserve">Re-Review Update: </w:t>
            </w:r>
          </w:p>
          <w:p w:rsidR="002A3C31" w:rsidRPr="002A3C31" w:rsidRDefault="002A3C31" w:rsidP="002A3C31">
            <w:pPr>
              <w:rPr>
                <w:rFonts w:ascii="Arial Narrow" w:hAnsi="Arial Narrow" w:cs="Calibri"/>
                <w:b/>
                <w:color w:val="000000"/>
                <w:sz w:val="22"/>
                <w:szCs w:val="26"/>
              </w:rPr>
            </w:pPr>
            <w:r w:rsidRPr="002A3C31">
              <w:rPr>
                <w:rFonts w:ascii="Arial Narrow" w:hAnsi="Arial Narrow" w:cs="Calibri"/>
                <w:b/>
                <w:color w:val="000000"/>
                <w:sz w:val="22"/>
                <w:szCs w:val="26"/>
              </w:rPr>
              <w:t>Information regarding the 13th US Colored Troops has been moved to narrative and expanded. This will meet requirements of TCA 49-6-1006 and is aligned to 8.65.</w:t>
            </w:r>
          </w:p>
          <w:p w:rsidR="002A3C31" w:rsidRPr="002B0A90" w:rsidRDefault="002A3C31" w:rsidP="009B0FC7">
            <w:pPr>
              <w:keepNext/>
              <w:rPr>
                <w:rFonts w:cs="Open Sans"/>
                <w:b/>
                <w:sz w:val="20"/>
                <w:szCs w:val="20"/>
              </w:rPr>
            </w:pPr>
          </w:p>
          <w:p w:rsidR="007758D1" w:rsidRPr="00E86DC6" w:rsidRDefault="007758D1" w:rsidP="009B0FC7">
            <w:pPr>
              <w:keepNext/>
              <w:rPr>
                <w:rFonts w:cs="Open Sans"/>
                <w:b/>
                <w:sz w:val="20"/>
                <w:szCs w:val="20"/>
              </w:rPr>
            </w:pPr>
          </w:p>
        </w:tc>
      </w:tr>
      <w:tr w:rsidR="007758D1" w:rsidRPr="00E86DC6" w:rsidTr="001D5BC1">
        <w:trPr>
          <w:trHeight w:val="527"/>
        </w:trPr>
        <w:tc>
          <w:tcPr>
            <w:tcW w:w="14398" w:type="dxa"/>
            <w:gridSpan w:val="4"/>
            <w:shd w:val="clear" w:color="auto" w:fill="FFFFFF" w:themeFill="background1"/>
            <w:vAlign w:val="center"/>
          </w:tcPr>
          <w:p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rsidR="007758D1" w:rsidRDefault="007758D1" w:rsidP="001D5BC1">
            <w:pPr>
              <w:keepNext/>
              <w:rPr>
                <w:rFonts w:cs="Open Sans"/>
                <w:b/>
                <w:sz w:val="20"/>
                <w:szCs w:val="20"/>
              </w:rPr>
            </w:pPr>
          </w:p>
          <w:p w:rsidR="007758D1" w:rsidRDefault="007758D1" w:rsidP="001D5BC1">
            <w:pPr>
              <w:keepNext/>
              <w:rPr>
                <w:rFonts w:cs="Open Sans"/>
                <w:b/>
                <w:sz w:val="20"/>
                <w:szCs w:val="20"/>
              </w:rPr>
            </w:pPr>
          </w:p>
          <w:p w:rsidR="007758D1" w:rsidRDefault="007758D1" w:rsidP="001D5BC1">
            <w:pPr>
              <w:keepNext/>
              <w:rPr>
                <w:rFonts w:cs="Open Sans"/>
                <w:b/>
                <w:sz w:val="20"/>
                <w:szCs w:val="20"/>
              </w:rPr>
            </w:pPr>
          </w:p>
          <w:p w:rsidR="007758D1" w:rsidRDefault="007758D1" w:rsidP="001D5BC1">
            <w:pPr>
              <w:keepNext/>
              <w:rPr>
                <w:rFonts w:cs="Open Sans"/>
                <w:b/>
                <w:sz w:val="20"/>
                <w:szCs w:val="20"/>
              </w:rPr>
            </w:pPr>
          </w:p>
          <w:p w:rsidR="007758D1" w:rsidRDefault="007758D1" w:rsidP="001D5BC1">
            <w:pPr>
              <w:keepNext/>
              <w:rPr>
                <w:rFonts w:cs="Open Sans"/>
                <w:b/>
                <w:sz w:val="20"/>
                <w:szCs w:val="20"/>
              </w:rPr>
            </w:pPr>
          </w:p>
          <w:p w:rsidR="007758D1" w:rsidRDefault="007758D1" w:rsidP="001D5BC1">
            <w:pPr>
              <w:keepNext/>
              <w:rPr>
                <w:rFonts w:cs="Open Sans"/>
                <w:b/>
                <w:sz w:val="20"/>
                <w:szCs w:val="20"/>
              </w:rPr>
            </w:pPr>
          </w:p>
          <w:p w:rsidR="007758D1" w:rsidRPr="00E86DC6" w:rsidRDefault="007758D1" w:rsidP="001D5BC1">
            <w:pPr>
              <w:keepNext/>
              <w:rPr>
                <w:rFonts w:cs="Open Sans"/>
                <w:b/>
                <w:sz w:val="20"/>
                <w:szCs w:val="20"/>
              </w:rPr>
            </w:pPr>
          </w:p>
        </w:tc>
      </w:tr>
    </w:tbl>
    <w:p w:rsidR="007758D1" w:rsidRPr="00E86DC6" w:rsidRDefault="007758D1" w:rsidP="007758D1">
      <w:pPr>
        <w:rPr>
          <w:rFonts w:cs="Open Sans"/>
          <w:b/>
          <w:sz w:val="20"/>
          <w:szCs w:val="20"/>
        </w:rPr>
      </w:pPr>
    </w:p>
    <w:p w:rsidR="007758D1" w:rsidRDefault="007758D1">
      <w:pPr>
        <w:rPr>
          <w:rFonts w:cs="Open Sans"/>
          <w:b/>
          <w:sz w:val="20"/>
          <w:szCs w:val="20"/>
        </w:rPr>
      </w:pPr>
    </w:p>
    <w:p w:rsidR="007758D1" w:rsidRDefault="007758D1">
      <w:pPr>
        <w:rPr>
          <w:rFonts w:cs="Open Sans"/>
          <w:b/>
          <w:sz w:val="20"/>
          <w:szCs w:val="20"/>
        </w:rPr>
      </w:pPr>
    </w:p>
    <w:p w:rsidR="007758D1" w:rsidRDefault="007758D1">
      <w:pPr>
        <w:rPr>
          <w:rFonts w:cs="Open Sans"/>
          <w:b/>
          <w:sz w:val="20"/>
          <w:szCs w:val="20"/>
        </w:rPr>
      </w:pPr>
    </w:p>
    <w:p w:rsidR="007758D1" w:rsidRDefault="007758D1">
      <w:pPr>
        <w:rPr>
          <w:rFonts w:cs="Open Sans"/>
          <w:b/>
          <w:sz w:val="20"/>
          <w:szCs w:val="20"/>
        </w:rPr>
      </w:pPr>
    </w:p>
    <w:p w:rsidR="007758D1" w:rsidRDefault="007758D1">
      <w:pPr>
        <w:rPr>
          <w:rFonts w:cs="Open Sans"/>
          <w:b/>
          <w:sz w:val="20"/>
          <w:szCs w:val="20"/>
        </w:rPr>
      </w:pPr>
    </w:p>
    <w:p w:rsidR="007758D1" w:rsidRDefault="007758D1">
      <w:pPr>
        <w:rPr>
          <w:rFonts w:cs="Open Sans"/>
          <w:b/>
          <w:sz w:val="20"/>
          <w:szCs w:val="20"/>
        </w:rPr>
      </w:pPr>
    </w:p>
    <w:p w:rsidR="007758D1" w:rsidRDefault="007758D1">
      <w:pPr>
        <w:rPr>
          <w:rFonts w:cs="Open Sans"/>
          <w:b/>
          <w:sz w:val="20"/>
          <w:szCs w:val="20"/>
        </w:rPr>
      </w:pPr>
    </w:p>
    <w:p w:rsidR="007758D1" w:rsidRDefault="007758D1">
      <w:pPr>
        <w:rPr>
          <w:rFonts w:cs="Open Sans"/>
          <w:b/>
          <w:sz w:val="20"/>
          <w:szCs w:val="20"/>
        </w:rPr>
      </w:pPr>
    </w:p>
    <w:p w:rsidR="007758D1" w:rsidRDefault="007758D1">
      <w:pPr>
        <w:rPr>
          <w:rFonts w:cs="Open Sans"/>
          <w:b/>
          <w:sz w:val="20"/>
          <w:szCs w:val="20"/>
        </w:rPr>
      </w:pPr>
    </w:p>
    <w:p w:rsidR="007758D1" w:rsidRPr="00E86DC6" w:rsidRDefault="007758D1">
      <w:pPr>
        <w:rPr>
          <w:rFonts w:cs="Open Sans"/>
          <w:b/>
          <w:sz w:val="20"/>
          <w:szCs w:val="20"/>
        </w:rPr>
      </w:pPr>
    </w:p>
    <w:p w:rsidR="00B074F6" w:rsidRPr="00E86DC6" w:rsidRDefault="004E7311" w:rsidP="00B074F6">
      <w:pPr>
        <w:rPr>
          <w:rFonts w:cs="Open Sans"/>
          <w:b/>
          <w:sz w:val="20"/>
          <w:szCs w:val="20"/>
        </w:rPr>
      </w:pPr>
      <w:r>
        <w:rPr>
          <w:rFonts w:cs="Open Sans"/>
          <w:b/>
          <w:sz w:val="20"/>
          <w:szCs w:val="20"/>
        </w:rPr>
        <w:t>EIGHTH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SECTION II: ADDITIONAL ALIGNMENT CRITERIA AND INDICATORS OF QUALITY</w:t>
      </w:r>
    </w:p>
    <w:p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rsidTr="00B074F6">
        <w:tc>
          <w:tcPr>
            <w:tcW w:w="14390" w:type="dxa"/>
            <w:gridSpan w:val="4"/>
            <w:shd w:val="clear" w:color="auto" w:fill="D9D9D9" w:themeFill="background1" w:themeFillShade="D9"/>
          </w:tcPr>
          <w:p w:rsidR="00B074F6" w:rsidRPr="00E86DC6" w:rsidRDefault="00B074F6" w:rsidP="00B074F6">
            <w:pPr>
              <w:jc w:val="center"/>
              <w:rPr>
                <w:rFonts w:cs="Open Sans"/>
                <w:b/>
                <w:sz w:val="20"/>
                <w:szCs w:val="20"/>
              </w:rPr>
            </w:pPr>
            <w:r w:rsidRPr="00E86DC6">
              <w:rPr>
                <w:rFonts w:cs="Open Sans"/>
                <w:b/>
                <w:sz w:val="20"/>
                <w:szCs w:val="20"/>
              </w:rPr>
              <w:t>SECTION II: ADDITIONAL ALIGNMENT CRITERIA AND INDICATORS OF QUALITY</w:t>
            </w:r>
          </w:p>
          <w:p w:rsidR="00B074F6" w:rsidRPr="00E86DC6" w:rsidRDefault="00B074F6" w:rsidP="00B074F6">
            <w:pPr>
              <w:jc w:val="center"/>
              <w:rPr>
                <w:rFonts w:cs="Open Sans"/>
                <w:b/>
                <w:i/>
                <w:sz w:val="20"/>
                <w:szCs w:val="20"/>
              </w:rPr>
            </w:pPr>
          </w:p>
          <w:p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rsidTr="008E398F">
        <w:tc>
          <w:tcPr>
            <w:tcW w:w="6025" w:type="dxa"/>
            <w:shd w:val="clear" w:color="auto" w:fill="F2F2F2" w:themeFill="background1" w:themeFillShade="F2"/>
          </w:tcPr>
          <w:p w:rsidR="00B074F6" w:rsidRPr="00E86DC6" w:rsidRDefault="00B074F6" w:rsidP="00B074F6">
            <w:pPr>
              <w:rPr>
                <w:rFonts w:cs="Open Sans"/>
                <w:sz w:val="20"/>
                <w:szCs w:val="20"/>
              </w:rPr>
            </w:pPr>
          </w:p>
        </w:tc>
        <w:tc>
          <w:tcPr>
            <w:tcW w:w="1350" w:type="dxa"/>
            <w:shd w:val="clear" w:color="auto" w:fill="F2F2F2" w:themeFill="background1" w:themeFillShade="F2"/>
          </w:tcPr>
          <w:p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rsidTr="008E398F">
        <w:trPr>
          <w:trHeight w:val="1296"/>
        </w:trPr>
        <w:tc>
          <w:tcPr>
            <w:tcW w:w="6025" w:type="dxa"/>
            <w:vAlign w:val="center"/>
          </w:tcPr>
          <w:p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rsidR="00B074F6" w:rsidRPr="00E86DC6" w:rsidRDefault="00940D3F" w:rsidP="00B074F6">
            <w:pPr>
              <w:rPr>
                <w:rFonts w:cs="Open Sans"/>
                <w:sz w:val="20"/>
                <w:szCs w:val="20"/>
              </w:rPr>
            </w:pPr>
            <w:r>
              <w:rPr>
                <w:rFonts w:cs="Open Sans"/>
                <w:sz w:val="20"/>
                <w:szCs w:val="20"/>
              </w:rPr>
              <w:t>X</w:t>
            </w:r>
          </w:p>
        </w:tc>
        <w:tc>
          <w:tcPr>
            <w:tcW w:w="1350" w:type="dxa"/>
          </w:tcPr>
          <w:p w:rsidR="00B074F6" w:rsidRPr="00E86DC6" w:rsidRDefault="00B074F6" w:rsidP="00B074F6">
            <w:pPr>
              <w:rPr>
                <w:rFonts w:cs="Open Sans"/>
                <w:sz w:val="20"/>
                <w:szCs w:val="20"/>
              </w:rPr>
            </w:pPr>
          </w:p>
        </w:tc>
        <w:tc>
          <w:tcPr>
            <w:tcW w:w="5665" w:type="dxa"/>
          </w:tcPr>
          <w:p w:rsidR="00B074F6" w:rsidRPr="00E86DC6" w:rsidRDefault="00940D3F" w:rsidP="00B074F6">
            <w:pPr>
              <w:rPr>
                <w:rFonts w:cs="Open Sans"/>
                <w:sz w:val="20"/>
                <w:szCs w:val="20"/>
              </w:rPr>
            </w:pPr>
            <w:r>
              <w:rPr>
                <w:rFonts w:cs="Open Sans"/>
                <w:sz w:val="20"/>
                <w:szCs w:val="20"/>
              </w:rPr>
              <w:t xml:space="preserve">After sifting through the information, teachers can see opportunities for interconnection amongst topics. Additionally, there are sources interspersed throughout the text that would provide chances for thought and discourse amongst students. </w:t>
            </w:r>
          </w:p>
        </w:tc>
      </w:tr>
      <w:tr w:rsidR="009A19D0" w:rsidRPr="00E86DC6" w:rsidTr="008E398F">
        <w:trPr>
          <w:trHeight w:val="1296"/>
        </w:trPr>
        <w:tc>
          <w:tcPr>
            <w:tcW w:w="6025" w:type="dxa"/>
            <w:vAlign w:val="center"/>
          </w:tcPr>
          <w:p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rsidR="009A19D0" w:rsidRPr="00E86DC6" w:rsidRDefault="00940D3F" w:rsidP="00B074F6">
            <w:pPr>
              <w:rPr>
                <w:rFonts w:cs="Open Sans"/>
                <w:sz w:val="20"/>
                <w:szCs w:val="20"/>
              </w:rPr>
            </w:pPr>
            <w:r>
              <w:rPr>
                <w:rFonts w:cs="Open Sans"/>
                <w:sz w:val="20"/>
                <w:szCs w:val="20"/>
              </w:rPr>
              <w:t>X</w:t>
            </w:r>
          </w:p>
        </w:tc>
        <w:tc>
          <w:tcPr>
            <w:tcW w:w="1350" w:type="dxa"/>
          </w:tcPr>
          <w:p w:rsidR="009A19D0" w:rsidRPr="00E86DC6" w:rsidRDefault="009A19D0" w:rsidP="00B074F6">
            <w:pPr>
              <w:rPr>
                <w:rFonts w:cs="Open Sans"/>
                <w:sz w:val="20"/>
                <w:szCs w:val="20"/>
              </w:rPr>
            </w:pPr>
          </w:p>
        </w:tc>
        <w:tc>
          <w:tcPr>
            <w:tcW w:w="5665" w:type="dxa"/>
          </w:tcPr>
          <w:p w:rsidR="009A19D0" w:rsidRPr="00E86DC6" w:rsidRDefault="00940D3F" w:rsidP="00B074F6">
            <w:pPr>
              <w:rPr>
                <w:rFonts w:cs="Open Sans"/>
                <w:sz w:val="20"/>
                <w:szCs w:val="20"/>
              </w:rPr>
            </w:pPr>
            <w:r>
              <w:rPr>
                <w:rFonts w:cs="Open Sans"/>
                <w:sz w:val="20"/>
                <w:szCs w:val="20"/>
              </w:rPr>
              <w:t xml:space="preserve">The chapters are organized chronologically, even if they are not exactly following the state standards. It is difficult to find specific standards throughout the text, but the chronological nature of the information helps somewhat. </w:t>
            </w:r>
          </w:p>
        </w:tc>
      </w:tr>
      <w:tr w:rsidR="009A19D0" w:rsidRPr="00E86DC6" w:rsidTr="008E398F">
        <w:trPr>
          <w:trHeight w:val="1296"/>
        </w:trPr>
        <w:tc>
          <w:tcPr>
            <w:tcW w:w="6025" w:type="dxa"/>
            <w:vAlign w:val="center"/>
          </w:tcPr>
          <w:p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rsidR="009A19D0" w:rsidRPr="00E86DC6" w:rsidRDefault="009A19D0" w:rsidP="009A19D0">
            <w:pPr>
              <w:tabs>
                <w:tab w:val="left" w:pos="2010"/>
              </w:tabs>
              <w:rPr>
                <w:rFonts w:cs="Open Sans"/>
                <w:b/>
                <w:sz w:val="20"/>
                <w:szCs w:val="20"/>
              </w:rPr>
            </w:pPr>
          </w:p>
        </w:tc>
        <w:tc>
          <w:tcPr>
            <w:tcW w:w="1350" w:type="dxa"/>
          </w:tcPr>
          <w:p w:rsidR="00CD36BC" w:rsidRPr="00E86DC6" w:rsidRDefault="00CD36BC" w:rsidP="00B074F6">
            <w:pPr>
              <w:rPr>
                <w:rFonts w:cs="Open Sans"/>
                <w:sz w:val="20"/>
                <w:szCs w:val="20"/>
              </w:rPr>
            </w:pPr>
          </w:p>
          <w:p w:rsidR="00CD36BC" w:rsidRPr="00E86DC6" w:rsidRDefault="00CD36BC" w:rsidP="00CD36BC">
            <w:pPr>
              <w:rPr>
                <w:rFonts w:cs="Open Sans"/>
                <w:sz w:val="20"/>
                <w:szCs w:val="20"/>
              </w:rPr>
            </w:pPr>
          </w:p>
          <w:p w:rsidR="009A19D0" w:rsidRPr="00E86DC6" w:rsidRDefault="00940D3F" w:rsidP="00CD36BC">
            <w:pPr>
              <w:rPr>
                <w:rFonts w:cs="Open Sans"/>
                <w:sz w:val="20"/>
                <w:szCs w:val="20"/>
              </w:rPr>
            </w:pPr>
            <w:r>
              <w:rPr>
                <w:rFonts w:cs="Open Sans"/>
                <w:sz w:val="20"/>
                <w:szCs w:val="20"/>
              </w:rPr>
              <w:t>X</w:t>
            </w:r>
          </w:p>
        </w:tc>
        <w:tc>
          <w:tcPr>
            <w:tcW w:w="1350" w:type="dxa"/>
          </w:tcPr>
          <w:p w:rsidR="009A19D0" w:rsidRPr="00E86DC6" w:rsidRDefault="009A19D0" w:rsidP="00B074F6">
            <w:pPr>
              <w:rPr>
                <w:rFonts w:cs="Open Sans"/>
                <w:sz w:val="20"/>
                <w:szCs w:val="20"/>
              </w:rPr>
            </w:pPr>
          </w:p>
        </w:tc>
        <w:tc>
          <w:tcPr>
            <w:tcW w:w="5665" w:type="dxa"/>
          </w:tcPr>
          <w:p w:rsidR="009A19D0" w:rsidRPr="00E86DC6" w:rsidRDefault="00940D3F" w:rsidP="00B074F6">
            <w:pPr>
              <w:rPr>
                <w:rFonts w:cs="Open Sans"/>
                <w:sz w:val="20"/>
                <w:szCs w:val="20"/>
              </w:rPr>
            </w:pPr>
            <w:r>
              <w:rPr>
                <w:rFonts w:cs="Open Sans"/>
                <w:sz w:val="20"/>
                <w:szCs w:val="20"/>
              </w:rPr>
              <w:t xml:space="preserve">The text includes many “stop and think” opportunities to facilitate literacy and writing skills. </w:t>
            </w:r>
          </w:p>
        </w:tc>
      </w:tr>
      <w:tr w:rsidR="00AD7A31" w:rsidRPr="00AD7A31" w:rsidTr="00AD7A31">
        <w:trPr>
          <w:trHeight w:val="260"/>
        </w:trPr>
        <w:tc>
          <w:tcPr>
            <w:tcW w:w="6025" w:type="dxa"/>
            <w:shd w:val="clear" w:color="auto" w:fill="F2F2F2" w:themeFill="background1" w:themeFillShade="F2"/>
            <w:vAlign w:val="center"/>
          </w:tcPr>
          <w:p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rsidTr="001440A3">
        <w:trPr>
          <w:trHeight w:val="1296"/>
        </w:trPr>
        <w:tc>
          <w:tcPr>
            <w:tcW w:w="6025" w:type="dxa"/>
            <w:vAlign w:val="center"/>
          </w:tcPr>
          <w:p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rsidR="00AD7A31" w:rsidRPr="00AD7A31" w:rsidRDefault="00AD7A31" w:rsidP="00866987">
            <w:pPr>
              <w:rPr>
                <w:rFonts w:cs="Open Sans"/>
                <w:sz w:val="20"/>
                <w:szCs w:val="20"/>
                <w:highlight w:val="yellow"/>
              </w:rPr>
            </w:pPr>
          </w:p>
        </w:tc>
      </w:tr>
    </w:tbl>
    <w:p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rsidTr="00434BD9">
        <w:tc>
          <w:tcPr>
            <w:tcW w:w="14390" w:type="dxa"/>
            <w:gridSpan w:val="4"/>
            <w:shd w:val="clear" w:color="auto" w:fill="D9D9D9" w:themeFill="background1" w:themeFillShade="D9"/>
          </w:tcPr>
          <w:p w:rsidR="0028181A" w:rsidRPr="00E86DC6" w:rsidRDefault="0028181A" w:rsidP="0028181A">
            <w:pPr>
              <w:jc w:val="center"/>
              <w:rPr>
                <w:rFonts w:cs="Open Sans"/>
                <w:b/>
                <w:sz w:val="20"/>
                <w:szCs w:val="20"/>
              </w:rPr>
            </w:pPr>
            <w:r w:rsidRPr="00E86DC6">
              <w:rPr>
                <w:rFonts w:cs="Open Sans"/>
                <w:b/>
                <w:sz w:val="20"/>
                <w:szCs w:val="20"/>
              </w:rPr>
              <w:t>SECTION II: ADDITIONAL ALIGNMENT CRITERIA AND INDICATORS OF QUALITY</w:t>
            </w:r>
          </w:p>
          <w:p w:rsidR="0028181A" w:rsidRPr="00E86DC6" w:rsidRDefault="0028181A" w:rsidP="0028181A">
            <w:pPr>
              <w:jc w:val="center"/>
              <w:rPr>
                <w:rFonts w:cs="Open Sans"/>
                <w:b/>
                <w:i/>
                <w:sz w:val="20"/>
                <w:szCs w:val="20"/>
              </w:rPr>
            </w:pPr>
          </w:p>
          <w:p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rsidTr="008E398F">
        <w:tc>
          <w:tcPr>
            <w:tcW w:w="6025" w:type="dxa"/>
            <w:shd w:val="clear" w:color="auto" w:fill="F2F2F2" w:themeFill="background1" w:themeFillShade="F2"/>
          </w:tcPr>
          <w:p w:rsidR="00D157BE" w:rsidRPr="00E86DC6" w:rsidRDefault="00D157BE" w:rsidP="00434BD9">
            <w:pPr>
              <w:rPr>
                <w:rFonts w:cs="Open Sans"/>
                <w:sz w:val="20"/>
                <w:szCs w:val="20"/>
              </w:rPr>
            </w:pPr>
          </w:p>
        </w:tc>
        <w:tc>
          <w:tcPr>
            <w:tcW w:w="1344" w:type="dxa"/>
            <w:shd w:val="clear" w:color="auto" w:fill="F2F2F2" w:themeFill="background1" w:themeFillShade="F2"/>
          </w:tcPr>
          <w:p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rsidTr="008E398F">
        <w:trPr>
          <w:trHeight w:val="1296"/>
        </w:trPr>
        <w:tc>
          <w:tcPr>
            <w:tcW w:w="6025" w:type="dxa"/>
            <w:vAlign w:val="center"/>
          </w:tcPr>
          <w:p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rsidR="00D157BE" w:rsidRPr="00E86DC6" w:rsidRDefault="00D157BE" w:rsidP="00434BD9">
            <w:pPr>
              <w:tabs>
                <w:tab w:val="left" w:pos="2010"/>
              </w:tabs>
              <w:rPr>
                <w:rFonts w:cs="Open Sans"/>
                <w:b/>
                <w:sz w:val="20"/>
                <w:szCs w:val="20"/>
              </w:rPr>
            </w:pPr>
          </w:p>
        </w:tc>
        <w:tc>
          <w:tcPr>
            <w:tcW w:w="1344" w:type="dxa"/>
          </w:tcPr>
          <w:p w:rsidR="00D157BE" w:rsidRPr="00E86DC6" w:rsidRDefault="00940D3F" w:rsidP="00434BD9">
            <w:pPr>
              <w:rPr>
                <w:rFonts w:cs="Open Sans"/>
                <w:sz w:val="20"/>
                <w:szCs w:val="20"/>
              </w:rPr>
            </w:pPr>
            <w:r>
              <w:rPr>
                <w:rFonts w:cs="Open Sans"/>
                <w:sz w:val="20"/>
                <w:szCs w:val="20"/>
              </w:rPr>
              <w:t>X</w:t>
            </w:r>
          </w:p>
        </w:tc>
        <w:tc>
          <w:tcPr>
            <w:tcW w:w="1356" w:type="dxa"/>
          </w:tcPr>
          <w:p w:rsidR="00D157BE" w:rsidRPr="00E86DC6" w:rsidRDefault="00D157BE" w:rsidP="00434BD9">
            <w:pPr>
              <w:rPr>
                <w:rFonts w:cs="Open Sans"/>
                <w:sz w:val="20"/>
                <w:szCs w:val="20"/>
              </w:rPr>
            </w:pPr>
          </w:p>
        </w:tc>
        <w:tc>
          <w:tcPr>
            <w:tcW w:w="5665" w:type="dxa"/>
          </w:tcPr>
          <w:p w:rsidR="00D157BE" w:rsidRDefault="00940D3F" w:rsidP="00434BD9">
            <w:pPr>
              <w:rPr>
                <w:rFonts w:cs="Open Sans"/>
                <w:sz w:val="20"/>
                <w:szCs w:val="20"/>
              </w:rPr>
            </w:pPr>
            <w:r>
              <w:rPr>
                <w:rFonts w:cs="Open Sans"/>
                <w:sz w:val="20"/>
                <w:szCs w:val="20"/>
              </w:rPr>
              <w:t>The text does a good job of incorporating the content standards throughout the curriculum. There are insets that include cultural items of note, as well as frequent geographic insets throughout the textbook. Additionally, as 8</w:t>
            </w:r>
            <w:r w:rsidRPr="00940D3F">
              <w:rPr>
                <w:rFonts w:cs="Open Sans"/>
                <w:sz w:val="20"/>
                <w:szCs w:val="20"/>
                <w:vertAlign w:val="superscript"/>
              </w:rPr>
              <w:t>th</w:t>
            </w:r>
            <w:r>
              <w:rPr>
                <w:rFonts w:cs="Open Sans"/>
                <w:sz w:val="20"/>
                <w:szCs w:val="20"/>
              </w:rPr>
              <w:t xml:space="preserve"> grade has many Tennessee connections, the text includes information relevant to our state. </w:t>
            </w:r>
          </w:p>
          <w:p w:rsidR="004E34E9" w:rsidRDefault="004E34E9" w:rsidP="00434BD9">
            <w:pPr>
              <w:rPr>
                <w:rFonts w:cs="Open Sans"/>
                <w:sz w:val="20"/>
                <w:szCs w:val="20"/>
              </w:rPr>
            </w:pPr>
          </w:p>
          <w:p w:rsidR="004E34E9" w:rsidRPr="00E86DC6" w:rsidRDefault="004E34E9" w:rsidP="00434BD9">
            <w:pPr>
              <w:rPr>
                <w:rFonts w:cs="Open Sans"/>
                <w:sz w:val="20"/>
                <w:szCs w:val="20"/>
              </w:rPr>
            </w:pPr>
            <w:r>
              <w:rPr>
                <w:rFonts w:cs="Open Sans"/>
                <w:sz w:val="20"/>
                <w:szCs w:val="20"/>
              </w:rPr>
              <w:t>The primary/secondary sources that are included throughout the text as “Making Connections” sections at the end of each chapter provide opportunities for students to practice critical thinking skills. Examples are “fact versus opinion,” “point of view,” and other problem-solving activities.</w:t>
            </w:r>
          </w:p>
        </w:tc>
      </w:tr>
      <w:tr w:rsidR="0028181A" w:rsidRPr="00E86DC6" w:rsidTr="008E398F">
        <w:trPr>
          <w:trHeight w:val="1296"/>
        </w:trPr>
        <w:tc>
          <w:tcPr>
            <w:tcW w:w="6025" w:type="dxa"/>
            <w:vAlign w:val="center"/>
          </w:tcPr>
          <w:p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rsidR="0028181A" w:rsidRPr="00E86DC6" w:rsidRDefault="004E34E9" w:rsidP="00434BD9">
            <w:pPr>
              <w:rPr>
                <w:rFonts w:cs="Open Sans"/>
                <w:sz w:val="20"/>
                <w:szCs w:val="20"/>
              </w:rPr>
            </w:pPr>
            <w:r>
              <w:rPr>
                <w:rFonts w:cs="Open Sans"/>
                <w:sz w:val="20"/>
                <w:szCs w:val="20"/>
              </w:rPr>
              <w:t>X</w:t>
            </w:r>
          </w:p>
        </w:tc>
        <w:tc>
          <w:tcPr>
            <w:tcW w:w="1356" w:type="dxa"/>
          </w:tcPr>
          <w:p w:rsidR="0028181A" w:rsidRPr="00E86DC6" w:rsidRDefault="0028181A" w:rsidP="00434BD9">
            <w:pPr>
              <w:rPr>
                <w:rFonts w:cs="Open Sans"/>
                <w:sz w:val="20"/>
                <w:szCs w:val="20"/>
              </w:rPr>
            </w:pPr>
          </w:p>
        </w:tc>
        <w:tc>
          <w:tcPr>
            <w:tcW w:w="5665" w:type="dxa"/>
          </w:tcPr>
          <w:p w:rsidR="004E34E9" w:rsidRDefault="004E34E9" w:rsidP="004E34E9">
            <w:pPr>
              <w:rPr>
                <w:rFonts w:cs="Open Sans"/>
                <w:sz w:val="20"/>
                <w:szCs w:val="20"/>
              </w:rPr>
            </w:pPr>
            <w:r>
              <w:rPr>
                <w:rFonts w:cs="Open Sans"/>
                <w:sz w:val="20"/>
                <w:szCs w:val="20"/>
              </w:rPr>
              <w:t xml:space="preserve">The textbook comes with a separate “Inquiry Journal” that can be used for differentiation. The Inquiry Journal is set up to match the textbook – chapter by chapter – and uses graphic organizers to reinforce learning. Additionally, this journal guides students to develop research questions, includes study tips, and citizenship activities. </w:t>
            </w:r>
          </w:p>
          <w:p w:rsidR="004E34E9" w:rsidRDefault="004E34E9" w:rsidP="004E34E9">
            <w:pPr>
              <w:rPr>
                <w:rFonts w:cs="Open Sans"/>
                <w:sz w:val="20"/>
                <w:szCs w:val="20"/>
              </w:rPr>
            </w:pPr>
          </w:p>
          <w:p w:rsidR="004E34E9" w:rsidRDefault="004E34E9" w:rsidP="004E34E9">
            <w:pPr>
              <w:rPr>
                <w:rFonts w:cs="Open Sans"/>
                <w:sz w:val="20"/>
                <w:szCs w:val="20"/>
              </w:rPr>
            </w:pPr>
            <w:r>
              <w:rPr>
                <w:rFonts w:cs="Open Sans"/>
                <w:sz w:val="20"/>
                <w:szCs w:val="20"/>
              </w:rPr>
              <w:t xml:space="preserve">There are also insets throughout the book that provide guidance on differentiating activities for various groups. </w:t>
            </w:r>
          </w:p>
          <w:p w:rsidR="004E34E9" w:rsidRPr="00E86DC6" w:rsidRDefault="004E34E9" w:rsidP="00434BD9">
            <w:pPr>
              <w:rPr>
                <w:rFonts w:cs="Open Sans"/>
                <w:sz w:val="20"/>
                <w:szCs w:val="20"/>
              </w:rPr>
            </w:pPr>
          </w:p>
        </w:tc>
      </w:tr>
      <w:tr w:rsidR="004E34E9" w:rsidRPr="00E86DC6" w:rsidTr="008E398F">
        <w:trPr>
          <w:trHeight w:val="1296"/>
        </w:trPr>
        <w:tc>
          <w:tcPr>
            <w:tcW w:w="6025" w:type="dxa"/>
            <w:vAlign w:val="center"/>
          </w:tcPr>
          <w:p w:rsidR="004E34E9" w:rsidRPr="00E86DC6" w:rsidRDefault="004E34E9" w:rsidP="004E34E9">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rsidR="004E34E9" w:rsidRPr="00E86DC6" w:rsidRDefault="004E34E9" w:rsidP="004E34E9">
            <w:pPr>
              <w:rPr>
                <w:rFonts w:cs="Open Sans"/>
                <w:sz w:val="20"/>
                <w:szCs w:val="20"/>
              </w:rPr>
            </w:pPr>
            <w:r>
              <w:rPr>
                <w:rFonts w:cs="Open Sans"/>
                <w:sz w:val="20"/>
                <w:szCs w:val="20"/>
              </w:rPr>
              <w:t>X</w:t>
            </w:r>
          </w:p>
        </w:tc>
        <w:tc>
          <w:tcPr>
            <w:tcW w:w="1356" w:type="dxa"/>
          </w:tcPr>
          <w:p w:rsidR="004E34E9" w:rsidRPr="00E86DC6" w:rsidRDefault="004E34E9" w:rsidP="004E34E9">
            <w:pPr>
              <w:rPr>
                <w:rFonts w:cs="Open Sans"/>
                <w:sz w:val="20"/>
                <w:szCs w:val="20"/>
              </w:rPr>
            </w:pPr>
          </w:p>
        </w:tc>
        <w:tc>
          <w:tcPr>
            <w:tcW w:w="5665" w:type="dxa"/>
          </w:tcPr>
          <w:p w:rsidR="004E34E9" w:rsidRPr="00E86DC6" w:rsidRDefault="004E34E9" w:rsidP="004E34E9">
            <w:pPr>
              <w:rPr>
                <w:rFonts w:cs="Open Sans"/>
                <w:sz w:val="20"/>
                <w:szCs w:val="20"/>
              </w:rPr>
            </w:pPr>
            <w:r>
              <w:rPr>
                <w:rFonts w:cs="Open Sans"/>
                <w:sz w:val="20"/>
                <w:szCs w:val="20"/>
              </w:rPr>
              <w:t xml:space="preserve">The activities included in the above section can also be used for those meeting mastery or with high interest. </w:t>
            </w:r>
          </w:p>
        </w:tc>
      </w:tr>
    </w:tbl>
    <w:p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rsidTr="00434BD9">
        <w:tc>
          <w:tcPr>
            <w:tcW w:w="14390" w:type="dxa"/>
            <w:gridSpan w:val="4"/>
            <w:shd w:val="clear" w:color="auto" w:fill="D9D9D9" w:themeFill="background1" w:themeFillShade="D9"/>
          </w:tcPr>
          <w:p w:rsidR="008E7CEF" w:rsidRPr="00E86DC6" w:rsidRDefault="008E7CEF" w:rsidP="00434BD9">
            <w:pPr>
              <w:jc w:val="center"/>
              <w:rPr>
                <w:rFonts w:cs="Open Sans"/>
                <w:b/>
                <w:sz w:val="20"/>
                <w:szCs w:val="20"/>
              </w:rPr>
            </w:pPr>
            <w:bookmarkStart w:id="0" w:name="_GoBack"/>
            <w:bookmarkEnd w:id="0"/>
            <w:r w:rsidRPr="00E86DC6">
              <w:rPr>
                <w:rFonts w:cs="Open Sans"/>
                <w:b/>
                <w:sz w:val="20"/>
                <w:szCs w:val="20"/>
              </w:rPr>
              <w:t>SECTION II: ADDITIONAL ALIGNMENT CRITERIA AND INDICATORS OF QUALITY</w:t>
            </w:r>
          </w:p>
          <w:p w:rsidR="008E7CEF" w:rsidRPr="00E86DC6" w:rsidRDefault="008E7CEF" w:rsidP="00434BD9">
            <w:pPr>
              <w:jc w:val="center"/>
              <w:rPr>
                <w:rFonts w:cs="Open Sans"/>
                <w:b/>
                <w:i/>
                <w:sz w:val="20"/>
                <w:szCs w:val="20"/>
              </w:rPr>
            </w:pPr>
          </w:p>
          <w:p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rsidTr="008E398F">
        <w:tc>
          <w:tcPr>
            <w:tcW w:w="6025" w:type="dxa"/>
            <w:shd w:val="clear" w:color="auto" w:fill="F2F2F2" w:themeFill="background1" w:themeFillShade="F2"/>
          </w:tcPr>
          <w:p w:rsidR="008E7CEF" w:rsidRPr="00E86DC6" w:rsidRDefault="008E7CEF" w:rsidP="00434BD9">
            <w:pPr>
              <w:rPr>
                <w:rFonts w:cs="Open Sans"/>
                <w:sz w:val="20"/>
                <w:szCs w:val="20"/>
              </w:rPr>
            </w:pPr>
          </w:p>
        </w:tc>
        <w:tc>
          <w:tcPr>
            <w:tcW w:w="1344" w:type="dxa"/>
            <w:shd w:val="clear" w:color="auto" w:fill="F2F2F2" w:themeFill="background1" w:themeFillShade="F2"/>
          </w:tcPr>
          <w:p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rsidTr="008E398F">
        <w:trPr>
          <w:trHeight w:val="1296"/>
        </w:trPr>
        <w:tc>
          <w:tcPr>
            <w:tcW w:w="6025" w:type="dxa"/>
            <w:vAlign w:val="center"/>
          </w:tcPr>
          <w:p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rsidR="008E7CEF" w:rsidRPr="00E86DC6" w:rsidRDefault="008E7CEF" w:rsidP="00434BD9">
            <w:pPr>
              <w:rPr>
                <w:rFonts w:cs="Open Sans"/>
                <w:sz w:val="20"/>
                <w:szCs w:val="20"/>
              </w:rPr>
            </w:pPr>
          </w:p>
        </w:tc>
        <w:tc>
          <w:tcPr>
            <w:tcW w:w="1356" w:type="dxa"/>
          </w:tcPr>
          <w:p w:rsidR="008E7CEF" w:rsidRPr="00E86DC6" w:rsidRDefault="004E34E9" w:rsidP="00434BD9">
            <w:pPr>
              <w:rPr>
                <w:rFonts w:cs="Open Sans"/>
                <w:sz w:val="20"/>
                <w:szCs w:val="20"/>
              </w:rPr>
            </w:pPr>
            <w:r>
              <w:rPr>
                <w:rFonts w:cs="Open Sans"/>
                <w:sz w:val="20"/>
                <w:szCs w:val="20"/>
              </w:rPr>
              <w:t>X</w:t>
            </w:r>
          </w:p>
        </w:tc>
        <w:tc>
          <w:tcPr>
            <w:tcW w:w="5665" w:type="dxa"/>
          </w:tcPr>
          <w:p w:rsidR="008E7CEF" w:rsidRPr="00E86DC6" w:rsidRDefault="004E34E9" w:rsidP="00434BD9">
            <w:pPr>
              <w:rPr>
                <w:rFonts w:cs="Open Sans"/>
                <w:sz w:val="20"/>
                <w:szCs w:val="20"/>
              </w:rPr>
            </w:pPr>
            <w:r>
              <w:rPr>
                <w:rFonts w:cs="Open Sans"/>
                <w:sz w:val="20"/>
                <w:szCs w:val="20"/>
              </w:rPr>
              <w:t xml:space="preserve">Assessments follow the traditional multiple choice model, with some short answer questions embedded throughout. </w:t>
            </w:r>
          </w:p>
        </w:tc>
      </w:tr>
      <w:tr w:rsidR="008E7CEF" w:rsidRPr="00E86DC6" w:rsidTr="008E398F">
        <w:trPr>
          <w:trHeight w:val="1296"/>
        </w:trPr>
        <w:tc>
          <w:tcPr>
            <w:tcW w:w="6025" w:type="dxa"/>
            <w:vAlign w:val="center"/>
          </w:tcPr>
          <w:p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rsidR="008E7CEF" w:rsidRPr="00E86DC6" w:rsidRDefault="004E34E9" w:rsidP="00434BD9">
            <w:pPr>
              <w:rPr>
                <w:rFonts w:cs="Open Sans"/>
                <w:sz w:val="20"/>
                <w:szCs w:val="20"/>
              </w:rPr>
            </w:pPr>
            <w:r>
              <w:rPr>
                <w:rFonts w:cs="Open Sans"/>
                <w:sz w:val="20"/>
                <w:szCs w:val="20"/>
              </w:rPr>
              <w:t>X</w:t>
            </w:r>
          </w:p>
        </w:tc>
        <w:tc>
          <w:tcPr>
            <w:tcW w:w="1356" w:type="dxa"/>
          </w:tcPr>
          <w:p w:rsidR="008E7CEF" w:rsidRPr="00E86DC6" w:rsidRDefault="008E7CEF" w:rsidP="00434BD9">
            <w:pPr>
              <w:rPr>
                <w:rFonts w:cs="Open Sans"/>
                <w:sz w:val="20"/>
                <w:szCs w:val="20"/>
              </w:rPr>
            </w:pPr>
          </w:p>
        </w:tc>
        <w:tc>
          <w:tcPr>
            <w:tcW w:w="5665" w:type="dxa"/>
          </w:tcPr>
          <w:p w:rsidR="008E7CEF" w:rsidRPr="00E86DC6" w:rsidRDefault="008E7CEF" w:rsidP="00434BD9">
            <w:pPr>
              <w:rPr>
                <w:rFonts w:cs="Open Sans"/>
                <w:sz w:val="20"/>
                <w:szCs w:val="20"/>
              </w:rPr>
            </w:pPr>
          </w:p>
        </w:tc>
      </w:tr>
      <w:tr w:rsidR="008E7CEF" w:rsidRPr="00E86DC6" w:rsidTr="008E398F">
        <w:trPr>
          <w:trHeight w:val="1296"/>
        </w:trPr>
        <w:tc>
          <w:tcPr>
            <w:tcW w:w="6025" w:type="dxa"/>
            <w:vAlign w:val="center"/>
          </w:tcPr>
          <w:p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rsidR="008E7CEF" w:rsidRPr="00E86DC6" w:rsidRDefault="008E7CEF" w:rsidP="008E7CEF">
            <w:pPr>
              <w:contextualSpacing/>
              <w:rPr>
                <w:rFonts w:cs="Open Sans"/>
                <w:sz w:val="20"/>
                <w:szCs w:val="20"/>
              </w:rPr>
            </w:pPr>
          </w:p>
        </w:tc>
        <w:tc>
          <w:tcPr>
            <w:tcW w:w="1344" w:type="dxa"/>
          </w:tcPr>
          <w:p w:rsidR="008E7CEF" w:rsidRPr="00E86DC6" w:rsidRDefault="008E7CEF" w:rsidP="00434BD9">
            <w:pPr>
              <w:rPr>
                <w:rFonts w:cs="Open Sans"/>
                <w:sz w:val="20"/>
                <w:szCs w:val="20"/>
              </w:rPr>
            </w:pPr>
          </w:p>
        </w:tc>
        <w:tc>
          <w:tcPr>
            <w:tcW w:w="1356" w:type="dxa"/>
          </w:tcPr>
          <w:p w:rsidR="008E7CEF" w:rsidRPr="00E86DC6" w:rsidRDefault="004E34E9" w:rsidP="00434BD9">
            <w:pPr>
              <w:rPr>
                <w:rFonts w:cs="Open Sans"/>
                <w:sz w:val="20"/>
                <w:szCs w:val="20"/>
              </w:rPr>
            </w:pPr>
            <w:r>
              <w:rPr>
                <w:rFonts w:cs="Open Sans"/>
                <w:sz w:val="20"/>
                <w:szCs w:val="20"/>
              </w:rPr>
              <w:t>X</w:t>
            </w:r>
          </w:p>
        </w:tc>
        <w:tc>
          <w:tcPr>
            <w:tcW w:w="5665" w:type="dxa"/>
          </w:tcPr>
          <w:p w:rsidR="008E7CEF" w:rsidRPr="00E86DC6" w:rsidRDefault="004E34E9" w:rsidP="00434BD9">
            <w:pPr>
              <w:rPr>
                <w:rFonts w:cs="Open Sans"/>
                <w:sz w:val="20"/>
                <w:szCs w:val="20"/>
              </w:rPr>
            </w:pPr>
            <w:r>
              <w:rPr>
                <w:rFonts w:cs="Open Sans"/>
                <w:sz w:val="20"/>
                <w:szCs w:val="20"/>
              </w:rPr>
              <w:t xml:space="preserve">Beyond an answer key, I do not see suggested rubrics for multiple types of assessment. </w:t>
            </w:r>
          </w:p>
        </w:tc>
      </w:tr>
      <w:tr w:rsidR="008E7CEF" w:rsidRPr="00E86DC6" w:rsidTr="008E398F">
        <w:trPr>
          <w:trHeight w:val="1296"/>
        </w:trPr>
        <w:tc>
          <w:tcPr>
            <w:tcW w:w="6025" w:type="dxa"/>
            <w:vAlign w:val="center"/>
          </w:tcPr>
          <w:p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rsidR="008E7CEF" w:rsidRPr="00E86DC6" w:rsidRDefault="004E34E9" w:rsidP="00434BD9">
            <w:pPr>
              <w:rPr>
                <w:rFonts w:cs="Open Sans"/>
                <w:sz w:val="20"/>
                <w:szCs w:val="20"/>
              </w:rPr>
            </w:pPr>
            <w:r>
              <w:rPr>
                <w:rFonts w:cs="Open Sans"/>
                <w:sz w:val="20"/>
                <w:szCs w:val="20"/>
              </w:rPr>
              <w:t>X</w:t>
            </w:r>
          </w:p>
        </w:tc>
        <w:tc>
          <w:tcPr>
            <w:tcW w:w="1356" w:type="dxa"/>
          </w:tcPr>
          <w:p w:rsidR="008E7CEF" w:rsidRPr="00E86DC6" w:rsidRDefault="008E7CEF" w:rsidP="00434BD9">
            <w:pPr>
              <w:rPr>
                <w:rFonts w:cs="Open Sans"/>
                <w:sz w:val="20"/>
                <w:szCs w:val="20"/>
              </w:rPr>
            </w:pPr>
          </w:p>
        </w:tc>
        <w:tc>
          <w:tcPr>
            <w:tcW w:w="5665" w:type="dxa"/>
          </w:tcPr>
          <w:p w:rsidR="008E7CEF" w:rsidRDefault="004E34E9" w:rsidP="00434BD9">
            <w:pPr>
              <w:rPr>
                <w:rFonts w:cs="Open Sans"/>
                <w:sz w:val="20"/>
                <w:szCs w:val="20"/>
              </w:rPr>
            </w:pPr>
            <w:r>
              <w:rPr>
                <w:rFonts w:cs="Open Sans"/>
                <w:sz w:val="20"/>
                <w:szCs w:val="20"/>
              </w:rPr>
              <w:t xml:space="preserve">Pre-assessments, quizzes, and post assessments are included. Additionally, the book included suggestions for formative assessments. </w:t>
            </w:r>
          </w:p>
          <w:p w:rsidR="004E34E9" w:rsidRDefault="004E34E9" w:rsidP="00434BD9">
            <w:pPr>
              <w:rPr>
                <w:rFonts w:cs="Open Sans"/>
                <w:sz w:val="20"/>
                <w:szCs w:val="20"/>
              </w:rPr>
            </w:pPr>
          </w:p>
          <w:p w:rsidR="004E34E9" w:rsidRPr="00E86DC6" w:rsidRDefault="004E34E9" w:rsidP="00434BD9">
            <w:pPr>
              <w:rPr>
                <w:rFonts w:cs="Open Sans"/>
                <w:sz w:val="20"/>
                <w:szCs w:val="20"/>
              </w:rPr>
            </w:pPr>
            <w:r>
              <w:rPr>
                <w:rFonts w:cs="Open Sans"/>
                <w:sz w:val="20"/>
                <w:szCs w:val="20"/>
              </w:rPr>
              <w:t xml:space="preserve">Does not include many ideas for project/problem-based learning or other experiential opportunities. </w:t>
            </w:r>
          </w:p>
        </w:tc>
      </w:tr>
      <w:tr w:rsidR="00AC0FD3" w:rsidRPr="00E86DC6" w:rsidTr="008E398F">
        <w:trPr>
          <w:trHeight w:val="1296"/>
        </w:trPr>
        <w:tc>
          <w:tcPr>
            <w:tcW w:w="6025" w:type="dxa"/>
            <w:vAlign w:val="center"/>
          </w:tcPr>
          <w:p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rsidR="00AC0FD3" w:rsidRPr="00E86DC6" w:rsidRDefault="004E34E9" w:rsidP="00434BD9">
            <w:pPr>
              <w:rPr>
                <w:rFonts w:cs="Open Sans"/>
                <w:sz w:val="20"/>
                <w:szCs w:val="20"/>
              </w:rPr>
            </w:pPr>
            <w:r>
              <w:rPr>
                <w:rFonts w:cs="Open Sans"/>
                <w:sz w:val="20"/>
                <w:szCs w:val="20"/>
              </w:rPr>
              <w:t>X</w:t>
            </w:r>
          </w:p>
        </w:tc>
        <w:tc>
          <w:tcPr>
            <w:tcW w:w="1356" w:type="dxa"/>
          </w:tcPr>
          <w:p w:rsidR="00AC0FD3" w:rsidRPr="00E86DC6" w:rsidRDefault="00AC0FD3" w:rsidP="00434BD9">
            <w:pPr>
              <w:rPr>
                <w:rFonts w:cs="Open Sans"/>
                <w:sz w:val="20"/>
                <w:szCs w:val="20"/>
              </w:rPr>
            </w:pPr>
          </w:p>
        </w:tc>
        <w:tc>
          <w:tcPr>
            <w:tcW w:w="5665" w:type="dxa"/>
          </w:tcPr>
          <w:p w:rsidR="00AC0FD3" w:rsidRPr="00E86DC6" w:rsidRDefault="00AC0FD3" w:rsidP="00434BD9">
            <w:pPr>
              <w:rPr>
                <w:rFonts w:cs="Open Sans"/>
                <w:sz w:val="20"/>
                <w:szCs w:val="20"/>
              </w:rPr>
            </w:pPr>
          </w:p>
        </w:tc>
      </w:tr>
      <w:tr w:rsidR="004A5399" w:rsidRPr="00E86DC6" w:rsidTr="008E398F">
        <w:trPr>
          <w:trHeight w:val="1296"/>
        </w:trPr>
        <w:tc>
          <w:tcPr>
            <w:tcW w:w="6025" w:type="dxa"/>
            <w:vAlign w:val="center"/>
          </w:tcPr>
          <w:p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rsidR="004A5399" w:rsidRPr="00E86DC6" w:rsidRDefault="004A5399" w:rsidP="00434BD9">
            <w:pPr>
              <w:rPr>
                <w:rFonts w:cs="Open Sans"/>
                <w:sz w:val="20"/>
                <w:szCs w:val="20"/>
              </w:rPr>
            </w:pPr>
          </w:p>
        </w:tc>
        <w:tc>
          <w:tcPr>
            <w:tcW w:w="1356" w:type="dxa"/>
          </w:tcPr>
          <w:p w:rsidR="004A5399" w:rsidRPr="00E86DC6" w:rsidRDefault="004E34E9" w:rsidP="00434BD9">
            <w:pPr>
              <w:rPr>
                <w:rFonts w:cs="Open Sans"/>
                <w:sz w:val="20"/>
                <w:szCs w:val="20"/>
              </w:rPr>
            </w:pPr>
            <w:r>
              <w:rPr>
                <w:rFonts w:cs="Open Sans"/>
                <w:sz w:val="20"/>
                <w:szCs w:val="20"/>
              </w:rPr>
              <w:t>X</w:t>
            </w:r>
          </w:p>
        </w:tc>
        <w:tc>
          <w:tcPr>
            <w:tcW w:w="5665" w:type="dxa"/>
          </w:tcPr>
          <w:p w:rsidR="004A5399" w:rsidRDefault="004E34E9" w:rsidP="00434BD9">
            <w:pPr>
              <w:rPr>
                <w:rFonts w:cs="Open Sans"/>
                <w:sz w:val="20"/>
                <w:szCs w:val="20"/>
              </w:rPr>
            </w:pPr>
            <w:r>
              <w:rPr>
                <w:rFonts w:cs="Open Sans"/>
                <w:sz w:val="20"/>
                <w:szCs w:val="20"/>
              </w:rPr>
              <w:t xml:space="preserve">Assessments follow the traditional multiple-choice model and do not provide a range of data over multiple skills needed in social studies. </w:t>
            </w:r>
          </w:p>
          <w:p w:rsidR="004E34E9" w:rsidRDefault="004E34E9" w:rsidP="00434BD9">
            <w:pPr>
              <w:rPr>
                <w:rFonts w:cs="Open Sans"/>
                <w:sz w:val="20"/>
                <w:szCs w:val="20"/>
              </w:rPr>
            </w:pPr>
          </w:p>
          <w:p w:rsidR="004E34E9" w:rsidRPr="00E86DC6" w:rsidRDefault="004E34E9" w:rsidP="00434BD9">
            <w:pPr>
              <w:rPr>
                <w:rFonts w:cs="Open Sans"/>
                <w:sz w:val="20"/>
                <w:szCs w:val="20"/>
              </w:rPr>
            </w:pPr>
          </w:p>
        </w:tc>
      </w:tr>
    </w:tbl>
    <w:p w:rsidR="00541DAA" w:rsidRPr="00E86DC6" w:rsidRDefault="00541DAA" w:rsidP="00491190">
      <w:pPr>
        <w:keepNext/>
        <w:rPr>
          <w:rFonts w:cs="Open Sans"/>
        </w:rPr>
      </w:pPr>
    </w:p>
    <w:p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rsidTr="005F3E95">
        <w:tc>
          <w:tcPr>
            <w:tcW w:w="14390" w:type="dxa"/>
            <w:gridSpan w:val="4"/>
            <w:shd w:val="clear" w:color="auto" w:fill="D9D9D9" w:themeFill="background1" w:themeFillShade="D9"/>
          </w:tcPr>
          <w:p w:rsidR="00377EF3" w:rsidRPr="00E86DC6" w:rsidRDefault="00377EF3" w:rsidP="00434BD9">
            <w:pPr>
              <w:jc w:val="center"/>
              <w:rPr>
                <w:rFonts w:cs="Open Sans"/>
                <w:b/>
                <w:sz w:val="20"/>
                <w:szCs w:val="20"/>
              </w:rPr>
            </w:pPr>
            <w:r w:rsidRPr="00E86DC6">
              <w:rPr>
                <w:rFonts w:cs="Open Sans"/>
                <w:b/>
                <w:sz w:val="20"/>
                <w:szCs w:val="20"/>
              </w:rPr>
              <w:t>SECTION II: ADDITIONAL ALIGNMENT CRITERIA AND INDICATORS OF QUALITY</w:t>
            </w:r>
          </w:p>
          <w:p w:rsidR="00377EF3" w:rsidRPr="00E86DC6" w:rsidRDefault="00377EF3" w:rsidP="00434BD9">
            <w:pPr>
              <w:jc w:val="center"/>
              <w:rPr>
                <w:rFonts w:cs="Open Sans"/>
                <w:b/>
                <w:i/>
                <w:sz w:val="20"/>
                <w:szCs w:val="20"/>
              </w:rPr>
            </w:pPr>
          </w:p>
          <w:p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rsidTr="008E398F">
        <w:tc>
          <w:tcPr>
            <w:tcW w:w="6025" w:type="dxa"/>
            <w:shd w:val="clear" w:color="auto" w:fill="F2F2F2" w:themeFill="background1" w:themeFillShade="F2"/>
          </w:tcPr>
          <w:p w:rsidR="00377EF3" w:rsidRPr="00E86DC6" w:rsidRDefault="00377EF3" w:rsidP="00434BD9">
            <w:pPr>
              <w:rPr>
                <w:rFonts w:cs="Open Sans"/>
                <w:sz w:val="20"/>
                <w:szCs w:val="20"/>
              </w:rPr>
            </w:pPr>
          </w:p>
        </w:tc>
        <w:tc>
          <w:tcPr>
            <w:tcW w:w="1344" w:type="dxa"/>
            <w:shd w:val="clear" w:color="auto" w:fill="F2F2F2" w:themeFill="background1" w:themeFillShade="F2"/>
          </w:tcPr>
          <w:p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rsidTr="008E398F">
        <w:trPr>
          <w:trHeight w:val="1296"/>
        </w:trPr>
        <w:tc>
          <w:tcPr>
            <w:tcW w:w="6025" w:type="dxa"/>
            <w:shd w:val="clear" w:color="auto" w:fill="auto"/>
            <w:vAlign w:val="center"/>
          </w:tcPr>
          <w:p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rsidR="00377EF3" w:rsidRPr="00E86DC6" w:rsidRDefault="004E34E9" w:rsidP="00434BD9">
            <w:pPr>
              <w:rPr>
                <w:rFonts w:cs="Open Sans"/>
                <w:sz w:val="20"/>
                <w:szCs w:val="20"/>
              </w:rPr>
            </w:pPr>
            <w:r>
              <w:rPr>
                <w:rFonts w:cs="Open Sans"/>
                <w:sz w:val="20"/>
                <w:szCs w:val="20"/>
              </w:rPr>
              <w:t>X</w:t>
            </w:r>
          </w:p>
        </w:tc>
        <w:tc>
          <w:tcPr>
            <w:tcW w:w="1356" w:type="dxa"/>
            <w:shd w:val="clear" w:color="auto" w:fill="auto"/>
          </w:tcPr>
          <w:p w:rsidR="00377EF3" w:rsidRPr="00E86DC6" w:rsidRDefault="00377EF3" w:rsidP="00434BD9">
            <w:pPr>
              <w:rPr>
                <w:rFonts w:cs="Open Sans"/>
                <w:sz w:val="20"/>
                <w:szCs w:val="20"/>
              </w:rPr>
            </w:pPr>
          </w:p>
        </w:tc>
        <w:tc>
          <w:tcPr>
            <w:tcW w:w="5665" w:type="dxa"/>
            <w:shd w:val="clear" w:color="auto" w:fill="auto"/>
          </w:tcPr>
          <w:p w:rsidR="00377EF3" w:rsidRPr="00E86DC6" w:rsidRDefault="004E34E9" w:rsidP="00434BD9">
            <w:pPr>
              <w:rPr>
                <w:rFonts w:cs="Open Sans"/>
                <w:sz w:val="20"/>
                <w:szCs w:val="20"/>
              </w:rPr>
            </w:pPr>
            <w:r>
              <w:rPr>
                <w:rFonts w:cs="Open Sans"/>
                <w:sz w:val="20"/>
                <w:szCs w:val="20"/>
              </w:rPr>
              <w:t xml:space="preserve">Each chapter starts with a note to the teacher that includes a guide to integration of the topics. </w:t>
            </w:r>
          </w:p>
        </w:tc>
      </w:tr>
      <w:tr w:rsidR="00377EF3" w:rsidRPr="00E86DC6" w:rsidTr="008E398F">
        <w:trPr>
          <w:trHeight w:val="1296"/>
        </w:trPr>
        <w:tc>
          <w:tcPr>
            <w:tcW w:w="6025" w:type="dxa"/>
            <w:shd w:val="clear" w:color="auto" w:fill="auto"/>
            <w:vAlign w:val="center"/>
          </w:tcPr>
          <w:p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rsidR="00377EF3" w:rsidRPr="00E86DC6" w:rsidRDefault="004E34E9" w:rsidP="00434BD9">
            <w:pPr>
              <w:rPr>
                <w:rFonts w:cs="Open Sans"/>
                <w:sz w:val="20"/>
                <w:szCs w:val="20"/>
              </w:rPr>
            </w:pPr>
            <w:r>
              <w:rPr>
                <w:rFonts w:cs="Open Sans"/>
                <w:sz w:val="20"/>
                <w:szCs w:val="20"/>
              </w:rPr>
              <w:t>X</w:t>
            </w:r>
          </w:p>
        </w:tc>
        <w:tc>
          <w:tcPr>
            <w:tcW w:w="1356" w:type="dxa"/>
            <w:shd w:val="clear" w:color="auto" w:fill="auto"/>
          </w:tcPr>
          <w:p w:rsidR="00377EF3" w:rsidRPr="00E86DC6" w:rsidRDefault="00377EF3" w:rsidP="00434BD9">
            <w:pPr>
              <w:rPr>
                <w:rFonts w:cs="Open Sans"/>
                <w:sz w:val="20"/>
                <w:szCs w:val="20"/>
              </w:rPr>
            </w:pPr>
          </w:p>
        </w:tc>
        <w:tc>
          <w:tcPr>
            <w:tcW w:w="5665" w:type="dxa"/>
            <w:shd w:val="clear" w:color="auto" w:fill="auto"/>
          </w:tcPr>
          <w:p w:rsidR="00377EF3" w:rsidRPr="00E86DC6" w:rsidRDefault="004E34E9" w:rsidP="00434BD9">
            <w:pPr>
              <w:rPr>
                <w:rFonts w:cs="Open Sans"/>
                <w:sz w:val="20"/>
                <w:szCs w:val="20"/>
              </w:rPr>
            </w:pPr>
            <w:r>
              <w:rPr>
                <w:rFonts w:cs="Open Sans"/>
                <w:sz w:val="20"/>
                <w:szCs w:val="20"/>
              </w:rPr>
              <w:t xml:space="preserve">Embedded within the text are transdisciplinary connections. In the teacher edition, they are noted in the margins so as to highlight the information. </w:t>
            </w:r>
          </w:p>
        </w:tc>
      </w:tr>
      <w:tr w:rsidR="00377EF3" w:rsidRPr="00E86DC6" w:rsidTr="008E398F">
        <w:trPr>
          <w:trHeight w:val="1296"/>
        </w:trPr>
        <w:tc>
          <w:tcPr>
            <w:tcW w:w="6025" w:type="dxa"/>
            <w:shd w:val="clear" w:color="auto" w:fill="auto"/>
            <w:vAlign w:val="center"/>
          </w:tcPr>
          <w:p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rsidR="00377EF3" w:rsidRPr="00E86DC6" w:rsidRDefault="00F0485D" w:rsidP="00434BD9">
            <w:pPr>
              <w:rPr>
                <w:rFonts w:cs="Open Sans"/>
                <w:sz w:val="20"/>
                <w:szCs w:val="20"/>
              </w:rPr>
            </w:pPr>
            <w:r>
              <w:rPr>
                <w:rFonts w:cs="Open Sans"/>
                <w:sz w:val="20"/>
                <w:szCs w:val="20"/>
              </w:rPr>
              <w:t>X</w:t>
            </w:r>
          </w:p>
        </w:tc>
        <w:tc>
          <w:tcPr>
            <w:tcW w:w="1356" w:type="dxa"/>
            <w:shd w:val="clear" w:color="auto" w:fill="auto"/>
          </w:tcPr>
          <w:p w:rsidR="00377EF3" w:rsidRPr="00E86DC6" w:rsidRDefault="00377EF3" w:rsidP="00434BD9">
            <w:pPr>
              <w:rPr>
                <w:rFonts w:cs="Open Sans"/>
                <w:sz w:val="20"/>
                <w:szCs w:val="20"/>
              </w:rPr>
            </w:pPr>
          </w:p>
        </w:tc>
        <w:tc>
          <w:tcPr>
            <w:tcW w:w="5665" w:type="dxa"/>
            <w:shd w:val="clear" w:color="auto" w:fill="auto"/>
          </w:tcPr>
          <w:p w:rsidR="00377EF3" w:rsidRPr="00E86DC6" w:rsidRDefault="00F0485D" w:rsidP="00434BD9">
            <w:pPr>
              <w:rPr>
                <w:rFonts w:cs="Open Sans"/>
                <w:sz w:val="20"/>
                <w:szCs w:val="20"/>
              </w:rPr>
            </w:pPr>
            <w:r>
              <w:rPr>
                <w:rFonts w:cs="Open Sans"/>
                <w:sz w:val="20"/>
                <w:szCs w:val="20"/>
              </w:rPr>
              <w:t>This text does provide guidance on the inclusion of activities throughout the year. Many of the activities can be differentiated to provide the needed supports for all students.</w:t>
            </w:r>
          </w:p>
        </w:tc>
      </w:tr>
      <w:tr w:rsidR="00F0485D" w:rsidRPr="00E86DC6" w:rsidTr="008E398F">
        <w:trPr>
          <w:trHeight w:val="1296"/>
        </w:trPr>
        <w:tc>
          <w:tcPr>
            <w:tcW w:w="6025" w:type="dxa"/>
            <w:shd w:val="clear" w:color="auto" w:fill="auto"/>
            <w:vAlign w:val="center"/>
          </w:tcPr>
          <w:p w:rsidR="00F0485D" w:rsidRPr="00AD7A31" w:rsidRDefault="00F0485D" w:rsidP="00F0485D">
            <w:pPr>
              <w:pStyle w:val="ListParagraph"/>
              <w:numPr>
                <w:ilvl w:val="0"/>
                <w:numId w:val="5"/>
              </w:numPr>
              <w:ind w:left="247" w:hanging="247"/>
              <w:rPr>
                <w:rFonts w:cs="Open Sans"/>
                <w:sz w:val="20"/>
                <w:szCs w:val="20"/>
              </w:rPr>
            </w:pPr>
            <w:r w:rsidRPr="00AD7A31">
              <w:rPr>
                <w:rFonts w:cs="Open Sans"/>
                <w:sz w:val="20"/>
                <w:szCs w:val="20"/>
              </w:rPr>
              <w:t>Strategies included to assist teachers in identifying student misconceptions and the reason(s) that prevent student mastery of the topics, content strands, and social studies practices within the standards.</w:t>
            </w:r>
          </w:p>
        </w:tc>
        <w:tc>
          <w:tcPr>
            <w:tcW w:w="1344" w:type="dxa"/>
            <w:shd w:val="clear" w:color="auto" w:fill="auto"/>
          </w:tcPr>
          <w:p w:rsidR="00F0485D" w:rsidRPr="00E86DC6" w:rsidRDefault="00F0485D" w:rsidP="00F0485D">
            <w:pPr>
              <w:rPr>
                <w:rFonts w:cs="Open Sans"/>
                <w:sz w:val="20"/>
                <w:szCs w:val="20"/>
              </w:rPr>
            </w:pPr>
          </w:p>
        </w:tc>
        <w:tc>
          <w:tcPr>
            <w:tcW w:w="1356" w:type="dxa"/>
            <w:shd w:val="clear" w:color="auto" w:fill="auto"/>
          </w:tcPr>
          <w:p w:rsidR="00F0485D" w:rsidRPr="00E86DC6" w:rsidRDefault="00F0485D" w:rsidP="00F0485D">
            <w:pPr>
              <w:rPr>
                <w:rFonts w:cs="Open Sans"/>
                <w:sz w:val="20"/>
                <w:szCs w:val="20"/>
              </w:rPr>
            </w:pPr>
            <w:r>
              <w:rPr>
                <w:rFonts w:cs="Open Sans"/>
                <w:sz w:val="20"/>
                <w:szCs w:val="20"/>
              </w:rPr>
              <w:t>X</w:t>
            </w:r>
          </w:p>
        </w:tc>
        <w:tc>
          <w:tcPr>
            <w:tcW w:w="5665" w:type="dxa"/>
            <w:shd w:val="clear" w:color="auto" w:fill="auto"/>
          </w:tcPr>
          <w:p w:rsidR="00F0485D" w:rsidRDefault="00F0485D" w:rsidP="00F0485D">
            <w:pPr>
              <w:rPr>
                <w:rFonts w:cs="Open Sans"/>
                <w:sz w:val="20"/>
                <w:szCs w:val="20"/>
              </w:rPr>
            </w:pPr>
          </w:p>
          <w:p w:rsidR="00F0485D" w:rsidRPr="00E86DC6" w:rsidRDefault="00F0485D" w:rsidP="00F0485D">
            <w:pPr>
              <w:rPr>
                <w:rFonts w:cs="Open Sans"/>
                <w:sz w:val="20"/>
                <w:szCs w:val="20"/>
              </w:rPr>
            </w:pPr>
            <w:r>
              <w:rPr>
                <w:rFonts w:cs="Open Sans"/>
                <w:sz w:val="20"/>
                <w:szCs w:val="20"/>
              </w:rPr>
              <w:t xml:space="preserve">I do not see any strategies specifically aimed at identifying student misconceptions </w:t>
            </w:r>
          </w:p>
        </w:tc>
      </w:tr>
      <w:tr w:rsidR="00F0485D" w:rsidRPr="00E86DC6" w:rsidTr="008E398F">
        <w:trPr>
          <w:trHeight w:val="1296"/>
        </w:trPr>
        <w:tc>
          <w:tcPr>
            <w:tcW w:w="6025" w:type="dxa"/>
            <w:shd w:val="clear" w:color="auto" w:fill="auto"/>
            <w:vAlign w:val="center"/>
          </w:tcPr>
          <w:p w:rsidR="00F0485D" w:rsidRPr="00AD7A31" w:rsidRDefault="00F0485D" w:rsidP="00F0485D">
            <w:pPr>
              <w:pStyle w:val="ListParagraph"/>
              <w:numPr>
                <w:ilvl w:val="0"/>
                <w:numId w:val="5"/>
              </w:numPr>
              <w:ind w:left="247" w:hanging="247"/>
              <w:rPr>
                <w:rFonts w:cs="Open Sans"/>
                <w:sz w:val="20"/>
                <w:szCs w:val="20"/>
              </w:rPr>
            </w:pPr>
            <w:r w:rsidRPr="00AD7A31">
              <w:rPr>
                <w:rFonts w:cs="Open Sans"/>
                <w:sz w:val="20"/>
                <w:szCs w:val="20"/>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rsidR="00F0485D" w:rsidRDefault="00F0485D" w:rsidP="00F0485D">
            <w:pPr>
              <w:rPr>
                <w:rFonts w:cs="Open Sans"/>
                <w:sz w:val="20"/>
                <w:szCs w:val="20"/>
              </w:rPr>
            </w:pPr>
          </w:p>
          <w:p w:rsidR="00F0485D" w:rsidRPr="00E86DC6" w:rsidRDefault="00F0485D" w:rsidP="00F0485D">
            <w:pPr>
              <w:rPr>
                <w:rFonts w:cs="Open Sans"/>
                <w:sz w:val="20"/>
                <w:szCs w:val="20"/>
              </w:rPr>
            </w:pPr>
            <w:r>
              <w:rPr>
                <w:rFonts w:cs="Open Sans"/>
                <w:sz w:val="20"/>
                <w:szCs w:val="20"/>
              </w:rPr>
              <w:t>X</w:t>
            </w:r>
          </w:p>
        </w:tc>
        <w:tc>
          <w:tcPr>
            <w:tcW w:w="1356" w:type="dxa"/>
            <w:shd w:val="clear" w:color="auto" w:fill="auto"/>
          </w:tcPr>
          <w:p w:rsidR="00F0485D" w:rsidRPr="00E86DC6" w:rsidRDefault="00F0485D" w:rsidP="00F0485D">
            <w:pPr>
              <w:rPr>
                <w:rFonts w:cs="Open Sans"/>
                <w:sz w:val="20"/>
                <w:szCs w:val="20"/>
              </w:rPr>
            </w:pPr>
          </w:p>
        </w:tc>
        <w:tc>
          <w:tcPr>
            <w:tcW w:w="5665" w:type="dxa"/>
            <w:shd w:val="clear" w:color="auto" w:fill="auto"/>
          </w:tcPr>
          <w:p w:rsidR="00F0485D" w:rsidRPr="00E86DC6" w:rsidRDefault="00F0485D" w:rsidP="00F0485D">
            <w:pPr>
              <w:rPr>
                <w:rFonts w:cs="Open Sans"/>
                <w:sz w:val="20"/>
                <w:szCs w:val="20"/>
              </w:rPr>
            </w:pPr>
            <w:r>
              <w:rPr>
                <w:rFonts w:cs="Open Sans"/>
                <w:sz w:val="20"/>
                <w:szCs w:val="20"/>
              </w:rPr>
              <w:t xml:space="preserve">There are many insets regarding Tennessee’s history throughout the book. </w:t>
            </w:r>
          </w:p>
        </w:tc>
      </w:tr>
    </w:tbl>
    <w:p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81F" w:rsidRDefault="00ED181F" w:rsidP="006E0328">
      <w:r>
        <w:separator/>
      </w:r>
    </w:p>
  </w:endnote>
  <w:endnote w:type="continuationSeparator" w:id="0">
    <w:p w:rsidR="00ED181F" w:rsidRDefault="00ED181F" w:rsidP="006E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D3F" w:rsidRDefault="00940D3F">
    <w:pPr>
      <w:pStyle w:val="Footer"/>
    </w:pPr>
  </w:p>
  <w:p w:rsidR="00940D3F" w:rsidRPr="00077010" w:rsidRDefault="00940D3F" w:rsidP="007964AB">
    <w:pPr>
      <w:pStyle w:val="Footer"/>
      <w:rPr>
        <w:u w:val="single"/>
      </w:rPr>
    </w:pPr>
    <w:r>
      <w:t xml:space="preserve">Book Title and ISBN: </w:t>
    </w:r>
    <w:r>
      <w:rPr>
        <w:u w:val="single"/>
      </w:rPr>
      <w:t xml:space="preserve">United States History and Geography: Colonization to Reconstruction, Tennessee Student </w:t>
    </w:r>
    <w:r w:rsidRPr="00077010">
      <w:rPr>
        <w:u w:val="single"/>
      </w:rPr>
      <w:t>Edition  ISBN</w:t>
    </w:r>
    <w:r>
      <w:rPr>
        <w:u w:val="single"/>
      </w:rPr>
      <w:t xml:space="preserve"> 9780076871698</w:t>
    </w:r>
    <w:r w:rsidRPr="00077010">
      <w:rPr>
        <w:u w:val="single"/>
      </w:rPr>
      <w:t xml:space="preserve">  </w:t>
    </w:r>
  </w:p>
  <w:p w:rsidR="00940D3F" w:rsidRPr="00477964" w:rsidRDefault="00940D3F" w:rsidP="007964AB">
    <w:pPr>
      <w:pStyle w:val="Footer"/>
      <w:rPr>
        <w:u w:val="single"/>
      </w:rPr>
    </w:pPr>
    <w:r>
      <w:t xml:space="preserve">Level(s)/Course(s): </w:t>
    </w:r>
    <w:r>
      <w:rPr>
        <w:u w:val="single"/>
      </w:rPr>
      <w:t>Grade 8/ Course 0814</w:t>
    </w:r>
  </w:p>
  <w:p w:rsidR="00940D3F" w:rsidRDefault="00940D3F" w:rsidP="007964AB">
    <w:pPr>
      <w:pStyle w:val="Footer"/>
    </w:pPr>
  </w:p>
  <w:p w:rsidR="00940D3F" w:rsidRDefault="00940D3F" w:rsidP="007964AB">
    <w:pPr>
      <w:pStyle w:val="Footer"/>
    </w:pPr>
    <w:r>
      <w:t xml:space="preserve">Publisher: </w:t>
    </w:r>
    <w:r>
      <w:rPr>
        <w:u w:val="single"/>
      </w:rPr>
      <w:t>McGraw-Hill School Education LLC</w:t>
    </w:r>
    <w:r>
      <w:t xml:space="preserve">                Copyright: _____________________________</w:t>
    </w:r>
  </w:p>
  <w:p w:rsidR="00940D3F" w:rsidRDefault="00940D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81F" w:rsidRDefault="00ED181F" w:rsidP="006E0328">
      <w:r>
        <w:separator/>
      </w:r>
    </w:p>
  </w:footnote>
  <w:footnote w:type="continuationSeparator" w:id="0">
    <w:p w:rsidR="00ED181F" w:rsidRDefault="00ED181F" w:rsidP="006E0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D3F" w:rsidRDefault="005C4CB6">
    <w:pPr>
      <w:pStyle w:val="Header"/>
      <w:jc w:val="right"/>
    </w:pPr>
    <w:sdt>
      <w:sdtPr>
        <w:id w:val="551434826"/>
        <w:docPartObj>
          <w:docPartGallery w:val="Page Numbers (Top of Page)"/>
          <w:docPartUnique/>
        </w:docPartObj>
      </w:sdtPr>
      <w:sdtEndPr>
        <w:rPr>
          <w:noProof/>
        </w:rPr>
      </w:sdtEndPr>
      <w:sdtContent>
        <w:r w:rsidR="00940D3F">
          <w:fldChar w:fldCharType="begin"/>
        </w:r>
        <w:r w:rsidR="00940D3F">
          <w:instrText xml:space="preserve"> PAGE   \* MERGEFORMAT </w:instrText>
        </w:r>
        <w:r w:rsidR="00940D3F">
          <w:fldChar w:fldCharType="separate"/>
        </w:r>
        <w:r>
          <w:rPr>
            <w:noProof/>
          </w:rPr>
          <w:t>1</w:t>
        </w:r>
        <w:r w:rsidR="00940D3F">
          <w:rPr>
            <w:noProof/>
          </w:rPr>
          <w:fldChar w:fldCharType="end"/>
        </w:r>
      </w:sdtContent>
    </w:sdt>
  </w:p>
  <w:p w:rsidR="00940D3F" w:rsidRDefault="00940D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6"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8"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4"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1"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2"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5"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27"/>
  </w:num>
  <w:num w:numId="2">
    <w:abstractNumId w:val="1"/>
  </w:num>
  <w:num w:numId="3">
    <w:abstractNumId w:val="11"/>
  </w:num>
  <w:num w:numId="4">
    <w:abstractNumId w:val="22"/>
  </w:num>
  <w:num w:numId="5">
    <w:abstractNumId w:val="6"/>
  </w:num>
  <w:num w:numId="6">
    <w:abstractNumId w:val="18"/>
  </w:num>
  <w:num w:numId="7">
    <w:abstractNumId w:val="23"/>
  </w:num>
  <w:num w:numId="8">
    <w:abstractNumId w:val="9"/>
  </w:num>
  <w:num w:numId="9">
    <w:abstractNumId w:val="17"/>
  </w:num>
  <w:num w:numId="10">
    <w:abstractNumId w:val="26"/>
  </w:num>
  <w:num w:numId="11">
    <w:abstractNumId w:val="15"/>
  </w:num>
  <w:num w:numId="12">
    <w:abstractNumId w:val="25"/>
  </w:num>
  <w:num w:numId="13">
    <w:abstractNumId w:val="3"/>
  </w:num>
  <w:num w:numId="14">
    <w:abstractNumId w:val="16"/>
  </w:num>
  <w:num w:numId="15">
    <w:abstractNumId w:val="2"/>
  </w:num>
  <w:num w:numId="16">
    <w:abstractNumId w:val="28"/>
  </w:num>
  <w:num w:numId="17">
    <w:abstractNumId w:val="10"/>
  </w:num>
  <w:num w:numId="18">
    <w:abstractNumId w:val="14"/>
  </w:num>
  <w:num w:numId="19">
    <w:abstractNumId w:val="12"/>
  </w:num>
  <w:num w:numId="20">
    <w:abstractNumId w:val="20"/>
  </w:num>
  <w:num w:numId="21">
    <w:abstractNumId w:val="19"/>
  </w:num>
  <w:num w:numId="22">
    <w:abstractNumId w:val="29"/>
  </w:num>
  <w:num w:numId="23">
    <w:abstractNumId w:val="4"/>
  </w:num>
  <w:num w:numId="24">
    <w:abstractNumId w:val="24"/>
  </w:num>
  <w:num w:numId="25">
    <w:abstractNumId w:val="21"/>
  </w:num>
  <w:num w:numId="26">
    <w:abstractNumId w:val="5"/>
  </w:num>
  <w:num w:numId="27">
    <w:abstractNumId w:val="7"/>
  </w:num>
  <w:num w:numId="28">
    <w:abstractNumId w:val="8"/>
  </w:num>
  <w:num w:numId="29">
    <w:abstractNumId w:val="13"/>
  </w:num>
  <w:num w:numId="3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52A"/>
    <w:rsid w:val="00011E6F"/>
    <w:rsid w:val="000133E5"/>
    <w:rsid w:val="00017685"/>
    <w:rsid w:val="000231EF"/>
    <w:rsid w:val="00045E56"/>
    <w:rsid w:val="00070682"/>
    <w:rsid w:val="00075D27"/>
    <w:rsid w:val="000765B1"/>
    <w:rsid w:val="00077010"/>
    <w:rsid w:val="000779AE"/>
    <w:rsid w:val="00080F91"/>
    <w:rsid w:val="000A5175"/>
    <w:rsid w:val="000B01FA"/>
    <w:rsid w:val="000B6555"/>
    <w:rsid w:val="000C0779"/>
    <w:rsid w:val="000E2E53"/>
    <w:rsid w:val="000E76A0"/>
    <w:rsid w:val="00100504"/>
    <w:rsid w:val="0011569B"/>
    <w:rsid w:val="00121D82"/>
    <w:rsid w:val="00140572"/>
    <w:rsid w:val="001440A3"/>
    <w:rsid w:val="001717C7"/>
    <w:rsid w:val="001752E2"/>
    <w:rsid w:val="00190003"/>
    <w:rsid w:val="00193E64"/>
    <w:rsid w:val="00197C03"/>
    <w:rsid w:val="001A0BFF"/>
    <w:rsid w:val="001A659E"/>
    <w:rsid w:val="001B29CF"/>
    <w:rsid w:val="001B4AB4"/>
    <w:rsid w:val="001C4EE8"/>
    <w:rsid w:val="001C5CA1"/>
    <w:rsid w:val="001D5BC1"/>
    <w:rsid w:val="001D7CE6"/>
    <w:rsid w:val="001E209B"/>
    <w:rsid w:val="001F45D4"/>
    <w:rsid w:val="00201775"/>
    <w:rsid w:val="00202D40"/>
    <w:rsid w:val="00217ECE"/>
    <w:rsid w:val="00222E1D"/>
    <w:rsid w:val="00233AD2"/>
    <w:rsid w:val="00242228"/>
    <w:rsid w:val="00251BDF"/>
    <w:rsid w:val="00266A96"/>
    <w:rsid w:val="00270925"/>
    <w:rsid w:val="0028181A"/>
    <w:rsid w:val="002847AF"/>
    <w:rsid w:val="0028595B"/>
    <w:rsid w:val="00296C87"/>
    <w:rsid w:val="002A3C31"/>
    <w:rsid w:val="002B231F"/>
    <w:rsid w:val="002B484E"/>
    <w:rsid w:val="002C4872"/>
    <w:rsid w:val="002D5513"/>
    <w:rsid w:val="0030796A"/>
    <w:rsid w:val="00311DEE"/>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01063"/>
    <w:rsid w:val="00414FA9"/>
    <w:rsid w:val="004178D1"/>
    <w:rsid w:val="0042648F"/>
    <w:rsid w:val="00434BD9"/>
    <w:rsid w:val="00437BAA"/>
    <w:rsid w:val="00452C69"/>
    <w:rsid w:val="00454412"/>
    <w:rsid w:val="004700B8"/>
    <w:rsid w:val="00471089"/>
    <w:rsid w:val="00473ED6"/>
    <w:rsid w:val="0047775F"/>
    <w:rsid w:val="00477964"/>
    <w:rsid w:val="00491190"/>
    <w:rsid w:val="004A5399"/>
    <w:rsid w:val="004A6229"/>
    <w:rsid w:val="004A6581"/>
    <w:rsid w:val="004B4CCE"/>
    <w:rsid w:val="004D5043"/>
    <w:rsid w:val="004E34BB"/>
    <w:rsid w:val="004E34E9"/>
    <w:rsid w:val="004E7311"/>
    <w:rsid w:val="004F2B30"/>
    <w:rsid w:val="004F40E3"/>
    <w:rsid w:val="004F48E2"/>
    <w:rsid w:val="00505438"/>
    <w:rsid w:val="00510920"/>
    <w:rsid w:val="00541DAA"/>
    <w:rsid w:val="00541FFC"/>
    <w:rsid w:val="00545800"/>
    <w:rsid w:val="00557E2D"/>
    <w:rsid w:val="00565648"/>
    <w:rsid w:val="005702D2"/>
    <w:rsid w:val="005836B5"/>
    <w:rsid w:val="005C4CB6"/>
    <w:rsid w:val="005D4499"/>
    <w:rsid w:val="005E35C4"/>
    <w:rsid w:val="005E3D5C"/>
    <w:rsid w:val="005E74EB"/>
    <w:rsid w:val="005E7C4D"/>
    <w:rsid w:val="005F104E"/>
    <w:rsid w:val="005F3E95"/>
    <w:rsid w:val="00612C33"/>
    <w:rsid w:val="00624719"/>
    <w:rsid w:val="006334BD"/>
    <w:rsid w:val="00634E24"/>
    <w:rsid w:val="00653FF7"/>
    <w:rsid w:val="00657632"/>
    <w:rsid w:val="0066646F"/>
    <w:rsid w:val="00675678"/>
    <w:rsid w:val="00681575"/>
    <w:rsid w:val="00681B0B"/>
    <w:rsid w:val="00686450"/>
    <w:rsid w:val="0069152A"/>
    <w:rsid w:val="00696C58"/>
    <w:rsid w:val="006A39BA"/>
    <w:rsid w:val="006C2244"/>
    <w:rsid w:val="006D438D"/>
    <w:rsid w:val="006D47FC"/>
    <w:rsid w:val="006D7546"/>
    <w:rsid w:val="006E0328"/>
    <w:rsid w:val="006F1D29"/>
    <w:rsid w:val="006F5D7F"/>
    <w:rsid w:val="00716C7E"/>
    <w:rsid w:val="0072275E"/>
    <w:rsid w:val="00736B9B"/>
    <w:rsid w:val="00745656"/>
    <w:rsid w:val="00747770"/>
    <w:rsid w:val="00750333"/>
    <w:rsid w:val="00754350"/>
    <w:rsid w:val="00757F49"/>
    <w:rsid w:val="00764F19"/>
    <w:rsid w:val="007671D5"/>
    <w:rsid w:val="00774C49"/>
    <w:rsid w:val="007758D1"/>
    <w:rsid w:val="00783129"/>
    <w:rsid w:val="007964AB"/>
    <w:rsid w:val="00797C42"/>
    <w:rsid w:val="007A5307"/>
    <w:rsid w:val="007B491C"/>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498B"/>
    <w:rsid w:val="008D23EF"/>
    <w:rsid w:val="008D304D"/>
    <w:rsid w:val="008E183A"/>
    <w:rsid w:val="008E398F"/>
    <w:rsid w:val="008E7CEF"/>
    <w:rsid w:val="008F3B67"/>
    <w:rsid w:val="0092000C"/>
    <w:rsid w:val="00920156"/>
    <w:rsid w:val="00940D3F"/>
    <w:rsid w:val="0095354B"/>
    <w:rsid w:val="009622C6"/>
    <w:rsid w:val="0097034F"/>
    <w:rsid w:val="00971D9F"/>
    <w:rsid w:val="00972E52"/>
    <w:rsid w:val="009732B0"/>
    <w:rsid w:val="00976F7F"/>
    <w:rsid w:val="009924E8"/>
    <w:rsid w:val="009A19D0"/>
    <w:rsid w:val="009A3569"/>
    <w:rsid w:val="009B0FC7"/>
    <w:rsid w:val="009B3761"/>
    <w:rsid w:val="009C466E"/>
    <w:rsid w:val="009D0662"/>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72CFE"/>
    <w:rsid w:val="00A774F4"/>
    <w:rsid w:val="00A81937"/>
    <w:rsid w:val="00A87D79"/>
    <w:rsid w:val="00AB11D0"/>
    <w:rsid w:val="00AB2454"/>
    <w:rsid w:val="00AC0AF6"/>
    <w:rsid w:val="00AC0FD3"/>
    <w:rsid w:val="00AC17A0"/>
    <w:rsid w:val="00AD0E58"/>
    <w:rsid w:val="00AD7A31"/>
    <w:rsid w:val="00B02B1E"/>
    <w:rsid w:val="00B03E45"/>
    <w:rsid w:val="00B04F57"/>
    <w:rsid w:val="00B074F6"/>
    <w:rsid w:val="00B106D6"/>
    <w:rsid w:val="00B118C7"/>
    <w:rsid w:val="00B22756"/>
    <w:rsid w:val="00B3200B"/>
    <w:rsid w:val="00B33F04"/>
    <w:rsid w:val="00B46E57"/>
    <w:rsid w:val="00B47B96"/>
    <w:rsid w:val="00B5488F"/>
    <w:rsid w:val="00B63445"/>
    <w:rsid w:val="00B7418A"/>
    <w:rsid w:val="00B92792"/>
    <w:rsid w:val="00B93439"/>
    <w:rsid w:val="00BC3276"/>
    <w:rsid w:val="00BC4E42"/>
    <w:rsid w:val="00BE787C"/>
    <w:rsid w:val="00C02272"/>
    <w:rsid w:val="00C02EFD"/>
    <w:rsid w:val="00C03012"/>
    <w:rsid w:val="00C13BE0"/>
    <w:rsid w:val="00C157FF"/>
    <w:rsid w:val="00C23581"/>
    <w:rsid w:val="00C53460"/>
    <w:rsid w:val="00C53C4B"/>
    <w:rsid w:val="00C55AA8"/>
    <w:rsid w:val="00C5714A"/>
    <w:rsid w:val="00C93BFB"/>
    <w:rsid w:val="00C974F2"/>
    <w:rsid w:val="00CA1224"/>
    <w:rsid w:val="00CB3EC0"/>
    <w:rsid w:val="00CC3706"/>
    <w:rsid w:val="00CD04B8"/>
    <w:rsid w:val="00CD36BC"/>
    <w:rsid w:val="00CE2591"/>
    <w:rsid w:val="00CE3145"/>
    <w:rsid w:val="00CE672E"/>
    <w:rsid w:val="00D12BB7"/>
    <w:rsid w:val="00D157BE"/>
    <w:rsid w:val="00D16C39"/>
    <w:rsid w:val="00D27D10"/>
    <w:rsid w:val="00D32246"/>
    <w:rsid w:val="00D41356"/>
    <w:rsid w:val="00D567F0"/>
    <w:rsid w:val="00D603AC"/>
    <w:rsid w:val="00D60B11"/>
    <w:rsid w:val="00D71B35"/>
    <w:rsid w:val="00D90E83"/>
    <w:rsid w:val="00D97F33"/>
    <w:rsid w:val="00DA0AA2"/>
    <w:rsid w:val="00DB7117"/>
    <w:rsid w:val="00DD48D4"/>
    <w:rsid w:val="00DE55A3"/>
    <w:rsid w:val="00E000EA"/>
    <w:rsid w:val="00E17365"/>
    <w:rsid w:val="00E178A0"/>
    <w:rsid w:val="00E21DAC"/>
    <w:rsid w:val="00E31C25"/>
    <w:rsid w:val="00E31EC0"/>
    <w:rsid w:val="00E40C64"/>
    <w:rsid w:val="00E422D4"/>
    <w:rsid w:val="00E60FCE"/>
    <w:rsid w:val="00E71DD6"/>
    <w:rsid w:val="00E73DB9"/>
    <w:rsid w:val="00E86DC6"/>
    <w:rsid w:val="00E9799C"/>
    <w:rsid w:val="00ED181F"/>
    <w:rsid w:val="00ED6CDA"/>
    <w:rsid w:val="00EE77DC"/>
    <w:rsid w:val="00EF699B"/>
    <w:rsid w:val="00F0485D"/>
    <w:rsid w:val="00F13532"/>
    <w:rsid w:val="00F15BE5"/>
    <w:rsid w:val="00F220AF"/>
    <w:rsid w:val="00F43A8D"/>
    <w:rsid w:val="00F55591"/>
    <w:rsid w:val="00F5694C"/>
    <w:rsid w:val="00F574AD"/>
    <w:rsid w:val="00F76C0E"/>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F5EB9FD3-A623-1141-AC69-81A420D09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C3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spacing w:after="160" w:line="259" w:lineRule="auto"/>
      <w:ind w:left="720"/>
      <w:contextualSpacing/>
    </w:pPr>
    <w:rPr>
      <w:rFonts w:ascii="Open Sans" w:eastAsiaTheme="minorHAnsi" w:hAnsi="Open Sans" w:cstheme="minorBidi"/>
      <w:sz w:val="22"/>
      <w:szCs w:val="22"/>
    </w:rPr>
  </w:style>
  <w:style w:type="paragraph" w:styleId="BalloonText">
    <w:name w:val="Balloon Text"/>
    <w:basedOn w:val="Normal"/>
    <w:link w:val="BalloonTextChar"/>
    <w:uiPriority w:val="99"/>
    <w:semiHidden/>
    <w:unhideWhenUsed/>
    <w:rsid w:val="005458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pPr>
    <w:rPr>
      <w:rFonts w:ascii="Open Sans" w:eastAsiaTheme="minorHAnsi" w:hAnsi="Open Sans" w:cstheme="minorBidi"/>
      <w:sz w:val="22"/>
      <w:szCs w:val="22"/>
    </w:r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pPr>
    <w:rPr>
      <w:rFonts w:ascii="Open Sans" w:eastAsiaTheme="minorHAnsi" w:hAnsi="Open Sans" w:cstheme="minorBidi"/>
      <w:sz w:val="22"/>
      <w:szCs w:val="22"/>
    </w:r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after="160"/>
    </w:pPr>
    <w:rPr>
      <w:rFonts w:ascii="Open Sans" w:eastAsiaTheme="minorHAnsi" w:hAnsi="Open Sans" w:cstheme="minorBidi"/>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77953">
      <w:bodyDiv w:val="1"/>
      <w:marLeft w:val="0"/>
      <w:marRight w:val="0"/>
      <w:marTop w:val="0"/>
      <w:marBottom w:val="0"/>
      <w:divBdr>
        <w:top w:val="none" w:sz="0" w:space="0" w:color="auto"/>
        <w:left w:val="none" w:sz="0" w:space="0" w:color="auto"/>
        <w:bottom w:val="none" w:sz="0" w:space="0" w:color="auto"/>
        <w:right w:val="none" w:sz="0" w:space="0" w:color="auto"/>
      </w:divBdr>
    </w:div>
    <w:div w:id="160170426">
      <w:bodyDiv w:val="1"/>
      <w:marLeft w:val="0"/>
      <w:marRight w:val="0"/>
      <w:marTop w:val="0"/>
      <w:marBottom w:val="0"/>
      <w:divBdr>
        <w:top w:val="none" w:sz="0" w:space="0" w:color="auto"/>
        <w:left w:val="none" w:sz="0" w:space="0" w:color="auto"/>
        <w:bottom w:val="none" w:sz="0" w:space="0" w:color="auto"/>
        <w:right w:val="none" w:sz="0" w:space="0" w:color="auto"/>
      </w:divBdr>
    </w:div>
    <w:div w:id="178010144">
      <w:bodyDiv w:val="1"/>
      <w:marLeft w:val="0"/>
      <w:marRight w:val="0"/>
      <w:marTop w:val="0"/>
      <w:marBottom w:val="0"/>
      <w:divBdr>
        <w:top w:val="none" w:sz="0" w:space="0" w:color="auto"/>
        <w:left w:val="none" w:sz="0" w:space="0" w:color="auto"/>
        <w:bottom w:val="none" w:sz="0" w:space="0" w:color="auto"/>
        <w:right w:val="none" w:sz="0" w:space="0" w:color="auto"/>
      </w:divBdr>
    </w:div>
    <w:div w:id="554776143">
      <w:bodyDiv w:val="1"/>
      <w:marLeft w:val="0"/>
      <w:marRight w:val="0"/>
      <w:marTop w:val="0"/>
      <w:marBottom w:val="0"/>
      <w:divBdr>
        <w:top w:val="none" w:sz="0" w:space="0" w:color="auto"/>
        <w:left w:val="none" w:sz="0" w:space="0" w:color="auto"/>
        <w:bottom w:val="none" w:sz="0" w:space="0" w:color="auto"/>
        <w:right w:val="none" w:sz="0" w:space="0" w:color="auto"/>
      </w:divBdr>
    </w:div>
    <w:div w:id="577905921">
      <w:bodyDiv w:val="1"/>
      <w:marLeft w:val="0"/>
      <w:marRight w:val="0"/>
      <w:marTop w:val="0"/>
      <w:marBottom w:val="0"/>
      <w:divBdr>
        <w:top w:val="none" w:sz="0" w:space="0" w:color="auto"/>
        <w:left w:val="none" w:sz="0" w:space="0" w:color="auto"/>
        <w:bottom w:val="none" w:sz="0" w:space="0" w:color="auto"/>
        <w:right w:val="none" w:sz="0" w:space="0" w:color="auto"/>
      </w:divBdr>
    </w:div>
    <w:div w:id="760491978">
      <w:bodyDiv w:val="1"/>
      <w:marLeft w:val="0"/>
      <w:marRight w:val="0"/>
      <w:marTop w:val="0"/>
      <w:marBottom w:val="0"/>
      <w:divBdr>
        <w:top w:val="none" w:sz="0" w:space="0" w:color="auto"/>
        <w:left w:val="none" w:sz="0" w:space="0" w:color="auto"/>
        <w:bottom w:val="none" w:sz="0" w:space="0" w:color="auto"/>
        <w:right w:val="none" w:sz="0" w:space="0" w:color="auto"/>
      </w:divBdr>
    </w:div>
    <w:div w:id="762455511">
      <w:bodyDiv w:val="1"/>
      <w:marLeft w:val="0"/>
      <w:marRight w:val="0"/>
      <w:marTop w:val="0"/>
      <w:marBottom w:val="0"/>
      <w:divBdr>
        <w:top w:val="none" w:sz="0" w:space="0" w:color="auto"/>
        <w:left w:val="none" w:sz="0" w:space="0" w:color="auto"/>
        <w:bottom w:val="none" w:sz="0" w:space="0" w:color="auto"/>
        <w:right w:val="none" w:sz="0" w:space="0" w:color="auto"/>
      </w:divBdr>
    </w:div>
    <w:div w:id="920219460">
      <w:bodyDiv w:val="1"/>
      <w:marLeft w:val="0"/>
      <w:marRight w:val="0"/>
      <w:marTop w:val="0"/>
      <w:marBottom w:val="0"/>
      <w:divBdr>
        <w:top w:val="none" w:sz="0" w:space="0" w:color="auto"/>
        <w:left w:val="none" w:sz="0" w:space="0" w:color="auto"/>
        <w:bottom w:val="none" w:sz="0" w:space="0" w:color="auto"/>
        <w:right w:val="none" w:sz="0" w:space="0" w:color="auto"/>
      </w:divBdr>
    </w:div>
    <w:div w:id="921571498">
      <w:bodyDiv w:val="1"/>
      <w:marLeft w:val="0"/>
      <w:marRight w:val="0"/>
      <w:marTop w:val="0"/>
      <w:marBottom w:val="0"/>
      <w:divBdr>
        <w:top w:val="none" w:sz="0" w:space="0" w:color="auto"/>
        <w:left w:val="none" w:sz="0" w:space="0" w:color="auto"/>
        <w:bottom w:val="none" w:sz="0" w:space="0" w:color="auto"/>
        <w:right w:val="none" w:sz="0" w:space="0" w:color="auto"/>
      </w:divBdr>
    </w:div>
    <w:div w:id="1074550930">
      <w:bodyDiv w:val="1"/>
      <w:marLeft w:val="0"/>
      <w:marRight w:val="0"/>
      <w:marTop w:val="0"/>
      <w:marBottom w:val="0"/>
      <w:divBdr>
        <w:top w:val="none" w:sz="0" w:space="0" w:color="auto"/>
        <w:left w:val="none" w:sz="0" w:space="0" w:color="auto"/>
        <w:bottom w:val="none" w:sz="0" w:space="0" w:color="auto"/>
        <w:right w:val="none" w:sz="0" w:space="0" w:color="auto"/>
      </w:divBdr>
    </w:div>
    <w:div w:id="1265846657">
      <w:bodyDiv w:val="1"/>
      <w:marLeft w:val="0"/>
      <w:marRight w:val="0"/>
      <w:marTop w:val="0"/>
      <w:marBottom w:val="0"/>
      <w:divBdr>
        <w:top w:val="none" w:sz="0" w:space="0" w:color="auto"/>
        <w:left w:val="none" w:sz="0" w:space="0" w:color="auto"/>
        <w:bottom w:val="none" w:sz="0" w:space="0" w:color="auto"/>
        <w:right w:val="none" w:sz="0" w:space="0" w:color="auto"/>
      </w:divBdr>
    </w:div>
    <w:div w:id="1327637287">
      <w:bodyDiv w:val="1"/>
      <w:marLeft w:val="0"/>
      <w:marRight w:val="0"/>
      <w:marTop w:val="0"/>
      <w:marBottom w:val="0"/>
      <w:divBdr>
        <w:top w:val="none" w:sz="0" w:space="0" w:color="auto"/>
        <w:left w:val="none" w:sz="0" w:space="0" w:color="auto"/>
        <w:bottom w:val="none" w:sz="0" w:space="0" w:color="auto"/>
        <w:right w:val="none" w:sz="0" w:space="0" w:color="auto"/>
      </w:divBdr>
    </w:div>
    <w:div w:id="1614899998">
      <w:bodyDiv w:val="1"/>
      <w:marLeft w:val="0"/>
      <w:marRight w:val="0"/>
      <w:marTop w:val="0"/>
      <w:marBottom w:val="0"/>
      <w:divBdr>
        <w:top w:val="none" w:sz="0" w:space="0" w:color="auto"/>
        <w:left w:val="none" w:sz="0" w:space="0" w:color="auto"/>
        <w:bottom w:val="none" w:sz="0" w:space="0" w:color="auto"/>
        <w:right w:val="none" w:sz="0" w:space="0" w:color="auto"/>
      </w:divBdr>
    </w:div>
    <w:div w:id="1710371493">
      <w:bodyDiv w:val="1"/>
      <w:marLeft w:val="0"/>
      <w:marRight w:val="0"/>
      <w:marTop w:val="0"/>
      <w:marBottom w:val="0"/>
      <w:divBdr>
        <w:top w:val="none" w:sz="0" w:space="0" w:color="auto"/>
        <w:left w:val="none" w:sz="0" w:space="0" w:color="auto"/>
        <w:bottom w:val="none" w:sz="0" w:space="0" w:color="auto"/>
        <w:right w:val="none" w:sz="0" w:space="0" w:color="auto"/>
      </w:divBdr>
    </w:div>
    <w:div w:id="1853688205">
      <w:bodyDiv w:val="1"/>
      <w:marLeft w:val="0"/>
      <w:marRight w:val="0"/>
      <w:marTop w:val="0"/>
      <w:marBottom w:val="0"/>
      <w:divBdr>
        <w:top w:val="none" w:sz="0" w:space="0" w:color="auto"/>
        <w:left w:val="none" w:sz="0" w:space="0" w:color="auto"/>
        <w:bottom w:val="none" w:sz="0" w:space="0" w:color="auto"/>
        <w:right w:val="none" w:sz="0" w:space="0" w:color="auto"/>
      </w:divBdr>
    </w:div>
    <w:div w:id="2018070729">
      <w:bodyDiv w:val="1"/>
      <w:marLeft w:val="0"/>
      <w:marRight w:val="0"/>
      <w:marTop w:val="0"/>
      <w:marBottom w:val="0"/>
      <w:divBdr>
        <w:top w:val="none" w:sz="0" w:space="0" w:color="auto"/>
        <w:left w:val="none" w:sz="0" w:space="0" w:color="auto"/>
        <w:bottom w:val="none" w:sz="0" w:space="0" w:color="auto"/>
        <w:right w:val="none" w:sz="0" w:space="0" w:color="auto"/>
      </w:divBdr>
    </w:div>
    <w:div w:id="2036953412">
      <w:bodyDiv w:val="1"/>
      <w:marLeft w:val="0"/>
      <w:marRight w:val="0"/>
      <w:marTop w:val="0"/>
      <w:marBottom w:val="0"/>
      <w:divBdr>
        <w:top w:val="none" w:sz="0" w:space="0" w:color="auto"/>
        <w:left w:val="none" w:sz="0" w:space="0" w:color="auto"/>
        <w:bottom w:val="none" w:sz="0" w:space="0" w:color="auto"/>
        <w:right w:val="none" w:sz="0" w:space="0" w:color="auto"/>
      </w:divBdr>
    </w:div>
    <w:div w:id="206814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01181-DF12-4D29-B016-D0A9430FA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6303</Words>
  <Characters>35930</Characters>
  <Application>Microsoft Office Word</Application>
  <DocSecurity>4</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Mary-Owen Holmes</dc:creator>
  <cp:keywords/>
  <dc:description/>
  <cp:lastModifiedBy>Rachel Brew</cp:lastModifiedBy>
  <cp:revision>2</cp:revision>
  <cp:lastPrinted>2016-08-09T18:12:00Z</cp:lastPrinted>
  <dcterms:created xsi:type="dcterms:W3CDTF">2018-08-22T19:15:00Z</dcterms:created>
  <dcterms:modified xsi:type="dcterms:W3CDTF">2018-08-22T19:15:00Z</dcterms:modified>
</cp:coreProperties>
</file>