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D47" w:rsidRDefault="001515C2" w:rsidP="001515C2">
      <w:pPr>
        <w:pStyle w:val="Heading1"/>
      </w:pPr>
      <w:r>
        <w:t>RTI</w:t>
      </w:r>
      <w:r>
        <w:rPr>
          <w:vertAlign w:val="superscript"/>
        </w:rPr>
        <w:t>2</w:t>
      </w:r>
      <w:r>
        <w:t xml:space="preserve"> Early Warning </w:t>
      </w:r>
      <w:r w:rsidR="007361FC">
        <w:t>Identification Template</w:t>
      </w:r>
    </w:p>
    <w:p w:rsidR="001515C2" w:rsidRDefault="001515C2" w:rsidP="001515C2"/>
    <w:p w:rsidR="00FF3870" w:rsidRDefault="00FF3870" w:rsidP="00FF3870">
      <w:pPr>
        <w:rPr>
          <w:color w:val="5B9BD5" w:themeColor="accent1"/>
          <w:sz w:val="28"/>
          <w:szCs w:val="28"/>
        </w:rPr>
      </w:pPr>
      <w:r w:rsidRPr="00C515F2">
        <w:rPr>
          <w:color w:val="5B9BD5" w:themeColor="accent1"/>
          <w:sz w:val="28"/>
          <w:szCs w:val="28"/>
        </w:rPr>
        <w:t xml:space="preserve">Why Use an Early Warning </w:t>
      </w:r>
      <w:r w:rsidR="007361FC">
        <w:rPr>
          <w:color w:val="5B9BD5" w:themeColor="accent1"/>
          <w:sz w:val="28"/>
          <w:szCs w:val="28"/>
        </w:rPr>
        <w:t>Identification Template</w:t>
      </w:r>
      <w:r w:rsidRPr="00C515F2">
        <w:rPr>
          <w:color w:val="5B9BD5" w:themeColor="accent1"/>
          <w:sz w:val="28"/>
          <w:szCs w:val="28"/>
        </w:rPr>
        <w:t>?</w:t>
      </w:r>
    </w:p>
    <w:p w:rsidR="00FF3870" w:rsidRPr="00C515F2" w:rsidRDefault="00FF3870" w:rsidP="00FF3870">
      <w:r>
        <w:t xml:space="preserve">An Early Warning </w:t>
      </w:r>
      <w:r w:rsidR="007361FC">
        <w:t>Identification Template</w:t>
      </w:r>
      <w:r>
        <w:t xml:space="preserve"> provides a school level team a tool to manage the wide variety of data that may indicate an impact on academics and/or risk factors for dropout.  </w:t>
      </w:r>
      <w:r w:rsidRPr="008C0DC9">
        <w:t>Indicators that have been identified through research include poor grades in core subjects, low attendance, retention, and class</w:t>
      </w:r>
      <w:r>
        <w:t>room disengagement that include</w:t>
      </w:r>
      <w:r w:rsidRPr="008C0DC9">
        <w:t xml:space="preserve"> minor behavioral problems.  These ABCs (attendance, behavior, and course performance) of early warning indicators are highly predictive</w:t>
      </w:r>
      <w:r>
        <w:t xml:space="preserve"> of at-risk status</w:t>
      </w:r>
      <w:r w:rsidRPr="008C0DC9">
        <w:t xml:space="preserve"> in middle and high school grades</w:t>
      </w:r>
      <w:r>
        <w:t>.</w:t>
      </w:r>
    </w:p>
    <w:p w:rsidR="00FF3870" w:rsidRDefault="00FF3870" w:rsidP="001515C2"/>
    <w:p w:rsidR="001515C2" w:rsidRDefault="001515C2" w:rsidP="001515C2">
      <w:pPr>
        <w:pStyle w:val="Heading2"/>
      </w:pPr>
      <w:r>
        <w:t>How-To Guide</w:t>
      </w:r>
    </w:p>
    <w:p w:rsidR="001515C2" w:rsidRDefault="001515C2" w:rsidP="001515C2">
      <w:pPr>
        <w:pStyle w:val="ListParagraph"/>
        <w:numPr>
          <w:ilvl w:val="0"/>
          <w:numId w:val="1"/>
        </w:numPr>
      </w:pPr>
      <w:r>
        <w:t>Download the RTI</w:t>
      </w:r>
      <w:r>
        <w:rPr>
          <w:vertAlign w:val="superscript"/>
        </w:rPr>
        <w:t>2</w:t>
      </w:r>
      <w:r>
        <w:t xml:space="preserve"> </w:t>
      </w:r>
      <w:r w:rsidR="007361FC">
        <w:t xml:space="preserve">Early Warning Identification Template (EWIT) </w:t>
      </w:r>
      <w:r>
        <w:t xml:space="preserve">from </w:t>
      </w:r>
      <w:hyperlink r:id="rId7" w:history="1">
        <w:r w:rsidR="00F03479" w:rsidRPr="00A32642">
          <w:rPr>
            <w:rStyle w:val="Hyperlink"/>
          </w:rPr>
          <w:t>http://www.tncore.org/rti.aspx</w:t>
        </w:r>
      </w:hyperlink>
      <w:r w:rsidR="00F03479">
        <w:t xml:space="preserve"> </w:t>
      </w:r>
      <w:r>
        <w:t>and save it.</w:t>
      </w:r>
    </w:p>
    <w:p w:rsidR="005C7CD1" w:rsidRDefault="001515C2" w:rsidP="005C7CD1">
      <w:pPr>
        <w:pStyle w:val="ListParagraph"/>
        <w:numPr>
          <w:ilvl w:val="0"/>
          <w:numId w:val="2"/>
        </w:numPr>
      </w:pPr>
      <w:r>
        <w:t>The “</w:t>
      </w:r>
      <w:r w:rsidR="006444B4">
        <w:t>Standard</w:t>
      </w:r>
      <w:r>
        <w:t xml:space="preserve"> Version” will </w:t>
      </w:r>
      <w:r w:rsidRPr="001515C2">
        <w:rPr>
          <w:u w:val="single"/>
        </w:rPr>
        <w:t>only</w:t>
      </w:r>
      <w:r>
        <w:t xml:space="preserve"> allow you to enter student data</w:t>
      </w:r>
      <w:r w:rsidR="005C7CD1">
        <w:t xml:space="preserve"> and </w:t>
      </w:r>
      <w:r w:rsidR="00F03479">
        <w:t>will not allow ch</w:t>
      </w:r>
      <w:r w:rsidR="005C7CD1">
        <w:t>anges to the format of the Excel sheet</w:t>
      </w:r>
      <w:r>
        <w:t>.  We strongly encourage schools to use this ver</w:t>
      </w:r>
      <w:r w:rsidR="00226FCB">
        <w:t>sion to ensure that the formula</w:t>
      </w:r>
      <w:r>
        <w:t xml:space="preserve"> work</w:t>
      </w:r>
      <w:r w:rsidR="00226FCB">
        <w:t>s</w:t>
      </w:r>
      <w:r>
        <w:t xml:space="preserve"> correctly.</w:t>
      </w:r>
    </w:p>
    <w:p w:rsidR="001515C2" w:rsidRDefault="001813F4" w:rsidP="001515C2">
      <w:pPr>
        <w:pStyle w:val="ListParagraph"/>
        <w:numPr>
          <w:ilvl w:val="0"/>
          <w:numId w:val="2"/>
        </w:numPr>
      </w:pPr>
      <w:r>
        <w:t>The “Customizable Version” allows</w:t>
      </w:r>
      <w:r w:rsidR="007361FC">
        <w:t xml:space="preserve"> more edits to the EWIT</w:t>
      </w:r>
      <w:r>
        <w:t xml:space="preserve"> such as </w:t>
      </w:r>
      <w:r w:rsidR="001515C2">
        <w:t>add</w:t>
      </w:r>
      <w:r>
        <w:t>ing, removing</w:t>
      </w:r>
      <w:r w:rsidR="001515C2">
        <w:t>, or chang</w:t>
      </w:r>
      <w:r>
        <w:t>ing</w:t>
      </w:r>
      <w:r w:rsidR="001515C2">
        <w:t xml:space="preserve"> columns.  Use this version only if there is someone on your RTI</w:t>
      </w:r>
      <w:r w:rsidR="007361FC">
        <w:rPr>
          <w:vertAlign w:val="superscript"/>
        </w:rPr>
        <w:t>2</w:t>
      </w:r>
      <w:r w:rsidR="001515C2">
        <w:t xml:space="preserve"> team who has a strong background in Excel </w:t>
      </w:r>
      <w:r w:rsidR="0014744F">
        <w:t>and can verify that the formula that generates the indicators</w:t>
      </w:r>
      <w:r w:rsidR="001515C2">
        <w:t xml:space="preserve"> </w:t>
      </w:r>
      <w:r w:rsidR="0014744F">
        <w:t>is</w:t>
      </w:r>
      <w:r w:rsidR="001515C2">
        <w:t xml:space="preserve"> still working correctly after you make changes</w:t>
      </w:r>
      <w:r w:rsidR="00226FCB">
        <w:t xml:space="preserve"> (see FAQ section for more information)</w:t>
      </w:r>
      <w:r w:rsidR="001515C2">
        <w:t>.</w:t>
      </w:r>
    </w:p>
    <w:p w:rsidR="006444B4" w:rsidRDefault="006444B4" w:rsidP="006444B4">
      <w:pPr>
        <w:pStyle w:val="ListParagraph"/>
        <w:ind w:left="1485"/>
      </w:pPr>
    </w:p>
    <w:p w:rsidR="001515C2" w:rsidRDefault="005C7CD1" w:rsidP="001515C2">
      <w:pPr>
        <w:pStyle w:val="ListParagraph"/>
        <w:numPr>
          <w:ilvl w:val="0"/>
          <w:numId w:val="1"/>
        </w:numPr>
      </w:pPr>
      <w:r>
        <w:t>Gather the student information that you will need to enter in the EW</w:t>
      </w:r>
      <w:r w:rsidR="007361FC">
        <w:t>IT</w:t>
      </w:r>
      <w:r>
        <w:t>.  The “Explanation of Categories” tab lists the names of the columns, what information each column requires, and what numbers to enter in each column.</w:t>
      </w:r>
    </w:p>
    <w:p w:rsidR="00E5068C" w:rsidRDefault="005C7CD1" w:rsidP="00F5344B">
      <w:pPr>
        <w:pStyle w:val="ListParagraph"/>
        <w:numPr>
          <w:ilvl w:val="1"/>
          <w:numId w:val="1"/>
        </w:numPr>
      </w:pPr>
      <w:r>
        <w:t xml:space="preserve">It is important that you </w:t>
      </w:r>
      <w:r>
        <w:rPr>
          <w:u w:val="single"/>
        </w:rPr>
        <w:t>only</w:t>
      </w:r>
      <w:r>
        <w:t xml:space="preserve"> enter numbers in each column and not letters/words.</w:t>
      </w:r>
    </w:p>
    <w:p w:rsidR="005C7CD1" w:rsidRDefault="005C7CD1" w:rsidP="005C7CD1"/>
    <w:p w:rsidR="005C7CD1" w:rsidRDefault="005C7CD1" w:rsidP="005C7CD1">
      <w:pPr>
        <w:pStyle w:val="ListParagraph"/>
        <w:numPr>
          <w:ilvl w:val="0"/>
          <w:numId w:val="1"/>
        </w:numPr>
      </w:pPr>
      <w:r>
        <w:t>Enter student information i</w:t>
      </w:r>
      <w:r w:rsidR="00E5068C">
        <w:t>n the EW</w:t>
      </w:r>
      <w:r w:rsidR="007361FC">
        <w:t>IT</w:t>
      </w:r>
      <w:r w:rsidR="00E5068C">
        <w:t>.</w:t>
      </w:r>
    </w:p>
    <w:p w:rsidR="00F82E87" w:rsidRDefault="00E5068C" w:rsidP="00E5068C">
      <w:pPr>
        <w:pStyle w:val="ListParagraph"/>
        <w:numPr>
          <w:ilvl w:val="1"/>
          <w:numId w:val="1"/>
        </w:numPr>
      </w:pPr>
      <w:r>
        <w:t xml:space="preserve">Note that the indicators (green checks and yellow/red flags) will appear as soon as you enter </w:t>
      </w:r>
      <w:r w:rsidRPr="00F5344B">
        <w:rPr>
          <w:u w:val="single"/>
        </w:rPr>
        <w:t>any</w:t>
      </w:r>
      <w:r>
        <w:t xml:space="preserve"> information in the sheet.  </w:t>
      </w:r>
    </w:p>
    <w:p w:rsidR="00F82E87" w:rsidRDefault="00E5068C" w:rsidP="00E5068C">
      <w:pPr>
        <w:pStyle w:val="ListParagraph"/>
        <w:numPr>
          <w:ilvl w:val="1"/>
          <w:numId w:val="1"/>
        </w:numPr>
      </w:pPr>
      <w:r w:rsidRPr="00F82E87">
        <w:rPr>
          <w:b/>
        </w:rPr>
        <w:t xml:space="preserve">Do </w:t>
      </w:r>
      <w:r w:rsidRPr="00F82E87">
        <w:rPr>
          <w:b/>
          <w:u w:val="single"/>
        </w:rPr>
        <w:t>not</w:t>
      </w:r>
      <w:r w:rsidRPr="00F82E87">
        <w:rPr>
          <w:b/>
        </w:rPr>
        <w:t xml:space="preserve"> use these</w:t>
      </w:r>
      <w:r w:rsidR="00F82E87">
        <w:rPr>
          <w:b/>
        </w:rPr>
        <w:t xml:space="preserve"> indicators</w:t>
      </w:r>
      <w:r w:rsidRPr="00F82E87">
        <w:rPr>
          <w:b/>
        </w:rPr>
        <w:t xml:space="preserve"> to identify students in need of intervention until </w:t>
      </w:r>
      <w:r w:rsidRPr="00F82E87">
        <w:rPr>
          <w:b/>
          <w:u w:val="single"/>
        </w:rPr>
        <w:t>all</w:t>
      </w:r>
      <w:r w:rsidRPr="00F82E87">
        <w:rPr>
          <w:b/>
        </w:rPr>
        <w:t xml:space="preserve"> information is entered in the spreadsheet.</w:t>
      </w:r>
      <w:r>
        <w:t xml:space="preserve">  </w:t>
      </w:r>
    </w:p>
    <w:p w:rsidR="00E5068C" w:rsidRDefault="00E5068C" w:rsidP="00E5068C">
      <w:pPr>
        <w:pStyle w:val="ListParagraph"/>
        <w:numPr>
          <w:ilvl w:val="1"/>
          <w:numId w:val="1"/>
        </w:numPr>
      </w:pPr>
      <w:r>
        <w:t xml:space="preserve">As you enter more information, the indicators will automatically adjust to identify students with the </w:t>
      </w:r>
      <w:r w:rsidRPr="00F82E87">
        <w:t>most</w:t>
      </w:r>
      <w:r>
        <w:t xml:space="preserve"> risk factors.</w:t>
      </w:r>
    </w:p>
    <w:p w:rsidR="004B2B05" w:rsidRDefault="004B2B05" w:rsidP="004B2B05"/>
    <w:p w:rsidR="004B2B05" w:rsidRDefault="00A31EF3" w:rsidP="00A31EF3">
      <w:r>
        <w:rPr>
          <w:noProof/>
        </w:rPr>
        <mc:AlternateContent>
          <mc:Choice Requires="wps">
            <w:drawing>
              <wp:anchor distT="0" distB="0" distL="114300" distR="114300" simplePos="0" relativeHeight="251660288" behindDoc="0" locked="0" layoutInCell="1" allowOverlap="1" wp14:anchorId="367BCCEE" wp14:editId="46718553">
                <wp:simplePos x="0" y="0"/>
                <wp:positionH relativeFrom="column">
                  <wp:posOffset>1955801</wp:posOffset>
                </wp:positionH>
                <wp:positionV relativeFrom="paragraph">
                  <wp:posOffset>593090</wp:posOffset>
                </wp:positionV>
                <wp:extent cx="1136650" cy="200025"/>
                <wp:effectExtent l="0" t="0" r="25400" b="28575"/>
                <wp:wrapNone/>
                <wp:docPr id="6" name="Rectangle 6"/>
                <wp:cNvGraphicFramePr/>
                <a:graphic xmlns:a="http://schemas.openxmlformats.org/drawingml/2006/main">
                  <a:graphicData uri="http://schemas.microsoft.com/office/word/2010/wordprocessingShape">
                    <wps:wsp>
                      <wps:cNvSpPr/>
                      <wps:spPr>
                        <a:xfrm>
                          <a:off x="0" y="0"/>
                          <a:ext cx="1136650"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A5E5A" id="Rectangle 6" o:spid="_x0000_s1026" style="position:absolute;margin-left:154pt;margin-top:46.7pt;width:89.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662336" behindDoc="0" locked="0" layoutInCell="1" allowOverlap="1" wp14:anchorId="3C87DBDF" wp14:editId="430ACC95">
                <wp:simplePos x="0" y="0"/>
                <wp:positionH relativeFrom="column">
                  <wp:posOffset>2094865</wp:posOffset>
                </wp:positionH>
                <wp:positionV relativeFrom="paragraph">
                  <wp:posOffset>1266190</wp:posOffset>
                </wp:positionV>
                <wp:extent cx="1371098" cy="1228298"/>
                <wp:effectExtent l="0" t="0" r="19685" b="10160"/>
                <wp:wrapNone/>
                <wp:docPr id="8" name="Text Box 8"/>
                <wp:cNvGraphicFramePr/>
                <a:graphic xmlns:a="http://schemas.openxmlformats.org/drawingml/2006/main">
                  <a:graphicData uri="http://schemas.microsoft.com/office/word/2010/wordprocessingShape">
                    <wps:wsp>
                      <wps:cNvSpPr txBox="1"/>
                      <wps:spPr>
                        <a:xfrm>
                          <a:off x="0" y="0"/>
                          <a:ext cx="1371098" cy="1228298"/>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E54DE8" w:rsidRPr="00E54DE8" w:rsidRDefault="00E54DE8">
                            <w:pPr>
                              <w:rPr>
                                <w:sz w:val="16"/>
                              </w:rPr>
                            </w:pPr>
                            <w:r w:rsidRPr="00E54DE8">
                              <w:rPr>
                                <w:sz w:val="16"/>
                              </w:rPr>
                              <w:t xml:space="preserve">Note that TCAP </w:t>
                            </w:r>
                            <w:r w:rsidR="00BF0AB9">
                              <w:rPr>
                                <w:sz w:val="16"/>
                              </w:rPr>
                              <w:t>data are</w:t>
                            </w:r>
                            <w:r w:rsidRPr="00E54DE8">
                              <w:rPr>
                                <w:sz w:val="16"/>
                              </w:rPr>
                              <w:t xml:space="preserve"> not yet entered here</w:t>
                            </w:r>
                            <w:r w:rsidR="002D7B2F">
                              <w:rPr>
                                <w:sz w:val="16"/>
                              </w:rPr>
                              <w:t>,</w:t>
                            </w:r>
                            <w:r w:rsidRPr="00E54DE8">
                              <w:rPr>
                                <w:sz w:val="16"/>
                              </w:rPr>
                              <w:t xml:space="preserve"> so indicators are not yet reliable.  Do </w:t>
                            </w:r>
                            <w:r w:rsidRPr="00E54DE8">
                              <w:rPr>
                                <w:sz w:val="16"/>
                                <w:u w:val="single"/>
                              </w:rPr>
                              <w:t>not</w:t>
                            </w:r>
                            <w:r w:rsidR="0052228F">
                              <w:rPr>
                                <w:sz w:val="16"/>
                              </w:rPr>
                              <w:t xml:space="preserve"> base decisions on EWIT</w:t>
                            </w:r>
                            <w:r w:rsidRPr="00E54DE8">
                              <w:rPr>
                                <w:sz w:val="16"/>
                              </w:rPr>
                              <w:t xml:space="preserve"> until </w:t>
                            </w:r>
                            <w:r w:rsidRPr="00E54DE8">
                              <w:rPr>
                                <w:sz w:val="16"/>
                                <w:u w:val="single"/>
                              </w:rPr>
                              <w:t>all</w:t>
                            </w:r>
                            <w:r w:rsidRPr="00E54DE8">
                              <w:rPr>
                                <w:sz w:val="16"/>
                              </w:rPr>
                              <w:t xml:space="preserve"> data are entered. Indicator flags will update automatically as you enter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7DBDF" id="_x0000_t202" coordsize="21600,21600" o:spt="202" path="m,l,21600r21600,l21600,xe">
                <v:stroke joinstyle="miter"/>
                <v:path gradientshapeok="t" o:connecttype="rect"/>
              </v:shapetype>
              <v:shape id="Text Box 8" o:spid="_x0000_s1026" type="#_x0000_t202" style="position:absolute;margin-left:164.95pt;margin-top:99.7pt;width:107.95pt;height:9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" fillcolor="white [3201]" strokecolor="red" strokeweight=".5pt">
                <v:textbox>
                  <w:txbxContent>
                    <w:p w:rsidR="00E54DE8" w:rsidRPr="00E54DE8" w:rsidRDefault="00E54DE8">
                      <w:pPr>
                        <w:rPr>
                          <w:sz w:val="16"/>
                        </w:rPr>
                      </w:pPr>
                      <w:r w:rsidRPr="00E54DE8">
                        <w:rPr>
                          <w:sz w:val="16"/>
                        </w:rPr>
                        <w:t xml:space="preserve">Note that TCAP </w:t>
                      </w:r>
                      <w:r w:rsidR="00BF0AB9">
                        <w:rPr>
                          <w:sz w:val="16"/>
                        </w:rPr>
                        <w:t>data are</w:t>
                      </w:r>
                      <w:r w:rsidRPr="00E54DE8">
                        <w:rPr>
                          <w:sz w:val="16"/>
                        </w:rPr>
                        <w:t xml:space="preserve"> not yet entered here</w:t>
                      </w:r>
                      <w:r w:rsidR="002D7B2F">
                        <w:rPr>
                          <w:sz w:val="16"/>
                        </w:rPr>
                        <w:t>,</w:t>
                      </w:r>
                      <w:r w:rsidRPr="00E54DE8">
                        <w:rPr>
                          <w:sz w:val="16"/>
                        </w:rPr>
                        <w:t xml:space="preserve"> so indicators are not yet reliable.  Do </w:t>
                      </w:r>
                      <w:r w:rsidRPr="00E54DE8">
                        <w:rPr>
                          <w:sz w:val="16"/>
                          <w:u w:val="single"/>
                        </w:rPr>
                        <w:t>not</w:t>
                      </w:r>
                      <w:r w:rsidR="0052228F">
                        <w:rPr>
                          <w:sz w:val="16"/>
                        </w:rPr>
                        <w:t xml:space="preserve"> base decisions on EWIT</w:t>
                      </w:r>
                      <w:r w:rsidRPr="00E54DE8">
                        <w:rPr>
                          <w:sz w:val="16"/>
                        </w:rPr>
                        <w:t xml:space="preserve"> until </w:t>
                      </w:r>
                      <w:r w:rsidRPr="00E54DE8">
                        <w:rPr>
                          <w:sz w:val="16"/>
                          <w:u w:val="single"/>
                        </w:rPr>
                        <w:t>all</w:t>
                      </w:r>
                      <w:r w:rsidRPr="00E54DE8">
                        <w:rPr>
                          <w:sz w:val="16"/>
                        </w:rPr>
                        <w:t xml:space="preserve"> data are entered. Indicator flags will update automatically as you enter data.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057506A" wp14:editId="00B4B5A6">
                <wp:simplePos x="0" y="0"/>
                <wp:positionH relativeFrom="column">
                  <wp:posOffset>2973070</wp:posOffset>
                </wp:positionH>
                <wp:positionV relativeFrom="paragraph">
                  <wp:posOffset>833120</wp:posOffset>
                </wp:positionV>
                <wp:extent cx="197751" cy="422882"/>
                <wp:effectExtent l="38100" t="38100" r="31115" b="15875"/>
                <wp:wrapNone/>
                <wp:docPr id="7" name="Straight Arrow Connector 7"/>
                <wp:cNvGraphicFramePr/>
                <a:graphic xmlns:a="http://schemas.openxmlformats.org/drawingml/2006/main">
                  <a:graphicData uri="http://schemas.microsoft.com/office/word/2010/wordprocessingShape">
                    <wps:wsp>
                      <wps:cNvCnPr/>
                      <wps:spPr>
                        <a:xfrm flipH="1" flipV="1">
                          <a:off x="0" y="0"/>
                          <a:ext cx="197751" cy="4228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FD851F" id="_x0000_t32" coordsize="21600,21600" o:spt="32" o:oned="t" path="m,l21600,21600e" filled="f">
                <v:path arrowok="t" fillok="f" o:connecttype="none"/>
                <o:lock v:ext="edit" shapetype="t"/>
              </v:shapetype>
              <v:shape id="Straight Arrow Connector 7" o:spid="_x0000_s1026" type="#_x0000_t32" style="position:absolute;margin-left:234.1pt;margin-top:65.6pt;width:15.55pt;height:33.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" strokecolor="red" strokeweight=".5pt">
                <v:stroke endarrow="block" joinstyle="miter"/>
              </v:shape>
            </w:pict>
          </mc:Fallback>
        </mc:AlternateContent>
      </w:r>
      <w:r>
        <w:rPr>
          <w:noProof/>
        </w:rPr>
        <w:drawing>
          <wp:inline distT="0" distB="0" distL="0" distR="0" wp14:anchorId="5099DD0C" wp14:editId="4E93E378">
            <wp:extent cx="6610350" cy="2759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575" t="1973" r="3332" b="20282"/>
                    <a:stretch/>
                  </pic:blipFill>
                  <pic:spPr bwMode="auto">
                    <a:xfrm>
                      <a:off x="0" y="0"/>
                      <a:ext cx="6623462" cy="2765184"/>
                    </a:xfrm>
                    <a:prstGeom prst="rect">
                      <a:avLst/>
                    </a:prstGeom>
                    <a:ln>
                      <a:noFill/>
                    </a:ln>
                    <a:extLst>
                      <a:ext uri="{53640926-AAD7-44D8-BBD7-CCE9431645EC}">
                        <a14:shadowObscured xmlns:a14="http://schemas.microsoft.com/office/drawing/2010/main"/>
                      </a:ext>
                    </a:extLst>
                  </pic:spPr>
                </pic:pic>
              </a:graphicData>
            </a:graphic>
          </wp:inline>
        </w:drawing>
      </w:r>
    </w:p>
    <w:p w:rsidR="00E5068C" w:rsidRDefault="00E5068C" w:rsidP="00E5068C"/>
    <w:p w:rsidR="00F5344B" w:rsidRDefault="00F5344B">
      <w:r>
        <w:br w:type="page"/>
      </w:r>
    </w:p>
    <w:p w:rsidR="00E5068C" w:rsidRDefault="00E5068C" w:rsidP="00E5068C">
      <w:pPr>
        <w:pStyle w:val="ListParagraph"/>
        <w:numPr>
          <w:ilvl w:val="0"/>
          <w:numId w:val="1"/>
        </w:numPr>
      </w:pPr>
      <w:r>
        <w:lastRenderedPageBreak/>
        <w:t xml:space="preserve">After entering </w:t>
      </w:r>
      <w:r>
        <w:rPr>
          <w:u w:val="single"/>
        </w:rPr>
        <w:t>all</w:t>
      </w:r>
      <w:r>
        <w:t xml:space="preserve"> student information, use the indicators to identify students in need of intervention.</w:t>
      </w:r>
    </w:p>
    <w:p w:rsidR="00E5068C" w:rsidRDefault="00E5068C" w:rsidP="00E5068C">
      <w:pPr>
        <w:pStyle w:val="ListParagraph"/>
        <w:numPr>
          <w:ilvl w:val="1"/>
          <w:numId w:val="1"/>
        </w:numPr>
      </w:pPr>
      <w:r>
        <w:t>Students with a red flag next to their total number of risk factors are the most at risk.  Their number of risk factors wa</w:t>
      </w:r>
      <w:r w:rsidR="004369D6">
        <w:t>s in the top 10</w:t>
      </w:r>
      <w:r w:rsidR="00560A5C">
        <w:t xml:space="preserve"> percent</w:t>
      </w:r>
      <w:r w:rsidR="004369D6">
        <w:t xml:space="preserve"> of your school; these are your Tier </w:t>
      </w:r>
      <w:r w:rsidR="00560A5C">
        <w:t>III</w:t>
      </w:r>
      <w:r w:rsidR="004369D6">
        <w:t xml:space="preserve"> students.</w:t>
      </w:r>
    </w:p>
    <w:p w:rsidR="00E5068C" w:rsidRDefault="00E5068C" w:rsidP="00E5068C">
      <w:pPr>
        <w:pStyle w:val="ListParagraph"/>
        <w:numPr>
          <w:ilvl w:val="1"/>
          <w:numId w:val="1"/>
        </w:numPr>
      </w:pPr>
      <w:r>
        <w:t>Student</w:t>
      </w:r>
      <w:r w:rsidR="009E5BA8">
        <w:t>s</w:t>
      </w:r>
      <w:r>
        <w:t xml:space="preserve"> with a yellow flag had the next highest number of risk factors.  Their number of risk factors wa</w:t>
      </w:r>
      <w:r w:rsidR="004369D6">
        <w:t>s in the top 25</w:t>
      </w:r>
      <w:r w:rsidR="00560A5C">
        <w:t xml:space="preserve"> percent</w:t>
      </w:r>
      <w:r w:rsidR="004369D6">
        <w:t xml:space="preserve"> of yo</w:t>
      </w:r>
      <w:r w:rsidR="00560A5C">
        <w:t>ur school; these are your Tier II</w:t>
      </w:r>
      <w:r w:rsidR="004369D6">
        <w:t xml:space="preserve"> students.</w:t>
      </w:r>
    </w:p>
    <w:p w:rsidR="00E5068C" w:rsidRDefault="00E5068C" w:rsidP="00E5068C">
      <w:pPr>
        <w:pStyle w:val="ListParagraph"/>
        <w:numPr>
          <w:ilvl w:val="1"/>
          <w:numId w:val="1"/>
        </w:numPr>
      </w:pPr>
      <w:r>
        <w:t>Students with a green ch</w:t>
      </w:r>
      <w:r w:rsidR="004369D6">
        <w:t xml:space="preserve">eck had the fewest risk factors; these are your Tier </w:t>
      </w:r>
      <w:r w:rsidR="00560A5C">
        <w:t>I</w:t>
      </w:r>
      <w:r w:rsidR="004369D6">
        <w:t xml:space="preserve"> students.</w:t>
      </w:r>
    </w:p>
    <w:p w:rsidR="002E03BF" w:rsidRDefault="002E03BF" w:rsidP="00E5068C">
      <w:pPr>
        <w:pStyle w:val="ListParagraph"/>
        <w:numPr>
          <w:ilvl w:val="1"/>
          <w:numId w:val="1"/>
        </w:numPr>
      </w:pPr>
      <w:r>
        <w:t xml:space="preserve">Some students </w:t>
      </w:r>
      <w:r w:rsidR="00A31EF3">
        <w:t>may not have any risk factors; t</w:t>
      </w:r>
      <w:r>
        <w:t>hese students will have an empty gray cell in the Tot</w:t>
      </w:r>
      <w:r w:rsidR="00A31EF3">
        <w:t>al Column. This is not an error. You can consider these students as in Tier I.</w:t>
      </w:r>
    </w:p>
    <w:p w:rsidR="00E5068C" w:rsidRDefault="00E5068C" w:rsidP="00E5068C"/>
    <w:p w:rsidR="00E54DE8" w:rsidRDefault="00A31EF3" w:rsidP="00A31EF3">
      <w:r>
        <w:rPr>
          <w:noProof/>
        </w:rPr>
        <w:drawing>
          <wp:inline distT="0" distB="0" distL="0" distR="0" wp14:anchorId="1B355805" wp14:editId="2FE5E9B2">
            <wp:extent cx="6833937" cy="26289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850" t="845" r="4534" b="16979"/>
                    <a:stretch/>
                  </pic:blipFill>
                  <pic:spPr bwMode="auto">
                    <a:xfrm>
                      <a:off x="0" y="0"/>
                      <a:ext cx="6833937" cy="2628900"/>
                    </a:xfrm>
                    <a:prstGeom prst="rect">
                      <a:avLst/>
                    </a:prstGeom>
                    <a:ln>
                      <a:noFill/>
                    </a:ln>
                    <a:extLst>
                      <a:ext uri="{53640926-AAD7-44D8-BBD7-CCE9431645EC}">
                        <a14:shadowObscured xmlns:a14="http://schemas.microsoft.com/office/drawing/2010/main"/>
                      </a:ext>
                    </a:extLst>
                  </pic:spPr>
                </pic:pic>
              </a:graphicData>
            </a:graphic>
          </wp:inline>
        </w:drawing>
      </w:r>
    </w:p>
    <w:p w:rsidR="00E54DE8" w:rsidRDefault="00E54DE8" w:rsidP="00E5068C"/>
    <w:p w:rsidR="00E5068C" w:rsidRDefault="00E5068C" w:rsidP="00E5068C">
      <w:pPr>
        <w:pStyle w:val="ListParagraph"/>
        <w:numPr>
          <w:ilvl w:val="0"/>
          <w:numId w:val="1"/>
        </w:numPr>
      </w:pPr>
      <w:r>
        <w:t>You can use the sort and filter function</w:t>
      </w:r>
      <w:r w:rsidR="00C9700B">
        <w:t>s</w:t>
      </w:r>
      <w:r>
        <w:t xml:space="preserve"> to change how you view </w:t>
      </w:r>
      <w:r w:rsidR="00C9700B">
        <w:t>your data</w:t>
      </w:r>
      <w:r>
        <w:t>.</w:t>
      </w:r>
    </w:p>
    <w:p w:rsidR="00E5068C" w:rsidRDefault="00E5068C" w:rsidP="00E5068C">
      <w:pPr>
        <w:pStyle w:val="ListParagraph"/>
        <w:numPr>
          <w:ilvl w:val="1"/>
          <w:numId w:val="1"/>
        </w:numPr>
      </w:pPr>
      <w:r>
        <w:t xml:space="preserve">You can filter by </w:t>
      </w:r>
      <w:r w:rsidR="00C9700B">
        <w:t>color</w:t>
      </w:r>
      <w:r>
        <w:t xml:space="preserve"> to only view students with red or yellow flags.</w:t>
      </w:r>
    </w:p>
    <w:p w:rsidR="00E54DE8" w:rsidRDefault="00E54DE8" w:rsidP="00E54DE8"/>
    <w:p w:rsidR="00E54DE8" w:rsidRDefault="00FB56AA" w:rsidP="00E54DE8">
      <w:r>
        <w:rPr>
          <w:noProof/>
        </w:rPr>
        <mc:AlternateContent>
          <mc:Choice Requires="wps">
            <w:drawing>
              <wp:anchor distT="0" distB="0" distL="114300" distR="114300" simplePos="0" relativeHeight="251665408" behindDoc="0" locked="0" layoutInCell="1" allowOverlap="1" wp14:anchorId="3F6F4E3F" wp14:editId="2C198FCB">
                <wp:simplePos x="0" y="0"/>
                <wp:positionH relativeFrom="column">
                  <wp:posOffset>1714499</wp:posOffset>
                </wp:positionH>
                <wp:positionV relativeFrom="paragraph">
                  <wp:posOffset>161289</wp:posOffset>
                </wp:positionV>
                <wp:extent cx="285750" cy="142875"/>
                <wp:effectExtent l="38100" t="0" r="19050" b="47625"/>
                <wp:wrapNone/>
                <wp:docPr id="20" name="Straight Arrow Connector 20"/>
                <wp:cNvGraphicFramePr/>
                <a:graphic xmlns:a="http://schemas.openxmlformats.org/drawingml/2006/main">
                  <a:graphicData uri="http://schemas.microsoft.com/office/word/2010/wordprocessingShape">
                    <wps:wsp>
                      <wps:cNvCnPr/>
                      <wps:spPr>
                        <a:xfrm flipH="1">
                          <a:off x="0" y="0"/>
                          <a:ext cx="285750" cy="1428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4862F" id="Straight Arrow Connector 20" o:spid="_x0000_s1026" type="#_x0000_t32" style="position:absolute;margin-left:135pt;margin-top:12.7pt;width:22.5pt;height:1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" strokecolor="red" strokeweight="1pt">
                <v:stroke endarrow="block" joinstyle="miter"/>
              </v:shape>
            </w:pict>
          </mc:Fallback>
        </mc:AlternateContent>
      </w:r>
      <w:r w:rsidR="00CD6FEC">
        <w:rPr>
          <w:noProof/>
        </w:rPr>
        <mc:AlternateContent>
          <mc:Choice Requires="wps">
            <w:drawing>
              <wp:anchor distT="0" distB="0" distL="114300" distR="114300" simplePos="0" relativeHeight="251666432" behindDoc="0" locked="0" layoutInCell="1" allowOverlap="1" wp14:anchorId="162E4592" wp14:editId="082FB3E8">
                <wp:simplePos x="0" y="0"/>
                <wp:positionH relativeFrom="column">
                  <wp:posOffset>2063750</wp:posOffset>
                </wp:positionH>
                <wp:positionV relativeFrom="paragraph">
                  <wp:posOffset>-44450</wp:posOffset>
                </wp:positionV>
                <wp:extent cx="1530350" cy="419100"/>
                <wp:effectExtent l="0" t="0" r="12700" b="19050"/>
                <wp:wrapNone/>
                <wp:docPr id="21" name="Text Box 21"/>
                <wp:cNvGraphicFramePr/>
                <a:graphic xmlns:a="http://schemas.openxmlformats.org/drawingml/2006/main">
                  <a:graphicData uri="http://schemas.microsoft.com/office/word/2010/wordprocessingShape">
                    <wps:wsp>
                      <wps:cNvSpPr txBox="1"/>
                      <wps:spPr>
                        <a:xfrm>
                          <a:off x="0" y="0"/>
                          <a:ext cx="1530350" cy="4191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D6FEC" w:rsidRPr="00CD6FEC" w:rsidRDefault="00CD6FEC">
                            <w:pPr>
                              <w:rPr>
                                <w:sz w:val="18"/>
                              </w:rPr>
                            </w:pPr>
                            <w:r w:rsidRPr="00CD6FEC">
                              <w:rPr>
                                <w:sz w:val="18"/>
                              </w:rPr>
                              <w:t>Click on this arrow to see the sort and filter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E4592" id="Text Box 21" o:spid="_x0000_s1027" type="#_x0000_t202" style="position:absolute;margin-left:162.5pt;margin-top:-3.5pt;width:120.5pt;height: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" fillcolor="white [3201]" strokecolor="red" strokeweight="1.5pt">
                <v:textbox>
                  <w:txbxContent>
                    <w:p w:rsidR="00CD6FEC" w:rsidRPr="00CD6FEC" w:rsidRDefault="00CD6FEC">
                      <w:pPr>
                        <w:rPr>
                          <w:sz w:val="18"/>
                        </w:rPr>
                      </w:pPr>
                      <w:r w:rsidRPr="00CD6FEC">
                        <w:rPr>
                          <w:sz w:val="18"/>
                        </w:rPr>
                        <w:t>Click on this arrow to see the sort and filter options.</w:t>
                      </w:r>
                    </w:p>
                  </w:txbxContent>
                </v:textbox>
              </v:shape>
            </w:pict>
          </mc:Fallback>
        </mc:AlternateContent>
      </w:r>
      <w:r w:rsidR="00E54DE8">
        <w:rPr>
          <w:noProof/>
        </w:rPr>
        <w:drawing>
          <wp:inline distT="0" distB="0" distL="0" distR="0" wp14:anchorId="19AF3429" wp14:editId="669001A3">
            <wp:extent cx="2908603" cy="25241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264" t="12237" r="35241" b="28359"/>
                    <a:stretch/>
                  </pic:blipFill>
                  <pic:spPr bwMode="auto">
                    <a:xfrm>
                      <a:off x="0" y="0"/>
                      <a:ext cx="2910125" cy="2525446"/>
                    </a:xfrm>
                    <a:prstGeom prst="rect">
                      <a:avLst/>
                    </a:prstGeom>
                    <a:ln>
                      <a:noFill/>
                    </a:ln>
                    <a:extLst>
                      <a:ext uri="{53640926-AAD7-44D8-BBD7-CCE9431645EC}">
                        <a14:shadowObscured xmlns:a14="http://schemas.microsoft.com/office/drawing/2010/main"/>
                      </a:ext>
                    </a:extLst>
                  </pic:spPr>
                </pic:pic>
              </a:graphicData>
            </a:graphic>
          </wp:inline>
        </w:drawing>
      </w:r>
      <w:r w:rsidR="00035A01">
        <w:tab/>
      </w:r>
      <w:r w:rsidR="00E54DE8">
        <w:tab/>
      </w:r>
      <w:r w:rsidR="00E54DE8">
        <w:rPr>
          <w:noProof/>
        </w:rPr>
        <w:drawing>
          <wp:inline distT="0" distB="0" distL="0" distR="0" wp14:anchorId="0492C5CB" wp14:editId="5B8DAC9A">
            <wp:extent cx="2740790" cy="21678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51" t="7688" r="33160" b="40927"/>
                    <a:stretch/>
                  </pic:blipFill>
                  <pic:spPr bwMode="auto">
                    <a:xfrm>
                      <a:off x="0" y="0"/>
                      <a:ext cx="2743051" cy="2169678"/>
                    </a:xfrm>
                    <a:prstGeom prst="rect">
                      <a:avLst/>
                    </a:prstGeom>
                    <a:ln>
                      <a:noFill/>
                    </a:ln>
                    <a:extLst>
                      <a:ext uri="{53640926-AAD7-44D8-BBD7-CCE9431645EC}">
                        <a14:shadowObscured xmlns:a14="http://schemas.microsoft.com/office/drawing/2010/main"/>
                      </a:ext>
                    </a:extLst>
                  </pic:spPr>
                </pic:pic>
              </a:graphicData>
            </a:graphic>
          </wp:inline>
        </w:drawing>
      </w:r>
    </w:p>
    <w:p w:rsidR="00E54DE8" w:rsidRDefault="00E54DE8" w:rsidP="00E54DE8">
      <w:pPr>
        <w:pStyle w:val="ListParagraph"/>
        <w:ind w:left="1440"/>
      </w:pPr>
    </w:p>
    <w:p w:rsidR="00EC5282" w:rsidRDefault="00EC5282">
      <w:r>
        <w:br w:type="page"/>
      </w:r>
    </w:p>
    <w:p w:rsidR="00E5068C" w:rsidRDefault="00E5068C" w:rsidP="00E5068C">
      <w:pPr>
        <w:pStyle w:val="ListParagraph"/>
        <w:numPr>
          <w:ilvl w:val="1"/>
          <w:numId w:val="1"/>
        </w:numPr>
      </w:pPr>
      <w:r>
        <w:lastRenderedPageBreak/>
        <w:t>You can sort the list to see students ranked by number of risk factors.</w:t>
      </w:r>
    </w:p>
    <w:p w:rsidR="00035A01" w:rsidRDefault="00035A01" w:rsidP="00035A01">
      <w:pPr>
        <w:pStyle w:val="ListParagraph"/>
        <w:ind w:left="1440"/>
      </w:pPr>
    </w:p>
    <w:p w:rsidR="00E54DE8" w:rsidRDefault="00B77FD0" w:rsidP="00E5068C">
      <w:r w:rsidRPr="00B77FD0">
        <w:rPr>
          <w:noProof/>
        </w:rPr>
        <mc:AlternateContent>
          <mc:Choice Requires="wps">
            <w:drawing>
              <wp:anchor distT="0" distB="0" distL="114300" distR="114300" simplePos="0" relativeHeight="251669504" behindDoc="0" locked="0" layoutInCell="1" allowOverlap="1" wp14:anchorId="65DE31FD" wp14:editId="1830B637">
                <wp:simplePos x="0" y="0"/>
                <wp:positionH relativeFrom="column">
                  <wp:posOffset>1895475</wp:posOffset>
                </wp:positionH>
                <wp:positionV relativeFrom="paragraph">
                  <wp:posOffset>346709</wp:posOffset>
                </wp:positionV>
                <wp:extent cx="1530350" cy="542925"/>
                <wp:effectExtent l="0" t="0" r="12700" b="28575"/>
                <wp:wrapNone/>
                <wp:docPr id="3" name="Text Box 3"/>
                <wp:cNvGraphicFramePr/>
                <a:graphic xmlns:a="http://schemas.openxmlformats.org/drawingml/2006/main">
                  <a:graphicData uri="http://schemas.microsoft.com/office/word/2010/wordprocessingShape">
                    <wps:wsp>
                      <wps:cNvSpPr txBox="1"/>
                      <wps:spPr>
                        <a:xfrm>
                          <a:off x="0" y="0"/>
                          <a:ext cx="1530350" cy="54292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77FD0" w:rsidRPr="00CD6FEC" w:rsidRDefault="00B77FD0" w:rsidP="00B77FD0">
                            <w:pPr>
                              <w:rPr>
                                <w:sz w:val="18"/>
                              </w:rPr>
                            </w:pPr>
                            <w:r>
                              <w:rPr>
                                <w:sz w:val="18"/>
                              </w:rPr>
                              <w:t>Select “Sort A to Z” to rank students by number of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E31FD" id="Text Box 3" o:spid="_x0000_s1028" type="#_x0000_t202" style="position:absolute;margin-left:149.25pt;margin-top:27.3pt;width:120.5pt;height:4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" fillcolor="white [3201]" strokecolor="red" strokeweight="1.5pt">
                <v:textbox>
                  <w:txbxContent>
                    <w:p w:rsidR="00B77FD0" w:rsidRPr="00CD6FEC" w:rsidRDefault="00B77FD0" w:rsidP="00B77FD0">
                      <w:pPr>
                        <w:rPr>
                          <w:sz w:val="18"/>
                        </w:rPr>
                      </w:pPr>
                      <w:r>
                        <w:rPr>
                          <w:sz w:val="18"/>
                        </w:rPr>
                        <w:t>Select “Sort A to Z” to rank students by number of risk factors.</w:t>
                      </w:r>
                    </w:p>
                  </w:txbxContent>
                </v:textbox>
              </v:shape>
            </w:pict>
          </mc:Fallback>
        </mc:AlternateContent>
      </w:r>
      <w:r w:rsidRPr="00B77FD0">
        <w:rPr>
          <w:noProof/>
        </w:rPr>
        <mc:AlternateContent>
          <mc:Choice Requires="wps">
            <w:drawing>
              <wp:anchor distT="0" distB="0" distL="114300" distR="114300" simplePos="0" relativeHeight="251668480" behindDoc="0" locked="0" layoutInCell="1" allowOverlap="1" wp14:anchorId="1653DE0E" wp14:editId="2A7A7F73">
                <wp:simplePos x="0" y="0"/>
                <wp:positionH relativeFrom="column">
                  <wp:posOffset>1543050</wp:posOffset>
                </wp:positionH>
                <wp:positionV relativeFrom="paragraph">
                  <wp:posOffset>675640</wp:posOffset>
                </wp:positionV>
                <wp:extent cx="285750" cy="142875"/>
                <wp:effectExtent l="38100" t="0" r="19050" b="47625"/>
                <wp:wrapNone/>
                <wp:docPr id="2" name="Straight Arrow Connector 2"/>
                <wp:cNvGraphicFramePr/>
                <a:graphic xmlns:a="http://schemas.openxmlformats.org/drawingml/2006/main">
                  <a:graphicData uri="http://schemas.microsoft.com/office/word/2010/wordprocessingShape">
                    <wps:wsp>
                      <wps:cNvCnPr/>
                      <wps:spPr>
                        <a:xfrm flipH="1">
                          <a:off x="0" y="0"/>
                          <a:ext cx="285750" cy="1428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EE5A3" id="Straight Arrow Connector 2" o:spid="_x0000_s1026" type="#_x0000_t32" style="position:absolute;margin-left:121.5pt;margin-top:53.2pt;width:22.5pt;height:1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" strokecolor="red" strokeweight="1pt">
                <v:stroke endarrow="block" joinstyle="miter"/>
              </v:shape>
            </w:pict>
          </mc:Fallback>
        </mc:AlternateContent>
      </w:r>
      <w:r w:rsidR="00E54DE8">
        <w:rPr>
          <w:noProof/>
        </w:rPr>
        <w:drawing>
          <wp:inline distT="0" distB="0" distL="0" distR="0" wp14:anchorId="01C41AB6" wp14:editId="629DEB1E">
            <wp:extent cx="2505075" cy="293291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144" r="35591" b="20679"/>
                    <a:stretch/>
                  </pic:blipFill>
                  <pic:spPr bwMode="auto">
                    <a:xfrm>
                      <a:off x="0" y="0"/>
                      <a:ext cx="2514418" cy="2943852"/>
                    </a:xfrm>
                    <a:prstGeom prst="rect">
                      <a:avLst/>
                    </a:prstGeom>
                    <a:ln>
                      <a:noFill/>
                    </a:ln>
                    <a:extLst>
                      <a:ext uri="{53640926-AAD7-44D8-BBD7-CCE9431645EC}">
                        <a14:shadowObscured xmlns:a14="http://schemas.microsoft.com/office/drawing/2010/main"/>
                      </a:ext>
                    </a:extLst>
                  </pic:spPr>
                </pic:pic>
              </a:graphicData>
            </a:graphic>
          </wp:inline>
        </w:drawing>
      </w:r>
      <w:r w:rsidR="00035A01">
        <w:tab/>
      </w:r>
      <w:r w:rsidR="00035A01">
        <w:tab/>
      </w:r>
      <w:r w:rsidR="00E54DE8">
        <w:rPr>
          <w:noProof/>
        </w:rPr>
        <w:drawing>
          <wp:inline distT="0" distB="0" distL="0" distR="0" wp14:anchorId="12BFE487" wp14:editId="046379E6">
            <wp:extent cx="3507802" cy="26085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333" r="27669" b="26982"/>
                    <a:stretch/>
                  </pic:blipFill>
                  <pic:spPr bwMode="auto">
                    <a:xfrm>
                      <a:off x="0" y="0"/>
                      <a:ext cx="3510839" cy="2610839"/>
                    </a:xfrm>
                    <a:prstGeom prst="rect">
                      <a:avLst/>
                    </a:prstGeom>
                    <a:ln>
                      <a:noFill/>
                    </a:ln>
                    <a:extLst>
                      <a:ext uri="{53640926-AAD7-44D8-BBD7-CCE9431645EC}">
                        <a14:shadowObscured xmlns:a14="http://schemas.microsoft.com/office/drawing/2010/main"/>
                      </a:ext>
                    </a:extLst>
                  </pic:spPr>
                </pic:pic>
              </a:graphicData>
            </a:graphic>
          </wp:inline>
        </w:drawing>
      </w:r>
    </w:p>
    <w:p w:rsidR="00E54DE8" w:rsidRDefault="00E54DE8" w:rsidP="00E5068C"/>
    <w:p w:rsidR="00E5068C" w:rsidRDefault="00E5068C" w:rsidP="00E5068C">
      <w:pPr>
        <w:pStyle w:val="ListParagraph"/>
        <w:numPr>
          <w:ilvl w:val="0"/>
          <w:numId w:val="1"/>
        </w:numPr>
      </w:pPr>
      <w:r>
        <w:rPr>
          <w:u w:val="single"/>
        </w:rPr>
        <w:t>Save</w:t>
      </w:r>
      <w:r>
        <w:t xml:space="preserve"> your EW</w:t>
      </w:r>
      <w:r w:rsidR="007361FC">
        <w:t>IT</w:t>
      </w:r>
      <w:r>
        <w:t xml:space="preserve">.  Any </w:t>
      </w:r>
      <w:r w:rsidR="00152D90">
        <w:t>student information</w:t>
      </w:r>
      <w:r>
        <w:t xml:space="preserve"> you enter in the EW</w:t>
      </w:r>
      <w:r w:rsidR="007361FC">
        <w:t>IT</w:t>
      </w:r>
      <w:r>
        <w:t xml:space="preserve"> will cause the formula that calculates the indicators to update automatically.  We strongly suggest that, if you want to go back and add in more </w:t>
      </w:r>
      <w:r w:rsidR="00152D90">
        <w:t>data</w:t>
      </w:r>
      <w:r>
        <w:t xml:space="preserve">, you make a copy of your original spreadsheet and make changes in the copy.  That way, your original </w:t>
      </w:r>
      <w:r w:rsidR="00361394">
        <w:t>spreadsheet is</w:t>
      </w:r>
      <w:r>
        <w:t xml:space="preserve"> always available if you need it. </w:t>
      </w:r>
    </w:p>
    <w:p w:rsidR="00885E8C" w:rsidRDefault="00885E8C" w:rsidP="00885E8C">
      <w:pPr>
        <w:pStyle w:val="ListParagraph"/>
        <w:numPr>
          <w:ilvl w:val="1"/>
          <w:numId w:val="1"/>
        </w:numPr>
      </w:pPr>
      <w:r>
        <w:t>To make a copy, right-click on the tab at the bottom of your EW</w:t>
      </w:r>
      <w:r w:rsidR="007361FC">
        <w:t>IT</w:t>
      </w:r>
      <w:r>
        <w:t>.  Select “Move or Copy,” then click the “</w:t>
      </w:r>
      <w:r w:rsidR="00E1121C">
        <w:t>Create</w:t>
      </w:r>
      <w:r>
        <w:t xml:space="preserve"> a Copy” box.</w:t>
      </w:r>
    </w:p>
    <w:p w:rsidR="00D03A41" w:rsidRDefault="00D06B97" w:rsidP="00885E8C">
      <w:r>
        <w:rPr>
          <w:noProof/>
        </w:rPr>
        <mc:AlternateContent>
          <mc:Choice Requires="wps">
            <w:drawing>
              <wp:anchor distT="0" distB="0" distL="114300" distR="114300" simplePos="0" relativeHeight="251663360" behindDoc="0" locked="0" layoutInCell="1" allowOverlap="1" wp14:anchorId="065A2E81" wp14:editId="4CB6B665">
                <wp:simplePos x="0" y="0"/>
                <wp:positionH relativeFrom="column">
                  <wp:posOffset>1118936</wp:posOffset>
                </wp:positionH>
                <wp:positionV relativeFrom="paragraph">
                  <wp:posOffset>2044031</wp:posOffset>
                </wp:positionV>
                <wp:extent cx="433137" cy="529389"/>
                <wp:effectExtent l="0" t="0" r="81280" b="61595"/>
                <wp:wrapNone/>
                <wp:docPr id="18" name="Straight Arrow Connector 18"/>
                <wp:cNvGraphicFramePr/>
                <a:graphic xmlns:a="http://schemas.openxmlformats.org/drawingml/2006/main">
                  <a:graphicData uri="http://schemas.microsoft.com/office/word/2010/wordprocessingShape">
                    <wps:wsp>
                      <wps:cNvCnPr/>
                      <wps:spPr>
                        <a:xfrm>
                          <a:off x="0" y="0"/>
                          <a:ext cx="433137" cy="5293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B31E48" id="_x0000_t32" coordsize="21600,21600" o:spt="32" o:oned="t" path="m,l21600,21600e" filled="f">
                <v:path arrowok="t" fillok="f" o:connecttype="none"/>
                <o:lock v:ext="edit" shapetype="t"/>
              </v:shapetype>
              <v:shape id="Straight Arrow Connector 18" o:spid="_x0000_s1026" type="#_x0000_t32" style="position:absolute;margin-left:88.1pt;margin-top:160.95pt;width:34.1pt;height: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24CE0E62" wp14:editId="100A9075">
                <wp:simplePos x="0" y="0"/>
                <wp:positionH relativeFrom="margin">
                  <wp:align>left</wp:align>
                </wp:positionH>
                <wp:positionV relativeFrom="paragraph">
                  <wp:posOffset>1639336</wp:posOffset>
                </wp:positionV>
                <wp:extent cx="1069975" cy="790575"/>
                <wp:effectExtent l="0" t="0" r="15875" b="28575"/>
                <wp:wrapNone/>
                <wp:docPr id="19" name="Text Box 19"/>
                <wp:cNvGraphicFramePr/>
                <a:graphic xmlns:a="http://schemas.openxmlformats.org/drawingml/2006/main">
                  <a:graphicData uri="http://schemas.microsoft.com/office/word/2010/wordprocessingShape">
                    <wps:wsp>
                      <wps:cNvSpPr txBox="1"/>
                      <wps:spPr>
                        <a:xfrm>
                          <a:off x="0" y="0"/>
                          <a:ext cx="1069975" cy="7905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85E8C" w:rsidRPr="00885E8C" w:rsidRDefault="00885E8C">
                            <w:pPr>
                              <w:rPr>
                                <w:sz w:val="18"/>
                              </w:rPr>
                            </w:pPr>
                            <w:r w:rsidRPr="00885E8C">
                              <w:rPr>
                                <w:sz w:val="18"/>
                              </w:rPr>
                              <w:t xml:space="preserve">Right-click on </w:t>
                            </w:r>
                            <w:r w:rsidR="005B76D8">
                              <w:rPr>
                                <w:sz w:val="18"/>
                              </w:rPr>
                              <w:t>the tab of the sheet in which you have entered your EW</w:t>
                            </w:r>
                            <w:r w:rsidR="007361FC">
                              <w:rPr>
                                <w:sz w:val="18"/>
                              </w:rPr>
                              <w:t>IT</w:t>
                            </w:r>
                            <w:r w:rsidR="005B76D8">
                              <w:rPr>
                                <w:sz w:val="18"/>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0E62" id="Text Box 19" o:spid="_x0000_s1029" type="#_x0000_t202" style="position:absolute;margin-left:0;margin-top:129.1pt;width:84.25pt;height:62.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" fillcolor="white [3201]" strokecolor="red" strokeweight="1.5pt">
                <v:textbox>
                  <w:txbxContent>
                    <w:p w:rsidR="00885E8C" w:rsidRPr="00885E8C" w:rsidRDefault="00885E8C">
                      <w:pPr>
                        <w:rPr>
                          <w:sz w:val="18"/>
                        </w:rPr>
                      </w:pPr>
                      <w:r w:rsidRPr="00885E8C">
                        <w:rPr>
                          <w:sz w:val="18"/>
                        </w:rPr>
                        <w:t xml:space="preserve">Right-click on </w:t>
                      </w:r>
                      <w:r w:rsidR="005B76D8">
                        <w:rPr>
                          <w:sz w:val="18"/>
                        </w:rPr>
                        <w:t>the tab of the sheet in which you have entered your EW</w:t>
                      </w:r>
                      <w:r w:rsidR="007361FC">
                        <w:rPr>
                          <w:sz w:val="18"/>
                        </w:rPr>
                        <w:t>IT</w:t>
                      </w:r>
                      <w:r w:rsidR="005B76D8">
                        <w:rPr>
                          <w:sz w:val="18"/>
                        </w:rPr>
                        <w:t xml:space="preserve"> data.</w:t>
                      </w:r>
                    </w:p>
                  </w:txbxContent>
                </v:textbox>
                <w10:wrap anchorx="margin"/>
              </v:shape>
            </w:pict>
          </mc:Fallback>
        </mc:AlternateContent>
      </w:r>
      <w:r>
        <w:rPr>
          <w:noProof/>
        </w:rPr>
        <w:drawing>
          <wp:inline distT="0" distB="0" distL="0" distR="0" wp14:anchorId="503EF66F" wp14:editId="7DA22051">
            <wp:extent cx="2658377" cy="2772312"/>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2428" r="71743" b="5186"/>
                    <a:stretch/>
                  </pic:blipFill>
                  <pic:spPr bwMode="auto">
                    <a:xfrm>
                      <a:off x="0" y="0"/>
                      <a:ext cx="2671711" cy="2786218"/>
                    </a:xfrm>
                    <a:prstGeom prst="rect">
                      <a:avLst/>
                    </a:prstGeom>
                    <a:ln>
                      <a:noFill/>
                    </a:ln>
                    <a:extLst>
                      <a:ext uri="{53640926-AAD7-44D8-BBD7-CCE9431645EC}">
                        <a14:shadowObscured xmlns:a14="http://schemas.microsoft.com/office/drawing/2010/main"/>
                      </a:ext>
                    </a:extLst>
                  </pic:spPr>
                </pic:pic>
              </a:graphicData>
            </a:graphic>
          </wp:inline>
        </w:drawing>
      </w:r>
      <w:r>
        <w:rPr>
          <w:noProof/>
        </w:rPr>
        <w:tab/>
      </w:r>
      <w:r>
        <w:rPr>
          <w:noProof/>
        </w:rPr>
        <w:tab/>
      </w:r>
      <w:r>
        <w:rPr>
          <w:noProof/>
        </w:rPr>
        <w:tab/>
      </w:r>
      <w:r>
        <w:rPr>
          <w:noProof/>
        </w:rPr>
        <w:drawing>
          <wp:inline distT="0" distB="0" distL="0" distR="0" wp14:anchorId="174E4FC9" wp14:editId="32577F94">
            <wp:extent cx="2935706" cy="276217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611" r="67096" b="5352"/>
                    <a:stretch/>
                  </pic:blipFill>
                  <pic:spPr bwMode="auto">
                    <a:xfrm>
                      <a:off x="0" y="0"/>
                      <a:ext cx="2945246" cy="2771149"/>
                    </a:xfrm>
                    <a:prstGeom prst="rect">
                      <a:avLst/>
                    </a:prstGeom>
                    <a:ln>
                      <a:noFill/>
                    </a:ln>
                    <a:extLst>
                      <a:ext uri="{53640926-AAD7-44D8-BBD7-CCE9431645EC}">
                        <a14:shadowObscured xmlns:a14="http://schemas.microsoft.com/office/drawing/2010/main"/>
                      </a:ext>
                    </a:extLst>
                  </pic:spPr>
                </pic:pic>
              </a:graphicData>
            </a:graphic>
          </wp:inline>
        </w:drawing>
      </w:r>
    </w:p>
    <w:p w:rsidR="00D03A41" w:rsidRDefault="00D03A41" w:rsidP="00D03A41">
      <w:r>
        <w:br w:type="page"/>
      </w:r>
    </w:p>
    <w:p w:rsidR="00885E8C" w:rsidRDefault="00D03A41" w:rsidP="00D03A41">
      <w:pPr>
        <w:pStyle w:val="Heading2"/>
      </w:pPr>
      <w:r>
        <w:lastRenderedPageBreak/>
        <w:t>FAQs</w:t>
      </w:r>
    </w:p>
    <w:p w:rsidR="00D03A41" w:rsidRDefault="00D03A41" w:rsidP="00D03A41"/>
    <w:p w:rsidR="00D03A41" w:rsidRDefault="00D03A41" w:rsidP="00D03A41">
      <w:pPr>
        <w:pStyle w:val="Heading4"/>
      </w:pPr>
      <w:r>
        <w:t>Who should enter this data?</w:t>
      </w:r>
    </w:p>
    <w:p w:rsidR="00D03A41" w:rsidRDefault="009C3E2E" w:rsidP="00D03A41">
      <w:r>
        <w:t>It</w:t>
      </w:r>
      <w:r w:rsidR="00D03A41">
        <w:t xml:space="preserve"> will vary by school.  If there are several hundred or fewer students per grade, it may be feasible to have one person designated to enter all information for each grade.  If your school is much larger, it may be easier to ask each teacher to enter information for his/her homeroom, for example, or split the task among members of the RTI</w:t>
      </w:r>
      <w:r w:rsidR="007361FC">
        <w:rPr>
          <w:vertAlign w:val="superscript"/>
        </w:rPr>
        <w:t>2</w:t>
      </w:r>
      <w:r w:rsidR="00D03A41">
        <w:t xml:space="preserve"> team.</w:t>
      </w:r>
    </w:p>
    <w:p w:rsidR="00D03A41" w:rsidRPr="00D03A41" w:rsidRDefault="00D03A41" w:rsidP="00D03A41"/>
    <w:p w:rsidR="00D03A41" w:rsidRDefault="00D03A41" w:rsidP="00D03A41">
      <w:pPr>
        <w:pStyle w:val="Heading4"/>
      </w:pPr>
      <w:r>
        <w:t>Where do I find this data?</w:t>
      </w:r>
    </w:p>
    <w:p w:rsidR="00D03A41" w:rsidRDefault="00830258" w:rsidP="00D03A41">
      <w:r>
        <w:t>Schools can access almost all of the necessary data from their student information systems (e.g., PowerSchool, Skyward</w:t>
      </w:r>
      <w:r w:rsidR="003A04F8">
        <w:t xml:space="preserve">, </w:t>
      </w:r>
      <w:proofErr w:type="spellStart"/>
      <w:r w:rsidR="003A04F8">
        <w:t>EduPoint</w:t>
      </w:r>
      <w:proofErr w:type="spellEnd"/>
      <w:r w:rsidR="003A04F8">
        <w:t xml:space="preserve">, INOW, </w:t>
      </w:r>
      <w:proofErr w:type="gramStart"/>
      <w:r w:rsidR="003A04F8">
        <w:t>Follett</w:t>
      </w:r>
      <w:proofErr w:type="gramEnd"/>
      <w:r>
        <w:t>).  Information about students that have had contact with the juvenile justice system will likely come from attendance managers or school resource officers.</w:t>
      </w:r>
    </w:p>
    <w:p w:rsidR="00D03A41" w:rsidRPr="00D03A41" w:rsidRDefault="00D03A41" w:rsidP="00D03A41"/>
    <w:p w:rsidR="00B25650" w:rsidRDefault="00B25650" w:rsidP="00B25650">
      <w:pPr>
        <w:pStyle w:val="Heading4"/>
      </w:pPr>
      <w:r>
        <w:t>How did the state decide to use the categories (columns) that it did?</w:t>
      </w:r>
    </w:p>
    <w:p w:rsidR="008C0DC9" w:rsidRDefault="00375B24" w:rsidP="00B25650">
      <w:r>
        <w:t>A</w:t>
      </w:r>
      <w:r w:rsidR="006424C2">
        <w:t xml:space="preserve"> team of national RTI experts</w:t>
      </w:r>
      <w:r w:rsidR="000917D7">
        <w:t>,</w:t>
      </w:r>
      <w:r w:rsidR="006424C2">
        <w:t xml:space="preserve"> including Drs. Mark </w:t>
      </w:r>
      <w:r w:rsidR="008737CD">
        <w:t>Shinn</w:t>
      </w:r>
      <w:r w:rsidR="006424C2">
        <w:t xml:space="preserve"> and Alan </w:t>
      </w:r>
      <w:r w:rsidR="008737CD">
        <w:t>Coulter</w:t>
      </w:r>
      <w:r w:rsidR="000917D7">
        <w:t>,</w:t>
      </w:r>
      <w:r w:rsidR="006424C2">
        <w:t xml:space="preserve"> </w:t>
      </w:r>
      <w:r>
        <w:t>reviewed research</w:t>
      </w:r>
      <w:r w:rsidR="00316C8B">
        <w:t xml:space="preserve"> on RTI implementation in high schools</w:t>
      </w:r>
      <w:r>
        <w:t xml:space="preserve"> and </w:t>
      </w:r>
      <w:r w:rsidR="006424C2">
        <w:t>support</w:t>
      </w:r>
      <w:r>
        <w:t>ed</w:t>
      </w:r>
      <w:r w:rsidR="006424C2">
        <w:t xml:space="preserve"> the use of these categories as useful measures to identify students at risk of academic failure</w:t>
      </w:r>
      <w:r w:rsidR="00553E1A">
        <w:t xml:space="preserve"> and/or </w:t>
      </w:r>
      <w:r w:rsidR="00BE75BA">
        <w:t>dropout</w:t>
      </w:r>
      <w:r w:rsidR="006424C2">
        <w:t>.</w:t>
      </w:r>
      <w:r w:rsidR="008C0DC9">
        <w:t xml:space="preserve">  </w:t>
      </w:r>
      <w:r w:rsidR="008C0DC9" w:rsidRPr="008C0DC9">
        <w:t>The first step toward identifying those students who are at risk for school disengagement and dropout is to track and analyze data that indicate early warning signs.  Indicators that have been identified through research include poor grades in core subjects, low attendance, retention, and classroom disengagement that includes minor behavioral problems.  These ABCs (attendance, behavior, and course performance) of early warning indicators are highly predictive</w:t>
      </w:r>
      <w:r w:rsidR="00C8027D">
        <w:t xml:space="preserve"> of at-risk status</w:t>
      </w:r>
      <w:r w:rsidR="008C0DC9" w:rsidRPr="008C0DC9">
        <w:t xml:space="preserve"> in middle and high school grades</w:t>
      </w:r>
      <w:r w:rsidR="008C0DC9">
        <w:t>.</w:t>
      </w:r>
    </w:p>
    <w:p w:rsidR="00560A5C" w:rsidRDefault="00560A5C" w:rsidP="00B25650"/>
    <w:p w:rsidR="00560A5C" w:rsidRDefault="00560A5C" w:rsidP="00560A5C">
      <w:pPr>
        <w:pStyle w:val="Heading4"/>
      </w:pPr>
      <w:r>
        <w:t>How often should I update the EW</w:t>
      </w:r>
      <w:r w:rsidR="007361FC">
        <w:t>IT</w:t>
      </w:r>
      <w:r>
        <w:t>?</w:t>
      </w:r>
    </w:p>
    <w:p w:rsidR="00560A5C" w:rsidRDefault="00560A5C" w:rsidP="00560A5C">
      <w:r>
        <w:t>Each year, enter data for the incoming freshman class.  EW</w:t>
      </w:r>
      <w:r w:rsidR="007361FC">
        <w:t>IT</w:t>
      </w:r>
      <w:r>
        <w:t xml:space="preserve"> data should also be updated for new students entering your system/school as needed.  Schools are encouraged to also review updated information on students in grades 10-12 who received interventions in the prior school year.</w:t>
      </w:r>
    </w:p>
    <w:p w:rsidR="00560A5C" w:rsidRPr="007B23B0" w:rsidRDefault="00560A5C" w:rsidP="00560A5C"/>
    <w:p w:rsidR="00560A5C" w:rsidRDefault="00560A5C" w:rsidP="00560A5C">
      <w:pPr>
        <w:pStyle w:val="Heading4"/>
      </w:pPr>
      <w:r>
        <w:t>We’ve put in all our student data.  Now what?</w:t>
      </w:r>
    </w:p>
    <w:p w:rsidR="00560A5C" w:rsidRDefault="00560A5C" w:rsidP="00560A5C">
      <w:pPr>
        <w:pStyle w:val="ListParagraph"/>
        <w:numPr>
          <w:ilvl w:val="0"/>
          <w:numId w:val="3"/>
        </w:numPr>
      </w:pPr>
      <w:r>
        <w:t>Data teams should analyze data to identify the risk factors and develop a plan of intervention to address those factors.</w:t>
      </w:r>
    </w:p>
    <w:p w:rsidR="00560A5C" w:rsidRDefault="00560A5C" w:rsidP="00560A5C">
      <w:pPr>
        <w:pStyle w:val="ListParagraph"/>
        <w:numPr>
          <w:ilvl w:val="0"/>
          <w:numId w:val="3"/>
        </w:numPr>
      </w:pPr>
      <w:r>
        <w:t>Review progress monitoring data weekly/bi-weekly to determine progress and guide intervention placements.</w:t>
      </w:r>
    </w:p>
    <w:p w:rsidR="00560A5C" w:rsidRDefault="00560A5C" w:rsidP="00560A5C">
      <w:pPr>
        <w:pStyle w:val="ListParagraph"/>
        <w:numPr>
          <w:ilvl w:val="0"/>
          <w:numId w:val="3"/>
        </w:numPr>
      </w:pPr>
      <w:r>
        <w:t>Appropriately leverage resources to serve students who are at risk of academic failure.</w:t>
      </w:r>
    </w:p>
    <w:p w:rsidR="00B25650" w:rsidRDefault="00B25650" w:rsidP="00B25650"/>
    <w:p w:rsidR="00D03A41" w:rsidRDefault="00D03A41" w:rsidP="00D03A41">
      <w:pPr>
        <w:pStyle w:val="Heading4"/>
      </w:pPr>
      <w:r>
        <w:t>Do I have to enter data in every column?</w:t>
      </w:r>
    </w:p>
    <w:p w:rsidR="00D03A41" w:rsidRDefault="00E966C7" w:rsidP="00D03A41">
      <w:r>
        <w:t xml:space="preserve">No.  Even if you are using the Standard Version of the spreadsheet, you can choose to ignore certain columns.  For example, if </w:t>
      </w:r>
      <w:r w:rsidR="002D6905">
        <w:t xml:space="preserve">you </w:t>
      </w:r>
      <w:r w:rsidR="00B25650">
        <w:t xml:space="preserve">do not </w:t>
      </w:r>
      <w:r w:rsidR="00B75C74">
        <w:t>have</w:t>
      </w:r>
      <w:r w:rsidR="00B25650">
        <w:t xml:space="preserve"> data on whether or not students received tiered interventions in elementary or middle school, simply skip entering any data in that column</w:t>
      </w:r>
      <w:r>
        <w:t>.  Leaving a column blank will not affect the formula.</w:t>
      </w:r>
    </w:p>
    <w:p w:rsidR="00D03A41" w:rsidRPr="00D03A41" w:rsidRDefault="00D03A41" w:rsidP="00D03A41"/>
    <w:p w:rsidR="00D03A41" w:rsidRDefault="00D03A41" w:rsidP="00D03A41">
      <w:pPr>
        <w:pStyle w:val="Heading4"/>
      </w:pPr>
      <w:r>
        <w:t>What if I want to add</w:t>
      </w:r>
      <w:r w:rsidR="00E966C7">
        <w:t xml:space="preserve"> </w:t>
      </w:r>
      <w:r>
        <w:t>or change columns?</w:t>
      </w:r>
    </w:p>
    <w:p w:rsidR="00E966C7" w:rsidRDefault="00E966C7" w:rsidP="00881F17">
      <w:r>
        <w:t xml:space="preserve">Use the Customizable Version of the spreadsheet to add or change columns.  If you do, </w:t>
      </w:r>
      <w:r w:rsidR="00B25650">
        <w:t>be certain</w:t>
      </w:r>
      <w:r>
        <w:t xml:space="preserve"> that the formula in the TOTAL column extends to any new columns you add.</w:t>
      </w:r>
      <w:r w:rsidR="00881F17">
        <w:t xml:space="preserve">  </w:t>
      </w:r>
      <w:r>
        <w:t>The standard formula is:</w:t>
      </w:r>
    </w:p>
    <w:p w:rsidR="00E966C7" w:rsidRPr="00881F17" w:rsidRDefault="00E966C7" w:rsidP="00881F17">
      <w:pPr>
        <w:ind w:left="720"/>
        <w:rPr>
          <w:i/>
        </w:rPr>
      </w:pPr>
      <w:r w:rsidRPr="00881F17">
        <w:rPr>
          <w:i/>
        </w:rPr>
        <w:t>=</w:t>
      </w:r>
      <w:proofErr w:type="gramStart"/>
      <w:r w:rsidRPr="00881F17">
        <w:rPr>
          <w:i/>
        </w:rPr>
        <w:t>IF(</w:t>
      </w:r>
      <w:proofErr w:type="gramEnd"/>
      <w:r w:rsidRPr="00881F17">
        <w:rPr>
          <w:i/>
        </w:rPr>
        <w:t>SUM(E2:</w:t>
      </w:r>
      <w:r w:rsidRPr="00B75C74">
        <w:rPr>
          <w:i/>
          <w:color w:val="FF0000"/>
        </w:rPr>
        <w:t>R2</w:t>
      </w:r>
      <w:r w:rsidRPr="00881F17">
        <w:rPr>
          <w:i/>
        </w:rPr>
        <w:t>)=0,"",SUM(E2:</w:t>
      </w:r>
      <w:r w:rsidRPr="00B75C74">
        <w:rPr>
          <w:i/>
          <w:color w:val="FF0000"/>
        </w:rPr>
        <w:t>R2</w:t>
      </w:r>
      <w:r w:rsidRPr="00881F17">
        <w:rPr>
          <w:i/>
        </w:rPr>
        <w:t>))</w:t>
      </w:r>
    </w:p>
    <w:p w:rsidR="00E966C7" w:rsidRDefault="00E966C7" w:rsidP="00E966C7"/>
    <w:p w:rsidR="00E966C7" w:rsidRDefault="00E966C7" w:rsidP="00E966C7">
      <w:r>
        <w:t>If you add columns that extend beyond R, be sure to update the formula.  For example, if you add two c</w:t>
      </w:r>
      <w:r w:rsidR="00881F17">
        <w:t>olumns and your data now extend</w:t>
      </w:r>
      <w:r>
        <w:t xml:space="preserve"> to column T, the formula should read:</w:t>
      </w:r>
    </w:p>
    <w:p w:rsidR="00E966C7" w:rsidRPr="00881F17" w:rsidRDefault="00E966C7" w:rsidP="00881F17">
      <w:pPr>
        <w:ind w:firstLine="720"/>
        <w:rPr>
          <w:i/>
        </w:rPr>
      </w:pPr>
      <w:r w:rsidRPr="00881F17">
        <w:rPr>
          <w:i/>
        </w:rPr>
        <w:t>=</w:t>
      </w:r>
      <w:proofErr w:type="gramStart"/>
      <w:r w:rsidRPr="00881F17">
        <w:rPr>
          <w:i/>
        </w:rPr>
        <w:t>IF(</w:t>
      </w:r>
      <w:proofErr w:type="gramEnd"/>
      <w:r w:rsidRPr="00881F17">
        <w:rPr>
          <w:i/>
        </w:rPr>
        <w:t>SUM(E2:</w:t>
      </w:r>
      <w:r w:rsidRPr="00B75C74">
        <w:rPr>
          <w:i/>
          <w:color w:val="FF0000"/>
        </w:rPr>
        <w:t>T2</w:t>
      </w:r>
      <w:r w:rsidRPr="00881F17">
        <w:rPr>
          <w:i/>
        </w:rPr>
        <w:t>)=0,"",SUM(E2:</w:t>
      </w:r>
      <w:r w:rsidRPr="00B75C74">
        <w:rPr>
          <w:i/>
          <w:color w:val="FF0000"/>
        </w:rPr>
        <w:t>T2</w:t>
      </w:r>
      <w:r w:rsidRPr="00881F17">
        <w:rPr>
          <w:i/>
        </w:rPr>
        <w:t>))</w:t>
      </w:r>
    </w:p>
    <w:p w:rsidR="00881F17" w:rsidRDefault="00881F17" w:rsidP="00E966C7"/>
    <w:p w:rsidR="00560A5C" w:rsidRDefault="00E966C7" w:rsidP="00EB04FB">
      <w:r>
        <w:t xml:space="preserve">Make sure to </w:t>
      </w:r>
      <w:r w:rsidR="00362070">
        <w:t>extend</w:t>
      </w:r>
      <w:r>
        <w:t xml:space="preserve"> the formu</w:t>
      </w:r>
      <w:r w:rsidR="00881F17">
        <w:t>la down the entire TOTAL column.</w:t>
      </w:r>
      <w:r w:rsidR="00DC3CA8">
        <w:t xml:space="preserve">  It’s</w:t>
      </w:r>
      <w:r w:rsidR="000E3136">
        <w:t xml:space="preserve"> important to maintain the formula </w:t>
      </w:r>
      <w:r w:rsidR="00362070">
        <w:t>throughout this entire column</w:t>
      </w:r>
      <w:r w:rsidR="00DC3CA8">
        <w:t xml:space="preserve"> because otherwise, rows that have no entries count as zeroes and skew the </w:t>
      </w:r>
      <w:r w:rsidR="000E3136">
        <w:t xml:space="preserve">data </w:t>
      </w:r>
      <w:r w:rsidR="00504C64">
        <w:t xml:space="preserve">that </w:t>
      </w:r>
      <w:r w:rsidR="000E3136">
        <w:t>determine</w:t>
      </w:r>
      <w:r w:rsidR="00DC3CA8">
        <w:t xml:space="preserve"> the indicators.</w:t>
      </w:r>
    </w:p>
    <w:p w:rsidR="00EB04FB" w:rsidRDefault="00EB04FB" w:rsidP="00EB04FB"/>
    <w:p w:rsidR="00581957" w:rsidRDefault="00581957">
      <w:pPr>
        <w:rPr>
          <w:rFonts w:asciiTheme="majorHAnsi" w:eastAsiaTheme="majorEastAsia" w:hAnsiTheme="majorHAnsi" w:cstheme="majorBidi"/>
          <w:i/>
          <w:iCs/>
          <w:color w:val="2E74B5" w:themeColor="accent1" w:themeShade="BF"/>
        </w:rPr>
      </w:pPr>
      <w:r>
        <w:br w:type="page"/>
      </w:r>
    </w:p>
    <w:p w:rsidR="005B5186" w:rsidRDefault="005B5186" w:rsidP="008D70D6">
      <w:pPr>
        <w:pStyle w:val="Heading4"/>
      </w:pPr>
      <w:bookmarkStart w:id="0" w:name="_GoBack"/>
      <w:bookmarkEnd w:id="0"/>
      <w:r>
        <w:lastRenderedPageBreak/>
        <w:t>What if we want to change the percentages of students flagged for Tier II or Tier III?</w:t>
      </w:r>
    </w:p>
    <w:p w:rsidR="005B5186" w:rsidRDefault="005B5186" w:rsidP="005B5186">
      <w:pPr>
        <w:pStyle w:val="ListParagraph"/>
        <w:numPr>
          <w:ilvl w:val="0"/>
          <w:numId w:val="4"/>
        </w:numPr>
      </w:pPr>
      <w:r>
        <w:t>Use the Customizable Version of the EW</w:t>
      </w:r>
      <w:r w:rsidR="00E8572F">
        <w:t>IT</w:t>
      </w:r>
      <w:r>
        <w:t>.</w:t>
      </w:r>
    </w:p>
    <w:p w:rsidR="005B5186" w:rsidRDefault="005B5186" w:rsidP="005B5186">
      <w:pPr>
        <w:pStyle w:val="ListParagraph"/>
        <w:numPr>
          <w:ilvl w:val="0"/>
          <w:numId w:val="4"/>
        </w:numPr>
      </w:pPr>
      <w:r>
        <w:t>Select the Total Column (Column D).</w:t>
      </w:r>
    </w:p>
    <w:p w:rsidR="005B5186" w:rsidRDefault="005B5186" w:rsidP="005B5186">
      <w:pPr>
        <w:pStyle w:val="ListParagraph"/>
        <w:numPr>
          <w:ilvl w:val="0"/>
          <w:numId w:val="4"/>
        </w:numPr>
      </w:pPr>
      <w:r>
        <w:t xml:space="preserve">Click on Conditional Formatting (in the Home toolbar under the Style group). In the drop-down menu, choose Manage Rules. </w:t>
      </w:r>
    </w:p>
    <w:p w:rsidR="005B5186" w:rsidRDefault="00475274" w:rsidP="005B5186">
      <w:r>
        <w:rPr>
          <w:noProof/>
        </w:rPr>
        <mc:AlternateContent>
          <mc:Choice Requires="wps">
            <w:drawing>
              <wp:anchor distT="0" distB="0" distL="114300" distR="114300" simplePos="0" relativeHeight="251670528" behindDoc="0" locked="0" layoutInCell="1" allowOverlap="1">
                <wp:simplePos x="0" y="0"/>
                <wp:positionH relativeFrom="column">
                  <wp:posOffset>3124200</wp:posOffset>
                </wp:positionH>
                <wp:positionV relativeFrom="paragraph">
                  <wp:posOffset>1358900</wp:posOffset>
                </wp:positionV>
                <wp:extent cx="857250" cy="1651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5FCEE" id="Rectangle 22" o:spid="_x0000_s1026" style="position:absolute;margin-left:246pt;margin-top:107pt;width:67.5pt;height:1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" filled="f" strokecolor="red" strokeweight="1pt"/>
            </w:pict>
          </mc:Fallback>
        </mc:AlternateContent>
      </w:r>
      <w:r w:rsidR="005B5186">
        <w:rPr>
          <w:noProof/>
        </w:rPr>
        <w:drawing>
          <wp:inline distT="0" distB="0" distL="0" distR="0" wp14:anchorId="2A027E44" wp14:editId="21EA474E">
            <wp:extent cx="4387850" cy="1701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481" t="2536" r="25833" b="55492"/>
                    <a:stretch/>
                  </pic:blipFill>
                  <pic:spPr bwMode="auto">
                    <a:xfrm>
                      <a:off x="0" y="0"/>
                      <a:ext cx="4420004" cy="1713631"/>
                    </a:xfrm>
                    <a:prstGeom prst="rect">
                      <a:avLst/>
                    </a:prstGeom>
                    <a:ln>
                      <a:noFill/>
                    </a:ln>
                    <a:extLst>
                      <a:ext uri="{53640926-AAD7-44D8-BBD7-CCE9431645EC}">
                        <a14:shadowObscured xmlns:a14="http://schemas.microsoft.com/office/drawing/2010/main"/>
                      </a:ext>
                    </a:extLst>
                  </pic:spPr>
                </pic:pic>
              </a:graphicData>
            </a:graphic>
          </wp:inline>
        </w:drawing>
      </w:r>
    </w:p>
    <w:p w:rsidR="005B5186" w:rsidRDefault="005B5186" w:rsidP="005B5186">
      <w:pPr>
        <w:pStyle w:val="ListParagraph"/>
        <w:numPr>
          <w:ilvl w:val="0"/>
          <w:numId w:val="4"/>
        </w:numPr>
      </w:pPr>
      <w:r>
        <w:t>Select the Icon Set rule, then click Edit Rule.</w:t>
      </w:r>
    </w:p>
    <w:p w:rsidR="005B5186" w:rsidRDefault="00475274" w:rsidP="005B5186">
      <w:r>
        <w:rPr>
          <w:noProof/>
        </w:rPr>
        <mc:AlternateContent>
          <mc:Choice Requires="wps">
            <w:drawing>
              <wp:anchor distT="45720" distB="45720" distL="114300" distR="114300" simplePos="0" relativeHeight="251681792" behindDoc="0" locked="0" layoutInCell="1" allowOverlap="1" wp14:anchorId="794B0BB0" wp14:editId="4F0C6176">
                <wp:simplePos x="0" y="0"/>
                <wp:positionH relativeFrom="column">
                  <wp:posOffset>5111750</wp:posOffset>
                </wp:positionH>
                <wp:positionV relativeFrom="paragraph">
                  <wp:posOffset>846455</wp:posOffset>
                </wp:positionV>
                <wp:extent cx="895350" cy="374650"/>
                <wp:effectExtent l="0" t="0" r="1905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4650"/>
                        </a:xfrm>
                        <a:prstGeom prst="rect">
                          <a:avLst/>
                        </a:prstGeom>
                        <a:solidFill>
                          <a:srgbClr val="FFFFFF"/>
                        </a:solidFill>
                        <a:ln w="9525">
                          <a:solidFill>
                            <a:srgbClr val="FF0000"/>
                          </a:solidFill>
                          <a:miter lim="800000"/>
                          <a:headEnd/>
                          <a:tailEnd/>
                        </a:ln>
                      </wps:spPr>
                      <wps:txbx>
                        <w:txbxContent>
                          <w:p w:rsidR="00475274" w:rsidRPr="00475274" w:rsidRDefault="00475274" w:rsidP="00475274">
                            <w:pPr>
                              <w:rPr>
                                <w:color w:val="FF0000"/>
                                <w:sz w:val="16"/>
                              </w:rPr>
                            </w:pPr>
                            <w:r>
                              <w:rPr>
                                <w:color w:val="FF0000"/>
                                <w:sz w:val="16"/>
                                <w:u w:val="single"/>
                              </w:rPr>
                              <w:t>First</w:t>
                            </w:r>
                            <w:r>
                              <w:rPr>
                                <w:color w:val="FF0000"/>
                                <w:sz w:val="16"/>
                              </w:rPr>
                              <w:t xml:space="preserve"> select the rule “Icon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B0BB0" id="Text Box 2" o:spid="_x0000_s1030" type="#_x0000_t202" style="position:absolute;margin-left:402.5pt;margin-top:66.65pt;width:70.5pt;height:2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" strokecolor="red">
                <v:textbox>
                  <w:txbxContent>
                    <w:p w:rsidR="00475274" w:rsidRPr="00475274" w:rsidRDefault="00475274" w:rsidP="00475274">
                      <w:pPr>
                        <w:rPr>
                          <w:color w:val="FF0000"/>
                          <w:sz w:val="16"/>
                        </w:rPr>
                      </w:pPr>
                      <w:r>
                        <w:rPr>
                          <w:color w:val="FF0000"/>
                          <w:sz w:val="16"/>
                          <w:u w:val="single"/>
                        </w:rPr>
                        <w:t>First</w:t>
                      </w:r>
                      <w:r>
                        <w:rPr>
                          <w:color w:val="FF0000"/>
                          <w:sz w:val="16"/>
                        </w:rPr>
                        <w:t xml:space="preserve"> select the rule “Icon Set.”</w:t>
                      </w: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4E3FC823" wp14:editId="7FEDBF0D">
                <wp:simplePos x="0" y="0"/>
                <wp:positionH relativeFrom="column">
                  <wp:posOffset>5118100</wp:posOffset>
                </wp:positionH>
                <wp:positionV relativeFrom="paragraph">
                  <wp:posOffset>357505</wp:posOffset>
                </wp:positionV>
                <wp:extent cx="1022350" cy="2349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234950"/>
                        </a:xfrm>
                        <a:prstGeom prst="rect">
                          <a:avLst/>
                        </a:prstGeom>
                        <a:solidFill>
                          <a:srgbClr val="FFFFFF"/>
                        </a:solidFill>
                        <a:ln w="9525">
                          <a:solidFill>
                            <a:srgbClr val="FF0000"/>
                          </a:solidFill>
                          <a:miter lim="800000"/>
                          <a:headEnd/>
                          <a:tailEnd/>
                        </a:ln>
                      </wps:spPr>
                      <wps:txbx>
                        <w:txbxContent>
                          <w:p w:rsidR="00475274" w:rsidRPr="00475274" w:rsidRDefault="00475274">
                            <w:pPr>
                              <w:rPr>
                                <w:color w:val="FF0000"/>
                                <w:sz w:val="16"/>
                              </w:rPr>
                            </w:pPr>
                            <w:r w:rsidRPr="00475274">
                              <w:rPr>
                                <w:color w:val="FF0000"/>
                                <w:sz w:val="16"/>
                                <w:u w:val="single"/>
                              </w:rPr>
                              <w:t>Then</w:t>
                            </w:r>
                            <w:r w:rsidRPr="00475274">
                              <w:rPr>
                                <w:color w:val="FF0000"/>
                                <w:sz w:val="16"/>
                              </w:rPr>
                              <w:t xml:space="preserve"> click Edit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C823" id="_x0000_s1031" type="#_x0000_t202" style="position:absolute;margin-left:403pt;margin-top:28.15pt;width:80.5pt;height:1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" strokecolor="red">
                <v:textbox>
                  <w:txbxContent>
                    <w:p w:rsidR="00475274" w:rsidRPr="00475274" w:rsidRDefault="00475274">
                      <w:pPr>
                        <w:rPr>
                          <w:color w:val="FF0000"/>
                          <w:sz w:val="16"/>
                        </w:rPr>
                      </w:pPr>
                      <w:r w:rsidRPr="00475274">
                        <w:rPr>
                          <w:color w:val="FF0000"/>
                          <w:sz w:val="16"/>
                          <w:u w:val="single"/>
                        </w:rPr>
                        <w:t>Then</w:t>
                      </w:r>
                      <w:r w:rsidRPr="00475274">
                        <w:rPr>
                          <w:color w:val="FF0000"/>
                          <w:sz w:val="16"/>
                        </w:rPr>
                        <w:t xml:space="preserve"> click Edit Rule.</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5EC75BD8" wp14:editId="211B4CB4">
                <wp:simplePos x="0" y="0"/>
                <wp:positionH relativeFrom="column">
                  <wp:posOffset>4279900</wp:posOffset>
                </wp:positionH>
                <wp:positionV relativeFrom="paragraph">
                  <wp:posOffset>922654</wp:posOffset>
                </wp:positionV>
                <wp:extent cx="787400" cy="45719"/>
                <wp:effectExtent l="0" t="57150" r="12700" b="50165"/>
                <wp:wrapNone/>
                <wp:docPr id="26" name="Straight Arrow Connector 26"/>
                <wp:cNvGraphicFramePr/>
                <a:graphic xmlns:a="http://schemas.openxmlformats.org/drawingml/2006/main">
                  <a:graphicData uri="http://schemas.microsoft.com/office/word/2010/wordprocessingShape">
                    <wps:wsp>
                      <wps:cNvCnPr/>
                      <wps:spPr>
                        <a:xfrm flipH="1" flipV="1">
                          <a:off x="0" y="0"/>
                          <a:ext cx="7874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9B1E8" id="Straight Arrow Connector 26" o:spid="_x0000_s1026" type="#_x0000_t32" style="position:absolute;margin-left:337pt;margin-top:72.65pt;width:62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2F5A6A10" wp14:editId="3AA3A508">
                <wp:simplePos x="0" y="0"/>
                <wp:positionH relativeFrom="column">
                  <wp:posOffset>2787650</wp:posOffset>
                </wp:positionH>
                <wp:positionV relativeFrom="paragraph">
                  <wp:posOffset>490855</wp:posOffset>
                </wp:positionV>
                <wp:extent cx="2286000" cy="241300"/>
                <wp:effectExtent l="38100" t="0" r="19050" b="82550"/>
                <wp:wrapNone/>
                <wp:docPr id="27" name="Straight Arrow Connector 27"/>
                <wp:cNvGraphicFramePr/>
                <a:graphic xmlns:a="http://schemas.openxmlformats.org/drawingml/2006/main">
                  <a:graphicData uri="http://schemas.microsoft.com/office/word/2010/wordprocessingShape">
                    <wps:wsp>
                      <wps:cNvCnPr/>
                      <wps:spPr>
                        <a:xfrm flipH="1">
                          <a:off x="0" y="0"/>
                          <a:ext cx="2286000" cy="241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81833" id="Straight Arrow Connector 27" o:spid="_x0000_s1026" type="#_x0000_t32" style="position:absolute;margin-left:219.5pt;margin-top:38.65pt;width:180pt;height:1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&#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32FEE6BE" wp14:editId="77E6E1C2">
                <wp:simplePos x="0" y="0"/>
                <wp:positionH relativeFrom="column">
                  <wp:posOffset>2419350</wp:posOffset>
                </wp:positionH>
                <wp:positionV relativeFrom="paragraph">
                  <wp:posOffset>662305</wp:posOffset>
                </wp:positionV>
                <wp:extent cx="349250" cy="13335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3492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B0F63" id="Rectangle 24" o:spid="_x0000_s1026" style="position:absolute;margin-left:190.5pt;margin-top:52.15pt;width:2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6F6FCE67" wp14:editId="2F4E3A3C">
                <wp:simplePos x="0" y="0"/>
                <wp:positionH relativeFrom="column">
                  <wp:posOffset>2032000</wp:posOffset>
                </wp:positionH>
                <wp:positionV relativeFrom="paragraph">
                  <wp:posOffset>846455</wp:posOffset>
                </wp:positionV>
                <wp:extent cx="2178050" cy="107950"/>
                <wp:effectExtent l="0" t="0" r="12700" b="25400"/>
                <wp:wrapNone/>
                <wp:docPr id="23" name="Rectangle 23"/>
                <wp:cNvGraphicFramePr/>
                <a:graphic xmlns:a="http://schemas.openxmlformats.org/drawingml/2006/main">
                  <a:graphicData uri="http://schemas.microsoft.com/office/word/2010/wordprocessingShape">
                    <wps:wsp>
                      <wps:cNvSpPr/>
                      <wps:spPr>
                        <a:xfrm>
                          <a:off x="0" y="0"/>
                          <a:ext cx="217805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291F" id="Rectangle 23" o:spid="_x0000_s1026" style="position:absolute;margin-left:160pt;margin-top:66.65pt;width:171.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" filled="f" strokecolor="red" strokeweight="1pt"/>
            </w:pict>
          </mc:Fallback>
        </mc:AlternateContent>
      </w:r>
      <w:r w:rsidR="005B5186">
        <w:rPr>
          <w:noProof/>
        </w:rPr>
        <w:drawing>
          <wp:inline distT="0" distB="0" distL="0" distR="0" wp14:anchorId="671CCA2A" wp14:editId="56849A34">
            <wp:extent cx="4432300" cy="2164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019" t="1690" r="21852" b="39154"/>
                    <a:stretch/>
                  </pic:blipFill>
                  <pic:spPr bwMode="auto">
                    <a:xfrm>
                      <a:off x="0" y="0"/>
                      <a:ext cx="4446293" cy="2171549"/>
                    </a:xfrm>
                    <a:prstGeom prst="rect">
                      <a:avLst/>
                    </a:prstGeom>
                    <a:ln>
                      <a:noFill/>
                    </a:ln>
                    <a:extLst>
                      <a:ext uri="{53640926-AAD7-44D8-BBD7-CCE9431645EC}">
                        <a14:shadowObscured xmlns:a14="http://schemas.microsoft.com/office/drawing/2010/main"/>
                      </a:ext>
                    </a:extLst>
                  </pic:spPr>
                </pic:pic>
              </a:graphicData>
            </a:graphic>
          </wp:inline>
        </w:drawing>
      </w:r>
    </w:p>
    <w:p w:rsidR="005B5186" w:rsidRDefault="005B5186" w:rsidP="005B5186">
      <w:pPr>
        <w:pStyle w:val="ListParagraph"/>
        <w:numPr>
          <w:ilvl w:val="0"/>
          <w:numId w:val="4"/>
        </w:numPr>
      </w:pPr>
      <w:r>
        <w:t xml:space="preserve">Adjust the percentiles that will generate the yellow and red warning flags. Remember that having </w:t>
      </w:r>
      <w:r>
        <w:rPr>
          <w:i/>
        </w:rPr>
        <w:t>more</w:t>
      </w:r>
      <w:r>
        <w:t xml:space="preserve"> risk factors places a student more at-risk; therefore, if you want to flag the five percent of students who are most at-risk for Tier III, set the percentile for the red flags at 95 (i.e., students in the 95</w:t>
      </w:r>
      <w:r w:rsidRPr="005B5186">
        <w:rPr>
          <w:vertAlign w:val="superscript"/>
        </w:rPr>
        <w:t>th</w:t>
      </w:r>
      <w:r>
        <w:t xml:space="preserve"> percentile or above in terms of number of risk factors).</w:t>
      </w:r>
    </w:p>
    <w:p w:rsidR="005B5186" w:rsidRDefault="00475274" w:rsidP="005B5186">
      <w:r>
        <w:rPr>
          <w:noProof/>
        </w:rPr>
        <mc:AlternateContent>
          <mc:Choice Requires="wps">
            <w:drawing>
              <wp:anchor distT="0" distB="0" distL="114300" distR="114300" simplePos="0" relativeHeight="251687936" behindDoc="0" locked="0" layoutInCell="1" allowOverlap="1" wp14:anchorId="16966942" wp14:editId="2350D541">
                <wp:simplePos x="0" y="0"/>
                <wp:positionH relativeFrom="column">
                  <wp:posOffset>2527300</wp:posOffset>
                </wp:positionH>
                <wp:positionV relativeFrom="paragraph">
                  <wp:posOffset>1408430</wp:posOffset>
                </wp:positionV>
                <wp:extent cx="990600" cy="241300"/>
                <wp:effectExtent l="0" t="0" r="19050" b="25400"/>
                <wp:wrapNone/>
                <wp:docPr id="32" name="Rectangle 32"/>
                <wp:cNvGraphicFramePr/>
                <a:graphic xmlns:a="http://schemas.openxmlformats.org/drawingml/2006/main">
                  <a:graphicData uri="http://schemas.microsoft.com/office/word/2010/wordprocessingShape">
                    <wps:wsp>
                      <wps:cNvSpPr/>
                      <wps:spPr>
                        <a:xfrm>
                          <a:off x="0" y="0"/>
                          <a:ext cx="990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9AC6A" id="Rectangle 32" o:spid="_x0000_s1026" style="position:absolute;margin-left:199pt;margin-top:110.9pt;width:78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60E9A18F" wp14:editId="7DE7D305">
                <wp:simplePos x="0" y="0"/>
                <wp:positionH relativeFrom="column">
                  <wp:posOffset>3695700</wp:posOffset>
                </wp:positionH>
                <wp:positionV relativeFrom="paragraph">
                  <wp:posOffset>1445895</wp:posOffset>
                </wp:positionV>
                <wp:extent cx="1123950" cy="45719"/>
                <wp:effectExtent l="19050" t="76200" r="19050" b="50165"/>
                <wp:wrapNone/>
                <wp:docPr id="31" name="Straight Arrow Connector 31"/>
                <wp:cNvGraphicFramePr/>
                <a:graphic xmlns:a="http://schemas.openxmlformats.org/drawingml/2006/main">
                  <a:graphicData uri="http://schemas.microsoft.com/office/word/2010/wordprocessingShape">
                    <wps:wsp>
                      <wps:cNvCnPr/>
                      <wps:spPr>
                        <a:xfrm flipH="1" flipV="1">
                          <a:off x="0" y="0"/>
                          <a:ext cx="11239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8B7DC" id="Straight Arrow Connector 31" o:spid="_x0000_s1026" type="#_x0000_t32" style="position:absolute;margin-left:291pt;margin-top:113.85pt;width:88.5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" strokecolor="red" strokeweight=".5pt">
                <v:stroke endarrow="block" joinstyle="miter"/>
              </v:shape>
            </w:pict>
          </mc:Fallback>
        </mc:AlternateContent>
      </w:r>
      <w:r>
        <w:rPr>
          <w:noProof/>
        </w:rPr>
        <mc:AlternateContent>
          <mc:Choice Requires="wps">
            <w:drawing>
              <wp:anchor distT="45720" distB="45720" distL="114300" distR="114300" simplePos="0" relativeHeight="251683840" behindDoc="0" locked="0" layoutInCell="1" allowOverlap="1" wp14:anchorId="4197727C" wp14:editId="6A0FC8B3">
                <wp:simplePos x="0" y="0"/>
                <wp:positionH relativeFrom="column">
                  <wp:posOffset>4851400</wp:posOffset>
                </wp:positionH>
                <wp:positionV relativeFrom="paragraph">
                  <wp:posOffset>1243330</wp:posOffset>
                </wp:positionV>
                <wp:extent cx="1009650" cy="527050"/>
                <wp:effectExtent l="0" t="0" r="1905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27050"/>
                        </a:xfrm>
                        <a:prstGeom prst="rect">
                          <a:avLst/>
                        </a:prstGeom>
                        <a:solidFill>
                          <a:srgbClr val="FFFFFF"/>
                        </a:solidFill>
                        <a:ln w="9525">
                          <a:solidFill>
                            <a:srgbClr val="FF0000"/>
                          </a:solidFill>
                          <a:miter lim="800000"/>
                          <a:headEnd/>
                          <a:tailEnd/>
                        </a:ln>
                      </wps:spPr>
                      <wps:txbx>
                        <w:txbxContent>
                          <w:p w:rsidR="00475274" w:rsidRPr="00475274" w:rsidRDefault="00475274" w:rsidP="00475274">
                            <w:pPr>
                              <w:rPr>
                                <w:color w:val="FF0000"/>
                                <w:sz w:val="16"/>
                              </w:rPr>
                            </w:pPr>
                            <w:r>
                              <w:rPr>
                                <w:color w:val="FF0000"/>
                                <w:sz w:val="16"/>
                              </w:rPr>
                              <w:t>Adjust percentiles to meet your school’s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7727C" id="_x0000_s1032" type="#_x0000_t202" style="position:absolute;margin-left:382pt;margin-top:97.9pt;width:79.5pt;height:4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" strokecolor="red">
                <v:textbox>
                  <w:txbxContent>
                    <w:p w:rsidR="00475274" w:rsidRPr="00475274" w:rsidRDefault="00475274" w:rsidP="00475274">
                      <w:pPr>
                        <w:rPr>
                          <w:color w:val="FF0000"/>
                          <w:sz w:val="16"/>
                        </w:rPr>
                      </w:pPr>
                      <w:r>
                        <w:rPr>
                          <w:color w:val="FF0000"/>
                          <w:sz w:val="16"/>
                        </w:rPr>
                        <w:t>Adjust percentiles to meet your school’s needs.</w:t>
                      </w:r>
                    </w:p>
                  </w:txbxContent>
                </v:textbox>
                <w10:wrap type="square"/>
              </v:shape>
            </w:pict>
          </mc:Fallback>
        </mc:AlternateContent>
      </w:r>
      <w:r w:rsidR="005B5186">
        <w:rPr>
          <w:noProof/>
        </w:rPr>
        <w:drawing>
          <wp:inline distT="0" distB="0" distL="0" distR="0" wp14:anchorId="6E78F2A4" wp14:editId="3101740A">
            <wp:extent cx="4641850" cy="21793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22" t="1127" r="13148" b="43380"/>
                    <a:stretch/>
                  </pic:blipFill>
                  <pic:spPr bwMode="auto">
                    <a:xfrm>
                      <a:off x="0" y="0"/>
                      <a:ext cx="4646507" cy="2181506"/>
                    </a:xfrm>
                    <a:prstGeom prst="rect">
                      <a:avLst/>
                    </a:prstGeom>
                    <a:ln>
                      <a:noFill/>
                    </a:ln>
                    <a:extLst>
                      <a:ext uri="{53640926-AAD7-44D8-BBD7-CCE9431645EC}">
                        <a14:shadowObscured xmlns:a14="http://schemas.microsoft.com/office/drawing/2010/main"/>
                      </a:ext>
                    </a:extLst>
                  </pic:spPr>
                </pic:pic>
              </a:graphicData>
            </a:graphic>
          </wp:inline>
        </w:drawing>
      </w:r>
    </w:p>
    <w:p w:rsidR="005B5186" w:rsidRPr="005B5186" w:rsidRDefault="005B5186" w:rsidP="005B5186">
      <w:pPr>
        <w:pStyle w:val="ListParagraph"/>
        <w:numPr>
          <w:ilvl w:val="0"/>
          <w:numId w:val="4"/>
        </w:numPr>
      </w:pPr>
      <w:r>
        <w:t>Click OK to apply the changes.</w:t>
      </w:r>
    </w:p>
    <w:p w:rsidR="005B5186" w:rsidRDefault="005B5186" w:rsidP="008D70D6">
      <w:pPr>
        <w:pStyle w:val="Heading4"/>
      </w:pPr>
    </w:p>
    <w:p w:rsidR="008D70D6" w:rsidRDefault="008D70D6" w:rsidP="008D70D6">
      <w:pPr>
        <w:pStyle w:val="Heading4"/>
      </w:pPr>
      <w:r>
        <w:t>Who should I contact if I run into problems using the EW</w:t>
      </w:r>
      <w:r w:rsidR="00E8572F">
        <w:t>IT</w:t>
      </w:r>
      <w:r>
        <w:t>?</w:t>
      </w:r>
    </w:p>
    <w:p w:rsidR="008D70D6" w:rsidRDefault="008D70D6" w:rsidP="008D70D6">
      <w:r>
        <w:t>TDOE contacts include:</w:t>
      </w:r>
    </w:p>
    <w:p w:rsidR="008D70D6" w:rsidRDefault="00581957" w:rsidP="008D70D6">
      <w:hyperlink r:id="rId19" w:history="1">
        <w:r w:rsidR="008D70D6" w:rsidRPr="00A32642">
          <w:rPr>
            <w:rStyle w:val="Hyperlink"/>
          </w:rPr>
          <w:t>Suzanne.Keefe@tn.gov</w:t>
        </w:r>
      </w:hyperlink>
      <w:r w:rsidR="008D70D6">
        <w:t xml:space="preserve"> and </w:t>
      </w:r>
      <w:hyperlink r:id="rId20" w:history="1">
        <w:r w:rsidR="008D70D6" w:rsidRPr="00A32642">
          <w:rPr>
            <w:rStyle w:val="Hyperlink"/>
          </w:rPr>
          <w:t>Lisa.Coons@tn.gov</w:t>
        </w:r>
      </w:hyperlink>
      <w:r w:rsidR="008D70D6">
        <w:t xml:space="preserve"> for questions about RTI</w:t>
      </w:r>
      <w:r w:rsidR="008D70D6">
        <w:rPr>
          <w:vertAlign w:val="superscript"/>
        </w:rPr>
        <w:t>2</w:t>
      </w:r>
      <w:r w:rsidR="008D70D6">
        <w:t xml:space="preserve"> implementation</w:t>
      </w:r>
      <w:r w:rsidR="001F19C1">
        <w:t>.</w:t>
      </w:r>
    </w:p>
    <w:p w:rsidR="008D70D6" w:rsidRPr="008D70D6" w:rsidRDefault="00581957" w:rsidP="008D70D6">
      <w:hyperlink r:id="rId21" w:history="1">
        <w:r w:rsidR="008D70D6" w:rsidRPr="00A32642">
          <w:rPr>
            <w:rStyle w:val="Hyperlink"/>
          </w:rPr>
          <w:t>Amy.Owen@tn.gov</w:t>
        </w:r>
      </w:hyperlink>
      <w:r w:rsidR="008D70D6">
        <w:t xml:space="preserve"> for technical questions about the EW</w:t>
      </w:r>
      <w:r w:rsidR="00E8572F">
        <w:t>IT</w:t>
      </w:r>
      <w:r w:rsidR="008D70D6">
        <w:t>.</w:t>
      </w:r>
    </w:p>
    <w:sectPr w:rsidR="008D70D6" w:rsidRPr="008D70D6" w:rsidSect="00F545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07535"/>
    <w:multiLevelType w:val="hybridMultilevel"/>
    <w:tmpl w:val="009EF25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02941"/>
    <w:multiLevelType w:val="hybridMultilevel"/>
    <w:tmpl w:val="D6586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A222F1"/>
    <w:multiLevelType w:val="hybridMultilevel"/>
    <w:tmpl w:val="ABF2F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CD2EEE"/>
    <w:multiLevelType w:val="hybridMultilevel"/>
    <w:tmpl w:val="15E41B2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5C2"/>
    <w:rsid w:val="00035A01"/>
    <w:rsid w:val="000547CB"/>
    <w:rsid w:val="000917D7"/>
    <w:rsid w:val="000E3136"/>
    <w:rsid w:val="0014744F"/>
    <w:rsid w:val="001515C2"/>
    <w:rsid w:val="00152D90"/>
    <w:rsid w:val="00156103"/>
    <w:rsid w:val="001813F4"/>
    <w:rsid w:val="001F19C1"/>
    <w:rsid w:val="00226FCB"/>
    <w:rsid w:val="00274260"/>
    <w:rsid w:val="002C0B1C"/>
    <w:rsid w:val="002D6905"/>
    <w:rsid w:val="002D7B2F"/>
    <w:rsid w:val="002E03BF"/>
    <w:rsid w:val="002E3404"/>
    <w:rsid w:val="00316C8B"/>
    <w:rsid w:val="00361394"/>
    <w:rsid w:val="00362070"/>
    <w:rsid w:val="00375B24"/>
    <w:rsid w:val="003A04F8"/>
    <w:rsid w:val="004369D6"/>
    <w:rsid w:val="00475274"/>
    <w:rsid w:val="004B2B05"/>
    <w:rsid w:val="00504C64"/>
    <w:rsid w:val="00515F53"/>
    <w:rsid w:val="0052228F"/>
    <w:rsid w:val="00553E1A"/>
    <w:rsid w:val="00560A5C"/>
    <w:rsid w:val="00572C35"/>
    <w:rsid w:val="00581957"/>
    <w:rsid w:val="005B5186"/>
    <w:rsid w:val="005B76D8"/>
    <w:rsid w:val="005C7CD1"/>
    <w:rsid w:val="005E019F"/>
    <w:rsid w:val="006424C2"/>
    <w:rsid w:val="006444B4"/>
    <w:rsid w:val="006469E2"/>
    <w:rsid w:val="00647C94"/>
    <w:rsid w:val="00707FB0"/>
    <w:rsid w:val="007361FC"/>
    <w:rsid w:val="007B0F7C"/>
    <w:rsid w:val="007B23B0"/>
    <w:rsid w:val="007E5DFE"/>
    <w:rsid w:val="00830258"/>
    <w:rsid w:val="008737CD"/>
    <w:rsid w:val="00881F17"/>
    <w:rsid w:val="00885E8C"/>
    <w:rsid w:val="008C0DC9"/>
    <w:rsid w:val="008D70D6"/>
    <w:rsid w:val="009062CF"/>
    <w:rsid w:val="009C3E2E"/>
    <w:rsid w:val="009E5BA8"/>
    <w:rsid w:val="00A31EF3"/>
    <w:rsid w:val="00A5506E"/>
    <w:rsid w:val="00AD2840"/>
    <w:rsid w:val="00B25650"/>
    <w:rsid w:val="00B75C74"/>
    <w:rsid w:val="00B77FD0"/>
    <w:rsid w:val="00BE19F0"/>
    <w:rsid w:val="00BE75BA"/>
    <w:rsid w:val="00BF0AB9"/>
    <w:rsid w:val="00C8027D"/>
    <w:rsid w:val="00C9700B"/>
    <w:rsid w:val="00CB3698"/>
    <w:rsid w:val="00CD6FEC"/>
    <w:rsid w:val="00D00D47"/>
    <w:rsid w:val="00D03A41"/>
    <w:rsid w:val="00D06B97"/>
    <w:rsid w:val="00DC3CA8"/>
    <w:rsid w:val="00DC698E"/>
    <w:rsid w:val="00E1121C"/>
    <w:rsid w:val="00E5068C"/>
    <w:rsid w:val="00E54DE8"/>
    <w:rsid w:val="00E8572F"/>
    <w:rsid w:val="00E966C7"/>
    <w:rsid w:val="00EB04FB"/>
    <w:rsid w:val="00EC0FAC"/>
    <w:rsid w:val="00EC5282"/>
    <w:rsid w:val="00F03479"/>
    <w:rsid w:val="00F5344B"/>
    <w:rsid w:val="00F545F2"/>
    <w:rsid w:val="00F82E87"/>
    <w:rsid w:val="00FB56AA"/>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E5AB12-CEB4-4382-8737-BE46252C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9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mailto:Amy.Owen@tn.gov" TargetMode="External"/><Relationship Id="rId7" Type="http://schemas.openxmlformats.org/officeDocument/2006/relationships/hyperlink" Target="http://www.tncore.org/rti.a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mailto:Lisa.Coons@tn.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Suzanne.Keefe@tn.gov"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8628\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3FCE2CD-0AAC-4D35-A9B1-16C3D098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283</TotalTime>
  <Pages>5</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Owen</dc:creator>
  <cp:keywords/>
  <dc:description/>
  <cp:lastModifiedBy>Amy Owen</cp:lastModifiedBy>
  <cp:revision>78</cp:revision>
  <dcterms:created xsi:type="dcterms:W3CDTF">2014-12-23T13:58:00Z</dcterms:created>
  <dcterms:modified xsi:type="dcterms:W3CDTF">2015-05-22T12:55:00Z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