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5B" w:rsidRPr="00B2275B" w:rsidRDefault="00B2275B" w:rsidP="00B2275B">
      <w:pPr>
        <w:autoSpaceDE w:val="0"/>
        <w:autoSpaceDN w:val="0"/>
        <w:adjustRightInd w:val="0"/>
        <w:spacing w:after="0" w:line="240" w:lineRule="auto"/>
        <w:jc w:val="center"/>
        <w:rPr>
          <w:rFonts w:ascii="PermianSlabSerifTypeface" w:eastAsia="Times New Roman" w:hAnsi="PermianSlabSerifTypeface"/>
          <w:b/>
          <w:sz w:val="36"/>
          <w:szCs w:val="36"/>
        </w:rPr>
      </w:pPr>
      <w:r w:rsidRPr="00B2275B">
        <w:rPr>
          <w:rFonts w:ascii="PermianSlabSerifTypeface" w:eastAsia="Times New Roman" w:hAnsi="PermianSlabSerifTypeface"/>
          <w:b/>
          <w:sz w:val="36"/>
          <w:szCs w:val="36"/>
        </w:rPr>
        <w:t>Civil Rights Training Agenda and Sign-in Form</w:t>
      </w:r>
    </w:p>
    <w:p w:rsidR="00B2275B" w:rsidRPr="00B2275B" w:rsidRDefault="00B2275B" w:rsidP="00B2275B">
      <w:pPr>
        <w:autoSpaceDE w:val="0"/>
        <w:autoSpaceDN w:val="0"/>
        <w:adjustRightInd w:val="0"/>
        <w:spacing w:after="0" w:line="240" w:lineRule="auto"/>
        <w:rPr>
          <w:rFonts w:eastAsia="Times New Roman"/>
          <w:bCs w:val="0"/>
          <w:sz w:val="20"/>
          <w:szCs w:val="20"/>
        </w:rPr>
      </w:pPr>
    </w:p>
    <w:p w:rsidR="00B2275B" w:rsidRPr="00B2275B" w:rsidRDefault="00B2275B" w:rsidP="00B2275B">
      <w:pPr>
        <w:autoSpaceDE w:val="0"/>
        <w:autoSpaceDN w:val="0"/>
        <w:adjustRightInd w:val="0"/>
        <w:spacing w:after="0" w:line="240" w:lineRule="auto"/>
        <w:rPr>
          <w:rFonts w:eastAsia="Times New Roman"/>
          <w:bCs w:val="0"/>
          <w:sz w:val="20"/>
          <w:szCs w:val="20"/>
        </w:rPr>
      </w:pPr>
      <w:r w:rsidRPr="00B2275B">
        <w:rPr>
          <w:rFonts w:eastAsia="Times New Roman"/>
          <w:bCs w:val="0"/>
          <w:sz w:val="20"/>
          <w:szCs w:val="20"/>
        </w:rPr>
        <w:t xml:space="preserve">Name of school food authority (SFA)/local educational agency </w:t>
      </w:r>
      <w:r w:rsidR="00B97B73">
        <w:rPr>
          <w:rFonts w:eastAsia="Times New Roman"/>
          <w:bCs w:val="0"/>
          <w:sz w:val="20"/>
          <w:szCs w:val="20"/>
        </w:rPr>
        <w:t>_</w:t>
      </w:r>
      <w:r w:rsidRPr="00B2275B">
        <w:rPr>
          <w:rFonts w:eastAsia="Times New Roman"/>
          <w:bCs w:val="0"/>
          <w:sz w:val="20"/>
          <w:szCs w:val="20"/>
        </w:rPr>
        <w:t>_______________________________________</w:t>
      </w:r>
    </w:p>
    <w:p w:rsidR="00B2275B" w:rsidRPr="00B2275B" w:rsidRDefault="00B2275B" w:rsidP="00B2275B">
      <w:pPr>
        <w:autoSpaceDE w:val="0"/>
        <w:autoSpaceDN w:val="0"/>
        <w:adjustRightInd w:val="0"/>
        <w:spacing w:after="0" w:line="240" w:lineRule="auto"/>
        <w:rPr>
          <w:rFonts w:eastAsia="Times New Roman"/>
          <w:bCs w:val="0"/>
          <w:sz w:val="20"/>
          <w:szCs w:val="20"/>
        </w:rPr>
      </w:pPr>
    </w:p>
    <w:p w:rsidR="00B2275B" w:rsidRPr="00B2275B" w:rsidRDefault="00B2275B" w:rsidP="00B2275B">
      <w:pPr>
        <w:autoSpaceDE w:val="0"/>
        <w:autoSpaceDN w:val="0"/>
        <w:adjustRightInd w:val="0"/>
        <w:spacing w:after="0" w:line="240" w:lineRule="auto"/>
        <w:rPr>
          <w:rFonts w:eastAsia="Times New Roman"/>
          <w:bCs w:val="0"/>
          <w:sz w:val="20"/>
          <w:szCs w:val="20"/>
        </w:rPr>
      </w:pPr>
      <w:r w:rsidRPr="00B2275B">
        <w:rPr>
          <w:rFonts w:eastAsia="Times New Roman"/>
          <w:bCs w:val="0"/>
          <w:sz w:val="20"/>
          <w:szCs w:val="20"/>
        </w:rPr>
        <w:t>Date of Training __________________________ Trainer _____________________________</w:t>
      </w:r>
    </w:p>
    <w:p w:rsidR="00B2275B" w:rsidRPr="00B2275B" w:rsidRDefault="00B2275B" w:rsidP="00B2275B">
      <w:pPr>
        <w:autoSpaceDE w:val="0"/>
        <w:autoSpaceDN w:val="0"/>
        <w:adjustRightInd w:val="0"/>
        <w:spacing w:after="0" w:line="240" w:lineRule="auto"/>
        <w:rPr>
          <w:rFonts w:eastAsia="Times New Roman"/>
          <w:b/>
          <w:sz w:val="20"/>
          <w:szCs w:val="20"/>
        </w:rPr>
      </w:pPr>
    </w:p>
    <w:p w:rsidR="00B2275B" w:rsidRPr="00B2275B" w:rsidRDefault="00B2275B" w:rsidP="00B2275B">
      <w:pPr>
        <w:tabs>
          <w:tab w:val="left" w:pos="720"/>
          <w:tab w:val="left" w:pos="1440"/>
          <w:tab w:val="left" w:pos="2160"/>
          <w:tab w:val="left" w:pos="2880"/>
          <w:tab w:val="left" w:pos="3600"/>
        </w:tabs>
        <w:spacing w:after="0" w:line="240" w:lineRule="auto"/>
        <w:rPr>
          <w:rFonts w:eastAsia="Times New Roman"/>
          <w:bCs w:val="0"/>
          <w:sz w:val="18"/>
          <w:szCs w:val="18"/>
        </w:rPr>
      </w:pPr>
      <w:r w:rsidRPr="00B2275B">
        <w:rPr>
          <w:rFonts w:eastAsia="Times New Roman"/>
          <w:bCs w:val="0"/>
          <w:sz w:val="18"/>
          <w:szCs w:val="18"/>
        </w:rPr>
        <w:t>Training is required so that people involved in all levels of administration of programs that receive Federal financial assistance understand civil rights-related laws, regulations, procedures, and directives. Persons responsible for reviewing civil rights compliance must receive training to assist them in performing their review responsibilities. This training may be carried out as part of ongoing technical assistance.</w:t>
      </w:r>
    </w:p>
    <w:p w:rsidR="00B2275B" w:rsidRPr="00B2275B" w:rsidRDefault="00B2275B" w:rsidP="00B2275B">
      <w:pPr>
        <w:tabs>
          <w:tab w:val="left" w:pos="720"/>
          <w:tab w:val="left" w:pos="1440"/>
          <w:tab w:val="left" w:pos="2160"/>
          <w:tab w:val="left" w:pos="2880"/>
          <w:tab w:val="left" w:pos="3600"/>
        </w:tabs>
        <w:spacing w:after="0" w:line="240" w:lineRule="auto"/>
        <w:rPr>
          <w:rFonts w:eastAsia="Times New Roman"/>
          <w:bCs w:val="0"/>
          <w:sz w:val="18"/>
          <w:szCs w:val="18"/>
        </w:rPr>
      </w:pPr>
    </w:p>
    <w:p w:rsidR="00B2275B" w:rsidRPr="00B2275B" w:rsidRDefault="00B2275B" w:rsidP="00B2275B">
      <w:pPr>
        <w:tabs>
          <w:tab w:val="left" w:pos="720"/>
          <w:tab w:val="left" w:pos="1440"/>
          <w:tab w:val="left" w:pos="2160"/>
          <w:tab w:val="left" w:pos="2880"/>
          <w:tab w:val="left" w:pos="3600"/>
        </w:tabs>
        <w:spacing w:after="0" w:line="240" w:lineRule="auto"/>
        <w:rPr>
          <w:rFonts w:eastAsia="Times New Roman"/>
          <w:bCs w:val="0"/>
          <w:sz w:val="18"/>
          <w:szCs w:val="18"/>
        </w:rPr>
      </w:pPr>
      <w:r w:rsidRPr="00B2275B">
        <w:rPr>
          <w:rFonts w:eastAsia="Times New Roman"/>
          <w:bCs w:val="0"/>
          <w:sz w:val="18"/>
          <w:szCs w:val="18"/>
        </w:rPr>
        <w:t xml:space="preserve">State agencies are responsible for training SFAs/LEAs. SFAs/LEAs are responsible for training their local staff, which includes “frontline staff.” Frontline staff is all staff that interacts with program applicants or participants and those who supervise “frontline staff”. </w:t>
      </w:r>
      <w:r w:rsidRPr="00B2275B">
        <w:rPr>
          <w:rFonts w:eastAsia="Times New Roman"/>
          <w:b/>
          <w:bCs w:val="0"/>
          <w:sz w:val="18"/>
          <w:szCs w:val="18"/>
        </w:rPr>
        <w:t>Training must occur on an annual basis and civil rights records are to be kept for three years plus the current year.</w:t>
      </w:r>
      <w:r w:rsidRPr="00B2275B">
        <w:rPr>
          <w:rFonts w:eastAsia="Times New Roman"/>
          <w:bCs w:val="0"/>
          <w:sz w:val="18"/>
          <w:szCs w:val="18"/>
        </w:rPr>
        <w:t xml:space="preserve"> </w:t>
      </w:r>
    </w:p>
    <w:p w:rsidR="00B2275B" w:rsidRPr="00B2275B" w:rsidRDefault="00B2275B" w:rsidP="00B2275B">
      <w:pPr>
        <w:tabs>
          <w:tab w:val="left" w:pos="720"/>
          <w:tab w:val="left" w:pos="1440"/>
          <w:tab w:val="left" w:pos="2160"/>
          <w:tab w:val="left" w:pos="2880"/>
          <w:tab w:val="left" w:pos="3600"/>
        </w:tabs>
        <w:spacing w:after="0" w:line="240" w:lineRule="auto"/>
        <w:rPr>
          <w:rFonts w:eastAsia="Times New Roman"/>
          <w:bCs w:val="0"/>
          <w:sz w:val="18"/>
          <w:szCs w:val="18"/>
        </w:rPr>
      </w:pPr>
    </w:p>
    <w:p w:rsidR="00B2275B" w:rsidRPr="00B2275B" w:rsidRDefault="00B2275B" w:rsidP="00B2275B">
      <w:pPr>
        <w:tabs>
          <w:tab w:val="left" w:pos="720"/>
          <w:tab w:val="left" w:pos="1440"/>
          <w:tab w:val="left" w:pos="2160"/>
          <w:tab w:val="left" w:pos="2880"/>
          <w:tab w:val="left" w:pos="3600"/>
        </w:tabs>
        <w:spacing w:after="0" w:line="240" w:lineRule="auto"/>
        <w:rPr>
          <w:rFonts w:eastAsia="Times New Roman"/>
          <w:bCs w:val="0"/>
          <w:sz w:val="18"/>
          <w:szCs w:val="18"/>
        </w:rPr>
      </w:pPr>
      <w:r w:rsidRPr="00B2275B">
        <w:rPr>
          <w:rFonts w:eastAsia="Times New Roman"/>
          <w:bCs w:val="0"/>
          <w:sz w:val="18"/>
          <w:szCs w:val="18"/>
        </w:rPr>
        <w:t xml:space="preserve"> Specific subject matter must include, but not be limited to:</w:t>
      </w:r>
    </w:p>
    <w:p w:rsidR="00B2275B" w:rsidRPr="00B2275B" w:rsidRDefault="00B2275B" w:rsidP="00B2275B">
      <w:pPr>
        <w:autoSpaceDE w:val="0"/>
        <w:autoSpaceDN w:val="0"/>
        <w:adjustRightInd w:val="0"/>
        <w:spacing w:after="0" w:line="240" w:lineRule="auto"/>
        <w:rPr>
          <w:rFonts w:eastAsia="Times New Roman"/>
          <w:b/>
          <w:sz w:val="18"/>
          <w:szCs w:val="18"/>
          <w:u w:val="single"/>
        </w:rPr>
      </w:pPr>
    </w:p>
    <w:p w:rsidR="00B2275B" w:rsidRPr="00B2275B" w:rsidRDefault="00B2275B" w:rsidP="00B2275B">
      <w:pPr>
        <w:numPr>
          <w:ilvl w:val="0"/>
          <w:numId w:val="7"/>
        </w:numPr>
        <w:autoSpaceDE w:val="0"/>
        <w:autoSpaceDN w:val="0"/>
        <w:adjustRightInd w:val="0"/>
        <w:spacing w:after="0" w:line="360" w:lineRule="auto"/>
        <w:rPr>
          <w:rFonts w:eastAsia="Times New Roman"/>
          <w:b/>
          <w:sz w:val="18"/>
          <w:szCs w:val="18"/>
        </w:rPr>
      </w:pPr>
      <w:r w:rsidRPr="00B2275B">
        <w:rPr>
          <w:rFonts w:eastAsia="Times New Roman"/>
          <w:b/>
          <w:sz w:val="18"/>
          <w:szCs w:val="18"/>
        </w:rPr>
        <w:t>collection and use of data,</w:t>
      </w:r>
    </w:p>
    <w:p w:rsidR="00B2275B" w:rsidRPr="00B2275B" w:rsidRDefault="00B2275B" w:rsidP="00B2275B">
      <w:pPr>
        <w:numPr>
          <w:ilvl w:val="0"/>
          <w:numId w:val="7"/>
        </w:numPr>
        <w:autoSpaceDE w:val="0"/>
        <w:autoSpaceDN w:val="0"/>
        <w:adjustRightInd w:val="0"/>
        <w:spacing w:after="0" w:line="360" w:lineRule="auto"/>
        <w:rPr>
          <w:rFonts w:eastAsia="Times New Roman"/>
          <w:b/>
          <w:sz w:val="18"/>
          <w:szCs w:val="18"/>
        </w:rPr>
      </w:pPr>
      <w:r w:rsidRPr="00B2275B">
        <w:rPr>
          <w:rFonts w:eastAsia="Times New Roman"/>
          <w:b/>
          <w:sz w:val="18"/>
          <w:szCs w:val="18"/>
        </w:rPr>
        <w:t>effective public notification systems,</w:t>
      </w:r>
    </w:p>
    <w:p w:rsidR="00B2275B" w:rsidRPr="00B2275B" w:rsidRDefault="00B2275B" w:rsidP="00B2275B">
      <w:pPr>
        <w:numPr>
          <w:ilvl w:val="0"/>
          <w:numId w:val="7"/>
        </w:numPr>
        <w:autoSpaceDE w:val="0"/>
        <w:autoSpaceDN w:val="0"/>
        <w:adjustRightInd w:val="0"/>
        <w:spacing w:after="0" w:line="360" w:lineRule="auto"/>
        <w:rPr>
          <w:rFonts w:eastAsia="Times New Roman"/>
          <w:b/>
          <w:sz w:val="18"/>
          <w:szCs w:val="18"/>
        </w:rPr>
      </w:pPr>
      <w:r w:rsidRPr="00B2275B">
        <w:rPr>
          <w:rFonts w:eastAsia="Times New Roman"/>
          <w:b/>
          <w:sz w:val="18"/>
          <w:szCs w:val="18"/>
        </w:rPr>
        <w:t>complaint procedures,</w:t>
      </w:r>
    </w:p>
    <w:p w:rsidR="00B2275B" w:rsidRPr="00B2275B" w:rsidRDefault="00B2275B" w:rsidP="00B2275B">
      <w:pPr>
        <w:numPr>
          <w:ilvl w:val="0"/>
          <w:numId w:val="7"/>
        </w:numPr>
        <w:autoSpaceDE w:val="0"/>
        <w:autoSpaceDN w:val="0"/>
        <w:adjustRightInd w:val="0"/>
        <w:spacing w:after="0" w:line="360" w:lineRule="auto"/>
        <w:rPr>
          <w:rFonts w:eastAsia="Times New Roman"/>
          <w:b/>
          <w:sz w:val="18"/>
          <w:szCs w:val="18"/>
        </w:rPr>
      </w:pPr>
      <w:r w:rsidRPr="00B2275B">
        <w:rPr>
          <w:rFonts w:eastAsia="Times New Roman"/>
          <w:b/>
          <w:sz w:val="18"/>
          <w:szCs w:val="18"/>
        </w:rPr>
        <w:t>compliance review techniques,</w:t>
      </w:r>
    </w:p>
    <w:p w:rsidR="00B2275B" w:rsidRPr="00B2275B" w:rsidRDefault="00B2275B" w:rsidP="00B2275B">
      <w:pPr>
        <w:numPr>
          <w:ilvl w:val="0"/>
          <w:numId w:val="7"/>
        </w:numPr>
        <w:autoSpaceDE w:val="0"/>
        <w:autoSpaceDN w:val="0"/>
        <w:adjustRightInd w:val="0"/>
        <w:spacing w:after="0" w:line="360" w:lineRule="auto"/>
        <w:rPr>
          <w:rFonts w:eastAsia="Times New Roman"/>
          <w:b/>
          <w:sz w:val="18"/>
          <w:szCs w:val="18"/>
        </w:rPr>
      </w:pPr>
      <w:r w:rsidRPr="00B2275B">
        <w:rPr>
          <w:rFonts w:eastAsia="Times New Roman"/>
          <w:b/>
          <w:sz w:val="18"/>
          <w:szCs w:val="18"/>
        </w:rPr>
        <w:t>resolution of noncompliance,</w:t>
      </w:r>
    </w:p>
    <w:p w:rsidR="00B2275B" w:rsidRPr="00B2275B" w:rsidRDefault="00B2275B" w:rsidP="00B2275B">
      <w:pPr>
        <w:numPr>
          <w:ilvl w:val="0"/>
          <w:numId w:val="7"/>
        </w:numPr>
        <w:autoSpaceDE w:val="0"/>
        <w:autoSpaceDN w:val="0"/>
        <w:adjustRightInd w:val="0"/>
        <w:spacing w:after="0" w:line="360" w:lineRule="auto"/>
        <w:rPr>
          <w:rFonts w:eastAsia="Times New Roman"/>
          <w:b/>
          <w:sz w:val="18"/>
          <w:szCs w:val="18"/>
        </w:rPr>
      </w:pPr>
      <w:r w:rsidRPr="00B2275B">
        <w:rPr>
          <w:rFonts w:eastAsia="Times New Roman"/>
          <w:b/>
          <w:sz w:val="18"/>
          <w:szCs w:val="18"/>
        </w:rPr>
        <w:t>requirements for reasonable accommodation of persons with disabilities,</w:t>
      </w:r>
    </w:p>
    <w:p w:rsidR="00B2275B" w:rsidRPr="00B2275B" w:rsidRDefault="00B2275B" w:rsidP="00B2275B">
      <w:pPr>
        <w:numPr>
          <w:ilvl w:val="0"/>
          <w:numId w:val="7"/>
        </w:numPr>
        <w:autoSpaceDE w:val="0"/>
        <w:autoSpaceDN w:val="0"/>
        <w:adjustRightInd w:val="0"/>
        <w:spacing w:after="0" w:line="360" w:lineRule="auto"/>
        <w:rPr>
          <w:rFonts w:eastAsia="Times New Roman"/>
          <w:b/>
          <w:sz w:val="18"/>
          <w:szCs w:val="18"/>
        </w:rPr>
      </w:pPr>
      <w:r w:rsidRPr="00B2275B">
        <w:rPr>
          <w:rFonts w:eastAsia="Times New Roman"/>
          <w:b/>
          <w:sz w:val="18"/>
          <w:szCs w:val="18"/>
        </w:rPr>
        <w:t>requirements for language assistance,</w:t>
      </w:r>
    </w:p>
    <w:p w:rsidR="00B2275B" w:rsidRPr="00B2275B" w:rsidRDefault="00B2275B" w:rsidP="00B2275B">
      <w:pPr>
        <w:numPr>
          <w:ilvl w:val="0"/>
          <w:numId w:val="7"/>
        </w:numPr>
        <w:autoSpaceDE w:val="0"/>
        <w:autoSpaceDN w:val="0"/>
        <w:adjustRightInd w:val="0"/>
        <w:spacing w:after="0" w:line="360" w:lineRule="auto"/>
        <w:rPr>
          <w:rFonts w:eastAsia="Times New Roman"/>
          <w:b/>
          <w:sz w:val="18"/>
          <w:szCs w:val="18"/>
        </w:rPr>
      </w:pPr>
      <w:r w:rsidRPr="00B2275B">
        <w:rPr>
          <w:rFonts w:eastAsia="Times New Roman"/>
          <w:b/>
          <w:sz w:val="18"/>
          <w:szCs w:val="18"/>
        </w:rPr>
        <w:t>conflict resolution, and</w:t>
      </w:r>
    </w:p>
    <w:p w:rsidR="00B2275B" w:rsidRPr="00B2275B" w:rsidRDefault="00B2275B" w:rsidP="00B2275B">
      <w:pPr>
        <w:numPr>
          <w:ilvl w:val="0"/>
          <w:numId w:val="7"/>
        </w:numPr>
        <w:autoSpaceDE w:val="0"/>
        <w:autoSpaceDN w:val="0"/>
        <w:adjustRightInd w:val="0"/>
        <w:spacing w:after="0" w:line="360" w:lineRule="auto"/>
        <w:rPr>
          <w:rFonts w:eastAsia="Times New Roman"/>
          <w:b/>
          <w:sz w:val="18"/>
          <w:szCs w:val="18"/>
        </w:rPr>
      </w:pPr>
      <w:proofErr w:type="gramStart"/>
      <w:r w:rsidRPr="00B2275B">
        <w:rPr>
          <w:rFonts w:eastAsia="Times New Roman"/>
          <w:b/>
          <w:sz w:val="18"/>
          <w:szCs w:val="18"/>
        </w:rPr>
        <w:t>customer</w:t>
      </w:r>
      <w:proofErr w:type="gramEnd"/>
      <w:r w:rsidRPr="00B2275B">
        <w:rPr>
          <w:rFonts w:eastAsia="Times New Roman"/>
          <w:b/>
          <w:sz w:val="18"/>
          <w:szCs w:val="18"/>
        </w:rPr>
        <w:t xml:space="preserve"> service.</w:t>
      </w:r>
    </w:p>
    <w:p w:rsidR="00B2275B" w:rsidRPr="00B2275B" w:rsidRDefault="00B2275B" w:rsidP="00B2275B">
      <w:pPr>
        <w:autoSpaceDE w:val="0"/>
        <w:autoSpaceDN w:val="0"/>
        <w:adjustRightInd w:val="0"/>
        <w:spacing w:before="120" w:after="0" w:line="240" w:lineRule="auto"/>
        <w:jc w:val="center"/>
        <w:rPr>
          <w:rFonts w:eastAsia="Times New Roman"/>
          <w:b/>
          <w:sz w:val="20"/>
          <w:szCs w:val="20"/>
        </w:rPr>
      </w:pPr>
      <w:r w:rsidRPr="00B2275B">
        <w:rPr>
          <w:rFonts w:eastAsia="Times New Roman"/>
          <w:b/>
          <w:sz w:val="20"/>
          <w:szCs w:val="20"/>
        </w:rPr>
        <w:t>Training Participant Printed Name                                 Training Participant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B2275B" w:rsidRPr="00B2275B" w:rsidTr="00B2275B">
        <w:trPr>
          <w:trHeight w:val="280"/>
        </w:trPr>
        <w:tc>
          <w:tcPr>
            <w:tcW w:w="4788" w:type="dxa"/>
            <w:tcBorders>
              <w:top w:val="single" w:sz="4" w:space="0" w:color="auto"/>
              <w:left w:val="single" w:sz="4" w:space="0" w:color="auto"/>
              <w:bottom w:val="single" w:sz="4" w:space="0" w:color="auto"/>
              <w:right w:val="single" w:sz="4" w:space="0" w:color="auto"/>
            </w:tcBorders>
          </w:tcPr>
          <w:p w:rsidR="00B2275B" w:rsidRPr="00B2275B" w:rsidRDefault="00B2275B" w:rsidP="00B2275B">
            <w:pPr>
              <w:spacing w:after="0" w:line="240" w:lineRule="auto"/>
              <w:rPr>
                <w:rFonts w:ascii="Calibri" w:eastAsia="Times New Roman" w:hAnsi="Calibri" w:cs="Arial"/>
                <w:bCs w:val="0"/>
                <w:sz w:val="32"/>
                <w:szCs w:val="32"/>
              </w:rPr>
            </w:pPr>
          </w:p>
        </w:tc>
        <w:tc>
          <w:tcPr>
            <w:tcW w:w="4788" w:type="dxa"/>
            <w:tcBorders>
              <w:top w:val="single" w:sz="4" w:space="0" w:color="auto"/>
              <w:left w:val="single" w:sz="4" w:space="0" w:color="auto"/>
              <w:bottom w:val="single" w:sz="4" w:space="0" w:color="auto"/>
              <w:right w:val="single" w:sz="4" w:space="0" w:color="auto"/>
            </w:tcBorders>
          </w:tcPr>
          <w:p w:rsidR="00B2275B" w:rsidRPr="00B2275B" w:rsidRDefault="00B2275B" w:rsidP="00B2275B">
            <w:pPr>
              <w:spacing w:after="0" w:line="240" w:lineRule="auto"/>
              <w:rPr>
                <w:rFonts w:ascii="Calibri" w:eastAsia="Times New Roman" w:hAnsi="Calibri" w:cs="Arial"/>
                <w:bCs w:val="0"/>
                <w:sz w:val="32"/>
                <w:szCs w:val="32"/>
              </w:rPr>
            </w:pPr>
            <w:bookmarkStart w:id="0" w:name="_GoBack"/>
            <w:bookmarkEnd w:id="0"/>
          </w:p>
        </w:tc>
      </w:tr>
      <w:tr w:rsidR="00B2275B" w:rsidRPr="00B2275B" w:rsidTr="00B2275B">
        <w:trPr>
          <w:trHeight w:val="277"/>
        </w:trPr>
        <w:tc>
          <w:tcPr>
            <w:tcW w:w="4788" w:type="dxa"/>
            <w:tcBorders>
              <w:top w:val="single" w:sz="4" w:space="0" w:color="auto"/>
              <w:left w:val="single" w:sz="4" w:space="0" w:color="auto"/>
              <w:bottom w:val="single" w:sz="4" w:space="0" w:color="auto"/>
              <w:right w:val="single" w:sz="4" w:space="0" w:color="auto"/>
            </w:tcBorders>
          </w:tcPr>
          <w:p w:rsidR="00B2275B" w:rsidRPr="00B2275B" w:rsidRDefault="00B2275B" w:rsidP="00B2275B">
            <w:pPr>
              <w:spacing w:after="0" w:line="240" w:lineRule="auto"/>
              <w:rPr>
                <w:rFonts w:ascii="Calibri" w:eastAsia="Times New Roman" w:hAnsi="Calibri" w:cs="Arial"/>
                <w:bCs w:val="0"/>
                <w:sz w:val="32"/>
                <w:szCs w:val="32"/>
              </w:rPr>
            </w:pPr>
          </w:p>
        </w:tc>
        <w:tc>
          <w:tcPr>
            <w:tcW w:w="4788" w:type="dxa"/>
            <w:tcBorders>
              <w:top w:val="single" w:sz="4" w:space="0" w:color="auto"/>
              <w:left w:val="single" w:sz="4" w:space="0" w:color="auto"/>
              <w:bottom w:val="single" w:sz="4" w:space="0" w:color="auto"/>
              <w:right w:val="single" w:sz="4" w:space="0" w:color="auto"/>
            </w:tcBorders>
          </w:tcPr>
          <w:p w:rsidR="00B2275B" w:rsidRPr="00B2275B" w:rsidRDefault="00B2275B" w:rsidP="00B2275B">
            <w:pPr>
              <w:spacing w:after="0" w:line="240" w:lineRule="auto"/>
              <w:rPr>
                <w:rFonts w:ascii="Calibri" w:eastAsia="Times New Roman" w:hAnsi="Calibri" w:cs="Arial"/>
                <w:bCs w:val="0"/>
                <w:sz w:val="32"/>
                <w:szCs w:val="32"/>
              </w:rPr>
            </w:pPr>
          </w:p>
        </w:tc>
      </w:tr>
      <w:tr w:rsidR="00B2275B" w:rsidRPr="00B2275B" w:rsidTr="00B2275B">
        <w:trPr>
          <w:trHeight w:val="277"/>
        </w:trPr>
        <w:tc>
          <w:tcPr>
            <w:tcW w:w="4788" w:type="dxa"/>
            <w:tcBorders>
              <w:top w:val="single" w:sz="4" w:space="0" w:color="auto"/>
              <w:left w:val="single" w:sz="4" w:space="0" w:color="auto"/>
              <w:bottom w:val="single" w:sz="4" w:space="0" w:color="auto"/>
              <w:right w:val="single" w:sz="4" w:space="0" w:color="auto"/>
            </w:tcBorders>
          </w:tcPr>
          <w:p w:rsidR="00B2275B" w:rsidRPr="00B2275B" w:rsidRDefault="00B2275B" w:rsidP="00B2275B">
            <w:pPr>
              <w:spacing w:after="0" w:line="240" w:lineRule="auto"/>
              <w:rPr>
                <w:rFonts w:ascii="Calibri" w:eastAsia="Times New Roman" w:hAnsi="Calibri" w:cs="Arial"/>
                <w:bCs w:val="0"/>
                <w:sz w:val="32"/>
                <w:szCs w:val="32"/>
              </w:rPr>
            </w:pPr>
          </w:p>
        </w:tc>
        <w:tc>
          <w:tcPr>
            <w:tcW w:w="4788" w:type="dxa"/>
            <w:tcBorders>
              <w:top w:val="single" w:sz="4" w:space="0" w:color="auto"/>
              <w:left w:val="single" w:sz="4" w:space="0" w:color="auto"/>
              <w:bottom w:val="single" w:sz="4" w:space="0" w:color="auto"/>
              <w:right w:val="single" w:sz="4" w:space="0" w:color="auto"/>
            </w:tcBorders>
          </w:tcPr>
          <w:p w:rsidR="00B2275B" w:rsidRPr="00B2275B" w:rsidRDefault="00B2275B" w:rsidP="00B2275B">
            <w:pPr>
              <w:spacing w:after="0" w:line="240" w:lineRule="auto"/>
              <w:rPr>
                <w:rFonts w:ascii="Calibri" w:eastAsia="Times New Roman" w:hAnsi="Calibri" w:cs="Arial"/>
                <w:bCs w:val="0"/>
                <w:sz w:val="32"/>
                <w:szCs w:val="32"/>
              </w:rPr>
            </w:pPr>
          </w:p>
        </w:tc>
      </w:tr>
      <w:tr w:rsidR="00B2275B" w:rsidRPr="00B2275B" w:rsidTr="00B2275B">
        <w:trPr>
          <w:trHeight w:val="277"/>
        </w:trPr>
        <w:tc>
          <w:tcPr>
            <w:tcW w:w="4788" w:type="dxa"/>
            <w:tcBorders>
              <w:top w:val="single" w:sz="4" w:space="0" w:color="auto"/>
              <w:left w:val="single" w:sz="4" w:space="0" w:color="auto"/>
              <w:bottom w:val="single" w:sz="4" w:space="0" w:color="auto"/>
              <w:right w:val="single" w:sz="4" w:space="0" w:color="auto"/>
            </w:tcBorders>
          </w:tcPr>
          <w:p w:rsidR="00B2275B" w:rsidRPr="00B2275B" w:rsidRDefault="00B2275B" w:rsidP="00B2275B">
            <w:pPr>
              <w:spacing w:after="0" w:line="240" w:lineRule="auto"/>
              <w:rPr>
                <w:rFonts w:ascii="Calibri" w:eastAsia="Times New Roman" w:hAnsi="Calibri" w:cs="Arial"/>
                <w:bCs w:val="0"/>
                <w:sz w:val="32"/>
                <w:szCs w:val="32"/>
              </w:rPr>
            </w:pPr>
          </w:p>
        </w:tc>
        <w:tc>
          <w:tcPr>
            <w:tcW w:w="4788" w:type="dxa"/>
            <w:tcBorders>
              <w:top w:val="single" w:sz="4" w:space="0" w:color="auto"/>
              <w:left w:val="single" w:sz="4" w:space="0" w:color="auto"/>
              <w:bottom w:val="single" w:sz="4" w:space="0" w:color="auto"/>
              <w:right w:val="single" w:sz="4" w:space="0" w:color="auto"/>
            </w:tcBorders>
          </w:tcPr>
          <w:p w:rsidR="00B2275B" w:rsidRPr="00B2275B" w:rsidRDefault="00B2275B" w:rsidP="00B2275B">
            <w:pPr>
              <w:spacing w:after="0" w:line="240" w:lineRule="auto"/>
              <w:rPr>
                <w:rFonts w:ascii="Calibri" w:eastAsia="Times New Roman" w:hAnsi="Calibri" w:cs="Arial"/>
                <w:bCs w:val="0"/>
                <w:sz w:val="32"/>
                <w:szCs w:val="32"/>
              </w:rPr>
            </w:pPr>
          </w:p>
        </w:tc>
      </w:tr>
      <w:tr w:rsidR="00B2275B" w:rsidRPr="00B2275B" w:rsidTr="00B2275B">
        <w:trPr>
          <w:trHeight w:val="277"/>
        </w:trPr>
        <w:tc>
          <w:tcPr>
            <w:tcW w:w="4788" w:type="dxa"/>
            <w:tcBorders>
              <w:top w:val="single" w:sz="4" w:space="0" w:color="auto"/>
              <w:left w:val="single" w:sz="4" w:space="0" w:color="auto"/>
              <w:bottom w:val="single" w:sz="4" w:space="0" w:color="auto"/>
              <w:right w:val="single" w:sz="4" w:space="0" w:color="auto"/>
            </w:tcBorders>
          </w:tcPr>
          <w:p w:rsidR="00B2275B" w:rsidRPr="00B2275B" w:rsidRDefault="00B2275B" w:rsidP="00B2275B">
            <w:pPr>
              <w:spacing w:after="0" w:line="240" w:lineRule="auto"/>
              <w:rPr>
                <w:rFonts w:ascii="Calibri" w:eastAsia="Times New Roman" w:hAnsi="Calibri" w:cs="Arial"/>
                <w:bCs w:val="0"/>
                <w:sz w:val="32"/>
                <w:szCs w:val="32"/>
              </w:rPr>
            </w:pPr>
          </w:p>
        </w:tc>
        <w:tc>
          <w:tcPr>
            <w:tcW w:w="4788" w:type="dxa"/>
            <w:tcBorders>
              <w:top w:val="single" w:sz="4" w:space="0" w:color="auto"/>
              <w:left w:val="single" w:sz="4" w:space="0" w:color="auto"/>
              <w:bottom w:val="single" w:sz="4" w:space="0" w:color="auto"/>
              <w:right w:val="single" w:sz="4" w:space="0" w:color="auto"/>
            </w:tcBorders>
          </w:tcPr>
          <w:p w:rsidR="00B2275B" w:rsidRPr="00B2275B" w:rsidRDefault="00B2275B" w:rsidP="00B2275B">
            <w:pPr>
              <w:spacing w:after="0" w:line="240" w:lineRule="auto"/>
              <w:rPr>
                <w:rFonts w:ascii="Calibri" w:eastAsia="Times New Roman" w:hAnsi="Calibri" w:cs="Arial"/>
                <w:bCs w:val="0"/>
                <w:sz w:val="32"/>
                <w:szCs w:val="32"/>
              </w:rPr>
            </w:pPr>
          </w:p>
        </w:tc>
      </w:tr>
      <w:tr w:rsidR="00B2275B" w:rsidRPr="00B2275B" w:rsidTr="00B2275B">
        <w:trPr>
          <w:trHeight w:val="277"/>
        </w:trPr>
        <w:tc>
          <w:tcPr>
            <w:tcW w:w="4788" w:type="dxa"/>
            <w:tcBorders>
              <w:top w:val="single" w:sz="4" w:space="0" w:color="auto"/>
              <w:left w:val="single" w:sz="4" w:space="0" w:color="auto"/>
              <w:bottom w:val="single" w:sz="4" w:space="0" w:color="auto"/>
              <w:right w:val="single" w:sz="4" w:space="0" w:color="auto"/>
            </w:tcBorders>
          </w:tcPr>
          <w:p w:rsidR="00B2275B" w:rsidRPr="00B2275B" w:rsidRDefault="00B2275B" w:rsidP="00B2275B">
            <w:pPr>
              <w:spacing w:after="0" w:line="240" w:lineRule="auto"/>
              <w:rPr>
                <w:rFonts w:ascii="Calibri" w:eastAsia="Times New Roman" w:hAnsi="Calibri" w:cs="Arial"/>
                <w:bCs w:val="0"/>
                <w:sz w:val="32"/>
                <w:szCs w:val="32"/>
              </w:rPr>
            </w:pPr>
          </w:p>
        </w:tc>
        <w:tc>
          <w:tcPr>
            <w:tcW w:w="4788" w:type="dxa"/>
            <w:tcBorders>
              <w:top w:val="single" w:sz="4" w:space="0" w:color="auto"/>
              <w:left w:val="single" w:sz="4" w:space="0" w:color="auto"/>
              <w:bottom w:val="single" w:sz="4" w:space="0" w:color="auto"/>
              <w:right w:val="single" w:sz="4" w:space="0" w:color="auto"/>
            </w:tcBorders>
          </w:tcPr>
          <w:p w:rsidR="00B2275B" w:rsidRPr="00B2275B" w:rsidRDefault="00B2275B" w:rsidP="00B2275B">
            <w:pPr>
              <w:spacing w:after="0" w:line="240" w:lineRule="auto"/>
              <w:rPr>
                <w:rFonts w:ascii="Calibri" w:eastAsia="Times New Roman" w:hAnsi="Calibri" w:cs="Arial"/>
                <w:bCs w:val="0"/>
                <w:sz w:val="32"/>
                <w:szCs w:val="32"/>
              </w:rPr>
            </w:pPr>
          </w:p>
        </w:tc>
      </w:tr>
      <w:tr w:rsidR="00B2275B" w:rsidRPr="00B2275B" w:rsidTr="00B2275B">
        <w:trPr>
          <w:trHeight w:val="277"/>
        </w:trPr>
        <w:tc>
          <w:tcPr>
            <w:tcW w:w="4788" w:type="dxa"/>
            <w:tcBorders>
              <w:top w:val="single" w:sz="4" w:space="0" w:color="auto"/>
              <w:left w:val="single" w:sz="4" w:space="0" w:color="auto"/>
              <w:bottom w:val="single" w:sz="4" w:space="0" w:color="auto"/>
              <w:right w:val="single" w:sz="4" w:space="0" w:color="auto"/>
            </w:tcBorders>
          </w:tcPr>
          <w:p w:rsidR="00B2275B" w:rsidRPr="00B2275B" w:rsidRDefault="00B2275B" w:rsidP="00B2275B">
            <w:pPr>
              <w:spacing w:after="0" w:line="240" w:lineRule="auto"/>
              <w:rPr>
                <w:rFonts w:ascii="Calibri" w:eastAsia="Times New Roman" w:hAnsi="Calibri" w:cs="Arial"/>
                <w:bCs w:val="0"/>
                <w:sz w:val="32"/>
                <w:szCs w:val="32"/>
              </w:rPr>
            </w:pPr>
          </w:p>
        </w:tc>
        <w:tc>
          <w:tcPr>
            <w:tcW w:w="4788" w:type="dxa"/>
            <w:tcBorders>
              <w:top w:val="single" w:sz="4" w:space="0" w:color="auto"/>
              <w:left w:val="single" w:sz="4" w:space="0" w:color="auto"/>
              <w:bottom w:val="single" w:sz="4" w:space="0" w:color="auto"/>
              <w:right w:val="single" w:sz="4" w:space="0" w:color="auto"/>
            </w:tcBorders>
          </w:tcPr>
          <w:p w:rsidR="00B2275B" w:rsidRPr="00B2275B" w:rsidRDefault="00B2275B" w:rsidP="00B2275B">
            <w:pPr>
              <w:spacing w:after="0" w:line="240" w:lineRule="auto"/>
              <w:rPr>
                <w:rFonts w:ascii="Calibri" w:eastAsia="Times New Roman" w:hAnsi="Calibri" w:cs="Arial"/>
                <w:bCs w:val="0"/>
                <w:sz w:val="32"/>
                <w:szCs w:val="32"/>
              </w:rPr>
            </w:pPr>
          </w:p>
        </w:tc>
      </w:tr>
      <w:tr w:rsidR="00B2275B" w:rsidRPr="00B2275B" w:rsidTr="00B2275B">
        <w:trPr>
          <w:trHeight w:val="277"/>
        </w:trPr>
        <w:tc>
          <w:tcPr>
            <w:tcW w:w="4788" w:type="dxa"/>
            <w:tcBorders>
              <w:top w:val="single" w:sz="4" w:space="0" w:color="auto"/>
              <w:left w:val="single" w:sz="4" w:space="0" w:color="auto"/>
              <w:bottom w:val="single" w:sz="4" w:space="0" w:color="auto"/>
              <w:right w:val="single" w:sz="4" w:space="0" w:color="auto"/>
            </w:tcBorders>
          </w:tcPr>
          <w:p w:rsidR="00B2275B" w:rsidRPr="00B2275B" w:rsidRDefault="00B2275B" w:rsidP="00B2275B">
            <w:pPr>
              <w:spacing w:after="0" w:line="240" w:lineRule="auto"/>
              <w:rPr>
                <w:rFonts w:ascii="Calibri" w:eastAsia="Times New Roman" w:hAnsi="Calibri" w:cs="Arial"/>
                <w:bCs w:val="0"/>
                <w:sz w:val="32"/>
                <w:szCs w:val="32"/>
              </w:rPr>
            </w:pPr>
          </w:p>
        </w:tc>
        <w:tc>
          <w:tcPr>
            <w:tcW w:w="4788" w:type="dxa"/>
            <w:tcBorders>
              <w:top w:val="single" w:sz="4" w:space="0" w:color="auto"/>
              <w:left w:val="single" w:sz="4" w:space="0" w:color="auto"/>
              <w:bottom w:val="single" w:sz="4" w:space="0" w:color="auto"/>
              <w:right w:val="single" w:sz="4" w:space="0" w:color="auto"/>
            </w:tcBorders>
          </w:tcPr>
          <w:p w:rsidR="00B2275B" w:rsidRPr="00B2275B" w:rsidRDefault="00B2275B" w:rsidP="00B2275B">
            <w:pPr>
              <w:spacing w:after="0" w:line="240" w:lineRule="auto"/>
              <w:rPr>
                <w:rFonts w:ascii="Calibri" w:eastAsia="Times New Roman" w:hAnsi="Calibri" w:cs="Arial"/>
                <w:bCs w:val="0"/>
                <w:sz w:val="32"/>
                <w:szCs w:val="32"/>
              </w:rPr>
            </w:pPr>
          </w:p>
        </w:tc>
      </w:tr>
      <w:tr w:rsidR="00B2275B" w:rsidRPr="00B2275B" w:rsidTr="00B2275B">
        <w:trPr>
          <w:trHeight w:val="277"/>
        </w:trPr>
        <w:tc>
          <w:tcPr>
            <w:tcW w:w="4788" w:type="dxa"/>
            <w:tcBorders>
              <w:top w:val="single" w:sz="4" w:space="0" w:color="auto"/>
              <w:left w:val="single" w:sz="4" w:space="0" w:color="auto"/>
              <w:bottom w:val="single" w:sz="4" w:space="0" w:color="auto"/>
              <w:right w:val="single" w:sz="4" w:space="0" w:color="auto"/>
            </w:tcBorders>
          </w:tcPr>
          <w:p w:rsidR="00B2275B" w:rsidRPr="00B2275B" w:rsidRDefault="00B2275B" w:rsidP="00B2275B">
            <w:pPr>
              <w:spacing w:after="0" w:line="240" w:lineRule="auto"/>
              <w:rPr>
                <w:rFonts w:ascii="Calibri" w:eastAsia="Times New Roman" w:hAnsi="Calibri" w:cs="Arial"/>
                <w:bCs w:val="0"/>
                <w:sz w:val="32"/>
                <w:szCs w:val="32"/>
              </w:rPr>
            </w:pPr>
          </w:p>
        </w:tc>
        <w:tc>
          <w:tcPr>
            <w:tcW w:w="4788" w:type="dxa"/>
            <w:tcBorders>
              <w:top w:val="single" w:sz="4" w:space="0" w:color="auto"/>
              <w:left w:val="single" w:sz="4" w:space="0" w:color="auto"/>
              <w:bottom w:val="single" w:sz="4" w:space="0" w:color="auto"/>
              <w:right w:val="single" w:sz="4" w:space="0" w:color="auto"/>
            </w:tcBorders>
          </w:tcPr>
          <w:p w:rsidR="00B2275B" w:rsidRPr="00B2275B" w:rsidRDefault="00B2275B" w:rsidP="00B2275B">
            <w:pPr>
              <w:spacing w:after="0" w:line="240" w:lineRule="auto"/>
              <w:rPr>
                <w:rFonts w:ascii="Calibri" w:eastAsia="Times New Roman" w:hAnsi="Calibri" w:cs="Arial"/>
                <w:bCs w:val="0"/>
                <w:sz w:val="32"/>
                <w:szCs w:val="32"/>
              </w:rPr>
            </w:pPr>
          </w:p>
        </w:tc>
      </w:tr>
      <w:tr w:rsidR="00B2275B" w:rsidRPr="00B2275B" w:rsidTr="00B2275B">
        <w:trPr>
          <w:trHeight w:val="277"/>
        </w:trPr>
        <w:tc>
          <w:tcPr>
            <w:tcW w:w="4788" w:type="dxa"/>
            <w:tcBorders>
              <w:top w:val="single" w:sz="4" w:space="0" w:color="auto"/>
              <w:left w:val="single" w:sz="4" w:space="0" w:color="auto"/>
              <w:bottom w:val="single" w:sz="4" w:space="0" w:color="auto"/>
              <w:right w:val="single" w:sz="4" w:space="0" w:color="auto"/>
            </w:tcBorders>
          </w:tcPr>
          <w:p w:rsidR="00B2275B" w:rsidRPr="00B2275B" w:rsidRDefault="00B2275B" w:rsidP="00B2275B">
            <w:pPr>
              <w:spacing w:after="0" w:line="240" w:lineRule="auto"/>
              <w:rPr>
                <w:rFonts w:ascii="Calibri" w:eastAsia="Times New Roman" w:hAnsi="Calibri" w:cs="Arial"/>
                <w:bCs w:val="0"/>
                <w:sz w:val="32"/>
                <w:szCs w:val="32"/>
              </w:rPr>
            </w:pPr>
          </w:p>
        </w:tc>
        <w:tc>
          <w:tcPr>
            <w:tcW w:w="4788" w:type="dxa"/>
            <w:tcBorders>
              <w:top w:val="single" w:sz="4" w:space="0" w:color="auto"/>
              <w:left w:val="single" w:sz="4" w:space="0" w:color="auto"/>
              <w:bottom w:val="single" w:sz="4" w:space="0" w:color="auto"/>
              <w:right w:val="single" w:sz="4" w:space="0" w:color="auto"/>
            </w:tcBorders>
          </w:tcPr>
          <w:p w:rsidR="00B2275B" w:rsidRPr="00B2275B" w:rsidRDefault="00B2275B" w:rsidP="00B2275B">
            <w:pPr>
              <w:spacing w:after="0" w:line="240" w:lineRule="auto"/>
              <w:rPr>
                <w:rFonts w:ascii="Calibri" w:eastAsia="Times New Roman" w:hAnsi="Calibri" w:cs="Arial"/>
                <w:bCs w:val="0"/>
                <w:sz w:val="32"/>
                <w:szCs w:val="32"/>
              </w:rPr>
            </w:pPr>
          </w:p>
        </w:tc>
      </w:tr>
      <w:tr w:rsidR="00B2275B" w:rsidRPr="00B2275B" w:rsidTr="00B2275B">
        <w:trPr>
          <w:trHeight w:val="277"/>
        </w:trPr>
        <w:tc>
          <w:tcPr>
            <w:tcW w:w="4788" w:type="dxa"/>
            <w:tcBorders>
              <w:top w:val="single" w:sz="4" w:space="0" w:color="auto"/>
              <w:left w:val="single" w:sz="4" w:space="0" w:color="auto"/>
              <w:bottom w:val="single" w:sz="4" w:space="0" w:color="auto"/>
              <w:right w:val="single" w:sz="4" w:space="0" w:color="auto"/>
            </w:tcBorders>
          </w:tcPr>
          <w:p w:rsidR="00B2275B" w:rsidRPr="00B2275B" w:rsidRDefault="00B2275B" w:rsidP="00B2275B">
            <w:pPr>
              <w:spacing w:after="0" w:line="240" w:lineRule="auto"/>
              <w:rPr>
                <w:rFonts w:ascii="Calibri" w:eastAsia="Times New Roman" w:hAnsi="Calibri" w:cs="Arial"/>
                <w:bCs w:val="0"/>
                <w:sz w:val="32"/>
                <w:szCs w:val="32"/>
              </w:rPr>
            </w:pPr>
          </w:p>
        </w:tc>
        <w:tc>
          <w:tcPr>
            <w:tcW w:w="4788" w:type="dxa"/>
            <w:tcBorders>
              <w:top w:val="single" w:sz="4" w:space="0" w:color="auto"/>
              <w:left w:val="single" w:sz="4" w:space="0" w:color="auto"/>
              <w:bottom w:val="single" w:sz="4" w:space="0" w:color="auto"/>
              <w:right w:val="single" w:sz="4" w:space="0" w:color="auto"/>
            </w:tcBorders>
          </w:tcPr>
          <w:p w:rsidR="00B2275B" w:rsidRPr="00B2275B" w:rsidRDefault="00B2275B" w:rsidP="00B2275B">
            <w:pPr>
              <w:spacing w:after="0" w:line="240" w:lineRule="auto"/>
              <w:rPr>
                <w:rFonts w:ascii="Calibri" w:eastAsia="Times New Roman" w:hAnsi="Calibri" w:cs="Arial"/>
                <w:bCs w:val="0"/>
                <w:sz w:val="32"/>
                <w:szCs w:val="32"/>
              </w:rPr>
            </w:pPr>
          </w:p>
        </w:tc>
      </w:tr>
    </w:tbl>
    <w:p w:rsidR="0088404D" w:rsidRPr="004C0D28" w:rsidRDefault="0088404D" w:rsidP="0088404D">
      <w:pPr>
        <w:spacing w:after="0" w:line="240" w:lineRule="auto"/>
        <w:jc w:val="center"/>
        <w:rPr>
          <w:rFonts w:eastAsia="Times New Roman"/>
          <w:sz w:val="20"/>
          <w:szCs w:val="20"/>
        </w:rPr>
      </w:pPr>
      <w:r w:rsidRPr="004C0D28">
        <w:rPr>
          <w:rFonts w:eastAsia="Times New Roman"/>
          <w:sz w:val="20"/>
          <w:szCs w:val="20"/>
        </w:rPr>
        <w:t>This institution is an equal opportunity provider.</w:t>
      </w:r>
    </w:p>
    <w:sectPr w:rsidR="0088404D" w:rsidRPr="004C0D28" w:rsidSect="001326AD">
      <w:headerReference w:type="default" r:id="rId9"/>
      <w:footerReference w:type="default" r:id="rId10"/>
      <w:pgSz w:w="12240" w:h="15840"/>
      <w:pgMar w:top="450" w:right="1440" w:bottom="1170"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6FA" w:rsidRDefault="001206FA" w:rsidP="008915DD">
      <w:r>
        <w:separator/>
      </w:r>
    </w:p>
  </w:endnote>
  <w:endnote w:type="continuationSeparator" w:id="0">
    <w:p w:rsidR="001206FA" w:rsidRDefault="001206FA" w:rsidP="0089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PermianSlabSerifTypeface">
    <w:altName w:val="PermianSlabSerifTypeface"/>
    <w:panose1 w:val="00000000000000000000"/>
    <w:charset w:val="00"/>
    <w:family w:val="modern"/>
    <w:notTrueType/>
    <w:pitch w:val="variable"/>
    <w:sig w:usb0="A000022F" w:usb1="4000A46A" w:usb2="00000000" w:usb3="00000000" w:csb0="0000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EB" w:rsidRDefault="00602EEB" w:rsidP="00602EEB">
    <w:pPr>
      <w:pBdr>
        <w:top w:val="single" w:sz="4" w:space="1" w:color="FF0F00" w:themeColor="background2"/>
      </w:pBdr>
      <w:autoSpaceDE w:val="0"/>
      <w:autoSpaceDN w:val="0"/>
      <w:adjustRightInd w:val="0"/>
      <w:spacing w:after="0" w:line="240" w:lineRule="auto"/>
      <w:rPr>
        <w:rFonts w:ascii="OpenSans" w:hAnsi="OpenSans" w:cs="OpenSans"/>
        <w:bCs w:val="0"/>
        <w:color w:val="7D7578"/>
        <w:sz w:val="18"/>
        <w:szCs w:val="18"/>
      </w:rPr>
    </w:pPr>
    <w:r>
      <w:rPr>
        <w:rFonts w:ascii="OpenSans" w:hAnsi="OpenSans" w:cs="OpenSans"/>
        <w:bCs w:val="0"/>
        <w:color w:val="7D7578"/>
        <w:sz w:val="18"/>
        <w:szCs w:val="18"/>
      </w:rPr>
      <w:t>Office of School Nutrition • TPS Administration Building • 1240 Foster Ave • Nashville, TN 37243</w:t>
    </w:r>
  </w:p>
  <w:p w:rsidR="00602EEB" w:rsidRDefault="00602EEB" w:rsidP="00602EEB">
    <w:pPr>
      <w:pStyle w:val="Footer"/>
    </w:pPr>
    <w:r>
      <w:rPr>
        <w:rFonts w:ascii="OpenSans" w:hAnsi="OpenSans" w:cs="OpenSans"/>
        <w:bCs w:val="0"/>
        <w:color w:val="7D7578"/>
        <w:sz w:val="18"/>
        <w:szCs w:val="18"/>
      </w:rPr>
      <w:t>Tel: 800-354-3663 • Fax: 615-532-0362 • tn.gov/education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6FA" w:rsidRPr="00A82423" w:rsidRDefault="001206FA" w:rsidP="00C511FD">
      <w:pPr>
        <w:pStyle w:val="separator"/>
      </w:pPr>
      <w:r w:rsidRPr="00A82423">
        <w:separator/>
      </w:r>
    </w:p>
  </w:footnote>
  <w:footnote w:type="continuationSeparator" w:id="0">
    <w:p w:rsidR="001206FA" w:rsidRPr="00A82423" w:rsidRDefault="001206FA" w:rsidP="00C511FD">
      <w:pPr>
        <w:pStyle w:val="separator"/>
      </w:pPr>
      <w:r w:rsidRPr="00A82423">
        <w:continuationSeparator/>
      </w:r>
    </w:p>
  </w:footnote>
  <w:footnote w:type="continuationNotice" w:id="1">
    <w:p w:rsidR="001206FA" w:rsidRDefault="001206F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EEB" w:rsidRDefault="00602EEB">
    <w:pPr>
      <w:pStyle w:val="Header"/>
    </w:pPr>
    <w:r>
      <w:rPr>
        <w:noProof/>
      </w:rPr>
      <w:drawing>
        <wp:inline distT="0" distB="0" distL="0" distR="0" wp14:anchorId="0F6357A2" wp14:editId="71259C25">
          <wp:extent cx="1179576" cy="640080"/>
          <wp:effectExtent l="0" t="0" r="1905" b="0"/>
          <wp:docPr id="9" name="Picture 9" descr="http://tnedu-intranet.cloudapp.net/wp-content/uploads/2014/06/TN-Dept-of-Education-ColorPMS1-300x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nedu-intranet.cloudapp.net/wp-content/uploads/2014/06/TN-Dept-of-Education-ColorPMS1-300x16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576"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5030A"/>
    <w:multiLevelType w:val="hybridMultilevel"/>
    <w:tmpl w:val="86F85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8A1040"/>
    <w:multiLevelType w:val="hybridMultilevel"/>
    <w:tmpl w:val="3F8078D0"/>
    <w:lvl w:ilvl="0" w:tplc="0CDA7D76">
      <w:start w:val="1"/>
      <w:numFmt w:val="bullet"/>
      <w:lvlText w:val=""/>
      <w:lvlJc w:val="left"/>
      <w:pPr>
        <w:ind w:left="720" w:hanging="360"/>
      </w:pPr>
      <w:rPr>
        <w:rFonts w:ascii="Symbol" w:hAnsi="Symbol" w:hint="default"/>
        <w:color w:val="75787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F5125"/>
    <w:multiLevelType w:val="hybridMultilevel"/>
    <w:tmpl w:val="81BECF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77E3C06"/>
    <w:multiLevelType w:val="multilevel"/>
    <w:tmpl w:val="DF7E5E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5D4D280B"/>
    <w:multiLevelType w:val="hybridMultilevel"/>
    <w:tmpl w:val="4CD6FE20"/>
    <w:lvl w:ilvl="0" w:tplc="61462568">
      <w:start w:val="1"/>
      <w:numFmt w:val="low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0B586F"/>
    <w:multiLevelType w:val="hybridMultilevel"/>
    <w:tmpl w:val="D40C547A"/>
    <w:lvl w:ilvl="0" w:tplc="0409000F">
      <w:start w:val="1"/>
      <w:numFmt w:val="decimal"/>
      <w:lvlText w:val="%1."/>
      <w:lvlJc w:val="left"/>
      <w:pPr>
        <w:ind w:left="4608" w:hanging="360"/>
      </w:pPr>
    </w:lvl>
    <w:lvl w:ilvl="1" w:tplc="04090019" w:tentative="1">
      <w:start w:val="1"/>
      <w:numFmt w:val="lowerLetter"/>
      <w:lvlText w:val="%2."/>
      <w:lvlJc w:val="left"/>
      <w:pPr>
        <w:ind w:left="5328" w:hanging="360"/>
      </w:pPr>
    </w:lvl>
    <w:lvl w:ilvl="2" w:tplc="0409001B" w:tentative="1">
      <w:start w:val="1"/>
      <w:numFmt w:val="lowerRoman"/>
      <w:lvlText w:val="%3."/>
      <w:lvlJc w:val="right"/>
      <w:pPr>
        <w:ind w:left="6048" w:hanging="180"/>
      </w:pPr>
    </w:lvl>
    <w:lvl w:ilvl="3" w:tplc="0409000F" w:tentative="1">
      <w:start w:val="1"/>
      <w:numFmt w:val="decimal"/>
      <w:lvlText w:val="%4."/>
      <w:lvlJc w:val="left"/>
      <w:pPr>
        <w:ind w:left="6768" w:hanging="360"/>
      </w:pPr>
    </w:lvl>
    <w:lvl w:ilvl="4" w:tplc="04090019" w:tentative="1">
      <w:start w:val="1"/>
      <w:numFmt w:val="lowerLetter"/>
      <w:lvlText w:val="%5."/>
      <w:lvlJc w:val="left"/>
      <w:pPr>
        <w:ind w:left="7488" w:hanging="360"/>
      </w:pPr>
    </w:lvl>
    <w:lvl w:ilvl="5" w:tplc="0409001B" w:tentative="1">
      <w:start w:val="1"/>
      <w:numFmt w:val="lowerRoman"/>
      <w:lvlText w:val="%6."/>
      <w:lvlJc w:val="right"/>
      <w:pPr>
        <w:ind w:left="8208" w:hanging="180"/>
      </w:pPr>
    </w:lvl>
    <w:lvl w:ilvl="6" w:tplc="0409000F" w:tentative="1">
      <w:start w:val="1"/>
      <w:numFmt w:val="decimal"/>
      <w:lvlText w:val="%7."/>
      <w:lvlJc w:val="left"/>
      <w:pPr>
        <w:ind w:left="8928" w:hanging="360"/>
      </w:pPr>
    </w:lvl>
    <w:lvl w:ilvl="7" w:tplc="04090019" w:tentative="1">
      <w:start w:val="1"/>
      <w:numFmt w:val="lowerLetter"/>
      <w:lvlText w:val="%8."/>
      <w:lvlJc w:val="left"/>
      <w:pPr>
        <w:ind w:left="9648" w:hanging="360"/>
      </w:pPr>
    </w:lvl>
    <w:lvl w:ilvl="8" w:tplc="0409001B" w:tentative="1">
      <w:start w:val="1"/>
      <w:numFmt w:val="lowerRoman"/>
      <w:lvlText w:val="%9."/>
      <w:lvlJc w:val="right"/>
      <w:pPr>
        <w:ind w:left="10368" w:hanging="180"/>
      </w:pPr>
    </w:lvl>
  </w:abstractNum>
  <w:abstractNum w:abstractNumId="6">
    <w:nsid w:val="74616FD2"/>
    <w:multiLevelType w:val="multilevel"/>
    <w:tmpl w:val="597C4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7E"/>
    <w:rsid w:val="00084D2C"/>
    <w:rsid w:val="00086518"/>
    <w:rsid w:val="000C72B2"/>
    <w:rsid w:val="000D7197"/>
    <w:rsid w:val="00105EAD"/>
    <w:rsid w:val="001164CE"/>
    <w:rsid w:val="001206FA"/>
    <w:rsid w:val="001326AD"/>
    <w:rsid w:val="00147CFB"/>
    <w:rsid w:val="001D02A5"/>
    <w:rsid w:val="001D1F55"/>
    <w:rsid w:val="001F4FDC"/>
    <w:rsid w:val="002600D8"/>
    <w:rsid w:val="00262793"/>
    <w:rsid w:val="002861AE"/>
    <w:rsid w:val="002A759E"/>
    <w:rsid w:val="002B4A56"/>
    <w:rsid w:val="00337F68"/>
    <w:rsid w:val="00345659"/>
    <w:rsid w:val="00361F73"/>
    <w:rsid w:val="00416BAE"/>
    <w:rsid w:val="00435EE0"/>
    <w:rsid w:val="00442A7C"/>
    <w:rsid w:val="00476A85"/>
    <w:rsid w:val="00484D34"/>
    <w:rsid w:val="004D5B39"/>
    <w:rsid w:val="00521F50"/>
    <w:rsid w:val="0054485F"/>
    <w:rsid w:val="005A5697"/>
    <w:rsid w:val="005B1429"/>
    <w:rsid w:val="005B7073"/>
    <w:rsid w:val="00602EEB"/>
    <w:rsid w:val="00671953"/>
    <w:rsid w:val="006B68F0"/>
    <w:rsid w:val="006D0463"/>
    <w:rsid w:val="006D51CF"/>
    <w:rsid w:val="006F646E"/>
    <w:rsid w:val="007141C2"/>
    <w:rsid w:val="0071782D"/>
    <w:rsid w:val="00722A08"/>
    <w:rsid w:val="00726914"/>
    <w:rsid w:val="00731E1C"/>
    <w:rsid w:val="0076206A"/>
    <w:rsid w:val="00772F90"/>
    <w:rsid w:val="0086041F"/>
    <w:rsid w:val="008778F6"/>
    <w:rsid w:val="0088404D"/>
    <w:rsid w:val="008915DD"/>
    <w:rsid w:val="008A37CA"/>
    <w:rsid w:val="008A7CE4"/>
    <w:rsid w:val="00935C9E"/>
    <w:rsid w:val="00936858"/>
    <w:rsid w:val="00996D1D"/>
    <w:rsid w:val="009A4968"/>
    <w:rsid w:val="009A7A7E"/>
    <w:rsid w:val="009C1E5E"/>
    <w:rsid w:val="009C799B"/>
    <w:rsid w:val="009D05CF"/>
    <w:rsid w:val="009E402E"/>
    <w:rsid w:val="009F14C7"/>
    <w:rsid w:val="009F2A3D"/>
    <w:rsid w:val="00A323F0"/>
    <w:rsid w:val="00A3781A"/>
    <w:rsid w:val="00A82423"/>
    <w:rsid w:val="00A90A8F"/>
    <w:rsid w:val="00AB2101"/>
    <w:rsid w:val="00AD5171"/>
    <w:rsid w:val="00AE64F7"/>
    <w:rsid w:val="00B13311"/>
    <w:rsid w:val="00B2275B"/>
    <w:rsid w:val="00B27BC2"/>
    <w:rsid w:val="00B323BA"/>
    <w:rsid w:val="00B340A4"/>
    <w:rsid w:val="00B4124F"/>
    <w:rsid w:val="00B77DF1"/>
    <w:rsid w:val="00B97B73"/>
    <w:rsid w:val="00BE20ED"/>
    <w:rsid w:val="00C511FD"/>
    <w:rsid w:val="00C57416"/>
    <w:rsid w:val="00D31E56"/>
    <w:rsid w:val="00D65071"/>
    <w:rsid w:val="00D9212B"/>
    <w:rsid w:val="00E1125F"/>
    <w:rsid w:val="00E17860"/>
    <w:rsid w:val="00E23534"/>
    <w:rsid w:val="00E31C6B"/>
    <w:rsid w:val="00E363AB"/>
    <w:rsid w:val="00E43148"/>
    <w:rsid w:val="00E50899"/>
    <w:rsid w:val="00E62053"/>
    <w:rsid w:val="00E7746E"/>
    <w:rsid w:val="00EA252E"/>
    <w:rsid w:val="00EB6719"/>
    <w:rsid w:val="00F05DF2"/>
    <w:rsid w:val="00F92D33"/>
    <w:rsid w:val="00FA2452"/>
    <w:rsid w:val="00FE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F7"/>
    <w:pPr>
      <w:spacing w:after="360" w:line="300" w:lineRule="auto"/>
    </w:pPr>
    <w:rPr>
      <w:rFonts w:ascii="Open Sans" w:hAnsi="Open Sans" w:cs="Open Sans"/>
      <w:bCs/>
      <w:sz w:val="21"/>
      <w:szCs w:val="21"/>
    </w:rPr>
  </w:style>
  <w:style w:type="paragraph" w:styleId="Heading1">
    <w:name w:val="heading 1"/>
    <w:basedOn w:val="Normal"/>
    <w:next w:val="Normal"/>
    <w:link w:val="Heading1Char"/>
    <w:uiPriority w:val="9"/>
    <w:qFormat/>
    <w:rsid w:val="008A37CA"/>
    <w:pPr>
      <w:spacing w:after="120" w:line="240" w:lineRule="auto"/>
      <w:outlineLvl w:val="0"/>
    </w:pPr>
    <w:rPr>
      <w:rFonts w:ascii="PermianSlabSerifTypeface" w:hAnsi="PermianSlabSerifTypeface"/>
      <w:b/>
      <w:color w:val="75787B"/>
      <w:spacing w:val="-20"/>
      <w:sz w:val="44"/>
      <w:szCs w:val="26"/>
    </w:rPr>
  </w:style>
  <w:style w:type="paragraph" w:styleId="Heading2">
    <w:name w:val="heading 2"/>
    <w:basedOn w:val="Normal"/>
    <w:next w:val="Normal"/>
    <w:link w:val="Heading2Char"/>
    <w:uiPriority w:val="9"/>
    <w:unhideWhenUsed/>
    <w:qFormat/>
    <w:rsid w:val="00722A08"/>
    <w:pPr>
      <w:spacing w:after="60" w:line="240" w:lineRule="auto"/>
      <w:outlineLvl w:val="1"/>
    </w:pPr>
    <w:rPr>
      <w:b/>
      <w:i/>
      <w:color w:val="1B365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A7E"/>
    <w:pPr>
      <w:ind w:left="720"/>
      <w:contextualSpacing/>
    </w:pPr>
  </w:style>
  <w:style w:type="paragraph" w:styleId="FootnoteText">
    <w:name w:val="footnote text"/>
    <w:basedOn w:val="Normal"/>
    <w:link w:val="FootnoteTextChar"/>
    <w:uiPriority w:val="99"/>
    <w:unhideWhenUsed/>
    <w:rsid w:val="009A7A7E"/>
    <w:pPr>
      <w:spacing w:line="240" w:lineRule="auto"/>
    </w:pPr>
    <w:rPr>
      <w:szCs w:val="20"/>
    </w:rPr>
  </w:style>
  <w:style w:type="character" w:customStyle="1" w:styleId="FootnoteTextChar">
    <w:name w:val="Footnote Text Char"/>
    <w:basedOn w:val="DefaultParagraphFont"/>
    <w:link w:val="FootnoteText"/>
    <w:uiPriority w:val="99"/>
    <w:rsid w:val="009A7A7E"/>
    <w:rPr>
      <w:sz w:val="20"/>
      <w:szCs w:val="20"/>
    </w:rPr>
  </w:style>
  <w:style w:type="character" w:styleId="FootnoteReference">
    <w:name w:val="footnote reference"/>
    <w:basedOn w:val="DefaultParagraphFont"/>
    <w:uiPriority w:val="99"/>
    <w:semiHidden/>
    <w:unhideWhenUsed/>
    <w:rsid w:val="009A7A7E"/>
    <w:rPr>
      <w:vertAlign w:val="superscript"/>
    </w:rPr>
  </w:style>
  <w:style w:type="paragraph" w:styleId="NormalWeb">
    <w:name w:val="Normal (Web)"/>
    <w:basedOn w:val="Normal"/>
    <w:uiPriority w:val="99"/>
    <w:unhideWhenUsed/>
    <w:rsid w:val="009A7A7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7A7E"/>
    <w:rPr>
      <w:sz w:val="16"/>
      <w:szCs w:val="16"/>
    </w:rPr>
  </w:style>
  <w:style w:type="paragraph" w:styleId="CommentText">
    <w:name w:val="annotation text"/>
    <w:basedOn w:val="Normal"/>
    <w:link w:val="CommentTextChar"/>
    <w:uiPriority w:val="99"/>
    <w:semiHidden/>
    <w:unhideWhenUsed/>
    <w:rsid w:val="009A7A7E"/>
    <w:pPr>
      <w:spacing w:line="240" w:lineRule="auto"/>
    </w:pPr>
    <w:rPr>
      <w:szCs w:val="20"/>
    </w:rPr>
  </w:style>
  <w:style w:type="character" w:customStyle="1" w:styleId="CommentTextChar">
    <w:name w:val="Comment Text Char"/>
    <w:basedOn w:val="DefaultParagraphFont"/>
    <w:link w:val="CommentText"/>
    <w:uiPriority w:val="99"/>
    <w:semiHidden/>
    <w:rsid w:val="009A7A7E"/>
    <w:rPr>
      <w:sz w:val="20"/>
      <w:szCs w:val="20"/>
    </w:rPr>
  </w:style>
  <w:style w:type="paragraph" w:styleId="BalloonText">
    <w:name w:val="Balloon Text"/>
    <w:basedOn w:val="Normal"/>
    <w:link w:val="BalloonTextChar"/>
    <w:uiPriority w:val="99"/>
    <w:semiHidden/>
    <w:unhideWhenUsed/>
    <w:rsid w:val="009A7A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A7E"/>
    <w:rPr>
      <w:rFonts w:ascii="Tahoma" w:hAnsi="Tahoma" w:cs="Tahoma"/>
      <w:sz w:val="16"/>
      <w:szCs w:val="16"/>
    </w:rPr>
  </w:style>
  <w:style w:type="paragraph" w:styleId="NoSpacing">
    <w:name w:val="No Spacing"/>
    <w:link w:val="NoSpacingChar"/>
    <w:uiPriority w:val="1"/>
    <w:qFormat/>
    <w:rsid w:val="009A7A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A7A7E"/>
    <w:rPr>
      <w:rFonts w:eastAsiaTheme="minorEastAsia"/>
      <w:lang w:eastAsia="ja-JP"/>
    </w:rPr>
  </w:style>
  <w:style w:type="paragraph" w:styleId="Revision">
    <w:name w:val="Revision"/>
    <w:hidden/>
    <w:uiPriority w:val="99"/>
    <w:semiHidden/>
    <w:rsid w:val="009A7A7E"/>
    <w:pPr>
      <w:spacing w:after="0" w:line="240" w:lineRule="auto"/>
    </w:pPr>
  </w:style>
  <w:style w:type="paragraph" w:styleId="Title">
    <w:name w:val="Title"/>
    <w:basedOn w:val="Normal"/>
    <w:next w:val="Normal"/>
    <w:link w:val="TitleChar"/>
    <w:uiPriority w:val="10"/>
    <w:qFormat/>
    <w:rsid w:val="00935C9E"/>
    <w:pPr>
      <w:spacing w:after="120" w:line="680" w:lineRule="exact"/>
      <w:jc w:val="both"/>
    </w:pPr>
    <w:rPr>
      <w:rFonts w:ascii="PermianSlabSerifTypeface" w:hAnsi="PermianSlabSerifTypeface"/>
      <w:color w:val="75787B"/>
      <w:spacing w:val="-20"/>
      <w:kern w:val="52"/>
      <w:sz w:val="72"/>
      <w:szCs w:val="26"/>
    </w:rPr>
  </w:style>
  <w:style w:type="character" w:customStyle="1" w:styleId="TitleChar">
    <w:name w:val="Title Char"/>
    <w:basedOn w:val="DefaultParagraphFont"/>
    <w:link w:val="Title"/>
    <w:uiPriority w:val="10"/>
    <w:rsid w:val="00935C9E"/>
    <w:rPr>
      <w:rFonts w:ascii="PermianSlabSerifTypeface" w:hAnsi="PermianSlabSerifTypeface"/>
      <w:color w:val="75787B"/>
      <w:spacing w:val="-20"/>
      <w:kern w:val="52"/>
      <w:sz w:val="72"/>
      <w:szCs w:val="26"/>
    </w:rPr>
  </w:style>
  <w:style w:type="paragraph" w:styleId="Subtitle">
    <w:name w:val="Subtitle"/>
    <w:basedOn w:val="Normal"/>
    <w:next w:val="Normal"/>
    <w:link w:val="SubtitleChar"/>
    <w:uiPriority w:val="11"/>
    <w:qFormat/>
    <w:rsid w:val="008A37CA"/>
    <w:pPr>
      <w:spacing w:after="240"/>
      <w:jc w:val="both"/>
    </w:pPr>
    <w:rPr>
      <w:color w:val="75787B"/>
      <w:sz w:val="36"/>
      <w:szCs w:val="26"/>
    </w:rPr>
  </w:style>
  <w:style w:type="character" w:customStyle="1" w:styleId="SubtitleChar">
    <w:name w:val="Subtitle Char"/>
    <w:basedOn w:val="DefaultParagraphFont"/>
    <w:link w:val="Subtitle"/>
    <w:uiPriority w:val="11"/>
    <w:rsid w:val="008A37CA"/>
    <w:rPr>
      <w:rFonts w:ascii="Open Sans" w:hAnsi="Open Sans" w:cs="Open Sans"/>
      <w:color w:val="75787B"/>
      <w:sz w:val="36"/>
      <w:szCs w:val="26"/>
    </w:rPr>
  </w:style>
  <w:style w:type="paragraph" w:customStyle="1" w:styleId="coverbyline">
    <w:name w:val="cover byline"/>
    <w:basedOn w:val="Normal"/>
    <w:link w:val="coverbylineChar"/>
    <w:qFormat/>
    <w:rsid w:val="00935C9E"/>
    <w:pPr>
      <w:jc w:val="both"/>
    </w:pPr>
    <w:rPr>
      <w:color w:val="75787B"/>
      <w:sz w:val="18"/>
      <w:szCs w:val="26"/>
    </w:rPr>
  </w:style>
  <w:style w:type="character" w:customStyle="1" w:styleId="Heading1Char">
    <w:name w:val="Heading 1 Char"/>
    <w:basedOn w:val="DefaultParagraphFont"/>
    <w:link w:val="Heading1"/>
    <w:uiPriority w:val="9"/>
    <w:rsid w:val="008A37CA"/>
    <w:rPr>
      <w:rFonts w:ascii="PermianSlabSerifTypeface" w:hAnsi="PermianSlabSerifTypeface" w:cs="Open Sans"/>
      <w:b/>
      <w:color w:val="75787B"/>
      <w:spacing w:val="-20"/>
      <w:sz w:val="44"/>
      <w:szCs w:val="26"/>
    </w:rPr>
  </w:style>
  <w:style w:type="character" w:customStyle="1" w:styleId="coverbylineChar">
    <w:name w:val="cover byline Char"/>
    <w:basedOn w:val="DefaultParagraphFont"/>
    <w:link w:val="coverbyline"/>
    <w:rsid w:val="00935C9E"/>
    <w:rPr>
      <w:rFonts w:ascii="Open Sans" w:hAnsi="Open Sans" w:cs="Open Sans"/>
      <w:color w:val="75787B"/>
      <w:sz w:val="18"/>
      <w:szCs w:val="26"/>
    </w:rPr>
  </w:style>
  <w:style w:type="character" w:customStyle="1" w:styleId="Heading2Char">
    <w:name w:val="Heading 2 Char"/>
    <w:basedOn w:val="DefaultParagraphFont"/>
    <w:link w:val="Heading2"/>
    <w:uiPriority w:val="9"/>
    <w:rsid w:val="00722A08"/>
    <w:rPr>
      <w:rFonts w:ascii="Open Sans" w:hAnsi="Open Sans" w:cs="Open Sans"/>
      <w:b/>
      <w:bCs/>
      <w:i/>
      <w:color w:val="1B365D"/>
      <w:sz w:val="28"/>
      <w:szCs w:val="21"/>
    </w:rPr>
  </w:style>
  <w:style w:type="paragraph" w:styleId="Caption">
    <w:name w:val="caption"/>
    <w:basedOn w:val="Normal"/>
    <w:next w:val="Normal"/>
    <w:uiPriority w:val="35"/>
    <w:unhideWhenUsed/>
    <w:qFormat/>
    <w:rsid w:val="00A90A8F"/>
    <w:pPr>
      <w:spacing w:after="200" w:line="240" w:lineRule="auto"/>
    </w:pPr>
    <w:rPr>
      <w:b/>
      <w:bCs w:val="0"/>
      <w:color w:val="75787B"/>
      <w:sz w:val="18"/>
      <w:szCs w:val="18"/>
    </w:rPr>
  </w:style>
  <w:style w:type="paragraph" w:customStyle="1" w:styleId="Footnotes">
    <w:name w:val="Footnotes"/>
    <w:basedOn w:val="FootnoteText"/>
    <w:link w:val="FootnotesChar"/>
    <w:qFormat/>
    <w:rsid w:val="00C511FD"/>
    <w:pPr>
      <w:spacing w:after="60"/>
    </w:pPr>
    <w:rPr>
      <w:color w:val="75787B"/>
      <w:sz w:val="18"/>
    </w:rPr>
  </w:style>
  <w:style w:type="paragraph" w:customStyle="1" w:styleId="separator">
    <w:name w:val="separator"/>
    <w:basedOn w:val="Normal"/>
    <w:link w:val="separatorChar"/>
    <w:qFormat/>
    <w:rsid w:val="00C511FD"/>
    <w:pPr>
      <w:spacing w:after="120" w:line="240" w:lineRule="auto"/>
    </w:pPr>
    <w:rPr>
      <w:color w:val="B2B2B2"/>
    </w:rPr>
  </w:style>
  <w:style w:type="character" w:customStyle="1" w:styleId="FootnotesChar">
    <w:name w:val="Footnotes Char"/>
    <w:basedOn w:val="FootnoteTextChar"/>
    <w:link w:val="Footnotes"/>
    <w:rsid w:val="00C511FD"/>
    <w:rPr>
      <w:rFonts w:ascii="Open Sans" w:hAnsi="Open Sans" w:cs="Open Sans"/>
      <w:bCs/>
      <w:color w:val="75787B"/>
      <w:sz w:val="18"/>
      <w:szCs w:val="20"/>
    </w:rPr>
  </w:style>
  <w:style w:type="paragraph" w:customStyle="1" w:styleId="Pullquote">
    <w:name w:val="Pull quote"/>
    <w:basedOn w:val="Normal"/>
    <w:link w:val="PullquoteChar"/>
    <w:qFormat/>
    <w:rsid w:val="00E23534"/>
    <w:pPr>
      <w:spacing w:after="0"/>
      <w:jc w:val="center"/>
    </w:pPr>
    <w:rPr>
      <w:i/>
      <w:iCs/>
      <w:color w:val="7F7F7F" w:themeColor="text1" w:themeTint="80"/>
      <w:sz w:val="24"/>
    </w:rPr>
  </w:style>
  <w:style w:type="character" w:customStyle="1" w:styleId="separatorChar">
    <w:name w:val="separator Char"/>
    <w:basedOn w:val="DefaultParagraphFont"/>
    <w:link w:val="separator"/>
    <w:rsid w:val="00C511FD"/>
    <w:rPr>
      <w:rFonts w:ascii="Open Sans" w:hAnsi="Open Sans" w:cs="Open Sans"/>
      <w:bCs/>
      <w:color w:val="B2B2B2"/>
      <w:sz w:val="21"/>
      <w:szCs w:val="21"/>
    </w:rPr>
  </w:style>
  <w:style w:type="paragraph" w:customStyle="1" w:styleId="PullQuote0">
    <w:name w:val="Pull Quote"/>
    <w:basedOn w:val="Normal"/>
    <w:link w:val="PullQuoteChar0"/>
    <w:qFormat/>
    <w:rsid w:val="00484D34"/>
    <w:pPr>
      <w:pBdr>
        <w:left w:val="single" w:sz="24" w:space="10" w:color="D22630"/>
      </w:pBdr>
    </w:pPr>
    <w:rPr>
      <w:rFonts w:ascii="PermianSlabSerifTypeface" w:hAnsi="PermianSlabSerifTypeface"/>
      <w:i/>
      <w:color w:val="75787B"/>
      <w:sz w:val="28"/>
    </w:rPr>
  </w:style>
  <w:style w:type="character" w:customStyle="1" w:styleId="PullquoteChar">
    <w:name w:val="Pull quote Char"/>
    <w:basedOn w:val="DefaultParagraphFont"/>
    <w:link w:val="Pullquote"/>
    <w:rsid w:val="00E23534"/>
    <w:rPr>
      <w:rFonts w:ascii="Open Sans" w:hAnsi="Open Sans" w:cs="Open Sans"/>
      <w:bCs/>
      <w:i/>
      <w:iCs/>
      <w:color w:val="7F7F7F" w:themeColor="text1" w:themeTint="80"/>
      <w:sz w:val="24"/>
      <w:szCs w:val="21"/>
    </w:rPr>
  </w:style>
  <w:style w:type="character" w:customStyle="1" w:styleId="PullQuoteChar0">
    <w:name w:val="Pull Quote Char"/>
    <w:basedOn w:val="DefaultParagraphFont"/>
    <w:link w:val="PullQuote0"/>
    <w:rsid w:val="00484D34"/>
    <w:rPr>
      <w:rFonts w:ascii="PermianSlabSerifTypeface" w:hAnsi="PermianSlabSerifTypeface" w:cs="Open Sans"/>
      <w:bCs/>
      <w:i/>
      <w:color w:val="75787B"/>
      <w:sz w:val="28"/>
      <w:szCs w:val="21"/>
    </w:rPr>
  </w:style>
  <w:style w:type="paragraph" w:styleId="Header">
    <w:name w:val="header"/>
    <w:basedOn w:val="Normal"/>
    <w:link w:val="HeaderChar"/>
    <w:uiPriority w:val="99"/>
    <w:unhideWhenUsed/>
    <w:rsid w:val="00762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06A"/>
    <w:rPr>
      <w:rFonts w:ascii="Open Sans" w:hAnsi="Open Sans" w:cs="Open Sans"/>
      <w:bCs/>
      <w:sz w:val="21"/>
      <w:szCs w:val="21"/>
    </w:rPr>
  </w:style>
  <w:style w:type="paragraph" w:styleId="Footer">
    <w:name w:val="footer"/>
    <w:basedOn w:val="Normal"/>
    <w:link w:val="FooterChar"/>
    <w:uiPriority w:val="99"/>
    <w:unhideWhenUsed/>
    <w:rsid w:val="00762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06A"/>
    <w:rPr>
      <w:rFonts w:ascii="Open Sans" w:hAnsi="Open Sans" w:cs="Open Sans"/>
      <w:bCs/>
      <w:sz w:val="21"/>
      <w:szCs w:val="21"/>
    </w:rPr>
  </w:style>
  <w:style w:type="character" w:styleId="Hyperlink">
    <w:name w:val="Hyperlink"/>
    <w:basedOn w:val="DefaultParagraphFont"/>
    <w:uiPriority w:val="99"/>
    <w:unhideWhenUsed/>
    <w:rsid w:val="00AB2101"/>
    <w:rPr>
      <w:color w:val="131E29" w:themeColor="hyperlink"/>
      <w:u w:val="single"/>
    </w:rPr>
  </w:style>
  <w:style w:type="paragraph" w:styleId="CommentSubject">
    <w:name w:val="annotation subject"/>
    <w:basedOn w:val="CommentText"/>
    <w:next w:val="CommentText"/>
    <w:link w:val="CommentSubjectChar"/>
    <w:uiPriority w:val="99"/>
    <w:semiHidden/>
    <w:unhideWhenUsed/>
    <w:rsid w:val="00B13311"/>
    <w:rPr>
      <w:b/>
      <w:sz w:val="20"/>
    </w:rPr>
  </w:style>
  <w:style w:type="character" w:customStyle="1" w:styleId="CommentSubjectChar">
    <w:name w:val="Comment Subject Char"/>
    <w:basedOn w:val="CommentTextChar"/>
    <w:link w:val="CommentSubject"/>
    <w:uiPriority w:val="99"/>
    <w:semiHidden/>
    <w:rsid w:val="00B13311"/>
    <w:rPr>
      <w:rFonts w:ascii="Open Sans" w:hAnsi="Open Sans" w:cs="Open San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F7"/>
    <w:pPr>
      <w:spacing w:after="360" w:line="300" w:lineRule="auto"/>
    </w:pPr>
    <w:rPr>
      <w:rFonts w:ascii="Open Sans" w:hAnsi="Open Sans" w:cs="Open Sans"/>
      <w:bCs/>
      <w:sz w:val="21"/>
      <w:szCs w:val="21"/>
    </w:rPr>
  </w:style>
  <w:style w:type="paragraph" w:styleId="Heading1">
    <w:name w:val="heading 1"/>
    <w:basedOn w:val="Normal"/>
    <w:next w:val="Normal"/>
    <w:link w:val="Heading1Char"/>
    <w:uiPriority w:val="9"/>
    <w:qFormat/>
    <w:rsid w:val="008A37CA"/>
    <w:pPr>
      <w:spacing w:after="120" w:line="240" w:lineRule="auto"/>
      <w:outlineLvl w:val="0"/>
    </w:pPr>
    <w:rPr>
      <w:rFonts w:ascii="PermianSlabSerifTypeface" w:hAnsi="PermianSlabSerifTypeface"/>
      <w:b/>
      <w:color w:val="75787B"/>
      <w:spacing w:val="-20"/>
      <w:sz w:val="44"/>
      <w:szCs w:val="26"/>
    </w:rPr>
  </w:style>
  <w:style w:type="paragraph" w:styleId="Heading2">
    <w:name w:val="heading 2"/>
    <w:basedOn w:val="Normal"/>
    <w:next w:val="Normal"/>
    <w:link w:val="Heading2Char"/>
    <w:uiPriority w:val="9"/>
    <w:unhideWhenUsed/>
    <w:qFormat/>
    <w:rsid w:val="00722A08"/>
    <w:pPr>
      <w:spacing w:after="60" w:line="240" w:lineRule="auto"/>
      <w:outlineLvl w:val="1"/>
    </w:pPr>
    <w:rPr>
      <w:b/>
      <w:i/>
      <w:color w:val="1B365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A7E"/>
    <w:pPr>
      <w:ind w:left="720"/>
      <w:contextualSpacing/>
    </w:pPr>
  </w:style>
  <w:style w:type="paragraph" w:styleId="FootnoteText">
    <w:name w:val="footnote text"/>
    <w:basedOn w:val="Normal"/>
    <w:link w:val="FootnoteTextChar"/>
    <w:uiPriority w:val="99"/>
    <w:unhideWhenUsed/>
    <w:rsid w:val="009A7A7E"/>
    <w:pPr>
      <w:spacing w:line="240" w:lineRule="auto"/>
    </w:pPr>
    <w:rPr>
      <w:szCs w:val="20"/>
    </w:rPr>
  </w:style>
  <w:style w:type="character" w:customStyle="1" w:styleId="FootnoteTextChar">
    <w:name w:val="Footnote Text Char"/>
    <w:basedOn w:val="DefaultParagraphFont"/>
    <w:link w:val="FootnoteText"/>
    <w:uiPriority w:val="99"/>
    <w:rsid w:val="009A7A7E"/>
    <w:rPr>
      <w:sz w:val="20"/>
      <w:szCs w:val="20"/>
    </w:rPr>
  </w:style>
  <w:style w:type="character" w:styleId="FootnoteReference">
    <w:name w:val="footnote reference"/>
    <w:basedOn w:val="DefaultParagraphFont"/>
    <w:uiPriority w:val="99"/>
    <w:semiHidden/>
    <w:unhideWhenUsed/>
    <w:rsid w:val="009A7A7E"/>
    <w:rPr>
      <w:vertAlign w:val="superscript"/>
    </w:rPr>
  </w:style>
  <w:style w:type="paragraph" w:styleId="NormalWeb">
    <w:name w:val="Normal (Web)"/>
    <w:basedOn w:val="Normal"/>
    <w:uiPriority w:val="99"/>
    <w:unhideWhenUsed/>
    <w:rsid w:val="009A7A7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7A7E"/>
    <w:rPr>
      <w:sz w:val="16"/>
      <w:szCs w:val="16"/>
    </w:rPr>
  </w:style>
  <w:style w:type="paragraph" w:styleId="CommentText">
    <w:name w:val="annotation text"/>
    <w:basedOn w:val="Normal"/>
    <w:link w:val="CommentTextChar"/>
    <w:uiPriority w:val="99"/>
    <w:semiHidden/>
    <w:unhideWhenUsed/>
    <w:rsid w:val="009A7A7E"/>
    <w:pPr>
      <w:spacing w:line="240" w:lineRule="auto"/>
    </w:pPr>
    <w:rPr>
      <w:szCs w:val="20"/>
    </w:rPr>
  </w:style>
  <w:style w:type="character" w:customStyle="1" w:styleId="CommentTextChar">
    <w:name w:val="Comment Text Char"/>
    <w:basedOn w:val="DefaultParagraphFont"/>
    <w:link w:val="CommentText"/>
    <w:uiPriority w:val="99"/>
    <w:semiHidden/>
    <w:rsid w:val="009A7A7E"/>
    <w:rPr>
      <w:sz w:val="20"/>
      <w:szCs w:val="20"/>
    </w:rPr>
  </w:style>
  <w:style w:type="paragraph" w:styleId="BalloonText">
    <w:name w:val="Balloon Text"/>
    <w:basedOn w:val="Normal"/>
    <w:link w:val="BalloonTextChar"/>
    <w:uiPriority w:val="99"/>
    <w:semiHidden/>
    <w:unhideWhenUsed/>
    <w:rsid w:val="009A7A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A7E"/>
    <w:rPr>
      <w:rFonts w:ascii="Tahoma" w:hAnsi="Tahoma" w:cs="Tahoma"/>
      <w:sz w:val="16"/>
      <w:szCs w:val="16"/>
    </w:rPr>
  </w:style>
  <w:style w:type="paragraph" w:styleId="NoSpacing">
    <w:name w:val="No Spacing"/>
    <w:link w:val="NoSpacingChar"/>
    <w:uiPriority w:val="1"/>
    <w:qFormat/>
    <w:rsid w:val="009A7A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A7A7E"/>
    <w:rPr>
      <w:rFonts w:eastAsiaTheme="minorEastAsia"/>
      <w:lang w:eastAsia="ja-JP"/>
    </w:rPr>
  </w:style>
  <w:style w:type="paragraph" w:styleId="Revision">
    <w:name w:val="Revision"/>
    <w:hidden/>
    <w:uiPriority w:val="99"/>
    <w:semiHidden/>
    <w:rsid w:val="009A7A7E"/>
    <w:pPr>
      <w:spacing w:after="0" w:line="240" w:lineRule="auto"/>
    </w:pPr>
  </w:style>
  <w:style w:type="paragraph" w:styleId="Title">
    <w:name w:val="Title"/>
    <w:basedOn w:val="Normal"/>
    <w:next w:val="Normal"/>
    <w:link w:val="TitleChar"/>
    <w:uiPriority w:val="10"/>
    <w:qFormat/>
    <w:rsid w:val="00935C9E"/>
    <w:pPr>
      <w:spacing w:after="120" w:line="680" w:lineRule="exact"/>
      <w:jc w:val="both"/>
    </w:pPr>
    <w:rPr>
      <w:rFonts w:ascii="PermianSlabSerifTypeface" w:hAnsi="PermianSlabSerifTypeface"/>
      <w:color w:val="75787B"/>
      <w:spacing w:val="-20"/>
      <w:kern w:val="52"/>
      <w:sz w:val="72"/>
      <w:szCs w:val="26"/>
    </w:rPr>
  </w:style>
  <w:style w:type="character" w:customStyle="1" w:styleId="TitleChar">
    <w:name w:val="Title Char"/>
    <w:basedOn w:val="DefaultParagraphFont"/>
    <w:link w:val="Title"/>
    <w:uiPriority w:val="10"/>
    <w:rsid w:val="00935C9E"/>
    <w:rPr>
      <w:rFonts w:ascii="PermianSlabSerifTypeface" w:hAnsi="PermianSlabSerifTypeface"/>
      <w:color w:val="75787B"/>
      <w:spacing w:val="-20"/>
      <w:kern w:val="52"/>
      <w:sz w:val="72"/>
      <w:szCs w:val="26"/>
    </w:rPr>
  </w:style>
  <w:style w:type="paragraph" w:styleId="Subtitle">
    <w:name w:val="Subtitle"/>
    <w:basedOn w:val="Normal"/>
    <w:next w:val="Normal"/>
    <w:link w:val="SubtitleChar"/>
    <w:uiPriority w:val="11"/>
    <w:qFormat/>
    <w:rsid w:val="008A37CA"/>
    <w:pPr>
      <w:spacing w:after="240"/>
      <w:jc w:val="both"/>
    </w:pPr>
    <w:rPr>
      <w:color w:val="75787B"/>
      <w:sz w:val="36"/>
      <w:szCs w:val="26"/>
    </w:rPr>
  </w:style>
  <w:style w:type="character" w:customStyle="1" w:styleId="SubtitleChar">
    <w:name w:val="Subtitle Char"/>
    <w:basedOn w:val="DefaultParagraphFont"/>
    <w:link w:val="Subtitle"/>
    <w:uiPriority w:val="11"/>
    <w:rsid w:val="008A37CA"/>
    <w:rPr>
      <w:rFonts w:ascii="Open Sans" w:hAnsi="Open Sans" w:cs="Open Sans"/>
      <w:color w:val="75787B"/>
      <w:sz w:val="36"/>
      <w:szCs w:val="26"/>
    </w:rPr>
  </w:style>
  <w:style w:type="paragraph" w:customStyle="1" w:styleId="coverbyline">
    <w:name w:val="cover byline"/>
    <w:basedOn w:val="Normal"/>
    <w:link w:val="coverbylineChar"/>
    <w:qFormat/>
    <w:rsid w:val="00935C9E"/>
    <w:pPr>
      <w:jc w:val="both"/>
    </w:pPr>
    <w:rPr>
      <w:color w:val="75787B"/>
      <w:sz w:val="18"/>
      <w:szCs w:val="26"/>
    </w:rPr>
  </w:style>
  <w:style w:type="character" w:customStyle="1" w:styleId="Heading1Char">
    <w:name w:val="Heading 1 Char"/>
    <w:basedOn w:val="DefaultParagraphFont"/>
    <w:link w:val="Heading1"/>
    <w:uiPriority w:val="9"/>
    <w:rsid w:val="008A37CA"/>
    <w:rPr>
      <w:rFonts w:ascii="PermianSlabSerifTypeface" w:hAnsi="PermianSlabSerifTypeface" w:cs="Open Sans"/>
      <w:b/>
      <w:color w:val="75787B"/>
      <w:spacing w:val="-20"/>
      <w:sz w:val="44"/>
      <w:szCs w:val="26"/>
    </w:rPr>
  </w:style>
  <w:style w:type="character" w:customStyle="1" w:styleId="coverbylineChar">
    <w:name w:val="cover byline Char"/>
    <w:basedOn w:val="DefaultParagraphFont"/>
    <w:link w:val="coverbyline"/>
    <w:rsid w:val="00935C9E"/>
    <w:rPr>
      <w:rFonts w:ascii="Open Sans" w:hAnsi="Open Sans" w:cs="Open Sans"/>
      <w:color w:val="75787B"/>
      <w:sz w:val="18"/>
      <w:szCs w:val="26"/>
    </w:rPr>
  </w:style>
  <w:style w:type="character" w:customStyle="1" w:styleId="Heading2Char">
    <w:name w:val="Heading 2 Char"/>
    <w:basedOn w:val="DefaultParagraphFont"/>
    <w:link w:val="Heading2"/>
    <w:uiPriority w:val="9"/>
    <w:rsid w:val="00722A08"/>
    <w:rPr>
      <w:rFonts w:ascii="Open Sans" w:hAnsi="Open Sans" w:cs="Open Sans"/>
      <w:b/>
      <w:bCs/>
      <w:i/>
      <w:color w:val="1B365D"/>
      <w:sz w:val="28"/>
      <w:szCs w:val="21"/>
    </w:rPr>
  </w:style>
  <w:style w:type="paragraph" w:styleId="Caption">
    <w:name w:val="caption"/>
    <w:basedOn w:val="Normal"/>
    <w:next w:val="Normal"/>
    <w:uiPriority w:val="35"/>
    <w:unhideWhenUsed/>
    <w:qFormat/>
    <w:rsid w:val="00A90A8F"/>
    <w:pPr>
      <w:spacing w:after="200" w:line="240" w:lineRule="auto"/>
    </w:pPr>
    <w:rPr>
      <w:b/>
      <w:bCs w:val="0"/>
      <w:color w:val="75787B"/>
      <w:sz w:val="18"/>
      <w:szCs w:val="18"/>
    </w:rPr>
  </w:style>
  <w:style w:type="paragraph" w:customStyle="1" w:styleId="Footnotes">
    <w:name w:val="Footnotes"/>
    <w:basedOn w:val="FootnoteText"/>
    <w:link w:val="FootnotesChar"/>
    <w:qFormat/>
    <w:rsid w:val="00C511FD"/>
    <w:pPr>
      <w:spacing w:after="60"/>
    </w:pPr>
    <w:rPr>
      <w:color w:val="75787B"/>
      <w:sz w:val="18"/>
    </w:rPr>
  </w:style>
  <w:style w:type="paragraph" w:customStyle="1" w:styleId="separator">
    <w:name w:val="separator"/>
    <w:basedOn w:val="Normal"/>
    <w:link w:val="separatorChar"/>
    <w:qFormat/>
    <w:rsid w:val="00C511FD"/>
    <w:pPr>
      <w:spacing w:after="120" w:line="240" w:lineRule="auto"/>
    </w:pPr>
    <w:rPr>
      <w:color w:val="B2B2B2"/>
    </w:rPr>
  </w:style>
  <w:style w:type="character" w:customStyle="1" w:styleId="FootnotesChar">
    <w:name w:val="Footnotes Char"/>
    <w:basedOn w:val="FootnoteTextChar"/>
    <w:link w:val="Footnotes"/>
    <w:rsid w:val="00C511FD"/>
    <w:rPr>
      <w:rFonts w:ascii="Open Sans" w:hAnsi="Open Sans" w:cs="Open Sans"/>
      <w:bCs/>
      <w:color w:val="75787B"/>
      <w:sz w:val="18"/>
      <w:szCs w:val="20"/>
    </w:rPr>
  </w:style>
  <w:style w:type="paragraph" w:customStyle="1" w:styleId="Pullquote">
    <w:name w:val="Pull quote"/>
    <w:basedOn w:val="Normal"/>
    <w:link w:val="PullquoteChar"/>
    <w:qFormat/>
    <w:rsid w:val="00E23534"/>
    <w:pPr>
      <w:spacing w:after="0"/>
      <w:jc w:val="center"/>
    </w:pPr>
    <w:rPr>
      <w:i/>
      <w:iCs/>
      <w:color w:val="7F7F7F" w:themeColor="text1" w:themeTint="80"/>
      <w:sz w:val="24"/>
    </w:rPr>
  </w:style>
  <w:style w:type="character" w:customStyle="1" w:styleId="separatorChar">
    <w:name w:val="separator Char"/>
    <w:basedOn w:val="DefaultParagraphFont"/>
    <w:link w:val="separator"/>
    <w:rsid w:val="00C511FD"/>
    <w:rPr>
      <w:rFonts w:ascii="Open Sans" w:hAnsi="Open Sans" w:cs="Open Sans"/>
      <w:bCs/>
      <w:color w:val="B2B2B2"/>
      <w:sz w:val="21"/>
      <w:szCs w:val="21"/>
    </w:rPr>
  </w:style>
  <w:style w:type="paragraph" w:customStyle="1" w:styleId="PullQuote0">
    <w:name w:val="Pull Quote"/>
    <w:basedOn w:val="Normal"/>
    <w:link w:val="PullQuoteChar0"/>
    <w:qFormat/>
    <w:rsid w:val="00484D34"/>
    <w:pPr>
      <w:pBdr>
        <w:left w:val="single" w:sz="24" w:space="10" w:color="D22630"/>
      </w:pBdr>
    </w:pPr>
    <w:rPr>
      <w:rFonts w:ascii="PermianSlabSerifTypeface" w:hAnsi="PermianSlabSerifTypeface"/>
      <w:i/>
      <w:color w:val="75787B"/>
      <w:sz w:val="28"/>
    </w:rPr>
  </w:style>
  <w:style w:type="character" w:customStyle="1" w:styleId="PullquoteChar">
    <w:name w:val="Pull quote Char"/>
    <w:basedOn w:val="DefaultParagraphFont"/>
    <w:link w:val="Pullquote"/>
    <w:rsid w:val="00E23534"/>
    <w:rPr>
      <w:rFonts w:ascii="Open Sans" w:hAnsi="Open Sans" w:cs="Open Sans"/>
      <w:bCs/>
      <w:i/>
      <w:iCs/>
      <w:color w:val="7F7F7F" w:themeColor="text1" w:themeTint="80"/>
      <w:sz w:val="24"/>
      <w:szCs w:val="21"/>
    </w:rPr>
  </w:style>
  <w:style w:type="character" w:customStyle="1" w:styleId="PullQuoteChar0">
    <w:name w:val="Pull Quote Char"/>
    <w:basedOn w:val="DefaultParagraphFont"/>
    <w:link w:val="PullQuote0"/>
    <w:rsid w:val="00484D34"/>
    <w:rPr>
      <w:rFonts w:ascii="PermianSlabSerifTypeface" w:hAnsi="PermianSlabSerifTypeface" w:cs="Open Sans"/>
      <w:bCs/>
      <w:i/>
      <w:color w:val="75787B"/>
      <w:sz w:val="28"/>
      <w:szCs w:val="21"/>
    </w:rPr>
  </w:style>
  <w:style w:type="paragraph" w:styleId="Header">
    <w:name w:val="header"/>
    <w:basedOn w:val="Normal"/>
    <w:link w:val="HeaderChar"/>
    <w:uiPriority w:val="99"/>
    <w:unhideWhenUsed/>
    <w:rsid w:val="00762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06A"/>
    <w:rPr>
      <w:rFonts w:ascii="Open Sans" w:hAnsi="Open Sans" w:cs="Open Sans"/>
      <w:bCs/>
      <w:sz w:val="21"/>
      <w:szCs w:val="21"/>
    </w:rPr>
  </w:style>
  <w:style w:type="paragraph" w:styleId="Footer">
    <w:name w:val="footer"/>
    <w:basedOn w:val="Normal"/>
    <w:link w:val="FooterChar"/>
    <w:uiPriority w:val="99"/>
    <w:unhideWhenUsed/>
    <w:rsid w:val="00762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06A"/>
    <w:rPr>
      <w:rFonts w:ascii="Open Sans" w:hAnsi="Open Sans" w:cs="Open Sans"/>
      <w:bCs/>
      <w:sz w:val="21"/>
      <w:szCs w:val="21"/>
    </w:rPr>
  </w:style>
  <w:style w:type="character" w:styleId="Hyperlink">
    <w:name w:val="Hyperlink"/>
    <w:basedOn w:val="DefaultParagraphFont"/>
    <w:uiPriority w:val="99"/>
    <w:unhideWhenUsed/>
    <w:rsid w:val="00AB2101"/>
    <w:rPr>
      <w:color w:val="131E29" w:themeColor="hyperlink"/>
      <w:u w:val="single"/>
    </w:rPr>
  </w:style>
  <w:style w:type="paragraph" w:styleId="CommentSubject">
    <w:name w:val="annotation subject"/>
    <w:basedOn w:val="CommentText"/>
    <w:next w:val="CommentText"/>
    <w:link w:val="CommentSubjectChar"/>
    <w:uiPriority w:val="99"/>
    <w:semiHidden/>
    <w:unhideWhenUsed/>
    <w:rsid w:val="00B13311"/>
    <w:rPr>
      <w:b/>
      <w:sz w:val="20"/>
    </w:rPr>
  </w:style>
  <w:style w:type="character" w:customStyle="1" w:styleId="CommentSubjectChar">
    <w:name w:val="Comment Subject Char"/>
    <w:basedOn w:val="CommentTextChar"/>
    <w:link w:val="CommentSubject"/>
    <w:uiPriority w:val="99"/>
    <w:semiHidden/>
    <w:rsid w:val="00B13311"/>
    <w:rPr>
      <w:rFonts w:ascii="Open Sans" w:hAnsi="Open Sans" w:cs="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6085">
      <w:bodyDiv w:val="1"/>
      <w:marLeft w:val="0"/>
      <w:marRight w:val="0"/>
      <w:marTop w:val="0"/>
      <w:marBottom w:val="0"/>
      <w:divBdr>
        <w:top w:val="none" w:sz="0" w:space="0" w:color="auto"/>
        <w:left w:val="none" w:sz="0" w:space="0" w:color="auto"/>
        <w:bottom w:val="none" w:sz="0" w:space="0" w:color="auto"/>
        <w:right w:val="none" w:sz="0" w:space="0" w:color="auto"/>
      </w:divBdr>
    </w:div>
    <w:div w:id="527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Colors">
      <a:dk1>
        <a:sysClr val="windowText" lastClr="000000"/>
      </a:dk1>
      <a:lt1>
        <a:sysClr val="window" lastClr="FFFFFF"/>
      </a:lt1>
      <a:dk2>
        <a:srgbClr val="1B365D"/>
      </a:dk2>
      <a:lt2>
        <a:srgbClr val="FF0F00"/>
      </a:lt2>
      <a:accent1>
        <a:srgbClr val="2DCCD3"/>
      </a:accent1>
      <a:accent2>
        <a:srgbClr val="D2D755"/>
      </a:accent2>
      <a:accent3>
        <a:srgbClr val="E87722"/>
      </a:accent3>
      <a:accent4>
        <a:srgbClr val="7C2529"/>
      </a:accent4>
      <a:accent5>
        <a:srgbClr val="666666"/>
      </a:accent5>
      <a:accent6>
        <a:srgbClr val="E6D395"/>
      </a:accent6>
      <a:hlink>
        <a:srgbClr val="131E29"/>
      </a:hlink>
      <a:folHlink>
        <a:srgbClr val="CBC4B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E37B-0D8A-4636-86EE-5796FB28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TN</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Walker</dc:creator>
  <cp:lastModifiedBy>Chris Crutcher</cp:lastModifiedBy>
  <cp:revision>3</cp:revision>
  <cp:lastPrinted>2015-07-29T15:48:00Z</cp:lastPrinted>
  <dcterms:created xsi:type="dcterms:W3CDTF">2016-03-30T18:37:00Z</dcterms:created>
  <dcterms:modified xsi:type="dcterms:W3CDTF">2016-03-30T18:39:00Z</dcterms:modified>
</cp:coreProperties>
</file>