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166F" w14:textId="6DFA3841" w:rsidR="00DC75B2" w:rsidRDefault="00807F2D">
      <w:pPr>
        <w:pStyle w:val="BodyText"/>
        <w:rPr>
          <w:rFonts w:ascii="Times New Roman"/>
          <w:sz w:val="60"/>
        </w:rPr>
      </w:pPr>
      <w:r>
        <w:rPr>
          <w:noProof/>
        </w:rPr>
        <w:drawing>
          <wp:anchor distT="0" distB="0" distL="0" distR="0" simplePos="0" relativeHeight="251657216" behindDoc="0" locked="0" layoutInCell="1" allowOverlap="1" wp14:anchorId="2B34BFCA" wp14:editId="17461F11">
            <wp:simplePos x="0" y="0"/>
            <wp:positionH relativeFrom="page">
              <wp:posOffset>245745</wp:posOffset>
            </wp:positionH>
            <wp:positionV relativeFrom="page">
              <wp:posOffset>190500</wp:posOffset>
            </wp:positionV>
            <wp:extent cx="7280005" cy="4964429"/>
            <wp:effectExtent l="0" t="0" r="0"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0005" cy="4964429"/>
                    </a:xfrm>
                    <a:prstGeom prst="rect">
                      <a:avLst/>
                    </a:prstGeom>
                  </pic:spPr>
                </pic:pic>
              </a:graphicData>
            </a:graphic>
            <wp14:sizeRelH relativeFrom="margin">
              <wp14:pctWidth>0</wp14:pctWidth>
            </wp14:sizeRelH>
          </wp:anchor>
        </w:drawing>
      </w:r>
      <w:r w:rsidR="00A8432B">
        <w:rPr>
          <w:noProof/>
        </w:rPr>
        <mc:AlternateContent>
          <mc:Choice Requires="wps">
            <w:drawing>
              <wp:anchor distT="0" distB="0" distL="0" distR="0" simplePos="0" relativeHeight="251669504" behindDoc="0" locked="0" layoutInCell="1" allowOverlap="1" wp14:anchorId="3BE9975C" wp14:editId="7BFBD82D">
                <wp:simplePos x="0" y="0"/>
                <wp:positionH relativeFrom="page">
                  <wp:posOffset>0</wp:posOffset>
                </wp:positionH>
                <wp:positionV relativeFrom="page">
                  <wp:posOffset>5431026</wp:posOffset>
                </wp:positionV>
                <wp:extent cx="7772400" cy="508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0800"/>
                        </a:xfrm>
                        <a:custGeom>
                          <a:avLst/>
                          <a:gdLst/>
                          <a:ahLst/>
                          <a:cxnLst/>
                          <a:rect l="l" t="t" r="r" b="b"/>
                          <a:pathLst>
                            <a:path w="7772400" h="50800">
                              <a:moveTo>
                                <a:pt x="0" y="0"/>
                              </a:moveTo>
                              <a:lnTo>
                                <a:pt x="0" y="50800"/>
                              </a:lnTo>
                              <a:lnTo>
                                <a:pt x="7772400" y="50800"/>
                              </a:lnTo>
                              <a:lnTo>
                                <a:pt x="7772400" y="0"/>
                              </a:lnTo>
                              <a:lnTo>
                                <a:pt x="0" y="0"/>
                              </a:lnTo>
                              <a:close/>
                            </a:path>
                          </a:pathLst>
                        </a:custGeom>
                        <a:solidFill>
                          <a:srgbClr val="ED3523"/>
                        </a:solidFill>
                      </wps:spPr>
                      <wps:bodyPr wrap="square" lIns="0" tIns="0" rIns="0" bIns="0" rtlCol="0">
                        <a:prstTxWarp prst="textNoShape">
                          <a:avLst/>
                        </a:prstTxWarp>
                        <a:noAutofit/>
                      </wps:bodyPr>
                    </wps:wsp>
                  </a:graphicData>
                </a:graphic>
              </wp:anchor>
            </w:drawing>
          </mc:Choice>
          <mc:Fallback>
            <w:pict>
              <v:shape w14:anchorId="2B3F6719" id="Graphic 2" o:spid="_x0000_s1026" style="position:absolute;margin-left:0;margin-top:427.65pt;width:612pt;height:4pt;z-index:251669504;visibility:visible;mso-wrap-style:square;mso-wrap-distance-left:0;mso-wrap-distance-top:0;mso-wrap-distance-right:0;mso-wrap-distance-bottom:0;mso-position-horizontal:absolute;mso-position-horizontal-relative:page;mso-position-vertical:absolute;mso-position-vertical-relative:page;v-text-anchor:top" coordsize="77724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" path="m,l,50800r7772400,l7772400,,,xe" fillcolor="#ed3523" stroked="f">
                <v:path arrowok="t"/>
                <w10:wrap anchorx="page" anchory="page"/>
              </v:shape>
            </w:pict>
          </mc:Fallback>
        </mc:AlternateContent>
      </w:r>
      <w:r w:rsidR="00A8432B">
        <w:rPr>
          <w:noProof/>
        </w:rPr>
        <w:drawing>
          <wp:anchor distT="0" distB="0" distL="0" distR="0" simplePos="0" relativeHeight="251681792" behindDoc="0" locked="0" layoutInCell="1" allowOverlap="1" wp14:anchorId="0C496B03" wp14:editId="71F163F8">
            <wp:simplePos x="0" y="0"/>
            <wp:positionH relativeFrom="page">
              <wp:posOffset>4411979</wp:posOffset>
            </wp:positionH>
            <wp:positionV relativeFrom="page">
              <wp:posOffset>5707253</wp:posOffset>
            </wp:positionV>
            <wp:extent cx="3360420" cy="4351147"/>
            <wp:effectExtent l="0" t="0" r="0" b="0"/>
            <wp:wrapNone/>
            <wp:docPr id="3" name="Image 3" descr="Trista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ristar  "/>
                    <pic:cNvPicPr/>
                  </pic:nvPicPr>
                  <pic:blipFill>
                    <a:blip r:embed="rId8" cstate="print"/>
                    <a:stretch>
                      <a:fillRect/>
                    </a:stretch>
                  </pic:blipFill>
                  <pic:spPr>
                    <a:xfrm>
                      <a:off x="0" y="0"/>
                      <a:ext cx="3360420" cy="4351147"/>
                    </a:xfrm>
                    <a:prstGeom prst="rect">
                      <a:avLst/>
                    </a:prstGeom>
                  </pic:spPr>
                </pic:pic>
              </a:graphicData>
            </a:graphic>
          </wp:anchor>
        </w:drawing>
      </w:r>
    </w:p>
    <w:p w14:paraId="2D497286" w14:textId="3F1D9C19" w:rsidR="00DC75B2" w:rsidRDefault="00DC75B2">
      <w:pPr>
        <w:pStyle w:val="BodyText"/>
        <w:rPr>
          <w:rFonts w:ascii="Times New Roman"/>
          <w:sz w:val="60"/>
        </w:rPr>
      </w:pPr>
    </w:p>
    <w:p w14:paraId="75BB3C1E" w14:textId="77777777" w:rsidR="00DC75B2" w:rsidRDefault="00DC75B2">
      <w:pPr>
        <w:pStyle w:val="BodyText"/>
        <w:rPr>
          <w:rFonts w:ascii="Times New Roman"/>
          <w:sz w:val="60"/>
        </w:rPr>
      </w:pPr>
    </w:p>
    <w:p w14:paraId="2AFE4901" w14:textId="77777777" w:rsidR="00DC75B2" w:rsidRDefault="00DC75B2">
      <w:pPr>
        <w:pStyle w:val="BodyText"/>
        <w:rPr>
          <w:rFonts w:ascii="Times New Roman"/>
          <w:sz w:val="60"/>
        </w:rPr>
      </w:pPr>
    </w:p>
    <w:p w14:paraId="784379CF" w14:textId="77777777" w:rsidR="00DC75B2" w:rsidRDefault="00DC75B2">
      <w:pPr>
        <w:pStyle w:val="BodyText"/>
        <w:rPr>
          <w:rFonts w:ascii="Times New Roman"/>
          <w:sz w:val="60"/>
        </w:rPr>
      </w:pPr>
    </w:p>
    <w:p w14:paraId="4FA50138" w14:textId="77777777" w:rsidR="00DC75B2" w:rsidRDefault="00DC75B2">
      <w:pPr>
        <w:pStyle w:val="BodyText"/>
        <w:rPr>
          <w:rFonts w:ascii="Times New Roman"/>
          <w:sz w:val="60"/>
        </w:rPr>
      </w:pPr>
    </w:p>
    <w:p w14:paraId="082CA77A" w14:textId="77777777" w:rsidR="00DC75B2" w:rsidRDefault="00DC75B2">
      <w:pPr>
        <w:pStyle w:val="BodyText"/>
        <w:rPr>
          <w:rFonts w:ascii="Times New Roman"/>
          <w:sz w:val="60"/>
        </w:rPr>
      </w:pPr>
    </w:p>
    <w:p w14:paraId="3421968A" w14:textId="77777777" w:rsidR="00DC75B2" w:rsidRDefault="00DC75B2">
      <w:pPr>
        <w:pStyle w:val="BodyText"/>
        <w:rPr>
          <w:rFonts w:ascii="Times New Roman"/>
          <w:sz w:val="60"/>
        </w:rPr>
      </w:pPr>
    </w:p>
    <w:p w14:paraId="0798EDD9" w14:textId="77777777" w:rsidR="00DC75B2" w:rsidRDefault="00DC75B2">
      <w:pPr>
        <w:pStyle w:val="BodyText"/>
        <w:rPr>
          <w:rFonts w:ascii="Times New Roman"/>
          <w:sz w:val="60"/>
        </w:rPr>
      </w:pPr>
    </w:p>
    <w:p w14:paraId="10E95CC6" w14:textId="77777777" w:rsidR="00DC75B2" w:rsidRDefault="00DC75B2">
      <w:pPr>
        <w:pStyle w:val="BodyText"/>
        <w:rPr>
          <w:rFonts w:ascii="Times New Roman"/>
          <w:sz w:val="60"/>
        </w:rPr>
      </w:pPr>
    </w:p>
    <w:p w14:paraId="6398E195" w14:textId="77777777" w:rsidR="00DC75B2" w:rsidRDefault="00DC75B2">
      <w:pPr>
        <w:pStyle w:val="BodyText"/>
        <w:rPr>
          <w:rFonts w:ascii="Times New Roman"/>
          <w:sz w:val="60"/>
        </w:rPr>
      </w:pPr>
    </w:p>
    <w:p w14:paraId="7B13002B" w14:textId="77777777" w:rsidR="00DC75B2" w:rsidRDefault="00DC75B2">
      <w:pPr>
        <w:pStyle w:val="BodyText"/>
        <w:rPr>
          <w:rFonts w:ascii="Times New Roman"/>
          <w:sz w:val="60"/>
        </w:rPr>
      </w:pPr>
    </w:p>
    <w:p w14:paraId="22FA792B" w14:textId="77777777" w:rsidR="00DC75B2" w:rsidRDefault="00DC75B2">
      <w:pPr>
        <w:pStyle w:val="BodyText"/>
        <w:spacing w:before="440"/>
        <w:rPr>
          <w:rFonts w:ascii="Times New Roman"/>
          <w:sz w:val="60"/>
        </w:rPr>
      </w:pPr>
    </w:p>
    <w:p w14:paraId="7E0730B9" w14:textId="1CC83132" w:rsidR="00DC75B2" w:rsidRDefault="00A8432B">
      <w:pPr>
        <w:pStyle w:val="Title"/>
      </w:pPr>
      <w:r>
        <w:rPr>
          <w:color w:val="0E2B5A"/>
          <w:spacing w:val="-12"/>
        </w:rPr>
        <w:t>Charter</w:t>
      </w:r>
      <w:r>
        <w:rPr>
          <w:color w:val="0E2B5A"/>
          <w:spacing w:val="-44"/>
        </w:rPr>
        <w:t xml:space="preserve"> </w:t>
      </w:r>
      <w:r>
        <w:rPr>
          <w:color w:val="0E2B5A"/>
          <w:spacing w:val="-12"/>
        </w:rPr>
        <w:t>School</w:t>
      </w:r>
      <w:r>
        <w:rPr>
          <w:color w:val="0E2B5A"/>
          <w:spacing w:val="-42"/>
        </w:rPr>
        <w:t xml:space="preserve"> </w:t>
      </w:r>
      <w:r>
        <w:rPr>
          <w:color w:val="0E2B5A"/>
          <w:spacing w:val="-12"/>
        </w:rPr>
        <w:t>Program</w:t>
      </w:r>
      <w:r>
        <w:rPr>
          <w:color w:val="0E2B5A"/>
          <w:spacing w:val="-40"/>
        </w:rPr>
        <w:t xml:space="preserve"> </w:t>
      </w:r>
      <w:r>
        <w:rPr>
          <w:color w:val="0E2B5A"/>
          <w:spacing w:val="-12"/>
        </w:rPr>
        <w:t>(CSP)</w:t>
      </w:r>
      <w:r>
        <w:rPr>
          <w:color w:val="0E2B5A"/>
          <w:spacing w:val="-39"/>
        </w:rPr>
        <w:t xml:space="preserve"> </w:t>
      </w:r>
      <w:r>
        <w:rPr>
          <w:color w:val="0E2B5A"/>
          <w:spacing w:val="-8"/>
        </w:rPr>
        <w:t>Grant</w:t>
      </w:r>
    </w:p>
    <w:p w14:paraId="74E51BB2" w14:textId="77777777" w:rsidR="00DC75B2" w:rsidRDefault="00A8432B">
      <w:pPr>
        <w:spacing w:before="3"/>
        <w:ind w:left="460"/>
        <w:rPr>
          <w:sz w:val="46"/>
        </w:rPr>
      </w:pPr>
      <w:r>
        <w:rPr>
          <w:color w:val="6D6F73"/>
          <w:sz w:val="46"/>
        </w:rPr>
        <w:t>Subgrant</w:t>
      </w:r>
      <w:r>
        <w:rPr>
          <w:color w:val="6D6F73"/>
          <w:spacing w:val="-9"/>
          <w:sz w:val="46"/>
        </w:rPr>
        <w:t xml:space="preserve"> </w:t>
      </w:r>
      <w:r>
        <w:rPr>
          <w:color w:val="6D6F73"/>
          <w:sz w:val="46"/>
        </w:rPr>
        <w:t>Competition</w:t>
      </w:r>
      <w:r>
        <w:rPr>
          <w:color w:val="6D6F73"/>
          <w:spacing w:val="-10"/>
          <w:sz w:val="46"/>
        </w:rPr>
        <w:t xml:space="preserve"> </w:t>
      </w:r>
      <w:r>
        <w:rPr>
          <w:color w:val="6D6F73"/>
          <w:sz w:val="46"/>
        </w:rPr>
        <w:t>Application</w:t>
      </w:r>
      <w:r>
        <w:rPr>
          <w:color w:val="6D6F73"/>
          <w:spacing w:val="-7"/>
          <w:sz w:val="46"/>
        </w:rPr>
        <w:t xml:space="preserve"> </w:t>
      </w:r>
      <w:r>
        <w:rPr>
          <w:color w:val="6D6F73"/>
          <w:spacing w:val="-2"/>
          <w:sz w:val="46"/>
        </w:rPr>
        <w:t>Guidelines</w:t>
      </w:r>
    </w:p>
    <w:p w14:paraId="14646A7C" w14:textId="20C114F2" w:rsidR="00DC75B2" w:rsidRDefault="00A8432B">
      <w:pPr>
        <w:pStyle w:val="Heading5"/>
        <w:spacing w:before="240"/>
      </w:pPr>
      <w:r>
        <w:rPr>
          <w:color w:val="6D6F73"/>
        </w:rPr>
        <w:t>Tennessee</w:t>
      </w:r>
      <w:r>
        <w:rPr>
          <w:color w:val="6D6F73"/>
          <w:spacing w:val="-3"/>
        </w:rPr>
        <w:t xml:space="preserve"> </w:t>
      </w:r>
      <w:r>
        <w:rPr>
          <w:color w:val="6D6F73"/>
        </w:rPr>
        <w:t>Department</w:t>
      </w:r>
      <w:r>
        <w:rPr>
          <w:color w:val="6D6F73"/>
          <w:spacing w:val="-3"/>
        </w:rPr>
        <w:t xml:space="preserve"> </w:t>
      </w:r>
      <w:r>
        <w:rPr>
          <w:color w:val="6D6F73"/>
        </w:rPr>
        <w:t>of</w:t>
      </w:r>
      <w:r>
        <w:rPr>
          <w:color w:val="6D6F73"/>
          <w:spacing w:val="-2"/>
        </w:rPr>
        <w:t xml:space="preserve"> </w:t>
      </w:r>
      <w:r>
        <w:rPr>
          <w:color w:val="6D6F73"/>
        </w:rPr>
        <w:t>Education</w:t>
      </w:r>
      <w:r>
        <w:rPr>
          <w:color w:val="6D6F73"/>
          <w:spacing w:val="-3"/>
        </w:rPr>
        <w:t xml:space="preserve"> </w:t>
      </w:r>
      <w:r>
        <w:rPr>
          <w:color w:val="6D6F73"/>
        </w:rPr>
        <w:t>–</w:t>
      </w:r>
      <w:r>
        <w:rPr>
          <w:color w:val="6D6F73"/>
          <w:spacing w:val="-3"/>
        </w:rPr>
        <w:t xml:space="preserve"> </w:t>
      </w:r>
      <w:r>
        <w:rPr>
          <w:color w:val="6D6F73"/>
        </w:rPr>
        <w:t>Division</w:t>
      </w:r>
      <w:r>
        <w:rPr>
          <w:color w:val="6D6F73"/>
          <w:spacing w:val="-2"/>
        </w:rPr>
        <w:t xml:space="preserve"> </w:t>
      </w:r>
      <w:r>
        <w:rPr>
          <w:color w:val="6D6F73"/>
        </w:rPr>
        <w:t>of</w:t>
      </w:r>
      <w:r>
        <w:rPr>
          <w:color w:val="6D6F73"/>
          <w:spacing w:val="-3"/>
        </w:rPr>
        <w:t xml:space="preserve"> </w:t>
      </w:r>
      <w:r>
        <w:rPr>
          <w:color w:val="6D6F73"/>
        </w:rPr>
        <w:t>Choice</w:t>
      </w:r>
      <w:r>
        <w:rPr>
          <w:color w:val="6D6F73"/>
          <w:spacing w:val="-3"/>
        </w:rPr>
        <w:t xml:space="preserve"> </w:t>
      </w:r>
      <w:r>
        <w:rPr>
          <w:color w:val="6D6F73"/>
        </w:rPr>
        <w:t>|</w:t>
      </w:r>
      <w:r>
        <w:rPr>
          <w:color w:val="6D6F73"/>
          <w:spacing w:val="-2"/>
        </w:rPr>
        <w:t xml:space="preserve"> </w:t>
      </w:r>
      <w:r w:rsidR="00C867E7">
        <w:rPr>
          <w:color w:val="6D6F73"/>
          <w:spacing w:val="-2"/>
        </w:rPr>
        <w:t>Fall</w:t>
      </w:r>
      <w:r w:rsidR="00BD4D13">
        <w:rPr>
          <w:color w:val="6D6F73"/>
          <w:spacing w:val="-2"/>
        </w:rPr>
        <w:t xml:space="preserve"> </w:t>
      </w:r>
      <w:r>
        <w:rPr>
          <w:color w:val="6D6F73"/>
          <w:spacing w:val="-4"/>
        </w:rPr>
        <w:t>202</w:t>
      </w:r>
      <w:r w:rsidR="00861A72">
        <w:rPr>
          <w:color w:val="6D6F73"/>
          <w:spacing w:val="-4"/>
        </w:rPr>
        <w:t>5</w:t>
      </w:r>
    </w:p>
    <w:p w14:paraId="6B55E366" w14:textId="77777777" w:rsidR="00DC75B2" w:rsidRDefault="00DC75B2">
      <w:pPr>
        <w:pStyle w:val="BodyText"/>
        <w:rPr>
          <w:sz w:val="21"/>
        </w:rPr>
      </w:pPr>
    </w:p>
    <w:p w14:paraId="59019D6A" w14:textId="77777777" w:rsidR="00DC75B2" w:rsidRDefault="00DC75B2">
      <w:pPr>
        <w:pStyle w:val="BodyText"/>
        <w:rPr>
          <w:sz w:val="21"/>
        </w:rPr>
      </w:pPr>
    </w:p>
    <w:p w14:paraId="2E00D1F0" w14:textId="77777777" w:rsidR="00DC75B2" w:rsidRDefault="00DC75B2">
      <w:pPr>
        <w:pStyle w:val="BodyText"/>
        <w:rPr>
          <w:sz w:val="21"/>
        </w:rPr>
      </w:pPr>
    </w:p>
    <w:p w14:paraId="7082A346" w14:textId="77777777" w:rsidR="00DC75B2" w:rsidRDefault="00DC75B2">
      <w:pPr>
        <w:pStyle w:val="BodyText"/>
        <w:rPr>
          <w:sz w:val="21"/>
        </w:rPr>
      </w:pPr>
    </w:p>
    <w:p w14:paraId="5EBEB262" w14:textId="77777777" w:rsidR="00DC75B2" w:rsidRDefault="00DC75B2">
      <w:pPr>
        <w:pStyle w:val="BodyText"/>
        <w:spacing w:before="272"/>
        <w:rPr>
          <w:sz w:val="21"/>
        </w:rPr>
      </w:pPr>
    </w:p>
    <w:p w14:paraId="54CE407A" w14:textId="3A446303" w:rsidR="00DC75B2" w:rsidRDefault="00A8432B">
      <w:pPr>
        <w:ind w:right="477"/>
        <w:jc w:val="right"/>
        <w:rPr>
          <w:sz w:val="21"/>
        </w:rPr>
      </w:pPr>
      <w:r>
        <w:rPr>
          <w:noProof/>
        </w:rPr>
        <w:drawing>
          <wp:anchor distT="0" distB="0" distL="0" distR="0" simplePos="0" relativeHeight="251644928" behindDoc="0" locked="0" layoutInCell="1" allowOverlap="1" wp14:anchorId="116DBAA3" wp14:editId="4DB2434B">
            <wp:simplePos x="0" y="0"/>
            <wp:positionH relativeFrom="page">
              <wp:posOffset>685800</wp:posOffset>
            </wp:positionH>
            <wp:positionV relativeFrom="paragraph">
              <wp:posOffset>-243031</wp:posOffset>
            </wp:positionV>
            <wp:extent cx="1598281" cy="6305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598281" cy="630550"/>
                    </a:xfrm>
                    <a:prstGeom prst="rect">
                      <a:avLst/>
                    </a:prstGeom>
                  </pic:spPr>
                </pic:pic>
              </a:graphicData>
            </a:graphic>
          </wp:anchor>
        </w:drawing>
      </w:r>
    </w:p>
    <w:p w14:paraId="078C7139" w14:textId="77777777" w:rsidR="00DC75B2" w:rsidRDefault="00DC75B2">
      <w:pPr>
        <w:jc w:val="right"/>
        <w:rPr>
          <w:sz w:val="21"/>
        </w:rPr>
        <w:sectPr w:rsidR="00DC75B2">
          <w:type w:val="continuous"/>
          <w:pgSz w:w="12240" w:h="15840"/>
          <w:pgMar w:top="0" w:right="600" w:bottom="0" w:left="620" w:header="720" w:footer="720" w:gutter="0"/>
          <w:cols w:space="720"/>
        </w:sectPr>
      </w:pPr>
    </w:p>
    <w:p w14:paraId="31E05693" w14:textId="77777777" w:rsidR="00DC75B2" w:rsidRDefault="00A8432B">
      <w:pPr>
        <w:spacing w:before="80"/>
        <w:ind w:left="460"/>
        <w:rPr>
          <w:b/>
          <w:sz w:val="44"/>
        </w:rPr>
      </w:pPr>
      <w:r>
        <w:rPr>
          <w:b/>
          <w:color w:val="C00000"/>
          <w:sz w:val="44"/>
        </w:rPr>
        <w:lastRenderedPageBreak/>
        <w:t>Table</w:t>
      </w:r>
      <w:r>
        <w:rPr>
          <w:b/>
          <w:color w:val="C00000"/>
          <w:spacing w:val="-9"/>
          <w:sz w:val="44"/>
        </w:rPr>
        <w:t xml:space="preserve"> </w:t>
      </w:r>
      <w:r>
        <w:rPr>
          <w:b/>
          <w:color w:val="C00000"/>
          <w:sz w:val="44"/>
        </w:rPr>
        <w:t>of</w:t>
      </w:r>
      <w:r>
        <w:rPr>
          <w:b/>
          <w:color w:val="C00000"/>
          <w:spacing w:val="-7"/>
          <w:sz w:val="44"/>
        </w:rPr>
        <w:t xml:space="preserve"> </w:t>
      </w:r>
      <w:r>
        <w:rPr>
          <w:b/>
          <w:color w:val="C00000"/>
          <w:spacing w:val="-2"/>
          <w:sz w:val="44"/>
        </w:rPr>
        <w:t>Contents</w:t>
      </w:r>
    </w:p>
    <w:sdt>
      <w:sdtPr>
        <w:rPr>
          <w:rFonts w:ascii="Open Sans" w:eastAsia="Open Sans" w:hAnsi="Open Sans" w:cs="Open Sans"/>
          <w:color w:val="auto"/>
          <w:spacing w:val="0"/>
          <w:sz w:val="22"/>
          <w:szCs w:val="22"/>
        </w:rPr>
        <w:id w:val="1608778983"/>
        <w:docPartObj>
          <w:docPartGallery w:val="Table of Contents"/>
          <w:docPartUnique/>
        </w:docPartObj>
      </w:sdtPr>
      <w:sdtEndPr>
        <w:rPr>
          <w:b/>
          <w:bCs/>
          <w:noProof/>
        </w:rPr>
      </w:sdtEndPr>
      <w:sdtContent>
        <w:p w14:paraId="67B64010" w14:textId="31AC53AB" w:rsidR="00154B43" w:rsidRDefault="00154B43">
          <w:pPr>
            <w:pStyle w:val="TOCHeading"/>
          </w:pPr>
        </w:p>
        <w:p w14:paraId="7013220C" w14:textId="170670BF" w:rsidR="00D043F6" w:rsidRDefault="00154B43">
          <w:pPr>
            <w:pStyle w:val="TOC1"/>
            <w:tabs>
              <w:tab w:val="right" w:leader="dot" w:pos="10790"/>
            </w:tabs>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74366082" w:history="1">
            <w:r w:rsidR="00D043F6" w:rsidRPr="007C2E3F">
              <w:rPr>
                <w:rStyle w:val="Hyperlink"/>
                <w:noProof/>
              </w:rPr>
              <w:t>Grant</w:t>
            </w:r>
            <w:r w:rsidR="00D043F6" w:rsidRPr="007C2E3F">
              <w:rPr>
                <w:rStyle w:val="Hyperlink"/>
                <w:noProof/>
                <w:spacing w:val="-32"/>
              </w:rPr>
              <w:t xml:space="preserve"> </w:t>
            </w:r>
            <w:r w:rsidR="00D043F6" w:rsidRPr="007C2E3F">
              <w:rPr>
                <w:rStyle w:val="Hyperlink"/>
                <w:noProof/>
                <w:spacing w:val="-2"/>
              </w:rPr>
              <w:t>Overview</w:t>
            </w:r>
            <w:r w:rsidR="00D043F6">
              <w:rPr>
                <w:noProof/>
                <w:webHidden/>
              </w:rPr>
              <w:tab/>
            </w:r>
            <w:r w:rsidR="00D043F6">
              <w:rPr>
                <w:noProof/>
                <w:webHidden/>
              </w:rPr>
              <w:fldChar w:fldCharType="begin"/>
            </w:r>
            <w:r w:rsidR="00D043F6">
              <w:rPr>
                <w:noProof/>
                <w:webHidden/>
              </w:rPr>
              <w:instrText xml:space="preserve"> PAGEREF _Toc174366082 \h </w:instrText>
            </w:r>
            <w:r w:rsidR="00D043F6">
              <w:rPr>
                <w:noProof/>
                <w:webHidden/>
              </w:rPr>
            </w:r>
            <w:r w:rsidR="00D043F6">
              <w:rPr>
                <w:noProof/>
                <w:webHidden/>
              </w:rPr>
              <w:fldChar w:fldCharType="separate"/>
            </w:r>
            <w:r w:rsidR="00D043F6">
              <w:rPr>
                <w:noProof/>
                <w:webHidden/>
              </w:rPr>
              <w:t>3</w:t>
            </w:r>
            <w:r w:rsidR="00D043F6">
              <w:rPr>
                <w:noProof/>
                <w:webHidden/>
              </w:rPr>
              <w:fldChar w:fldCharType="end"/>
            </w:r>
          </w:hyperlink>
        </w:p>
        <w:p w14:paraId="290E1328" w14:textId="09E60936"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3" w:history="1">
            <w:r w:rsidRPr="007C2E3F">
              <w:rPr>
                <w:rStyle w:val="Hyperlink"/>
                <w:noProof/>
              </w:rPr>
              <w:t>General</w:t>
            </w:r>
            <w:r w:rsidRPr="007C2E3F">
              <w:rPr>
                <w:rStyle w:val="Hyperlink"/>
                <w:noProof/>
                <w:spacing w:val="-5"/>
              </w:rPr>
              <w:t xml:space="preserve"> </w:t>
            </w:r>
            <w:r w:rsidRPr="007C2E3F">
              <w:rPr>
                <w:rStyle w:val="Hyperlink"/>
                <w:noProof/>
              </w:rPr>
              <w:t>Grant</w:t>
            </w:r>
            <w:r w:rsidRPr="007C2E3F">
              <w:rPr>
                <w:rStyle w:val="Hyperlink"/>
                <w:noProof/>
                <w:spacing w:val="-6"/>
              </w:rPr>
              <w:t xml:space="preserve"> </w:t>
            </w:r>
            <w:r w:rsidRPr="007C2E3F">
              <w:rPr>
                <w:rStyle w:val="Hyperlink"/>
                <w:noProof/>
                <w:spacing w:val="-2"/>
              </w:rPr>
              <w:t>Information</w:t>
            </w:r>
            <w:r>
              <w:rPr>
                <w:noProof/>
                <w:webHidden/>
              </w:rPr>
              <w:tab/>
            </w:r>
            <w:r>
              <w:rPr>
                <w:noProof/>
                <w:webHidden/>
              </w:rPr>
              <w:fldChar w:fldCharType="begin"/>
            </w:r>
            <w:r>
              <w:rPr>
                <w:noProof/>
                <w:webHidden/>
              </w:rPr>
              <w:instrText xml:space="preserve"> PAGEREF _Toc174366083 \h </w:instrText>
            </w:r>
            <w:r>
              <w:rPr>
                <w:noProof/>
                <w:webHidden/>
              </w:rPr>
            </w:r>
            <w:r>
              <w:rPr>
                <w:noProof/>
                <w:webHidden/>
              </w:rPr>
              <w:fldChar w:fldCharType="separate"/>
            </w:r>
            <w:r>
              <w:rPr>
                <w:noProof/>
                <w:webHidden/>
              </w:rPr>
              <w:t>3</w:t>
            </w:r>
            <w:r>
              <w:rPr>
                <w:noProof/>
                <w:webHidden/>
              </w:rPr>
              <w:fldChar w:fldCharType="end"/>
            </w:r>
          </w:hyperlink>
        </w:p>
        <w:p w14:paraId="1C01B57B" w14:textId="66B62C0B"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4" w:history="1">
            <w:r w:rsidRPr="007C2E3F">
              <w:rPr>
                <w:rStyle w:val="Hyperlink"/>
                <w:noProof/>
              </w:rPr>
              <w:t>Current</w:t>
            </w:r>
            <w:r w:rsidRPr="007C2E3F">
              <w:rPr>
                <w:rStyle w:val="Hyperlink"/>
                <w:noProof/>
                <w:spacing w:val="-5"/>
              </w:rPr>
              <w:t xml:space="preserve"> </w:t>
            </w:r>
            <w:r w:rsidRPr="007C2E3F">
              <w:rPr>
                <w:rStyle w:val="Hyperlink"/>
                <w:noProof/>
              </w:rPr>
              <w:t>Subgrant</w:t>
            </w:r>
            <w:r w:rsidRPr="007C2E3F">
              <w:rPr>
                <w:rStyle w:val="Hyperlink"/>
                <w:noProof/>
                <w:spacing w:val="-5"/>
              </w:rPr>
              <w:t xml:space="preserve"> </w:t>
            </w:r>
            <w:r w:rsidRPr="007C2E3F">
              <w:rPr>
                <w:rStyle w:val="Hyperlink"/>
                <w:noProof/>
              </w:rPr>
              <w:t>Application</w:t>
            </w:r>
            <w:r w:rsidRPr="007C2E3F">
              <w:rPr>
                <w:rStyle w:val="Hyperlink"/>
                <w:noProof/>
                <w:spacing w:val="-4"/>
              </w:rPr>
              <w:t xml:space="preserve"> </w:t>
            </w:r>
            <w:r w:rsidRPr="007C2E3F">
              <w:rPr>
                <w:rStyle w:val="Hyperlink"/>
                <w:noProof/>
              </w:rPr>
              <w:t>Cycle</w:t>
            </w:r>
            <w:r w:rsidRPr="007C2E3F">
              <w:rPr>
                <w:rStyle w:val="Hyperlink"/>
                <w:noProof/>
                <w:spacing w:val="-7"/>
              </w:rPr>
              <w:t xml:space="preserve"> </w:t>
            </w:r>
            <w:r w:rsidRPr="007C2E3F">
              <w:rPr>
                <w:rStyle w:val="Hyperlink"/>
                <w:noProof/>
              </w:rPr>
              <w:t>–</w:t>
            </w:r>
            <w:r w:rsidRPr="007C2E3F">
              <w:rPr>
                <w:rStyle w:val="Hyperlink"/>
                <w:noProof/>
                <w:spacing w:val="-6"/>
              </w:rPr>
              <w:t xml:space="preserve"> </w:t>
            </w:r>
            <w:r w:rsidR="00C867E7">
              <w:rPr>
                <w:rStyle w:val="Hyperlink"/>
                <w:noProof/>
                <w:spacing w:val="-6"/>
              </w:rPr>
              <w:t>Fall</w:t>
            </w:r>
            <w:r w:rsidRPr="007C2E3F">
              <w:rPr>
                <w:rStyle w:val="Hyperlink"/>
                <w:noProof/>
              </w:rPr>
              <w:t xml:space="preserve"> 202</w:t>
            </w:r>
            <w:r w:rsidR="00EE724C">
              <w:rPr>
                <w:rStyle w:val="Hyperlink"/>
                <w:noProof/>
              </w:rPr>
              <w:t>5</w:t>
            </w:r>
            <w:r>
              <w:rPr>
                <w:noProof/>
                <w:webHidden/>
              </w:rPr>
              <w:tab/>
            </w:r>
            <w:r>
              <w:rPr>
                <w:noProof/>
                <w:webHidden/>
              </w:rPr>
              <w:fldChar w:fldCharType="begin"/>
            </w:r>
            <w:r>
              <w:rPr>
                <w:noProof/>
                <w:webHidden/>
              </w:rPr>
              <w:instrText xml:space="preserve"> PAGEREF _Toc174366084 \h </w:instrText>
            </w:r>
            <w:r>
              <w:rPr>
                <w:noProof/>
                <w:webHidden/>
              </w:rPr>
            </w:r>
            <w:r>
              <w:rPr>
                <w:noProof/>
                <w:webHidden/>
              </w:rPr>
              <w:fldChar w:fldCharType="separate"/>
            </w:r>
            <w:r>
              <w:rPr>
                <w:noProof/>
                <w:webHidden/>
              </w:rPr>
              <w:t>3</w:t>
            </w:r>
            <w:r>
              <w:rPr>
                <w:noProof/>
                <w:webHidden/>
              </w:rPr>
              <w:fldChar w:fldCharType="end"/>
            </w:r>
          </w:hyperlink>
        </w:p>
        <w:p w14:paraId="089C0242" w14:textId="53EC3F2A"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5" w:history="1">
            <w:r w:rsidRPr="007C2E3F">
              <w:rPr>
                <w:rStyle w:val="Hyperlink"/>
                <w:noProof/>
              </w:rPr>
              <w:t>Background</w:t>
            </w:r>
            <w:r w:rsidRPr="007C2E3F">
              <w:rPr>
                <w:rStyle w:val="Hyperlink"/>
                <w:noProof/>
                <w:spacing w:val="-5"/>
              </w:rPr>
              <w:t xml:space="preserve"> </w:t>
            </w:r>
            <w:r w:rsidRPr="007C2E3F">
              <w:rPr>
                <w:rStyle w:val="Hyperlink"/>
                <w:noProof/>
              </w:rPr>
              <w:t>and</w:t>
            </w:r>
            <w:r w:rsidRPr="007C2E3F">
              <w:rPr>
                <w:rStyle w:val="Hyperlink"/>
                <w:noProof/>
                <w:spacing w:val="-4"/>
              </w:rPr>
              <w:t xml:space="preserve"> </w:t>
            </w:r>
            <w:r w:rsidRPr="007C2E3F">
              <w:rPr>
                <w:rStyle w:val="Hyperlink"/>
                <w:noProof/>
              </w:rPr>
              <w:t>Purpose</w:t>
            </w:r>
            <w:r w:rsidRPr="007C2E3F">
              <w:rPr>
                <w:rStyle w:val="Hyperlink"/>
                <w:noProof/>
                <w:spacing w:val="-6"/>
              </w:rPr>
              <w:t xml:space="preserve"> </w:t>
            </w:r>
            <w:r w:rsidRPr="007C2E3F">
              <w:rPr>
                <w:rStyle w:val="Hyperlink"/>
                <w:noProof/>
              </w:rPr>
              <w:t>of</w:t>
            </w:r>
            <w:r w:rsidRPr="007C2E3F">
              <w:rPr>
                <w:rStyle w:val="Hyperlink"/>
                <w:noProof/>
                <w:spacing w:val="-4"/>
              </w:rPr>
              <w:t xml:space="preserve"> </w:t>
            </w:r>
            <w:r w:rsidRPr="007C2E3F">
              <w:rPr>
                <w:rStyle w:val="Hyperlink"/>
                <w:noProof/>
              </w:rPr>
              <w:t>the</w:t>
            </w:r>
            <w:r w:rsidRPr="007C2E3F">
              <w:rPr>
                <w:rStyle w:val="Hyperlink"/>
                <w:noProof/>
                <w:spacing w:val="-6"/>
              </w:rPr>
              <w:t xml:space="preserve"> </w:t>
            </w:r>
            <w:r w:rsidRPr="007C2E3F">
              <w:rPr>
                <w:rStyle w:val="Hyperlink"/>
                <w:noProof/>
                <w:spacing w:val="-4"/>
              </w:rPr>
              <w:t>Grant</w:t>
            </w:r>
            <w:r>
              <w:rPr>
                <w:noProof/>
                <w:webHidden/>
              </w:rPr>
              <w:tab/>
            </w:r>
            <w:r>
              <w:rPr>
                <w:noProof/>
                <w:webHidden/>
              </w:rPr>
              <w:fldChar w:fldCharType="begin"/>
            </w:r>
            <w:r>
              <w:rPr>
                <w:noProof/>
                <w:webHidden/>
              </w:rPr>
              <w:instrText xml:space="preserve"> PAGEREF _Toc174366085 \h </w:instrText>
            </w:r>
            <w:r>
              <w:rPr>
                <w:noProof/>
                <w:webHidden/>
              </w:rPr>
            </w:r>
            <w:r>
              <w:rPr>
                <w:noProof/>
                <w:webHidden/>
              </w:rPr>
              <w:fldChar w:fldCharType="separate"/>
            </w:r>
            <w:r>
              <w:rPr>
                <w:noProof/>
                <w:webHidden/>
              </w:rPr>
              <w:t>4</w:t>
            </w:r>
            <w:r>
              <w:rPr>
                <w:noProof/>
                <w:webHidden/>
              </w:rPr>
              <w:fldChar w:fldCharType="end"/>
            </w:r>
          </w:hyperlink>
        </w:p>
        <w:p w14:paraId="640F57E5" w14:textId="08C25EAD"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6" w:history="1">
            <w:r w:rsidRPr="007C2E3F">
              <w:rPr>
                <w:rStyle w:val="Hyperlink"/>
                <w:noProof/>
              </w:rPr>
              <w:t>Grant</w:t>
            </w:r>
            <w:r w:rsidRPr="007C2E3F">
              <w:rPr>
                <w:rStyle w:val="Hyperlink"/>
                <w:noProof/>
                <w:spacing w:val="-4"/>
              </w:rPr>
              <w:t xml:space="preserve"> </w:t>
            </w:r>
            <w:r w:rsidRPr="007C2E3F">
              <w:rPr>
                <w:rStyle w:val="Hyperlink"/>
                <w:noProof/>
                <w:spacing w:val="-2"/>
              </w:rPr>
              <w:t>Objectives</w:t>
            </w:r>
            <w:r>
              <w:rPr>
                <w:noProof/>
                <w:webHidden/>
              </w:rPr>
              <w:tab/>
            </w:r>
            <w:r>
              <w:rPr>
                <w:noProof/>
                <w:webHidden/>
              </w:rPr>
              <w:fldChar w:fldCharType="begin"/>
            </w:r>
            <w:r>
              <w:rPr>
                <w:noProof/>
                <w:webHidden/>
              </w:rPr>
              <w:instrText xml:space="preserve"> PAGEREF _Toc174366086 \h </w:instrText>
            </w:r>
            <w:r>
              <w:rPr>
                <w:noProof/>
                <w:webHidden/>
              </w:rPr>
            </w:r>
            <w:r>
              <w:rPr>
                <w:noProof/>
                <w:webHidden/>
              </w:rPr>
              <w:fldChar w:fldCharType="separate"/>
            </w:r>
            <w:r>
              <w:rPr>
                <w:noProof/>
                <w:webHidden/>
              </w:rPr>
              <w:t>4</w:t>
            </w:r>
            <w:r>
              <w:rPr>
                <w:noProof/>
                <w:webHidden/>
              </w:rPr>
              <w:fldChar w:fldCharType="end"/>
            </w:r>
          </w:hyperlink>
        </w:p>
        <w:p w14:paraId="3BABD5B1" w14:textId="39FE3BDD"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7" w:history="1">
            <w:r w:rsidRPr="007C2E3F">
              <w:rPr>
                <w:rStyle w:val="Hyperlink"/>
                <w:noProof/>
              </w:rPr>
              <w:t>Tennessee Charter Schools Program Grants</w:t>
            </w:r>
            <w:r>
              <w:rPr>
                <w:noProof/>
                <w:webHidden/>
              </w:rPr>
              <w:tab/>
            </w:r>
            <w:r>
              <w:rPr>
                <w:noProof/>
                <w:webHidden/>
              </w:rPr>
              <w:fldChar w:fldCharType="begin"/>
            </w:r>
            <w:r>
              <w:rPr>
                <w:noProof/>
                <w:webHidden/>
              </w:rPr>
              <w:instrText xml:space="preserve"> PAGEREF _Toc174366087 \h </w:instrText>
            </w:r>
            <w:r>
              <w:rPr>
                <w:noProof/>
                <w:webHidden/>
              </w:rPr>
            </w:r>
            <w:r>
              <w:rPr>
                <w:noProof/>
                <w:webHidden/>
              </w:rPr>
              <w:fldChar w:fldCharType="separate"/>
            </w:r>
            <w:r>
              <w:rPr>
                <w:noProof/>
                <w:webHidden/>
              </w:rPr>
              <w:t>4</w:t>
            </w:r>
            <w:r>
              <w:rPr>
                <w:noProof/>
                <w:webHidden/>
              </w:rPr>
              <w:fldChar w:fldCharType="end"/>
            </w:r>
          </w:hyperlink>
        </w:p>
        <w:p w14:paraId="4A31B78C" w14:textId="7B4FEC02"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8" w:history="1">
            <w:r w:rsidRPr="007C2E3F">
              <w:rPr>
                <w:rStyle w:val="Hyperlink"/>
                <w:noProof/>
              </w:rPr>
              <w:t>Allowable</w:t>
            </w:r>
            <w:r w:rsidRPr="007C2E3F">
              <w:rPr>
                <w:rStyle w:val="Hyperlink"/>
                <w:noProof/>
                <w:spacing w:val="-4"/>
              </w:rPr>
              <w:t xml:space="preserve"> </w:t>
            </w:r>
            <w:r w:rsidRPr="007C2E3F">
              <w:rPr>
                <w:rStyle w:val="Hyperlink"/>
                <w:noProof/>
              </w:rPr>
              <w:t>Use</w:t>
            </w:r>
            <w:r w:rsidRPr="007C2E3F">
              <w:rPr>
                <w:rStyle w:val="Hyperlink"/>
                <w:noProof/>
                <w:spacing w:val="-5"/>
              </w:rPr>
              <w:t xml:space="preserve"> </w:t>
            </w:r>
            <w:r w:rsidRPr="007C2E3F">
              <w:rPr>
                <w:rStyle w:val="Hyperlink"/>
                <w:noProof/>
              </w:rPr>
              <w:t>of</w:t>
            </w:r>
            <w:r w:rsidRPr="007C2E3F">
              <w:rPr>
                <w:rStyle w:val="Hyperlink"/>
                <w:noProof/>
                <w:spacing w:val="-2"/>
              </w:rPr>
              <w:t xml:space="preserve"> </w:t>
            </w:r>
            <w:r w:rsidRPr="007C2E3F">
              <w:rPr>
                <w:rStyle w:val="Hyperlink"/>
                <w:noProof/>
                <w:spacing w:val="-4"/>
              </w:rPr>
              <w:t>Funds</w:t>
            </w:r>
            <w:r>
              <w:rPr>
                <w:noProof/>
                <w:webHidden/>
              </w:rPr>
              <w:tab/>
            </w:r>
            <w:r>
              <w:rPr>
                <w:noProof/>
                <w:webHidden/>
              </w:rPr>
              <w:fldChar w:fldCharType="begin"/>
            </w:r>
            <w:r>
              <w:rPr>
                <w:noProof/>
                <w:webHidden/>
              </w:rPr>
              <w:instrText xml:space="preserve"> PAGEREF _Toc174366088 \h </w:instrText>
            </w:r>
            <w:r>
              <w:rPr>
                <w:noProof/>
                <w:webHidden/>
              </w:rPr>
            </w:r>
            <w:r>
              <w:rPr>
                <w:noProof/>
                <w:webHidden/>
              </w:rPr>
              <w:fldChar w:fldCharType="separate"/>
            </w:r>
            <w:r>
              <w:rPr>
                <w:noProof/>
                <w:webHidden/>
              </w:rPr>
              <w:t>5</w:t>
            </w:r>
            <w:r>
              <w:rPr>
                <w:noProof/>
                <w:webHidden/>
              </w:rPr>
              <w:fldChar w:fldCharType="end"/>
            </w:r>
          </w:hyperlink>
        </w:p>
        <w:p w14:paraId="705B644D" w14:textId="481FB3A2"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89" w:history="1">
            <w:r w:rsidRPr="007C2E3F">
              <w:rPr>
                <w:rStyle w:val="Hyperlink"/>
                <w:noProof/>
              </w:rPr>
              <w:t>Unallowable</w:t>
            </w:r>
            <w:r w:rsidRPr="007C2E3F">
              <w:rPr>
                <w:rStyle w:val="Hyperlink"/>
                <w:noProof/>
                <w:spacing w:val="-6"/>
              </w:rPr>
              <w:t xml:space="preserve"> </w:t>
            </w:r>
            <w:r w:rsidRPr="007C2E3F">
              <w:rPr>
                <w:rStyle w:val="Hyperlink"/>
                <w:noProof/>
              </w:rPr>
              <w:t>Use</w:t>
            </w:r>
            <w:r w:rsidRPr="007C2E3F">
              <w:rPr>
                <w:rStyle w:val="Hyperlink"/>
                <w:noProof/>
                <w:spacing w:val="-5"/>
              </w:rPr>
              <w:t xml:space="preserve"> </w:t>
            </w:r>
            <w:r w:rsidRPr="007C2E3F">
              <w:rPr>
                <w:rStyle w:val="Hyperlink"/>
                <w:noProof/>
              </w:rPr>
              <w:t>of</w:t>
            </w:r>
            <w:r w:rsidRPr="007C2E3F">
              <w:rPr>
                <w:rStyle w:val="Hyperlink"/>
                <w:noProof/>
                <w:spacing w:val="-3"/>
              </w:rPr>
              <w:t xml:space="preserve"> </w:t>
            </w:r>
            <w:r w:rsidRPr="007C2E3F">
              <w:rPr>
                <w:rStyle w:val="Hyperlink"/>
                <w:noProof/>
                <w:spacing w:val="-4"/>
              </w:rPr>
              <w:t>Funds</w:t>
            </w:r>
            <w:r>
              <w:rPr>
                <w:noProof/>
                <w:webHidden/>
              </w:rPr>
              <w:tab/>
            </w:r>
            <w:r>
              <w:rPr>
                <w:noProof/>
                <w:webHidden/>
              </w:rPr>
              <w:fldChar w:fldCharType="begin"/>
            </w:r>
            <w:r>
              <w:rPr>
                <w:noProof/>
                <w:webHidden/>
              </w:rPr>
              <w:instrText xml:space="preserve"> PAGEREF _Toc174366089 \h </w:instrText>
            </w:r>
            <w:r>
              <w:rPr>
                <w:noProof/>
                <w:webHidden/>
              </w:rPr>
            </w:r>
            <w:r>
              <w:rPr>
                <w:noProof/>
                <w:webHidden/>
              </w:rPr>
              <w:fldChar w:fldCharType="separate"/>
            </w:r>
            <w:r>
              <w:rPr>
                <w:noProof/>
                <w:webHidden/>
              </w:rPr>
              <w:t>6</w:t>
            </w:r>
            <w:r>
              <w:rPr>
                <w:noProof/>
                <w:webHidden/>
              </w:rPr>
              <w:fldChar w:fldCharType="end"/>
            </w:r>
          </w:hyperlink>
        </w:p>
        <w:p w14:paraId="7D23D422" w14:textId="330BA4FB"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0" w:history="1">
            <w:r w:rsidRPr="007C2E3F">
              <w:rPr>
                <w:rStyle w:val="Hyperlink"/>
                <w:noProof/>
              </w:rPr>
              <w:t>Distribution of Funds</w:t>
            </w:r>
            <w:r>
              <w:rPr>
                <w:noProof/>
                <w:webHidden/>
              </w:rPr>
              <w:tab/>
            </w:r>
            <w:r>
              <w:rPr>
                <w:noProof/>
                <w:webHidden/>
              </w:rPr>
              <w:fldChar w:fldCharType="begin"/>
            </w:r>
            <w:r>
              <w:rPr>
                <w:noProof/>
                <w:webHidden/>
              </w:rPr>
              <w:instrText xml:space="preserve"> PAGEREF _Toc174366090 \h </w:instrText>
            </w:r>
            <w:r>
              <w:rPr>
                <w:noProof/>
                <w:webHidden/>
              </w:rPr>
            </w:r>
            <w:r>
              <w:rPr>
                <w:noProof/>
                <w:webHidden/>
              </w:rPr>
              <w:fldChar w:fldCharType="separate"/>
            </w:r>
            <w:r>
              <w:rPr>
                <w:noProof/>
                <w:webHidden/>
              </w:rPr>
              <w:t>6</w:t>
            </w:r>
            <w:r>
              <w:rPr>
                <w:noProof/>
                <w:webHidden/>
              </w:rPr>
              <w:fldChar w:fldCharType="end"/>
            </w:r>
          </w:hyperlink>
        </w:p>
        <w:p w14:paraId="628E076C" w14:textId="6C583793" w:rsidR="00D043F6" w:rsidRDefault="00D043F6">
          <w:pPr>
            <w:pStyle w:val="TOC1"/>
            <w:tabs>
              <w:tab w:val="right" w:leader="dot" w:pos="10790"/>
            </w:tabs>
            <w:rPr>
              <w:rFonts w:asciiTheme="minorHAnsi" w:eastAsiaTheme="minorEastAsia" w:hAnsiTheme="minorHAnsi" w:cstheme="minorBidi"/>
              <w:b w:val="0"/>
              <w:bCs w:val="0"/>
              <w:noProof/>
              <w:kern w:val="2"/>
              <w:sz w:val="22"/>
              <w:szCs w:val="22"/>
              <w14:ligatures w14:val="standardContextual"/>
            </w:rPr>
          </w:pPr>
          <w:hyperlink w:anchor="_Toc174366091" w:history="1">
            <w:r w:rsidRPr="007C2E3F">
              <w:rPr>
                <w:rStyle w:val="Hyperlink"/>
                <w:noProof/>
                <w:spacing w:val="-2"/>
              </w:rPr>
              <w:t>Application and Review Processes</w:t>
            </w:r>
            <w:r>
              <w:rPr>
                <w:noProof/>
                <w:webHidden/>
              </w:rPr>
              <w:tab/>
            </w:r>
            <w:r>
              <w:rPr>
                <w:noProof/>
                <w:webHidden/>
              </w:rPr>
              <w:fldChar w:fldCharType="begin"/>
            </w:r>
            <w:r>
              <w:rPr>
                <w:noProof/>
                <w:webHidden/>
              </w:rPr>
              <w:instrText xml:space="preserve"> PAGEREF _Toc174366091 \h </w:instrText>
            </w:r>
            <w:r>
              <w:rPr>
                <w:noProof/>
                <w:webHidden/>
              </w:rPr>
            </w:r>
            <w:r>
              <w:rPr>
                <w:noProof/>
                <w:webHidden/>
              </w:rPr>
              <w:fldChar w:fldCharType="separate"/>
            </w:r>
            <w:r>
              <w:rPr>
                <w:noProof/>
                <w:webHidden/>
              </w:rPr>
              <w:t>7</w:t>
            </w:r>
            <w:r>
              <w:rPr>
                <w:noProof/>
                <w:webHidden/>
              </w:rPr>
              <w:fldChar w:fldCharType="end"/>
            </w:r>
          </w:hyperlink>
        </w:p>
        <w:p w14:paraId="7DBFA9CD" w14:textId="61694AB1"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2" w:history="1">
            <w:r w:rsidRPr="007C2E3F">
              <w:rPr>
                <w:rStyle w:val="Hyperlink"/>
                <w:noProof/>
                <w:spacing w:val="-2"/>
              </w:rPr>
              <w:t>Eligibility</w:t>
            </w:r>
            <w:r>
              <w:rPr>
                <w:noProof/>
                <w:webHidden/>
              </w:rPr>
              <w:tab/>
            </w:r>
            <w:r>
              <w:rPr>
                <w:noProof/>
                <w:webHidden/>
              </w:rPr>
              <w:fldChar w:fldCharType="begin"/>
            </w:r>
            <w:r>
              <w:rPr>
                <w:noProof/>
                <w:webHidden/>
              </w:rPr>
              <w:instrText xml:space="preserve"> PAGEREF _Toc174366092 \h </w:instrText>
            </w:r>
            <w:r>
              <w:rPr>
                <w:noProof/>
                <w:webHidden/>
              </w:rPr>
            </w:r>
            <w:r>
              <w:rPr>
                <w:noProof/>
                <w:webHidden/>
              </w:rPr>
              <w:fldChar w:fldCharType="separate"/>
            </w:r>
            <w:r>
              <w:rPr>
                <w:noProof/>
                <w:webHidden/>
              </w:rPr>
              <w:t>7</w:t>
            </w:r>
            <w:r>
              <w:rPr>
                <w:noProof/>
                <w:webHidden/>
              </w:rPr>
              <w:fldChar w:fldCharType="end"/>
            </w:r>
          </w:hyperlink>
        </w:p>
        <w:p w14:paraId="3CE20912" w14:textId="4D4EF0DC"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3" w:history="1">
            <w:r w:rsidRPr="007C2E3F">
              <w:rPr>
                <w:rStyle w:val="Hyperlink"/>
                <w:noProof/>
              </w:rPr>
              <w:t>Submission</w:t>
            </w:r>
            <w:r>
              <w:rPr>
                <w:noProof/>
                <w:webHidden/>
              </w:rPr>
              <w:tab/>
            </w:r>
            <w:r>
              <w:rPr>
                <w:noProof/>
                <w:webHidden/>
              </w:rPr>
              <w:fldChar w:fldCharType="begin"/>
            </w:r>
            <w:r>
              <w:rPr>
                <w:noProof/>
                <w:webHidden/>
              </w:rPr>
              <w:instrText xml:space="preserve"> PAGEREF _Toc174366093 \h </w:instrText>
            </w:r>
            <w:r>
              <w:rPr>
                <w:noProof/>
                <w:webHidden/>
              </w:rPr>
            </w:r>
            <w:r>
              <w:rPr>
                <w:noProof/>
                <w:webHidden/>
              </w:rPr>
              <w:fldChar w:fldCharType="separate"/>
            </w:r>
            <w:r>
              <w:rPr>
                <w:noProof/>
                <w:webHidden/>
              </w:rPr>
              <w:t>8</w:t>
            </w:r>
            <w:r>
              <w:rPr>
                <w:noProof/>
                <w:webHidden/>
              </w:rPr>
              <w:fldChar w:fldCharType="end"/>
            </w:r>
          </w:hyperlink>
        </w:p>
        <w:p w14:paraId="4682CB16" w14:textId="7ED73189"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4" w:history="1">
            <w:r w:rsidRPr="007C2E3F">
              <w:rPr>
                <w:rStyle w:val="Hyperlink"/>
                <w:noProof/>
              </w:rPr>
              <w:t>Components</w:t>
            </w:r>
            <w:r>
              <w:rPr>
                <w:noProof/>
                <w:webHidden/>
              </w:rPr>
              <w:tab/>
            </w:r>
            <w:r>
              <w:rPr>
                <w:noProof/>
                <w:webHidden/>
              </w:rPr>
              <w:fldChar w:fldCharType="begin"/>
            </w:r>
            <w:r>
              <w:rPr>
                <w:noProof/>
                <w:webHidden/>
              </w:rPr>
              <w:instrText xml:space="preserve"> PAGEREF _Toc174366094 \h </w:instrText>
            </w:r>
            <w:r>
              <w:rPr>
                <w:noProof/>
                <w:webHidden/>
              </w:rPr>
            </w:r>
            <w:r>
              <w:rPr>
                <w:noProof/>
                <w:webHidden/>
              </w:rPr>
              <w:fldChar w:fldCharType="separate"/>
            </w:r>
            <w:r>
              <w:rPr>
                <w:noProof/>
                <w:webHidden/>
              </w:rPr>
              <w:t>8</w:t>
            </w:r>
            <w:r>
              <w:rPr>
                <w:noProof/>
                <w:webHidden/>
              </w:rPr>
              <w:fldChar w:fldCharType="end"/>
            </w:r>
          </w:hyperlink>
        </w:p>
        <w:p w14:paraId="22B5D2C7" w14:textId="37E8FDEF" w:rsidR="00D043F6" w:rsidRPr="00BB7D60" w:rsidRDefault="00D043F6">
          <w:pPr>
            <w:pStyle w:val="TOC1"/>
            <w:tabs>
              <w:tab w:val="right" w:leader="dot" w:pos="10790"/>
            </w:tabs>
            <w:rPr>
              <w:rFonts w:asciiTheme="minorHAnsi" w:eastAsiaTheme="minorEastAsia" w:hAnsiTheme="minorHAnsi" w:cstheme="minorBidi"/>
              <w:b w:val="0"/>
              <w:bCs w:val="0"/>
              <w:noProof/>
              <w:kern w:val="2"/>
              <w:sz w:val="22"/>
              <w:szCs w:val="22"/>
              <w14:ligatures w14:val="standardContextual"/>
            </w:rPr>
          </w:pPr>
          <w:hyperlink w:anchor="_Toc174366095" w:history="1">
            <w:r w:rsidRPr="00BB7D60">
              <w:rPr>
                <w:rStyle w:val="Hyperlink"/>
                <w:noProof/>
              </w:rPr>
              <w:t>Appendix A – CSP Application</w:t>
            </w:r>
            <w:r w:rsidRPr="00BB7D60">
              <w:rPr>
                <w:noProof/>
                <w:webHidden/>
              </w:rPr>
              <w:tab/>
            </w:r>
            <w:r w:rsidRPr="00BB7D60">
              <w:rPr>
                <w:noProof/>
                <w:webHidden/>
              </w:rPr>
              <w:fldChar w:fldCharType="begin"/>
            </w:r>
            <w:r w:rsidRPr="00BB7D60">
              <w:rPr>
                <w:noProof/>
                <w:webHidden/>
              </w:rPr>
              <w:instrText xml:space="preserve"> PAGEREF _Toc174366095 \h </w:instrText>
            </w:r>
            <w:r w:rsidRPr="00BB7D60">
              <w:rPr>
                <w:noProof/>
                <w:webHidden/>
              </w:rPr>
            </w:r>
            <w:r w:rsidRPr="00BB7D60">
              <w:rPr>
                <w:noProof/>
                <w:webHidden/>
              </w:rPr>
              <w:fldChar w:fldCharType="separate"/>
            </w:r>
            <w:r w:rsidRPr="00BB7D60">
              <w:rPr>
                <w:noProof/>
                <w:webHidden/>
              </w:rPr>
              <w:t>13</w:t>
            </w:r>
            <w:r w:rsidRPr="00BB7D60">
              <w:rPr>
                <w:noProof/>
                <w:webHidden/>
              </w:rPr>
              <w:fldChar w:fldCharType="end"/>
            </w:r>
          </w:hyperlink>
        </w:p>
        <w:p w14:paraId="3463D038" w14:textId="042AD588"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6" w:history="1">
            <w:r w:rsidRPr="007C2E3F">
              <w:rPr>
                <w:rStyle w:val="Hyperlink"/>
                <w:noProof/>
              </w:rPr>
              <w:t>Project Narrative</w:t>
            </w:r>
            <w:r>
              <w:rPr>
                <w:noProof/>
                <w:webHidden/>
              </w:rPr>
              <w:tab/>
            </w:r>
            <w:r>
              <w:rPr>
                <w:noProof/>
                <w:webHidden/>
              </w:rPr>
              <w:fldChar w:fldCharType="begin"/>
            </w:r>
            <w:r>
              <w:rPr>
                <w:noProof/>
                <w:webHidden/>
              </w:rPr>
              <w:instrText xml:space="preserve"> PAGEREF _Toc174366096 \h </w:instrText>
            </w:r>
            <w:r>
              <w:rPr>
                <w:noProof/>
                <w:webHidden/>
              </w:rPr>
            </w:r>
            <w:r>
              <w:rPr>
                <w:noProof/>
                <w:webHidden/>
              </w:rPr>
              <w:fldChar w:fldCharType="separate"/>
            </w:r>
            <w:r>
              <w:rPr>
                <w:noProof/>
                <w:webHidden/>
              </w:rPr>
              <w:t>14</w:t>
            </w:r>
            <w:r>
              <w:rPr>
                <w:noProof/>
                <w:webHidden/>
              </w:rPr>
              <w:fldChar w:fldCharType="end"/>
            </w:r>
          </w:hyperlink>
        </w:p>
        <w:p w14:paraId="7437C976" w14:textId="4B2ACA4B"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7" w:history="1">
            <w:r w:rsidRPr="007C2E3F">
              <w:rPr>
                <w:rStyle w:val="Hyperlink"/>
                <w:noProof/>
              </w:rPr>
              <w:t>Goals</w:t>
            </w:r>
            <w:r w:rsidRPr="007C2E3F">
              <w:rPr>
                <w:rStyle w:val="Hyperlink"/>
                <w:noProof/>
                <w:spacing w:val="-8"/>
              </w:rPr>
              <w:t xml:space="preserve"> </w:t>
            </w:r>
            <w:r w:rsidRPr="007C2E3F">
              <w:rPr>
                <w:rStyle w:val="Hyperlink"/>
                <w:noProof/>
              </w:rPr>
              <w:t>and</w:t>
            </w:r>
            <w:r w:rsidRPr="007C2E3F">
              <w:rPr>
                <w:rStyle w:val="Hyperlink"/>
                <w:noProof/>
                <w:spacing w:val="-7"/>
              </w:rPr>
              <w:t xml:space="preserve"> </w:t>
            </w:r>
            <w:r w:rsidRPr="007C2E3F">
              <w:rPr>
                <w:rStyle w:val="Hyperlink"/>
                <w:noProof/>
              </w:rPr>
              <w:t>Implementation</w:t>
            </w:r>
            <w:r w:rsidRPr="007C2E3F">
              <w:rPr>
                <w:rStyle w:val="Hyperlink"/>
                <w:noProof/>
                <w:spacing w:val="-6"/>
              </w:rPr>
              <w:t xml:space="preserve"> </w:t>
            </w:r>
            <w:r w:rsidRPr="007C2E3F">
              <w:rPr>
                <w:rStyle w:val="Hyperlink"/>
                <w:noProof/>
              </w:rPr>
              <w:t>Timeline</w:t>
            </w:r>
            <w:r>
              <w:rPr>
                <w:noProof/>
                <w:webHidden/>
              </w:rPr>
              <w:tab/>
            </w:r>
            <w:r>
              <w:rPr>
                <w:noProof/>
                <w:webHidden/>
              </w:rPr>
              <w:fldChar w:fldCharType="begin"/>
            </w:r>
            <w:r>
              <w:rPr>
                <w:noProof/>
                <w:webHidden/>
              </w:rPr>
              <w:instrText xml:space="preserve"> PAGEREF _Toc174366097 \h </w:instrText>
            </w:r>
            <w:r>
              <w:rPr>
                <w:noProof/>
                <w:webHidden/>
              </w:rPr>
            </w:r>
            <w:r>
              <w:rPr>
                <w:noProof/>
                <w:webHidden/>
              </w:rPr>
              <w:fldChar w:fldCharType="separate"/>
            </w:r>
            <w:r>
              <w:rPr>
                <w:noProof/>
                <w:webHidden/>
              </w:rPr>
              <w:t>21</w:t>
            </w:r>
            <w:r>
              <w:rPr>
                <w:noProof/>
                <w:webHidden/>
              </w:rPr>
              <w:fldChar w:fldCharType="end"/>
            </w:r>
          </w:hyperlink>
        </w:p>
        <w:p w14:paraId="1B389AE5" w14:textId="5091D060"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8" w:history="1">
            <w:r w:rsidRPr="007C2E3F">
              <w:rPr>
                <w:rStyle w:val="Hyperlink"/>
                <w:noProof/>
              </w:rPr>
              <w:t>Expense-Income Analysis</w:t>
            </w:r>
            <w:r>
              <w:rPr>
                <w:noProof/>
                <w:webHidden/>
              </w:rPr>
              <w:tab/>
            </w:r>
            <w:r>
              <w:rPr>
                <w:noProof/>
                <w:webHidden/>
              </w:rPr>
              <w:fldChar w:fldCharType="begin"/>
            </w:r>
            <w:r>
              <w:rPr>
                <w:noProof/>
                <w:webHidden/>
              </w:rPr>
              <w:instrText xml:space="preserve"> PAGEREF _Toc174366098 \h </w:instrText>
            </w:r>
            <w:r>
              <w:rPr>
                <w:noProof/>
                <w:webHidden/>
              </w:rPr>
            </w:r>
            <w:r>
              <w:rPr>
                <w:noProof/>
                <w:webHidden/>
              </w:rPr>
              <w:fldChar w:fldCharType="separate"/>
            </w:r>
            <w:r>
              <w:rPr>
                <w:noProof/>
                <w:webHidden/>
              </w:rPr>
              <w:t>22</w:t>
            </w:r>
            <w:r>
              <w:rPr>
                <w:noProof/>
                <w:webHidden/>
              </w:rPr>
              <w:fldChar w:fldCharType="end"/>
            </w:r>
          </w:hyperlink>
        </w:p>
        <w:p w14:paraId="659B13BD" w14:textId="3F8996B1"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099" w:history="1">
            <w:r w:rsidRPr="007C2E3F">
              <w:rPr>
                <w:rStyle w:val="Hyperlink"/>
                <w:noProof/>
              </w:rPr>
              <w:t>Grant Budget</w:t>
            </w:r>
            <w:r>
              <w:rPr>
                <w:noProof/>
                <w:webHidden/>
              </w:rPr>
              <w:tab/>
            </w:r>
            <w:r>
              <w:rPr>
                <w:noProof/>
                <w:webHidden/>
              </w:rPr>
              <w:fldChar w:fldCharType="begin"/>
            </w:r>
            <w:r>
              <w:rPr>
                <w:noProof/>
                <w:webHidden/>
              </w:rPr>
              <w:instrText xml:space="preserve"> PAGEREF _Toc174366099 \h </w:instrText>
            </w:r>
            <w:r>
              <w:rPr>
                <w:noProof/>
                <w:webHidden/>
              </w:rPr>
            </w:r>
            <w:r>
              <w:rPr>
                <w:noProof/>
                <w:webHidden/>
              </w:rPr>
              <w:fldChar w:fldCharType="separate"/>
            </w:r>
            <w:r>
              <w:rPr>
                <w:noProof/>
                <w:webHidden/>
              </w:rPr>
              <w:t>23</w:t>
            </w:r>
            <w:r>
              <w:rPr>
                <w:noProof/>
                <w:webHidden/>
              </w:rPr>
              <w:fldChar w:fldCharType="end"/>
            </w:r>
          </w:hyperlink>
        </w:p>
        <w:p w14:paraId="09511D9E" w14:textId="423DDDB9"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100" w:history="1">
            <w:r w:rsidRPr="007C2E3F">
              <w:rPr>
                <w:rStyle w:val="Hyperlink"/>
                <w:noProof/>
              </w:rPr>
              <w:t>Grant Budget Line-Item Detail</w:t>
            </w:r>
            <w:r>
              <w:rPr>
                <w:noProof/>
                <w:webHidden/>
              </w:rPr>
              <w:tab/>
            </w:r>
            <w:r>
              <w:rPr>
                <w:noProof/>
                <w:webHidden/>
              </w:rPr>
              <w:fldChar w:fldCharType="begin"/>
            </w:r>
            <w:r>
              <w:rPr>
                <w:noProof/>
                <w:webHidden/>
              </w:rPr>
              <w:instrText xml:space="preserve"> PAGEREF _Toc174366100 \h </w:instrText>
            </w:r>
            <w:r>
              <w:rPr>
                <w:noProof/>
                <w:webHidden/>
              </w:rPr>
            </w:r>
            <w:r>
              <w:rPr>
                <w:noProof/>
                <w:webHidden/>
              </w:rPr>
              <w:fldChar w:fldCharType="separate"/>
            </w:r>
            <w:r>
              <w:rPr>
                <w:noProof/>
                <w:webHidden/>
              </w:rPr>
              <w:t>24</w:t>
            </w:r>
            <w:r>
              <w:rPr>
                <w:noProof/>
                <w:webHidden/>
              </w:rPr>
              <w:fldChar w:fldCharType="end"/>
            </w:r>
          </w:hyperlink>
        </w:p>
        <w:p w14:paraId="07E9F5B7" w14:textId="3484E624"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101" w:history="1">
            <w:r w:rsidRPr="007C2E3F">
              <w:rPr>
                <w:rStyle w:val="Hyperlink"/>
                <w:noProof/>
              </w:rPr>
              <w:t>Competitive Priorities (Optional)</w:t>
            </w:r>
            <w:r>
              <w:rPr>
                <w:noProof/>
                <w:webHidden/>
              </w:rPr>
              <w:tab/>
            </w:r>
            <w:r>
              <w:rPr>
                <w:noProof/>
                <w:webHidden/>
              </w:rPr>
              <w:fldChar w:fldCharType="begin"/>
            </w:r>
            <w:r>
              <w:rPr>
                <w:noProof/>
                <w:webHidden/>
              </w:rPr>
              <w:instrText xml:space="preserve"> PAGEREF _Toc174366101 \h </w:instrText>
            </w:r>
            <w:r>
              <w:rPr>
                <w:noProof/>
                <w:webHidden/>
              </w:rPr>
            </w:r>
            <w:r>
              <w:rPr>
                <w:noProof/>
                <w:webHidden/>
              </w:rPr>
              <w:fldChar w:fldCharType="separate"/>
            </w:r>
            <w:r>
              <w:rPr>
                <w:noProof/>
                <w:webHidden/>
              </w:rPr>
              <w:t>27</w:t>
            </w:r>
            <w:r>
              <w:rPr>
                <w:noProof/>
                <w:webHidden/>
              </w:rPr>
              <w:fldChar w:fldCharType="end"/>
            </w:r>
          </w:hyperlink>
        </w:p>
        <w:p w14:paraId="3584339D" w14:textId="17D96A90"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102" w:history="1">
            <w:r w:rsidRPr="007C2E3F">
              <w:rPr>
                <w:rStyle w:val="Hyperlink"/>
                <w:noProof/>
              </w:rPr>
              <w:t>Replication Grant Information</w:t>
            </w:r>
            <w:r>
              <w:rPr>
                <w:noProof/>
                <w:webHidden/>
              </w:rPr>
              <w:tab/>
            </w:r>
            <w:r>
              <w:rPr>
                <w:noProof/>
                <w:webHidden/>
              </w:rPr>
              <w:fldChar w:fldCharType="begin"/>
            </w:r>
            <w:r>
              <w:rPr>
                <w:noProof/>
                <w:webHidden/>
              </w:rPr>
              <w:instrText xml:space="preserve"> PAGEREF _Toc174366102 \h </w:instrText>
            </w:r>
            <w:r>
              <w:rPr>
                <w:noProof/>
                <w:webHidden/>
              </w:rPr>
            </w:r>
            <w:r>
              <w:rPr>
                <w:noProof/>
                <w:webHidden/>
              </w:rPr>
              <w:fldChar w:fldCharType="separate"/>
            </w:r>
            <w:r>
              <w:rPr>
                <w:noProof/>
                <w:webHidden/>
              </w:rPr>
              <w:t>28</w:t>
            </w:r>
            <w:r>
              <w:rPr>
                <w:noProof/>
                <w:webHidden/>
              </w:rPr>
              <w:fldChar w:fldCharType="end"/>
            </w:r>
          </w:hyperlink>
        </w:p>
        <w:p w14:paraId="2BBCE87A" w14:textId="4204644A" w:rsidR="00D043F6" w:rsidRDefault="00D043F6">
          <w:pPr>
            <w:pStyle w:val="TOC2"/>
            <w:tabs>
              <w:tab w:val="right" w:leader="dot" w:pos="10790"/>
            </w:tabs>
            <w:rPr>
              <w:rFonts w:asciiTheme="minorHAnsi" w:eastAsiaTheme="minorEastAsia" w:hAnsiTheme="minorHAnsi" w:cstheme="minorBidi"/>
              <w:noProof/>
              <w:kern w:val="2"/>
              <w:sz w:val="22"/>
              <w:szCs w:val="22"/>
              <w14:ligatures w14:val="standardContextual"/>
            </w:rPr>
          </w:pPr>
          <w:hyperlink w:anchor="_Toc174366103" w:history="1">
            <w:r w:rsidRPr="007C2E3F">
              <w:rPr>
                <w:rStyle w:val="Hyperlink"/>
                <w:noProof/>
              </w:rPr>
              <w:t>Grant Assurances</w:t>
            </w:r>
            <w:r>
              <w:rPr>
                <w:noProof/>
                <w:webHidden/>
              </w:rPr>
              <w:tab/>
            </w:r>
            <w:r>
              <w:rPr>
                <w:noProof/>
                <w:webHidden/>
              </w:rPr>
              <w:fldChar w:fldCharType="begin"/>
            </w:r>
            <w:r>
              <w:rPr>
                <w:noProof/>
                <w:webHidden/>
              </w:rPr>
              <w:instrText xml:space="preserve"> PAGEREF _Toc174366103 \h </w:instrText>
            </w:r>
            <w:r>
              <w:rPr>
                <w:noProof/>
                <w:webHidden/>
              </w:rPr>
            </w:r>
            <w:r>
              <w:rPr>
                <w:noProof/>
                <w:webHidden/>
              </w:rPr>
              <w:fldChar w:fldCharType="separate"/>
            </w:r>
            <w:r>
              <w:rPr>
                <w:noProof/>
                <w:webHidden/>
              </w:rPr>
              <w:t>29</w:t>
            </w:r>
            <w:r>
              <w:rPr>
                <w:noProof/>
                <w:webHidden/>
              </w:rPr>
              <w:fldChar w:fldCharType="end"/>
            </w:r>
          </w:hyperlink>
        </w:p>
        <w:p w14:paraId="092F4D04" w14:textId="72755723" w:rsidR="00D043F6" w:rsidRDefault="00D043F6">
          <w:pPr>
            <w:pStyle w:val="TOC1"/>
            <w:tabs>
              <w:tab w:val="right" w:leader="dot" w:pos="10790"/>
            </w:tabs>
            <w:rPr>
              <w:rFonts w:asciiTheme="minorHAnsi" w:eastAsiaTheme="minorEastAsia" w:hAnsiTheme="minorHAnsi" w:cstheme="minorBidi"/>
              <w:b w:val="0"/>
              <w:bCs w:val="0"/>
              <w:noProof/>
              <w:kern w:val="2"/>
              <w:sz w:val="22"/>
              <w:szCs w:val="22"/>
              <w14:ligatures w14:val="standardContextual"/>
            </w:rPr>
          </w:pPr>
          <w:hyperlink w:anchor="_Toc174366104" w:history="1">
            <w:r w:rsidRPr="007C2E3F">
              <w:rPr>
                <w:rStyle w:val="Hyperlink"/>
                <w:noProof/>
              </w:rPr>
              <w:t>Appendix B-Project</w:t>
            </w:r>
            <w:r w:rsidRPr="007C2E3F">
              <w:rPr>
                <w:rStyle w:val="Hyperlink"/>
                <w:noProof/>
                <w:spacing w:val="-37"/>
              </w:rPr>
              <w:t xml:space="preserve"> </w:t>
            </w:r>
            <w:r w:rsidRPr="007C2E3F">
              <w:rPr>
                <w:rStyle w:val="Hyperlink"/>
                <w:noProof/>
              </w:rPr>
              <w:t>Objectives</w:t>
            </w:r>
            <w:r w:rsidRPr="007C2E3F">
              <w:rPr>
                <w:rStyle w:val="Hyperlink"/>
                <w:noProof/>
                <w:spacing w:val="-36"/>
              </w:rPr>
              <w:t xml:space="preserve"> </w:t>
            </w:r>
            <w:r w:rsidRPr="007C2E3F">
              <w:rPr>
                <w:rStyle w:val="Hyperlink"/>
                <w:noProof/>
              </w:rPr>
              <w:t>&amp;</w:t>
            </w:r>
            <w:r w:rsidRPr="007C2E3F">
              <w:rPr>
                <w:rStyle w:val="Hyperlink"/>
                <w:noProof/>
                <w:spacing w:val="-36"/>
              </w:rPr>
              <w:t xml:space="preserve"> </w:t>
            </w:r>
            <w:r w:rsidRPr="007C2E3F">
              <w:rPr>
                <w:rStyle w:val="Hyperlink"/>
                <w:noProof/>
              </w:rPr>
              <w:t>Performance</w:t>
            </w:r>
            <w:r w:rsidRPr="007C2E3F">
              <w:rPr>
                <w:rStyle w:val="Hyperlink"/>
                <w:noProof/>
                <w:spacing w:val="-36"/>
              </w:rPr>
              <w:t xml:space="preserve"> </w:t>
            </w:r>
            <w:r w:rsidRPr="007C2E3F">
              <w:rPr>
                <w:rStyle w:val="Hyperlink"/>
                <w:noProof/>
              </w:rPr>
              <w:t>Measures</w:t>
            </w:r>
            <w:r>
              <w:rPr>
                <w:noProof/>
                <w:webHidden/>
              </w:rPr>
              <w:tab/>
            </w:r>
            <w:r>
              <w:rPr>
                <w:noProof/>
                <w:webHidden/>
              </w:rPr>
              <w:fldChar w:fldCharType="begin"/>
            </w:r>
            <w:r>
              <w:rPr>
                <w:noProof/>
                <w:webHidden/>
              </w:rPr>
              <w:instrText xml:space="preserve"> PAGEREF _Toc174366104 \h </w:instrText>
            </w:r>
            <w:r>
              <w:rPr>
                <w:noProof/>
                <w:webHidden/>
              </w:rPr>
            </w:r>
            <w:r>
              <w:rPr>
                <w:noProof/>
                <w:webHidden/>
              </w:rPr>
              <w:fldChar w:fldCharType="separate"/>
            </w:r>
            <w:r>
              <w:rPr>
                <w:noProof/>
                <w:webHidden/>
              </w:rPr>
              <w:t>34</w:t>
            </w:r>
            <w:r>
              <w:rPr>
                <w:noProof/>
                <w:webHidden/>
              </w:rPr>
              <w:fldChar w:fldCharType="end"/>
            </w:r>
          </w:hyperlink>
        </w:p>
        <w:p w14:paraId="76AA4ADF" w14:textId="07C3F04B" w:rsidR="00D043F6" w:rsidRDefault="00D043F6">
          <w:pPr>
            <w:pStyle w:val="TOC1"/>
            <w:tabs>
              <w:tab w:val="right" w:leader="dot" w:pos="10790"/>
            </w:tabs>
            <w:rPr>
              <w:rFonts w:asciiTheme="minorHAnsi" w:eastAsiaTheme="minorEastAsia" w:hAnsiTheme="minorHAnsi" w:cstheme="minorBidi"/>
              <w:b w:val="0"/>
              <w:bCs w:val="0"/>
              <w:noProof/>
              <w:kern w:val="2"/>
              <w:sz w:val="22"/>
              <w:szCs w:val="22"/>
              <w14:ligatures w14:val="standardContextual"/>
            </w:rPr>
          </w:pPr>
          <w:hyperlink w:anchor="_Toc174366105" w:history="1">
            <w:r w:rsidRPr="007C2E3F">
              <w:rPr>
                <w:rStyle w:val="Hyperlink"/>
                <w:noProof/>
              </w:rPr>
              <w:t>Appendix</w:t>
            </w:r>
            <w:r w:rsidRPr="007C2E3F">
              <w:rPr>
                <w:rStyle w:val="Hyperlink"/>
                <w:noProof/>
                <w:spacing w:val="-37"/>
              </w:rPr>
              <w:t xml:space="preserve"> </w:t>
            </w:r>
            <w:r w:rsidRPr="007C2E3F">
              <w:rPr>
                <w:rStyle w:val="Hyperlink"/>
                <w:noProof/>
              </w:rPr>
              <w:t>C</w:t>
            </w:r>
            <w:r w:rsidRPr="007C2E3F">
              <w:rPr>
                <w:rStyle w:val="Hyperlink"/>
                <w:noProof/>
                <w:spacing w:val="-33"/>
              </w:rPr>
              <w:t xml:space="preserve"> </w:t>
            </w:r>
            <w:r w:rsidRPr="007C2E3F">
              <w:rPr>
                <w:rStyle w:val="Hyperlink"/>
                <w:noProof/>
              </w:rPr>
              <w:t>–</w:t>
            </w:r>
            <w:r w:rsidRPr="007C2E3F">
              <w:rPr>
                <w:rStyle w:val="Hyperlink"/>
                <w:noProof/>
                <w:spacing w:val="-37"/>
              </w:rPr>
              <w:t xml:space="preserve"> </w:t>
            </w:r>
            <w:r w:rsidRPr="007C2E3F">
              <w:rPr>
                <w:rStyle w:val="Hyperlink"/>
                <w:noProof/>
              </w:rPr>
              <w:t>Application</w:t>
            </w:r>
            <w:r w:rsidRPr="007C2E3F">
              <w:rPr>
                <w:rStyle w:val="Hyperlink"/>
                <w:noProof/>
                <w:spacing w:val="-35"/>
              </w:rPr>
              <w:t xml:space="preserve"> </w:t>
            </w:r>
            <w:r w:rsidRPr="007C2E3F">
              <w:rPr>
                <w:rStyle w:val="Hyperlink"/>
                <w:noProof/>
              </w:rPr>
              <w:t>Scoring</w:t>
            </w:r>
            <w:r w:rsidRPr="007C2E3F">
              <w:rPr>
                <w:rStyle w:val="Hyperlink"/>
                <w:noProof/>
                <w:spacing w:val="-37"/>
              </w:rPr>
              <w:t xml:space="preserve"> </w:t>
            </w:r>
            <w:r w:rsidRPr="007C2E3F">
              <w:rPr>
                <w:rStyle w:val="Hyperlink"/>
                <w:noProof/>
              </w:rPr>
              <w:t>Rubric</w:t>
            </w:r>
            <w:r>
              <w:rPr>
                <w:noProof/>
                <w:webHidden/>
              </w:rPr>
              <w:tab/>
            </w:r>
            <w:r>
              <w:rPr>
                <w:noProof/>
                <w:webHidden/>
              </w:rPr>
              <w:fldChar w:fldCharType="begin"/>
            </w:r>
            <w:r>
              <w:rPr>
                <w:noProof/>
                <w:webHidden/>
              </w:rPr>
              <w:instrText xml:space="preserve"> PAGEREF _Toc174366105 \h </w:instrText>
            </w:r>
            <w:r>
              <w:rPr>
                <w:noProof/>
                <w:webHidden/>
              </w:rPr>
            </w:r>
            <w:r>
              <w:rPr>
                <w:noProof/>
                <w:webHidden/>
              </w:rPr>
              <w:fldChar w:fldCharType="separate"/>
            </w:r>
            <w:r>
              <w:rPr>
                <w:noProof/>
                <w:webHidden/>
              </w:rPr>
              <w:t>35</w:t>
            </w:r>
            <w:r>
              <w:rPr>
                <w:noProof/>
                <w:webHidden/>
              </w:rPr>
              <w:fldChar w:fldCharType="end"/>
            </w:r>
          </w:hyperlink>
        </w:p>
        <w:p w14:paraId="55C49D3F" w14:textId="7E074498" w:rsidR="00154B43" w:rsidRDefault="00154B43">
          <w:r>
            <w:rPr>
              <w:b/>
              <w:bCs/>
              <w:noProof/>
            </w:rPr>
            <w:fldChar w:fldCharType="end"/>
          </w:r>
        </w:p>
      </w:sdtContent>
    </w:sdt>
    <w:p w14:paraId="7BDC7D13" w14:textId="5BEDE9CE" w:rsidR="00DC75B2" w:rsidRDefault="00DC75B2" w:rsidP="00991EBC">
      <w:pPr>
        <w:tabs>
          <w:tab w:val="left" w:pos="7463"/>
        </w:tabs>
        <w:spacing w:before="948"/>
        <w:ind w:left="460"/>
        <w:rPr>
          <w:sz w:val="16"/>
        </w:rPr>
        <w:sectPr w:rsidR="00DC75B2" w:rsidSect="00991EBC">
          <w:pgSz w:w="12240" w:h="15840"/>
          <w:pgMar w:top="720" w:right="720" w:bottom="720" w:left="720" w:header="720" w:footer="720" w:gutter="0"/>
          <w:cols w:space="720"/>
          <w:docGrid w:linePitch="299"/>
        </w:sectPr>
      </w:pPr>
    </w:p>
    <w:p w14:paraId="54B7421B" w14:textId="77777777" w:rsidR="00DC75B2" w:rsidRDefault="00A8432B">
      <w:pPr>
        <w:pStyle w:val="Heading1"/>
      </w:pPr>
      <w:bookmarkStart w:id="0" w:name="Grant_Overview"/>
      <w:bookmarkStart w:id="1" w:name="_Toc174366082"/>
      <w:bookmarkEnd w:id="0"/>
      <w:r>
        <w:rPr>
          <w:color w:val="6D6F73"/>
        </w:rPr>
        <w:lastRenderedPageBreak/>
        <w:t>Grant</w:t>
      </w:r>
      <w:r>
        <w:rPr>
          <w:color w:val="6D6F73"/>
          <w:spacing w:val="-32"/>
        </w:rPr>
        <w:t xml:space="preserve"> </w:t>
      </w:r>
      <w:r w:rsidRPr="008021F1">
        <w:rPr>
          <w:color w:val="6D6F73"/>
          <w:spacing w:val="-2"/>
        </w:rPr>
        <w:t>Overview</w:t>
      </w:r>
      <w:bookmarkEnd w:id="1"/>
    </w:p>
    <w:p w14:paraId="156FD78F" w14:textId="77777777" w:rsidR="00DC75B2" w:rsidRDefault="00A8432B">
      <w:pPr>
        <w:pStyle w:val="Heading2"/>
        <w:spacing w:before="121"/>
      </w:pPr>
      <w:bookmarkStart w:id="2" w:name="General_Grant_Information"/>
      <w:bookmarkStart w:id="3" w:name="_Toc174366083"/>
      <w:bookmarkEnd w:id="2"/>
      <w:r>
        <w:rPr>
          <w:color w:val="0E2B5A"/>
        </w:rPr>
        <w:t>General</w:t>
      </w:r>
      <w:r>
        <w:rPr>
          <w:color w:val="0E2B5A"/>
          <w:spacing w:val="-5"/>
        </w:rPr>
        <w:t xml:space="preserve"> </w:t>
      </w:r>
      <w:r>
        <w:rPr>
          <w:color w:val="0E2B5A"/>
        </w:rPr>
        <w:t>Grant</w:t>
      </w:r>
      <w:r>
        <w:rPr>
          <w:color w:val="0E2B5A"/>
          <w:spacing w:val="-6"/>
        </w:rPr>
        <w:t xml:space="preserve"> </w:t>
      </w:r>
      <w:r>
        <w:rPr>
          <w:color w:val="0E2B5A"/>
          <w:spacing w:val="-2"/>
        </w:rPr>
        <w:t>Information</w:t>
      </w:r>
      <w:bookmarkEnd w:id="3"/>
    </w:p>
    <w:tbl>
      <w:tblPr>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5407"/>
      </w:tblGrid>
      <w:tr w:rsidR="00DC75B2" w14:paraId="61B67404" w14:textId="77777777">
        <w:trPr>
          <w:trHeight w:val="433"/>
        </w:trPr>
        <w:tc>
          <w:tcPr>
            <w:tcW w:w="3780" w:type="dxa"/>
            <w:shd w:val="clear" w:color="auto" w:fill="1B365D"/>
          </w:tcPr>
          <w:p w14:paraId="7EAD42F1" w14:textId="4D366110" w:rsidR="00DC75B2" w:rsidRDefault="00A8432B">
            <w:pPr>
              <w:pStyle w:val="TableParagraph"/>
              <w:spacing w:before="38"/>
              <w:ind w:left="12"/>
              <w:jc w:val="center"/>
              <w:rPr>
                <w:rFonts w:ascii="Open Sans"/>
                <w:b/>
                <w:sz w:val="26"/>
              </w:rPr>
            </w:pPr>
            <w:bookmarkStart w:id="4" w:name="_Hlk160626033"/>
            <w:r>
              <w:rPr>
                <w:rFonts w:ascii="Open Sans"/>
                <w:b/>
                <w:color w:val="FFFFFF"/>
                <w:spacing w:val="-2"/>
                <w:sz w:val="26"/>
              </w:rPr>
              <w:t>I</w:t>
            </w:r>
            <w:r w:rsidR="00807F2D">
              <w:rPr>
                <w:rFonts w:ascii="Open Sans"/>
                <w:b/>
                <w:color w:val="FFFFFF"/>
                <w:spacing w:val="-2"/>
                <w:sz w:val="26"/>
              </w:rPr>
              <w:t>tem</w:t>
            </w:r>
          </w:p>
        </w:tc>
        <w:tc>
          <w:tcPr>
            <w:tcW w:w="5407" w:type="dxa"/>
            <w:shd w:val="clear" w:color="auto" w:fill="1B365D"/>
          </w:tcPr>
          <w:p w14:paraId="57EE0804" w14:textId="77102995" w:rsidR="00DC75B2" w:rsidRDefault="00807F2D">
            <w:pPr>
              <w:pStyle w:val="TableParagraph"/>
              <w:spacing w:before="38"/>
              <w:ind w:left="12"/>
              <w:jc w:val="center"/>
              <w:rPr>
                <w:rFonts w:ascii="Open Sans"/>
                <w:b/>
                <w:sz w:val="26"/>
              </w:rPr>
            </w:pPr>
            <w:r>
              <w:rPr>
                <w:rFonts w:ascii="Open Sans"/>
                <w:b/>
                <w:color w:val="FFFFFF"/>
                <w:spacing w:val="-2"/>
                <w:sz w:val="26"/>
              </w:rPr>
              <w:t>Details</w:t>
            </w:r>
          </w:p>
        </w:tc>
      </w:tr>
      <w:tr w:rsidR="00DC75B2" w14:paraId="393FFEFB" w14:textId="77777777">
        <w:trPr>
          <w:trHeight w:val="448"/>
        </w:trPr>
        <w:tc>
          <w:tcPr>
            <w:tcW w:w="3780" w:type="dxa"/>
          </w:tcPr>
          <w:p w14:paraId="2F8DB33E" w14:textId="77777777" w:rsidR="00DC75B2" w:rsidRDefault="00A8432B">
            <w:pPr>
              <w:pStyle w:val="TableParagraph"/>
              <w:spacing w:before="74"/>
              <w:ind w:right="138"/>
              <w:jc w:val="right"/>
              <w:rPr>
                <w:rFonts w:ascii="Open Sans"/>
                <w:b/>
              </w:rPr>
            </w:pPr>
            <w:r>
              <w:rPr>
                <w:rFonts w:ascii="Open Sans"/>
                <w:b/>
              </w:rPr>
              <w:t>Grant</w:t>
            </w:r>
            <w:r>
              <w:rPr>
                <w:rFonts w:ascii="Open Sans"/>
                <w:b/>
                <w:spacing w:val="-5"/>
              </w:rPr>
              <w:t xml:space="preserve"> </w:t>
            </w:r>
            <w:r>
              <w:rPr>
                <w:rFonts w:ascii="Open Sans"/>
                <w:b/>
                <w:spacing w:val="-4"/>
              </w:rPr>
              <w:t>Name</w:t>
            </w:r>
          </w:p>
        </w:tc>
        <w:tc>
          <w:tcPr>
            <w:tcW w:w="5407" w:type="dxa"/>
          </w:tcPr>
          <w:p w14:paraId="6A2219AD" w14:textId="77777777" w:rsidR="00DC75B2" w:rsidRDefault="00A8432B">
            <w:pPr>
              <w:pStyle w:val="TableParagraph"/>
              <w:spacing w:before="74"/>
              <w:ind w:left="186"/>
              <w:rPr>
                <w:rFonts w:ascii="Open Sans"/>
              </w:rPr>
            </w:pPr>
            <w:r>
              <w:rPr>
                <w:rFonts w:ascii="Open Sans"/>
              </w:rPr>
              <w:t>TN</w:t>
            </w:r>
            <w:r>
              <w:rPr>
                <w:rFonts w:ascii="Open Sans"/>
                <w:spacing w:val="-5"/>
              </w:rPr>
              <w:t xml:space="preserve"> </w:t>
            </w:r>
            <w:r>
              <w:rPr>
                <w:rFonts w:ascii="Open Sans"/>
              </w:rPr>
              <w:t>Charter</w:t>
            </w:r>
            <w:r>
              <w:rPr>
                <w:rFonts w:ascii="Open Sans"/>
                <w:spacing w:val="-4"/>
              </w:rPr>
              <w:t xml:space="preserve"> </w:t>
            </w:r>
            <w:r>
              <w:rPr>
                <w:rFonts w:ascii="Open Sans"/>
              </w:rPr>
              <w:t>Schools</w:t>
            </w:r>
            <w:r>
              <w:rPr>
                <w:rFonts w:ascii="Open Sans"/>
                <w:spacing w:val="-4"/>
              </w:rPr>
              <w:t xml:space="preserve"> </w:t>
            </w:r>
            <w:r>
              <w:rPr>
                <w:rFonts w:ascii="Open Sans"/>
              </w:rPr>
              <w:t>Program</w:t>
            </w:r>
            <w:r>
              <w:rPr>
                <w:rFonts w:ascii="Open Sans"/>
                <w:spacing w:val="-4"/>
              </w:rPr>
              <w:t xml:space="preserve"> Grant</w:t>
            </w:r>
          </w:p>
        </w:tc>
      </w:tr>
      <w:tr w:rsidR="00DC75B2" w14:paraId="3B85958B" w14:textId="77777777">
        <w:trPr>
          <w:trHeight w:val="448"/>
        </w:trPr>
        <w:tc>
          <w:tcPr>
            <w:tcW w:w="3780" w:type="dxa"/>
          </w:tcPr>
          <w:p w14:paraId="6725A3B2" w14:textId="77777777" w:rsidR="00DC75B2" w:rsidRDefault="00A8432B">
            <w:pPr>
              <w:pStyle w:val="TableParagraph"/>
              <w:spacing w:before="74"/>
              <w:ind w:right="138"/>
              <w:jc w:val="right"/>
              <w:rPr>
                <w:rFonts w:ascii="Open Sans"/>
                <w:b/>
              </w:rPr>
            </w:pPr>
            <w:r>
              <w:rPr>
                <w:rFonts w:ascii="Open Sans"/>
                <w:b/>
              </w:rPr>
              <w:t>Funding</w:t>
            </w:r>
            <w:r>
              <w:rPr>
                <w:rFonts w:ascii="Open Sans"/>
                <w:b/>
                <w:spacing w:val="-5"/>
              </w:rPr>
              <w:t xml:space="preserve"> </w:t>
            </w:r>
            <w:r>
              <w:rPr>
                <w:rFonts w:ascii="Open Sans"/>
                <w:b/>
                <w:spacing w:val="-2"/>
              </w:rPr>
              <w:t>Source</w:t>
            </w:r>
          </w:p>
        </w:tc>
        <w:tc>
          <w:tcPr>
            <w:tcW w:w="5407" w:type="dxa"/>
          </w:tcPr>
          <w:p w14:paraId="2A05CC91" w14:textId="77777777" w:rsidR="00DC75B2" w:rsidRDefault="00A8432B">
            <w:pPr>
              <w:pStyle w:val="TableParagraph"/>
              <w:spacing w:before="74"/>
              <w:ind w:left="186"/>
              <w:rPr>
                <w:rFonts w:ascii="Open Sans"/>
              </w:rPr>
            </w:pPr>
            <w:r>
              <w:rPr>
                <w:rFonts w:ascii="Open Sans"/>
              </w:rPr>
              <w:t>U.S.</w:t>
            </w:r>
            <w:r>
              <w:rPr>
                <w:rFonts w:ascii="Open Sans"/>
                <w:spacing w:val="-5"/>
              </w:rPr>
              <w:t xml:space="preserve"> </w:t>
            </w:r>
            <w:r>
              <w:rPr>
                <w:rFonts w:ascii="Open Sans"/>
              </w:rPr>
              <w:t>Department</w:t>
            </w:r>
            <w:r>
              <w:rPr>
                <w:rFonts w:ascii="Open Sans"/>
                <w:spacing w:val="-4"/>
              </w:rPr>
              <w:t xml:space="preserve"> </w:t>
            </w:r>
            <w:r>
              <w:rPr>
                <w:rFonts w:ascii="Open Sans"/>
              </w:rPr>
              <w:t>of</w:t>
            </w:r>
            <w:r>
              <w:rPr>
                <w:rFonts w:ascii="Open Sans"/>
                <w:spacing w:val="-3"/>
              </w:rPr>
              <w:t xml:space="preserve"> </w:t>
            </w:r>
            <w:r>
              <w:rPr>
                <w:rFonts w:ascii="Open Sans"/>
                <w:spacing w:val="-2"/>
              </w:rPr>
              <w:t>Education</w:t>
            </w:r>
          </w:p>
        </w:tc>
      </w:tr>
      <w:tr w:rsidR="00DC75B2" w14:paraId="7B2C052E" w14:textId="77777777">
        <w:trPr>
          <w:trHeight w:val="448"/>
        </w:trPr>
        <w:tc>
          <w:tcPr>
            <w:tcW w:w="3780" w:type="dxa"/>
          </w:tcPr>
          <w:p w14:paraId="0EC6B830" w14:textId="77777777" w:rsidR="00DC75B2" w:rsidRDefault="00A8432B">
            <w:pPr>
              <w:pStyle w:val="TableParagraph"/>
              <w:spacing w:before="74"/>
              <w:ind w:right="139"/>
              <w:jc w:val="right"/>
              <w:rPr>
                <w:rFonts w:ascii="Open Sans"/>
                <w:b/>
              </w:rPr>
            </w:pPr>
            <w:r>
              <w:rPr>
                <w:rFonts w:ascii="Open Sans"/>
                <w:b/>
              </w:rPr>
              <w:t>Grant</w:t>
            </w:r>
            <w:r>
              <w:rPr>
                <w:rFonts w:ascii="Open Sans"/>
                <w:b/>
                <w:spacing w:val="-4"/>
              </w:rPr>
              <w:t xml:space="preserve"> </w:t>
            </w:r>
            <w:r>
              <w:rPr>
                <w:rFonts w:ascii="Open Sans"/>
                <w:b/>
              </w:rPr>
              <w:t>Project</w:t>
            </w:r>
            <w:r>
              <w:rPr>
                <w:rFonts w:ascii="Open Sans"/>
                <w:b/>
                <w:spacing w:val="-4"/>
              </w:rPr>
              <w:t xml:space="preserve"> </w:t>
            </w:r>
            <w:r>
              <w:rPr>
                <w:rFonts w:ascii="Open Sans"/>
                <w:b/>
                <w:spacing w:val="-2"/>
              </w:rPr>
              <w:t>Director</w:t>
            </w:r>
          </w:p>
        </w:tc>
        <w:tc>
          <w:tcPr>
            <w:tcW w:w="5407" w:type="dxa"/>
          </w:tcPr>
          <w:p w14:paraId="7894AFDF" w14:textId="18CEEA7E" w:rsidR="00DC75B2" w:rsidRDefault="009F75E9">
            <w:pPr>
              <w:pStyle w:val="TableParagraph"/>
              <w:spacing w:before="74"/>
              <w:ind w:left="186"/>
              <w:rPr>
                <w:rFonts w:ascii="Open Sans"/>
              </w:rPr>
            </w:pPr>
            <w:r>
              <w:rPr>
                <w:rFonts w:ascii="Open Sans"/>
              </w:rPr>
              <w:t>Crystal McCarver</w:t>
            </w:r>
            <w:r w:rsidR="00BD7A98">
              <w:rPr>
                <w:rFonts w:ascii="Open Sans"/>
              </w:rPr>
              <w:t xml:space="preserve"> (</w:t>
            </w:r>
            <w:hyperlink r:id="rId10" w:history="1">
              <w:r w:rsidR="00BD7A98" w:rsidRPr="00AD3658">
                <w:rPr>
                  <w:rStyle w:val="Hyperlink"/>
                  <w:rFonts w:ascii="Open Sans"/>
                </w:rPr>
                <w:t>Crystal.McCarver@tn.gov</w:t>
              </w:r>
            </w:hyperlink>
            <w:r w:rsidR="00BD7A98">
              <w:rPr>
                <w:rFonts w:ascii="Open Sans"/>
              </w:rPr>
              <w:t xml:space="preserve">) </w:t>
            </w:r>
          </w:p>
        </w:tc>
      </w:tr>
      <w:tr w:rsidR="00DC75B2" w14:paraId="6AB52D66" w14:textId="77777777">
        <w:trPr>
          <w:trHeight w:val="448"/>
        </w:trPr>
        <w:tc>
          <w:tcPr>
            <w:tcW w:w="3780" w:type="dxa"/>
          </w:tcPr>
          <w:p w14:paraId="62CFA9A0" w14:textId="77777777" w:rsidR="00DC75B2" w:rsidRDefault="00A8432B">
            <w:pPr>
              <w:pStyle w:val="TableParagraph"/>
              <w:spacing w:before="74"/>
              <w:ind w:right="138"/>
              <w:jc w:val="right"/>
              <w:rPr>
                <w:rFonts w:ascii="Open Sans"/>
                <w:b/>
              </w:rPr>
            </w:pPr>
            <w:r>
              <w:rPr>
                <w:rFonts w:ascii="Open Sans"/>
                <w:b/>
              </w:rPr>
              <w:t>Maximum</w:t>
            </w:r>
            <w:r>
              <w:rPr>
                <w:rFonts w:ascii="Open Sans"/>
                <w:b/>
                <w:spacing w:val="-8"/>
              </w:rPr>
              <w:t xml:space="preserve"> </w:t>
            </w:r>
            <w:r>
              <w:rPr>
                <w:rFonts w:ascii="Open Sans"/>
                <w:b/>
              </w:rPr>
              <w:t>Subgrant</w:t>
            </w:r>
            <w:r>
              <w:rPr>
                <w:rFonts w:ascii="Open Sans"/>
                <w:b/>
                <w:spacing w:val="-4"/>
              </w:rPr>
              <w:t xml:space="preserve"> Award</w:t>
            </w:r>
          </w:p>
        </w:tc>
        <w:tc>
          <w:tcPr>
            <w:tcW w:w="5407" w:type="dxa"/>
          </w:tcPr>
          <w:p w14:paraId="53AB38F7" w14:textId="77777777" w:rsidR="00DC75B2" w:rsidRDefault="00A8432B">
            <w:pPr>
              <w:pStyle w:val="TableParagraph"/>
              <w:spacing w:before="74"/>
              <w:ind w:left="186"/>
              <w:rPr>
                <w:rFonts w:ascii="Open Sans"/>
              </w:rPr>
            </w:pPr>
            <w:r>
              <w:rPr>
                <w:rFonts w:ascii="Open Sans"/>
                <w:spacing w:val="-2"/>
              </w:rPr>
              <w:t>$750,000</w:t>
            </w:r>
          </w:p>
        </w:tc>
      </w:tr>
      <w:tr w:rsidR="00DC75B2" w14:paraId="1569315A" w14:textId="77777777">
        <w:trPr>
          <w:trHeight w:val="448"/>
        </w:trPr>
        <w:tc>
          <w:tcPr>
            <w:tcW w:w="3780" w:type="dxa"/>
          </w:tcPr>
          <w:p w14:paraId="439BA1CF" w14:textId="77777777" w:rsidR="00DC75B2" w:rsidRDefault="00A8432B">
            <w:pPr>
              <w:pStyle w:val="TableParagraph"/>
              <w:spacing w:before="74"/>
              <w:ind w:right="138"/>
              <w:jc w:val="right"/>
              <w:rPr>
                <w:rFonts w:ascii="Open Sans"/>
                <w:b/>
              </w:rPr>
            </w:pPr>
            <w:r>
              <w:rPr>
                <w:rFonts w:ascii="Open Sans"/>
                <w:b/>
              </w:rPr>
              <w:t>Award</w:t>
            </w:r>
            <w:r>
              <w:rPr>
                <w:rFonts w:ascii="Open Sans"/>
                <w:b/>
                <w:spacing w:val="-3"/>
              </w:rPr>
              <w:t xml:space="preserve"> </w:t>
            </w:r>
            <w:r>
              <w:rPr>
                <w:rFonts w:ascii="Open Sans"/>
                <w:b/>
                <w:spacing w:val="-4"/>
              </w:rPr>
              <w:t>Type</w:t>
            </w:r>
          </w:p>
        </w:tc>
        <w:tc>
          <w:tcPr>
            <w:tcW w:w="5407" w:type="dxa"/>
          </w:tcPr>
          <w:p w14:paraId="449B506D" w14:textId="77777777" w:rsidR="00DC75B2" w:rsidRDefault="00A8432B">
            <w:pPr>
              <w:pStyle w:val="TableParagraph"/>
              <w:spacing w:before="74"/>
              <w:ind w:left="186"/>
              <w:rPr>
                <w:rFonts w:ascii="Open Sans"/>
              </w:rPr>
            </w:pPr>
            <w:r>
              <w:rPr>
                <w:rFonts w:ascii="Open Sans"/>
              </w:rPr>
              <w:t>Discretionary</w:t>
            </w:r>
            <w:r>
              <w:rPr>
                <w:rFonts w:ascii="Open Sans"/>
                <w:spacing w:val="-7"/>
              </w:rPr>
              <w:t xml:space="preserve"> </w:t>
            </w:r>
            <w:r>
              <w:rPr>
                <w:rFonts w:ascii="Open Sans"/>
              </w:rPr>
              <w:t>-</w:t>
            </w:r>
            <w:r>
              <w:rPr>
                <w:rFonts w:ascii="Open Sans"/>
                <w:spacing w:val="-3"/>
              </w:rPr>
              <w:t xml:space="preserve"> </w:t>
            </w:r>
            <w:r>
              <w:rPr>
                <w:rFonts w:ascii="Open Sans"/>
                <w:spacing w:val="-2"/>
              </w:rPr>
              <w:t>Competitive</w:t>
            </w:r>
          </w:p>
        </w:tc>
      </w:tr>
      <w:tr w:rsidR="00DC75B2" w14:paraId="3BABDFA3" w14:textId="77777777">
        <w:trPr>
          <w:trHeight w:val="731"/>
        </w:trPr>
        <w:tc>
          <w:tcPr>
            <w:tcW w:w="3780" w:type="dxa"/>
          </w:tcPr>
          <w:p w14:paraId="7F9715AB" w14:textId="77777777" w:rsidR="00DC75B2" w:rsidRDefault="00A8432B">
            <w:pPr>
              <w:pStyle w:val="TableParagraph"/>
              <w:spacing w:line="299" w:lineRule="exact"/>
              <w:ind w:right="83"/>
              <w:jc w:val="right"/>
              <w:rPr>
                <w:rFonts w:ascii="Open Sans"/>
                <w:b/>
              </w:rPr>
            </w:pPr>
            <w:r>
              <w:rPr>
                <w:rFonts w:ascii="Open Sans"/>
                <w:b/>
              </w:rPr>
              <w:t>Subgrant</w:t>
            </w:r>
            <w:r>
              <w:rPr>
                <w:rFonts w:ascii="Open Sans"/>
                <w:b/>
                <w:spacing w:val="-8"/>
              </w:rPr>
              <w:t xml:space="preserve"> </w:t>
            </w:r>
            <w:r>
              <w:rPr>
                <w:rFonts w:ascii="Open Sans"/>
                <w:b/>
                <w:spacing w:val="-2"/>
              </w:rPr>
              <w:t>Types</w:t>
            </w:r>
          </w:p>
        </w:tc>
        <w:tc>
          <w:tcPr>
            <w:tcW w:w="5407" w:type="dxa"/>
          </w:tcPr>
          <w:p w14:paraId="6227485D" w14:textId="77777777" w:rsidR="00DC75B2" w:rsidRDefault="00A8432B" w:rsidP="00520F53">
            <w:pPr>
              <w:pStyle w:val="TableParagraph"/>
              <w:numPr>
                <w:ilvl w:val="0"/>
                <w:numId w:val="6"/>
              </w:numPr>
              <w:tabs>
                <w:tab w:val="left" w:pos="546"/>
              </w:tabs>
              <w:spacing w:before="64"/>
              <w:ind w:left="546" w:hanging="360"/>
              <w:rPr>
                <w:rFonts w:ascii="Open Sans" w:hAnsi="Open Sans"/>
              </w:rPr>
            </w:pPr>
            <w:r>
              <w:rPr>
                <w:rFonts w:ascii="Open Sans" w:hAnsi="Open Sans"/>
              </w:rPr>
              <w:t>Planning</w:t>
            </w:r>
            <w:r>
              <w:rPr>
                <w:rFonts w:ascii="Open Sans" w:hAnsi="Open Sans"/>
                <w:spacing w:val="-4"/>
              </w:rPr>
              <w:t xml:space="preserve"> </w:t>
            </w:r>
            <w:r>
              <w:rPr>
                <w:rFonts w:ascii="Open Sans" w:hAnsi="Open Sans"/>
              </w:rPr>
              <w:t>and</w:t>
            </w:r>
            <w:r>
              <w:rPr>
                <w:rFonts w:ascii="Open Sans" w:hAnsi="Open Sans"/>
                <w:spacing w:val="-4"/>
              </w:rPr>
              <w:t xml:space="preserve"> </w:t>
            </w:r>
            <w:r>
              <w:rPr>
                <w:rFonts w:ascii="Open Sans" w:hAnsi="Open Sans"/>
                <w:spacing w:val="-2"/>
              </w:rPr>
              <w:t>Implementation</w:t>
            </w:r>
          </w:p>
          <w:p w14:paraId="181012BF" w14:textId="77777777" w:rsidR="00DC75B2" w:rsidRDefault="00A8432B" w:rsidP="00520F53">
            <w:pPr>
              <w:pStyle w:val="TableParagraph"/>
              <w:numPr>
                <w:ilvl w:val="0"/>
                <w:numId w:val="6"/>
              </w:numPr>
              <w:tabs>
                <w:tab w:val="left" w:pos="547"/>
              </w:tabs>
              <w:spacing w:before="1"/>
              <w:ind w:hanging="360"/>
              <w:rPr>
                <w:rFonts w:ascii="Open Sans" w:hAnsi="Open Sans"/>
              </w:rPr>
            </w:pPr>
            <w:r>
              <w:rPr>
                <w:rFonts w:ascii="Open Sans" w:hAnsi="Open Sans"/>
                <w:spacing w:val="-2"/>
              </w:rPr>
              <w:t>Replication</w:t>
            </w:r>
          </w:p>
        </w:tc>
      </w:tr>
      <w:tr w:rsidR="00DC75B2" w14:paraId="2543CB6C" w14:textId="77777777">
        <w:trPr>
          <w:trHeight w:val="448"/>
        </w:trPr>
        <w:tc>
          <w:tcPr>
            <w:tcW w:w="3780" w:type="dxa"/>
          </w:tcPr>
          <w:p w14:paraId="4BAF372C" w14:textId="77777777" w:rsidR="00DC75B2" w:rsidRDefault="00A8432B">
            <w:pPr>
              <w:pStyle w:val="TableParagraph"/>
              <w:spacing w:before="74"/>
              <w:ind w:right="138"/>
              <w:jc w:val="right"/>
              <w:rPr>
                <w:rFonts w:ascii="Open Sans"/>
                <w:b/>
              </w:rPr>
            </w:pPr>
            <w:r>
              <w:rPr>
                <w:rFonts w:ascii="Open Sans"/>
                <w:b/>
              </w:rPr>
              <w:t>Overall</w:t>
            </w:r>
            <w:r>
              <w:rPr>
                <w:rFonts w:ascii="Open Sans"/>
                <w:b/>
                <w:spacing w:val="-4"/>
              </w:rPr>
              <w:t xml:space="preserve"> </w:t>
            </w:r>
            <w:r>
              <w:rPr>
                <w:rFonts w:ascii="Open Sans"/>
                <w:b/>
              </w:rPr>
              <w:t>USED</w:t>
            </w:r>
            <w:r>
              <w:rPr>
                <w:rFonts w:ascii="Open Sans"/>
                <w:b/>
                <w:spacing w:val="-5"/>
              </w:rPr>
              <w:t xml:space="preserve"> </w:t>
            </w:r>
            <w:r>
              <w:rPr>
                <w:rFonts w:ascii="Open Sans"/>
                <w:b/>
              </w:rPr>
              <w:t>Grant</w:t>
            </w:r>
            <w:r>
              <w:rPr>
                <w:rFonts w:ascii="Open Sans"/>
                <w:b/>
                <w:spacing w:val="-2"/>
              </w:rPr>
              <w:t xml:space="preserve"> Period</w:t>
            </w:r>
          </w:p>
        </w:tc>
        <w:tc>
          <w:tcPr>
            <w:tcW w:w="5407" w:type="dxa"/>
          </w:tcPr>
          <w:p w14:paraId="1BE46D5A" w14:textId="4BD94817" w:rsidR="00DC75B2" w:rsidRDefault="0059412A">
            <w:pPr>
              <w:pStyle w:val="TableParagraph"/>
              <w:spacing w:before="74"/>
              <w:ind w:left="186"/>
              <w:rPr>
                <w:rFonts w:ascii="Open Sans"/>
              </w:rPr>
            </w:pPr>
            <w:r>
              <w:rPr>
                <w:rFonts w:ascii="Open Sans"/>
              </w:rPr>
              <w:t>December</w:t>
            </w:r>
            <w:r w:rsidR="00A8432B" w:rsidRPr="00BD7A98">
              <w:rPr>
                <w:rFonts w:ascii="Open Sans"/>
                <w:spacing w:val="-6"/>
              </w:rPr>
              <w:t xml:space="preserve"> </w:t>
            </w:r>
            <w:r>
              <w:rPr>
                <w:rFonts w:ascii="Open Sans"/>
              </w:rPr>
              <w:t>6</w:t>
            </w:r>
            <w:r w:rsidR="00A8432B" w:rsidRPr="00BD7A98">
              <w:rPr>
                <w:rFonts w:ascii="Open Sans"/>
              </w:rPr>
              <w:t>,</w:t>
            </w:r>
            <w:r w:rsidR="00A8432B" w:rsidRPr="00BD7A98">
              <w:rPr>
                <w:rFonts w:ascii="Open Sans"/>
                <w:spacing w:val="-5"/>
              </w:rPr>
              <w:t xml:space="preserve"> </w:t>
            </w:r>
            <w:r w:rsidR="00A8432B" w:rsidRPr="00BD7A98">
              <w:rPr>
                <w:rFonts w:ascii="Open Sans"/>
              </w:rPr>
              <w:t>2022,</w:t>
            </w:r>
            <w:r w:rsidR="00A8432B" w:rsidRPr="00BD7A98">
              <w:rPr>
                <w:rFonts w:ascii="Open Sans"/>
                <w:spacing w:val="-4"/>
              </w:rPr>
              <w:t xml:space="preserve"> </w:t>
            </w:r>
            <w:r w:rsidR="00A8432B" w:rsidRPr="00BD7A98">
              <w:rPr>
                <w:rFonts w:ascii="Open Sans"/>
              </w:rPr>
              <w:t>through</w:t>
            </w:r>
            <w:r w:rsidR="00A8432B" w:rsidRPr="00BD7A98">
              <w:rPr>
                <w:rFonts w:ascii="Open Sans"/>
                <w:spacing w:val="-5"/>
              </w:rPr>
              <w:t xml:space="preserve"> </w:t>
            </w:r>
            <w:r w:rsidR="00A8432B" w:rsidRPr="00BD7A98">
              <w:rPr>
                <w:rFonts w:ascii="Open Sans"/>
              </w:rPr>
              <w:t>September</w:t>
            </w:r>
            <w:r w:rsidR="00A8432B" w:rsidRPr="00BD7A98">
              <w:rPr>
                <w:rFonts w:ascii="Open Sans"/>
                <w:spacing w:val="-5"/>
              </w:rPr>
              <w:t xml:space="preserve"> </w:t>
            </w:r>
            <w:r w:rsidR="00A8432B" w:rsidRPr="00BD7A98">
              <w:rPr>
                <w:rFonts w:ascii="Open Sans"/>
              </w:rPr>
              <w:t>30,</w:t>
            </w:r>
            <w:r w:rsidR="00A8432B" w:rsidRPr="00BD7A98">
              <w:rPr>
                <w:rFonts w:ascii="Open Sans"/>
                <w:spacing w:val="-5"/>
              </w:rPr>
              <w:t xml:space="preserve"> </w:t>
            </w:r>
            <w:r w:rsidR="00A8432B" w:rsidRPr="00BD7A98">
              <w:rPr>
                <w:rFonts w:ascii="Open Sans"/>
                <w:spacing w:val="-4"/>
              </w:rPr>
              <w:t>2027</w:t>
            </w:r>
          </w:p>
        </w:tc>
      </w:tr>
      <w:tr w:rsidR="00DC75B2" w14:paraId="47DFEF8B" w14:textId="77777777">
        <w:trPr>
          <w:trHeight w:val="448"/>
        </w:trPr>
        <w:tc>
          <w:tcPr>
            <w:tcW w:w="3780" w:type="dxa"/>
          </w:tcPr>
          <w:p w14:paraId="34DFAAC7" w14:textId="77777777" w:rsidR="00DC75B2" w:rsidRDefault="00A8432B">
            <w:pPr>
              <w:pStyle w:val="TableParagraph"/>
              <w:spacing w:before="74"/>
              <w:ind w:right="81"/>
              <w:jc w:val="right"/>
              <w:rPr>
                <w:rFonts w:ascii="Open Sans"/>
                <w:b/>
              </w:rPr>
            </w:pPr>
            <w:r>
              <w:rPr>
                <w:rFonts w:ascii="Open Sans"/>
                <w:b/>
              </w:rPr>
              <w:t>Individual</w:t>
            </w:r>
            <w:r>
              <w:rPr>
                <w:rFonts w:ascii="Open Sans"/>
                <w:b/>
                <w:spacing w:val="-7"/>
              </w:rPr>
              <w:t xml:space="preserve"> </w:t>
            </w:r>
            <w:r>
              <w:rPr>
                <w:rFonts w:ascii="Open Sans"/>
                <w:b/>
              </w:rPr>
              <w:t>Subgrant</w:t>
            </w:r>
            <w:r>
              <w:rPr>
                <w:rFonts w:ascii="Open Sans"/>
                <w:b/>
                <w:spacing w:val="-8"/>
              </w:rPr>
              <w:t xml:space="preserve"> </w:t>
            </w:r>
            <w:r>
              <w:rPr>
                <w:rFonts w:ascii="Open Sans"/>
                <w:b/>
                <w:spacing w:val="-2"/>
              </w:rPr>
              <w:t>Period(s)</w:t>
            </w:r>
          </w:p>
        </w:tc>
        <w:tc>
          <w:tcPr>
            <w:tcW w:w="5407" w:type="dxa"/>
          </w:tcPr>
          <w:p w14:paraId="03A76525" w14:textId="77777777" w:rsidR="00DC75B2" w:rsidRDefault="00A8432B">
            <w:pPr>
              <w:pStyle w:val="TableParagraph"/>
              <w:spacing w:before="74"/>
              <w:ind w:left="186"/>
              <w:rPr>
                <w:rFonts w:ascii="Open Sans"/>
                <w:b/>
              </w:rPr>
            </w:pPr>
            <w:r>
              <w:rPr>
                <w:rFonts w:ascii="Open Sans"/>
                <w:b/>
              </w:rPr>
              <w:t>Post</w:t>
            </w:r>
            <w:r>
              <w:rPr>
                <w:rFonts w:ascii="Open Sans"/>
                <w:b/>
                <w:spacing w:val="-5"/>
              </w:rPr>
              <w:t xml:space="preserve"> </w:t>
            </w:r>
            <w:r>
              <w:rPr>
                <w:rFonts w:ascii="Open Sans"/>
                <w:b/>
              </w:rPr>
              <w:t>Award</w:t>
            </w:r>
            <w:r>
              <w:rPr>
                <w:rFonts w:ascii="Open Sans"/>
                <w:b/>
                <w:spacing w:val="-5"/>
              </w:rPr>
              <w:t xml:space="preserve"> </w:t>
            </w:r>
            <w:r>
              <w:rPr>
                <w:rFonts w:ascii="Open Sans"/>
              </w:rPr>
              <w:t>to</w:t>
            </w:r>
            <w:r>
              <w:rPr>
                <w:rFonts w:ascii="Open Sans"/>
                <w:spacing w:val="-3"/>
              </w:rPr>
              <w:t xml:space="preserve"> </w:t>
            </w:r>
            <w:r>
              <w:rPr>
                <w:rFonts w:ascii="Open Sans"/>
                <w:b/>
              </w:rPr>
              <w:t>24</w:t>
            </w:r>
            <w:r>
              <w:rPr>
                <w:rFonts w:ascii="Open Sans"/>
                <w:b/>
                <w:spacing w:val="-2"/>
              </w:rPr>
              <w:t xml:space="preserve"> </w:t>
            </w:r>
            <w:r>
              <w:rPr>
                <w:rFonts w:ascii="Open Sans"/>
                <w:b/>
              </w:rPr>
              <w:t>months</w:t>
            </w:r>
            <w:r>
              <w:rPr>
                <w:rFonts w:ascii="Open Sans"/>
                <w:b/>
                <w:spacing w:val="-4"/>
              </w:rPr>
              <w:t xml:space="preserve"> </w:t>
            </w:r>
            <w:r>
              <w:rPr>
                <w:rFonts w:ascii="Open Sans"/>
                <w:b/>
              </w:rPr>
              <w:t>after</w:t>
            </w:r>
            <w:r>
              <w:rPr>
                <w:rFonts w:ascii="Open Sans"/>
                <w:b/>
                <w:spacing w:val="-4"/>
              </w:rPr>
              <w:t xml:space="preserve"> </w:t>
            </w:r>
            <w:r>
              <w:rPr>
                <w:rFonts w:ascii="Open Sans"/>
                <w:b/>
              </w:rPr>
              <w:t>school</w:t>
            </w:r>
            <w:r>
              <w:rPr>
                <w:rFonts w:ascii="Open Sans"/>
                <w:b/>
                <w:spacing w:val="-2"/>
              </w:rPr>
              <w:t xml:space="preserve"> opening</w:t>
            </w:r>
          </w:p>
        </w:tc>
      </w:tr>
      <w:tr w:rsidR="00DC75B2" w14:paraId="632FF22D" w14:textId="77777777">
        <w:trPr>
          <w:trHeight w:val="448"/>
        </w:trPr>
        <w:tc>
          <w:tcPr>
            <w:tcW w:w="3780" w:type="dxa"/>
          </w:tcPr>
          <w:p w14:paraId="74F57CB0" w14:textId="34525651" w:rsidR="00DC75B2" w:rsidRDefault="00A8432B">
            <w:pPr>
              <w:pStyle w:val="TableParagraph"/>
              <w:spacing w:before="74"/>
              <w:ind w:right="138"/>
              <w:jc w:val="right"/>
              <w:rPr>
                <w:rFonts w:ascii="Open Sans"/>
              </w:rPr>
            </w:pPr>
            <w:r>
              <w:rPr>
                <w:rFonts w:ascii="Open Sans"/>
              </w:rPr>
              <w:t>Planning</w:t>
            </w:r>
            <w:r>
              <w:rPr>
                <w:rFonts w:ascii="Open Sans"/>
                <w:spacing w:val="-7"/>
              </w:rPr>
              <w:t xml:space="preserve"> </w:t>
            </w:r>
            <w:r>
              <w:rPr>
                <w:rFonts w:ascii="Open Sans"/>
                <w:spacing w:val="-2"/>
              </w:rPr>
              <w:t>Period</w:t>
            </w:r>
          </w:p>
        </w:tc>
        <w:tc>
          <w:tcPr>
            <w:tcW w:w="5407" w:type="dxa"/>
          </w:tcPr>
          <w:p w14:paraId="08BD59F0" w14:textId="77777777" w:rsidR="00DC75B2" w:rsidRDefault="00A8432B">
            <w:pPr>
              <w:pStyle w:val="TableParagraph"/>
              <w:spacing w:before="74"/>
              <w:ind w:left="186"/>
              <w:rPr>
                <w:rFonts w:ascii="Open Sans"/>
              </w:rPr>
            </w:pPr>
            <w:r>
              <w:rPr>
                <w:rFonts w:ascii="Open Sans"/>
              </w:rPr>
              <w:t>up</w:t>
            </w:r>
            <w:r>
              <w:rPr>
                <w:rFonts w:ascii="Open Sans"/>
                <w:spacing w:val="-4"/>
              </w:rPr>
              <w:t xml:space="preserve"> </w:t>
            </w:r>
            <w:r>
              <w:rPr>
                <w:rFonts w:ascii="Open Sans"/>
              </w:rPr>
              <w:t>to</w:t>
            </w:r>
            <w:r>
              <w:rPr>
                <w:rFonts w:ascii="Open Sans"/>
                <w:spacing w:val="-3"/>
              </w:rPr>
              <w:t xml:space="preserve"> </w:t>
            </w:r>
            <w:r>
              <w:rPr>
                <w:rFonts w:ascii="Open Sans"/>
              </w:rPr>
              <w:t>18</w:t>
            </w:r>
            <w:r>
              <w:rPr>
                <w:rFonts w:ascii="Open Sans"/>
                <w:spacing w:val="-3"/>
              </w:rPr>
              <w:t xml:space="preserve"> </w:t>
            </w:r>
            <w:r>
              <w:rPr>
                <w:rFonts w:ascii="Open Sans"/>
              </w:rPr>
              <w:t>months</w:t>
            </w:r>
            <w:r>
              <w:rPr>
                <w:rFonts w:ascii="Open Sans"/>
                <w:spacing w:val="-2"/>
              </w:rPr>
              <w:t xml:space="preserve"> </w:t>
            </w:r>
            <w:r>
              <w:rPr>
                <w:rFonts w:ascii="Open Sans"/>
              </w:rPr>
              <w:t>prior</w:t>
            </w:r>
            <w:r>
              <w:rPr>
                <w:rFonts w:ascii="Open Sans"/>
                <w:spacing w:val="-3"/>
              </w:rPr>
              <w:t xml:space="preserve"> </w:t>
            </w:r>
            <w:r>
              <w:rPr>
                <w:rFonts w:ascii="Open Sans"/>
              </w:rPr>
              <w:t>to</w:t>
            </w:r>
            <w:r>
              <w:rPr>
                <w:rFonts w:ascii="Open Sans"/>
                <w:spacing w:val="-1"/>
              </w:rPr>
              <w:t xml:space="preserve"> </w:t>
            </w:r>
            <w:r>
              <w:rPr>
                <w:rFonts w:ascii="Open Sans"/>
              </w:rPr>
              <w:t>school</w:t>
            </w:r>
            <w:r>
              <w:rPr>
                <w:rFonts w:ascii="Open Sans"/>
                <w:spacing w:val="-5"/>
              </w:rPr>
              <w:t xml:space="preserve"> </w:t>
            </w:r>
            <w:r>
              <w:rPr>
                <w:rFonts w:ascii="Open Sans"/>
                <w:spacing w:val="-2"/>
              </w:rPr>
              <w:t>opening</w:t>
            </w:r>
          </w:p>
        </w:tc>
      </w:tr>
      <w:tr w:rsidR="00DC75B2" w14:paraId="254FA56D" w14:textId="77777777">
        <w:trPr>
          <w:trHeight w:val="448"/>
        </w:trPr>
        <w:tc>
          <w:tcPr>
            <w:tcW w:w="3780" w:type="dxa"/>
          </w:tcPr>
          <w:p w14:paraId="416A85B5" w14:textId="55C61E57" w:rsidR="00DC75B2" w:rsidRDefault="00A8432B">
            <w:pPr>
              <w:pStyle w:val="TableParagraph"/>
              <w:spacing w:before="74"/>
              <w:ind w:right="138"/>
              <w:jc w:val="right"/>
              <w:rPr>
                <w:rFonts w:ascii="Open Sans"/>
              </w:rPr>
            </w:pPr>
            <w:r>
              <w:rPr>
                <w:rFonts w:ascii="Open Sans"/>
              </w:rPr>
              <w:t>Implementation</w:t>
            </w:r>
            <w:r>
              <w:rPr>
                <w:rFonts w:ascii="Open Sans"/>
                <w:spacing w:val="-14"/>
              </w:rPr>
              <w:t xml:space="preserve"> </w:t>
            </w:r>
            <w:r>
              <w:rPr>
                <w:rFonts w:ascii="Open Sans"/>
                <w:spacing w:val="-2"/>
              </w:rPr>
              <w:t>Period</w:t>
            </w:r>
          </w:p>
        </w:tc>
        <w:tc>
          <w:tcPr>
            <w:tcW w:w="5407" w:type="dxa"/>
          </w:tcPr>
          <w:p w14:paraId="2E985708" w14:textId="77777777" w:rsidR="00DC75B2" w:rsidRDefault="00A8432B">
            <w:pPr>
              <w:pStyle w:val="TableParagraph"/>
              <w:spacing w:before="74"/>
              <w:ind w:left="186"/>
              <w:rPr>
                <w:rFonts w:ascii="Open Sans"/>
              </w:rPr>
            </w:pPr>
            <w:r>
              <w:rPr>
                <w:rFonts w:ascii="Open Sans"/>
              </w:rPr>
              <w:t>first</w:t>
            </w:r>
            <w:r>
              <w:rPr>
                <w:rFonts w:ascii="Open Sans"/>
                <w:spacing w:val="-2"/>
              </w:rPr>
              <w:t xml:space="preserve"> </w:t>
            </w:r>
            <w:r>
              <w:rPr>
                <w:rFonts w:ascii="Open Sans"/>
              </w:rPr>
              <w:t>2</w:t>
            </w:r>
            <w:r>
              <w:rPr>
                <w:rFonts w:ascii="Open Sans"/>
                <w:spacing w:val="-1"/>
              </w:rPr>
              <w:t xml:space="preserve"> </w:t>
            </w:r>
            <w:r>
              <w:rPr>
                <w:rFonts w:ascii="Open Sans"/>
              </w:rPr>
              <w:t>years</w:t>
            </w:r>
            <w:r>
              <w:rPr>
                <w:rFonts w:ascii="Open Sans"/>
                <w:spacing w:val="-3"/>
              </w:rPr>
              <w:t xml:space="preserve"> </w:t>
            </w:r>
            <w:r>
              <w:rPr>
                <w:rFonts w:ascii="Open Sans"/>
              </w:rPr>
              <w:t>of</w:t>
            </w:r>
            <w:r>
              <w:rPr>
                <w:rFonts w:ascii="Open Sans"/>
                <w:spacing w:val="-3"/>
              </w:rPr>
              <w:t xml:space="preserve"> </w:t>
            </w:r>
            <w:r>
              <w:rPr>
                <w:rFonts w:ascii="Open Sans"/>
                <w:spacing w:val="-2"/>
              </w:rPr>
              <w:t>operation</w:t>
            </w:r>
          </w:p>
        </w:tc>
      </w:tr>
      <w:bookmarkEnd w:id="4"/>
    </w:tbl>
    <w:p w14:paraId="7B8A0010" w14:textId="77777777" w:rsidR="00DC75B2" w:rsidRPr="004024EC" w:rsidRDefault="00DC75B2">
      <w:pPr>
        <w:pStyle w:val="BodyText"/>
        <w:spacing w:before="39"/>
        <w:rPr>
          <w:b/>
          <w:i/>
          <w:sz w:val="20"/>
          <w:szCs w:val="20"/>
        </w:rPr>
      </w:pPr>
    </w:p>
    <w:p w14:paraId="7831723A" w14:textId="150DB407" w:rsidR="00DC75B2" w:rsidRDefault="00A8432B" w:rsidP="004024EC">
      <w:pPr>
        <w:pStyle w:val="Heading2"/>
        <w:rPr>
          <w:color w:val="1B365D"/>
        </w:rPr>
      </w:pPr>
      <w:bookmarkStart w:id="5" w:name="Current_Subgrant_Application_Cycle_–_Jan"/>
      <w:bookmarkStart w:id="6" w:name="_Toc174366084"/>
      <w:bookmarkEnd w:id="5"/>
      <w:r w:rsidRPr="00305148">
        <w:rPr>
          <w:color w:val="1B365D"/>
        </w:rPr>
        <w:t>Current</w:t>
      </w:r>
      <w:r w:rsidRPr="00305148">
        <w:rPr>
          <w:color w:val="1B365D"/>
          <w:spacing w:val="-5"/>
        </w:rPr>
        <w:t xml:space="preserve"> </w:t>
      </w:r>
      <w:r w:rsidRPr="00305148">
        <w:rPr>
          <w:color w:val="1B365D"/>
        </w:rPr>
        <w:t>Subgrant</w:t>
      </w:r>
      <w:r w:rsidRPr="00305148">
        <w:rPr>
          <w:color w:val="1B365D"/>
          <w:spacing w:val="-5"/>
        </w:rPr>
        <w:t xml:space="preserve"> </w:t>
      </w:r>
      <w:r w:rsidRPr="00305148">
        <w:rPr>
          <w:color w:val="1B365D"/>
        </w:rPr>
        <w:t>Application</w:t>
      </w:r>
      <w:r w:rsidRPr="00305148">
        <w:rPr>
          <w:color w:val="1B365D"/>
          <w:spacing w:val="-4"/>
        </w:rPr>
        <w:t xml:space="preserve"> </w:t>
      </w:r>
      <w:r w:rsidRPr="00305148">
        <w:rPr>
          <w:color w:val="1B365D"/>
        </w:rPr>
        <w:t>Cycle</w:t>
      </w:r>
      <w:r w:rsidRPr="00305148">
        <w:rPr>
          <w:color w:val="1B365D"/>
          <w:spacing w:val="-7"/>
        </w:rPr>
        <w:t xml:space="preserve"> </w:t>
      </w:r>
      <w:r w:rsidRPr="00305148">
        <w:rPr>
          <w:color w:val="1B365D"/>
        </w:rPr>
        <w:t>–</w:t>
      </w:r>
      <w:r w:rsidRPr="00305148">
        <w:rPr>
          <w:color w:val="1B365D"/>
          <w:spacing w:val="-6"/>
        </w:rPr>
        <w:t xml:space="preserve"> </w:t>
      </w:r>
      <w:bookmarkEnd w:id="6"/>
      <w:r w:rsidR="00C867E7">
        <w:rPr>
          <w:color w:val="1B365D"/>
        </w:rPr>
        <w:t>Fall</w:t>
      </w:r>
      <w:r w:rsidR="009541DC">
        <w:rPr>
          <w:color w:val="1B365D"/>
        </w:rPr>
        <w:t xml:space="preserve"> 2025</w:t>
      </w:r>
    </w:p>
    <w:tbl>
      <w:tblPr>
        <w:tblW w:w="0" w:type="auto"/>
        <w:tblInd w:w="1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8"/>
        <w:gridCol w:w="5400"/>
      </w:tblGrid>
      <w:tr w:rsidR="00DC75B2" w14:paraId="024A1E63" w14:textId="77777777">
        <w:trPr>
          <w:trHeight w:val="433"/>
        </w:trPr>
        <w:tc>
          <w:tcPr>
            <w:tcW w:w="3698" w:type="dxa"/>
            <w:shd w:val="clear" w:color="auto" w:fill="1B365D"/>
          </w:tcPr>
          <w:p w14:paraId="1BF80432" w14:textId="671420E0" w:rsidR="00DC75B2" w:rsidRDefault="00B7138E">
            <w:pPr>
              <w:pStyle w:val="TableParagraph"/>
              <w:spacing w:before="38"/>
              <w:ind w:left="8"/>
              <w:jc w:val="center"/>
              <w:rPr>
                <w:rFonts w:ascii="Open Sans"/>
                <w:b/>
                <w:sz w:val="26"/>
              </w:rPr>
            </w:pPr>
            <w:bookmarkStart w:id="7" w:name="_Hlk160625864"/>
            <w:r>
              <w:rPr>
                <w:rFonts w:ascii="Open Sans"/>
                <w:b/>
                <w:sz w:val="26"/>
              </w:rPr>
              <w:t>Event</w:t>
            </w:r>
          </w:p>
        </w:tc>
        <w:tc>
          <w:tcPr>
            <w:tcW w:w="5400" w:type="dxa"/>
            <w:shd w:val="clear" w:color="auto" w:fill="1B365D"/>
          </w:tcPr>
          <w:p w14:paraId="14C5C603" w14:textId="164B8BC5" w:rsidR="00DC75B2" w:rsidRDefault="00B7138E">
            <w:pPr>
              <w:pStyle w:val="TableParagraph"/>
              <w:spacing w:before="38"/>
              <w:ind w:left="119" w:right="114"/>
              <w:jc w:val="center"/>
              <w:rPr>
                <w:rFonts w:ascii="Open Sans"/>
                <w:b/>
                <w:sz w:val="26"/>
              </w:rPr>
            </w:pPr>
            <w:r>
              <w:rPr>
                <w:rFonts w:ascii="Open Sans"/>
                <w:b/>
                <w:color w:val="FFFFFF"/>
                <w:spacing w:val="-2"/>
                <w:sz w:val="26"/>
              </w:rPr>
              <w:t>Details</w:t>
            </w:r>
          </w:p>
        </w:tc>
      </w:tr>
      <w:tr w:rsidR="00DC75B2" w14:paraId="31410C13" w14:textId="77777777">
        <w:trPr>
          <w:trHeight w:val="474"/>
        </w:trPr>
        <w:tc>
          <w:tcPr>
            <w:tcW w:w="3698" w:type="dxa"/>
          </w:tcPr>
          <w:p w14:paraId="707C5F67" w14:textId="77777777" w:rsidR="00DC75B2" w:rsidRDefault="00A8432B">
            <w:pPr>
              <w:pStyle w:val="TableParagraph"/>
              <w:spacing w:before="88"/>
              <w:ind w:right="260"/>
              <w:jc w:val="right"/>
              <w:rPr>
                <w:rFonts w:ascii="Open Sans"/>
                <w:b/>
              </w:rPr>
            </w:pPr>
            <w:r>
              <w:rPr>
                <w:rFonts w:ascii="Open Sans"/>
                <w:b/>
              </w:rPr>
              <w:t>CSP</w:t>
            </w:r>
            <w:r>
              <w:rPr>
                <w:rFonts w:ascii="Open Sans"/>
                <w:b/>
                <w:spacing w:val="-6"/>
              </w:rPr>
              <w:t xml:space="preserve"> </w:t>
            </w:r>
            <w:r>
              <w:rPr>
                <w:rFonts w:ascii="Open Sans"/>
                <w:b/>
              </w:rPr>
              <w:t>Application</w:t>
            </w:r>
            <w:r>
              <w:rPr>
                <w:rFonts w:ascii="Open Sans"/>
                <w:b/>
                <w:spacing w:val="-6"/>
              </w:rPr>
              <w:t xml:space="preserve"> </w:t>
            </w:r>
            <w:r>
              <w:rPr>
                <w:rFonts w:ascii="Open Sans"/>
                <w:b/>
                <w:spacing w:val="-2"/>
              </w:rPr>
              <w:t>Released</w:t>
            </w:r>
          </w:p>
        </w:tc>
        <w:tc>
          <w:tcPr>
            <w:tcW w:w="5400" w:type="dxa"/>
          </w:tcPr>
          <w:p w14:paraId="6E64EF66" w14:textId="7A46C58E" w:rsidR="00DC75B2" w:rsidRDefault="00CA5F95">
            <w:pPr>
              <w:pStyle w:val="TableParagraph"/>
              <w:spacing w:before="88"/>
              <w:ind w:left="119" w:right="4"/>
              <w:jc w:val="center"/>
              <w:rPr>
                <w:rFonts w:ascii="Open Sans"/>
              </w:rPr>
            </w:pPr>
            <w:r>
              <w:rPr>
                <w:rFonts w:ascii="Open Sans"/>
              </w:rPr>
              <w:t>August</w:t>
            </w:r>
            <w:r w:rsidR="005C7F62">
              <w:rPr>
                <w:rFonts w:ascii="Open Sans"/>
              </w:rPr>
              <w:t xml:space="preserve"> 1</w:t>
            </w:r>
            <w:r w:rsidR="00861A72">
              <w:rPr>
                <w:rFonts w:ascii="Open Sans"/>
              </w:rPr>
              <w:t>, 2025</w:t>
            </w:r>
          </w:p>
        </w:tc>
      </w:tr>
      <w:tr w:rsidR="00DC75B2" w14:paraId="17528C3D" w14:textId="77777777">
        <w:trPr>
          <w:trHeight w:val="472"/>
        </w:trPr>
        <w:tc>
          <w:tcPr>
            <w:tcW w:w="3698" w:type="dxa"/>
          </w:tcPr>
          <w:p w14:paraId="4DB18714" w14:textId="77777777" w:rsidR="00DC75B2" w:rsidRDefault="00A8432B">
            <w:pPr>
              <w:pStyle w:val="TableParagraph"/>
              <w:spacing w:before="86"/>
              <w:ind w:right="258"/>
              <w:jc w:val="right"/>
              <w:rPr>
                <w:rFonts w:ascii="Open Sans"/>
                <w:b/>
              </w:rPr>
            </w:pPr>
            <w:r>
              <w:rPr>
                <w:rFonts w:ascii="Open Sans"/>
                <w:b/>
              </w:rPr>
              <w:t>CSP</w:t>
            </w:r>
            <w:r>
              <w:rPr>
                <w:rFonts w:ascii="Open Sans"/>
                <w:b/>
                <w:spacing w:val="-8"/>
              </w:rPr>
              <w:t xml:space="preserve"> </w:t>
            </w:r>
            <w:r>
              <w:rPr>
                <w:rFonts w:ascii="Open Sans"/>
                <w:b/>
              </w:rPr>
              <w:t>Application</w:t>
            </w:r>
            <w:r>
              <w:rPr>
                <w:rFonts w:ascii="Open Sans"/>
                <w:b/>
                <w:spacing w:val="-6"/>
              </w:rPr>
              <w:t xml:space="preserve"> </w:t>
            </w:r>
            <w:r>
              <w:rPr>
                <w:rFonts w:ascii="Open Sans"/>
                <w:b/>
                <w:spacing w:val="-5"/>
              </w:rPr>
              <w:t>Due</w:t>
            </w:r>
          </w:p>
        </w:tc>
        <w:tc>
          <w:tcPr>
            <w:tcW w:w="5400" w:type="dxa"/>
          </w:tcPr>
          <w:p w14:paraId="2E97F9AF" w14:textId="757E6876" w:rsidR="00DC75B2" w:rsidRDefault="005C7F62">
            <w:pPr>
              <w:pStyle w:val="TableParagraph"/>
              <w:spacing w:before="86"/>
              <w:ind w:left="119" w:right="1"/>
              <w:jc w:val="center"/>
              <w:rPr>
                <w:rFonts w:ascii="Open Sans"/>
              </w:rPr>
            </w:pPr>
            <w:r>
              <w:rPr>
                <w:rFonts w:ascii="Open Sans"/>
              </w:rPr>
              <w:t>October 1</w:t>
            </w:r>
            <w:r w:rsidR="0054728A">
              <w:rPr>
                <w:rFonts w:ascii="Open Sans"/>
              </w:rPr>
              <w:t>, 202</w:t>
            </w:r>
            <w:r w:rsidR="00861A72">
              <w:rPr>
                <w:rFonts w:ascii="Open Sans"/>
              </w:rPr>
              <w:t>5</w:t>
            </w:r>
          </w:p>
        </w:tc>
      </w:tr>
      <w:tr w:rsidR="00DC75B2" w14:paraId="54EEB003" w14:textId="77777777">
        <w:trPr>
          <w:trHeight w:val="474"/>
        </w:trPr>
        <w:tc>
          <w:tcPr>
            <w:tcW w:w="3698" w:type="dxa"/>
          </w:tcPr>
          <w:p w14:paraId="54DAB595" w14:textId="77777777" w:rsidR="00DC75B2" w:rsidRDefault="00A8432B">
            <w:pPr>
              <w:pStyle w:val="TableParagraph"/>
              <w:spacing w:before="88"/>
              <w:ind w:right="258"/>
              <w:jc w:val="right"/>
              <w:rPr>
                <w:rFonts w:ascii="Open Sans"/>
                <w:b/>
              </w:rPr>
            </w:pPr>
            <w:r>
              <w:rPr>
                <w:rFonts w:ascii="Open Sans"/>
                <w:b/>
              </w:rPr>
              <w:t>Awards</w:t>
            </w:r>
            <w:r>
              <w:rPr>
                <w:rFonts w:ascii="Open Sans"/>
                <w:b/>
                <w:spacing w:val="-5"/>
              </w:rPr>
              <w:t xml:space="preserve"> </w:t>
            </w:r>
            <w:r>
              <w:rPr>
                <w:rFonts w:ascii="Open Sans"/>
                <w:b/>
                <w:spacing w:val="-2"/>
              </w:rPr>
              <w:t>Announced</w:t>
            </w:r>
          </w:p>
        </w:tc>
        <w:tc>
          <w:tcPr>
            <w:tcW w:w="5400" w:type="dxa"/>
          </w:tcPr>
          <w:p w14:paraId="65750286" w14:textId="6DEE0A53" w:rsidR="00DC75B2" w:rsidRDefault="005C7F62">
            <w:pPr>
              <w:pStyle w:val="TableParagraph"/>
              <w:spacing w:before="88"/>
              <w:ind w:left="119" w:right="1"/>
              <w:jc w:val="center"/>
              <w:rPr>
                <w:rFonts w:ascii="Open Sans"/>
              </w:rPr>
            </w:pPr>
            <w:r>
              <w:rPr>
                <w:rFonts w:ascii="Open Sans"/>
              </w:rPr>
              <w:t>November 1</w:t>
            </w:r>
            <w:r w:rsidR="00CA49C0">
              <w:rPr>
                <w:rFonts w:ascii="Open Sans"/>
              </w:rPr>
              <w:t>, 2025</w:t>
            </w:r>
          </w:p>
        </w:tc>
      </w:tr>
      <w:tr w:rsidR="00DC75B2" w14:paraId="7D419CAD" w14:textId="77777777">
        <w:trPr>
          <w:trHeight w:val="750"/>
        </w:trPr>
        <w:tc>
          <w:tcPr>
            <w:tcW w:w="3698" w:type="dxa"/>
          </w:tcPr>
          <w:p w14:paraId="5EED872E" w14:textId="5DA8C8DA" w:rsidR="00DC75B2" w:rsidRDefault="00A8432B">
            <w:pPr>
              <w:pStyle w:val="TableParagraph"/>
              <w:spacing w:before="225"/>
              <w:ind w:right="260"/>
              <w:jc w:val="right"/>
              <w:rPr>
                <w:rFonts w:ascii="Open Sans"/>
                <w:b/>
              </w:rPr>
            </w:pPr>
            <w:r>
              <w:rPr>
                <w:rFonts w:ascii="Open Sans"/>
                <w:b/>
              </w:rPr>
              <w:t>P</w:t>
            </w:r>
            <w:r w:rsidR="000910B1">
              <w:rPr>
                <w:rFonts w:ascii="Open Sans"/>
                <w:b/>
              </w:rPr>
              <w:t>lanning Period</w:t>
            </w:r>
          </w:p>
        </w:tc>
        <w:tc>
          <w:tcPr>
            <w:tcW w:w="5400" w:type="dxa"/>
          </w:tcPr>
          <w:p w14:paraId="5967C6C7" w14:textId="56B18675" w:rsidR="00DC75B2" w:rsidRDefault="00A8432B">
            <w:pPr>
              <w:pStyle w:val="TableParagraph"/>
              <w:spacing w:before="74"/>
              <w:ind w:left="950" w:right="444" w:hanging="195"/>
              <w:rPr>
                <w:rFonts w:ascii="Open Sans"/>
              </w:rPr>
            </w:pPr>
            <w:r>
              <w:rPr>
                <w:rFonts w:ascii="Open Sans"/>
                <w:spacing w:val="-6"/>
              </w:rPr>
              <w:t xml:space="preserve"> </w:t>
            </w:r>
            <w:r w:rsidR="0065219C">
              <w:rPr>
                <w:rFonts w:ascii="Open Sans"/>
                <w:spacing w:val="-6"/>
              </w:rPr>
              <w:t xml:space="preserve"> </w:t>
            </w:r>
            <w:r w:rsidR="006F5252">
              <w:rPr>
                <w:rFonts w:ascii="Open Sans"/>
                <w:spacing w:val="-6"/>
              </w:rPr>
              <w:t xml:space="preserve">November </w:t>
            </w:r>
            <w:r w:rsidR="00FD3F1C">
              <w:rPr>
                <w:rFonts w:ascii="Open Sans"/>
                <w:spacing w:val="-6"/>
              </w:rPr>
              <w:t>1</w:t>
            </w:r>
            <w:r w:rsidR="005003F0">
              <w:rPr>
                <w:rFonts w:ascii="Open Sans"/>
                <w:spacing w:val="-6"/>
              </w:rPr>
              <w:t xml:space="preserve"> </w:t>
            </w:r>
            <w:r>
              <w:rPr>
                <w:rFonts w:ascii="Open Sans"/>
              </w:rPr>
              <w:t>to</w:t>
            </w:r>
            <w:r>
              <w:rPr>
                <w:rFonts w:ascii="Open Sans"/>
                <w:spacing w:val="-6"/>
              </w:rPr>
              <w:t xml:space="preserve"> </w:t>
            </w:r>
            <w:r>
              <w:rPr>
                <w:rFonts w:ascii="Open Sans"/>
              </w:rPr>
              <w:t>School</w:t>
            </w:r>
            <w:r>
              <w:rPr>
                <w:rFonts w:ascii="Open Sans"/>
                <w:spacing w:val="-6"/>
              </w:rPr>
              <w:t xml:space="preserve"> </w:t>
            </w:r>
            <w:r>
              <w:rPr>
                <w:rFonts w:ascii="Open Sans"/>
              </w:rPr>
              <w:t>Opening;</w:t>
            </w:r>
            <w:r>
              <w:rPr>
                <w:rFonts w:ascii="Open Sans"/>
                <w:spacing w:val="-6"/>
              </w:rPr>
              <w:t xml:space="preserve"> </w:t>
            </w:r>
            <w:r>
              <w:rPr>
                <w:rFonts w:ascii="Open Sans"/>
              </w:rPr>
              <w:t>OR 18 months prior to School Opening</w:t>
            </w:r>
          </w:p>
        </w:tc>
      </w:tr>
      <w:tr w:rsidR="00DC75B2" w14:paraId="1B087529" w14:textId="77777777">
        <w:trPr>
          <w:trHeight w:val="721"/>
        </w:trPr>
        <w:tc>
          <w:tcPr>
            <w:tcW w:w="3698" w:type="dxa"/>
          </w:tcPr>
          <w:p w14:paraId="592497A0" w14:textId="7DD860E7" w:rsidR="00DC75B2" w:rsidRDefault="00A8432B">
            <w:pPr>
              <w:pStyle w:val="TableParagraph"/>
              <w:spacing w:before="211"/>
              <w:ind w:right="260"/>
              <w:jc w:val="right"/>
              <w:rPr>
                <w:rFonts w:ascii="Open Sans"/>
                <w:b/>
              </w:rPr>
            </w:pPr>
            <w:r>
              <w:rPr>
                <w:rFonts w:ascii="Open Sans"/>
                <w:b/>
              </w:rPr>
              <w:t>I</w:t>
            </w:r>
            <w:r w:rsidR="000910B1">
              <w:rPr>
                <w:rFonts w:ascii="Open Sans"/>
                <w:b/>
              </w:rPr>
              <w:t>mplementation Period</w:t>
            </w:r>
          </w:p>
        </w:tc>
        <w:tc>
          <w:tcPr>
            <w:tcW w:w="5400" w:type="dxa"/>
          </w:tcPr>
          <w:p w14:paraId="6BD9BBD9" w14:textId="7F12AA96" w:rsidR="00DC75B2" w:rsidRDefault="00A8432B">
            <w:pPr>
              <w:pStyle w:val="TableParagraph"/>
              <w:spacing w:before="59"/>
              <w:ind w:left="1390" w:right="1281" w:firstLine="419"/>
              <w:rPr>
                <w:rFonts w:ascii="Open Sans"/>
              </w:rPr>
            </w:pPr>
            <w:r>
              <w:rPr>
                <w:rFonts w:ascii="Open Sans"/>
              </w:rPr>
              <w:t>School Opening</w:t>
            </w:r>
            <w:r w:rsidR="004760F4">
              <w:rPr>
                <w:rFonts w:ascii="Open Sans"/>
              </w:rPr>
              <w:t xml:space="preserve"> </w:t>
            </w:r>
            <w:r>
              <w:rPr>
                <w:rFonts w:ascii="Open Sans"/>
              </w:rPr>
              <w:t>to</w:t>
            </w:r>
            <w:r>
              <w:rPr>
                <w:rFonts w:ascii="Open Sans"/>
                <w:spacing w:val="40"/>
              </w:rPr>
              <w:t xml:space="preserve"> </w:t>
            </w:r>
            <w:r>
              <w:rPr>
                <w:rFonts w:ascii="Open Sans"/>
              </w:rPr>
              <w:t>End</w:t>
            </w:r>
            <w:r>
              <w:rPr>
                <w:rFonts w:ascii="Open Sans"/>
                <w:spacing w:val="-6"/>
              </w:rPr>
              <w:t xml:space="preserve"> </w:t>
            </w:r>
            <w:r>
              <w:rPr>
                <w:rFonts w:ascii="Open Sans"/>
              </w:rPr>
              <w:t>of</w:t>
            </w:r>
            <w:r>
              <w:rPr>
                <w:rFonts w:ascii="Open Sans"/>
                <w:spacing w:val="-8"/>
              </w:rPr>
              <w:t xml:space="preserve"> </w:t>
            </w:r>
            <w:r>
              <w:rPr>
                <w:rFonts w:ascii="Open Sans"/>
              </w:rPr>
              <w:t>Year</w:t>
            </w:r>
            <w:r>
              <w:rPr>
                <w:rFonts w:ascii="Open Sans"/>
                <w:spacing w:val="-6"/>
              </w:rPr>
              <w:t xml:space="preserve"> </w:t>
            </w:r>
            <w:r>
              <w:rPr>
                <w:rFonts w:ascii="Open Sans"/>
              </w:rPr>
              <w:t>2</w:t>
            </w:r>
            <w:r>
              <w:rPr>
                <w:rFonts w:ascii="Open Sans"/>
                <w:spacing w:val="-7"/>
              </w:rPr>
              <w:t xml:space="preserve"> </w:t>
            </w:r>
            <w:r>
              <w:rPr>
                <w:rFonts w:ascii="Open Sans"/>
              </w:rPr>
              <w:t>of</w:t>
            </w:r>
            <w:r>
              <w:rPr>
                <w:rFonts w:ascii="Open Sans"/>
                <w:spacing w:val="-8"/>
              </w:rPr>
              <w:t xml:space="preserve"> </w:t>
            </w:r>
            <w:r>
              <w:rPr>
                <w:rFonts w:ascii="Open Sans"/>
              </w:rPr>
              <w:t>Operation</w:t>
            </w:r>
          </w:p>
        </w:tc>
      </w:tr>
    </w:tbl>
    <w:bookmarkEnd w:id="7"/>
    <w:p w14:paraId="2E836D27" w14:textId="5EB5B406" w:rsidR="00DC75B2" w:rsidRDefault="00F95534" w:rsidP="00C72FD5">
      <w:pPr>
        <w:ind w:left="720" w:firstLine="259"/>
        <w:sectPr w:rsidR="00DC75B2" w:rsidSect="00991EBC">
          <w:footerReference w:type="default" r:id="rId11"/>
          <w:pgSz w:w="12240" w:h="15840"/>
          <w:pgMar w:top="720" w:right="720" w:bottom="720" w:left="720" w:header="0" w:footer="883" w:gutter="0"/>
          <w:pgNumType w:start="3"/>
          <w:cols w:space="720"/>
          <w:docGrid w:linePitch="299"/>
        </w:sectPr>
      </w:pPr>
      <w:r>
        <w:t xml:space="preserve"> </w:t>
      </w:r>
    </w:p>
    <w:p w14:paraId="02FF410C" w14:textId="77777777" w:rsidR="00DC75B2" w:rsidRDefault="00A8432B" w:rsidP="00356086">
      <w:pPr>
        <w:pStyle w:val="Heading2"/>
        <w:ind w:left="461"/>
      </w:pPr>
      <w:bookmarkStart w:id="8" w:name="Background_and_Purpose_of_the_Grant"/>
      <w:bookmarkStart w:id="9" w:name="_Toc174366085"/>
      <w:bookmarkEnd w:id="8"/>
      <w:r>
        <w:rPr>
          <w:color w:val="0E2B5A"/>
        </w:rPr>
        <w:lastRenderedPageBreak/>
        <w:t>Background</w:t>
      </w:r>
      <w:r>
        <w:rPr>
          <w:color w:val="0E2B5A"/>
          <w:spacing w:val="-5"/>
        </w:rPr>
        <w:t xml:space="preserve"> </w:t>
      </w:r>
      <w:r>
        <w:rPr>
          <w:color w:val="0E2B5A"/>
        </w:rPr>
        <w:t>and</w:t>
      </w:r>
      <w:r>
        <w:rPr>
          <w:color w:val="0E2B5A"/>
          <w:spacing w:val="-4"/>
        </w:rPr>
        <w:t xml:space="preserve"> </w:t>
      </w:r>
      <w:r>
        <w:rPr>
          <w:color w:val="0E2B5A"/>
        </w:rPr>
        <w:t>Purpose</w:t>
      </w:r>
      <w:r>
        <w:rPr>
          <w:color w:val="0E2B5A"/>
          <w:spacing w:val="-6"/>
        </w:rPr>
        <w:t xml:space="preserve"> </w:t>
      </w:r>
      <w:r>
        <w:rPr>
          <w:color w:val="0E2B5A"/>
        </w:rPr>
        <w:t>of</w:t>
      </w:r>
      <w:r>
        <w:rPr>
          <w:color w:val="0E2B5A"/>
          <w:spacing w:val="-4"/>
        </w:rPr>
        <w:t xml:space="preserve"> </w:t>
      </w:r>
      <w:r>
        <w:rPr>
          <w:color w:val="0E2B5A"/>
        </w:rPr>
        <w:t>the</w:t>
      </w:r>
      <w:r>
        <w:rPr>
          <w:color w:val="0E2B5A"/>
          <w:spacing w:val="-6"/>
        </w:rPr>
        <w:t xml:space="preserve"> </w:t>
      </w:r>
      <w:r>
        <w:rPr>
          <w:color w:val="0E2B5A"/>
          <w:spacing w:val="-4"/>
        </w:rPr>
        <w:t>Grant</w:t>
      </w:r>
      <w:bookmarkEnd w:id="9"/>
    </w:p>
    <w:p w14:paraId="156F0E9A" w14:textId="6ADC0CA0" w:rsidR="00DC75B2" w:rsidRPr="005900F2" w:rsidRDefault="00A8432B" w:rsidP="00390967">
      <w:pPr>
        <w:spacing w:line="269" w:lineRule="auto"/>
        <w:ind w:left="461" w:right="475"/>
      </w:pPr>
      <w:r w:rsidRPr="005900F2">
        <w:t>Under</w:t>
      </w:r>
      <w:r w:rsidRPr="005900F2">
        <w:rPr>
          <w:spacing w:val="-14"/>
        </w:rPr>
        <w:t xml:space="preserve"> </w:t>
      </w:r>
      <w:r w:rsidRPr="005900F2">
        <w:t>the</w:t>
      </w:r>
      <w:r w:rsidRPr="005900F2">
        <w:rPr>
          <w:spacing w:val="-14"/>
        </w:rPr>
        <w:t xml:space="preserve"> </w:t>
      </w:r>
      <w:r w:rsidRPr="005900F2">
        <w:t>2022</w:t>
      </w:r>
      <w:r w:rsidRPr="005900F2">
        <w:rPr>
          <w:spacing w:val="-13"/>
        </w:rPr>
        <w:t xml:space="preserve"> </w:t>
      </w:r>
      <w:r w:rsidRPr="005900F2">
        <w:t>Charter</w:t>
      </w:r>
      <w:r w:rsidRPr="005900F2">
        <w:rPr>
          <w:spacing w:val="-14"/>
        </w:rPr>
        <w:t xml:space="preserve"> </w:t>
      </w:r>
      <w:r w:rsidRPr="005900F2">
        <w:t>Schools</w:t>
      </w:r>
      <w:r w:rsidRPr="005900F2">
        <w:rPr>
          <w:spacing w:val="-14"/>
        </w:rPr>
        <w:t xml:space="preserve"> </w:t>
      </w:r>
      <w:r w:rsidRPr="005900F2">
        <w:t>Program</w:t>
      </w:r>
      <w:r w:rsidRPr="005900F2">
        <w:rPr>
          <w:spacing w:val="-13"/>
        </w:rPr>
        <w:t xml:space="preserve"> </w:t>
      </w:r>
      <w:r w:rsidRPr="005900F2">
        <w:t>(CSP)</w:t>
      </w:r>
      <w:r w:rsidRPr="005900F2">
        <w:rPr>
          <w:spacing w:val="-13"/>
        </w:rPr>
        <w:t xml:space="preserve"> </w:t>
      </w:r>
      <w:r w:rsidRPr="005900F2">
        <w:t>State</w:t>
      </w:r>
      <w:r w:rsidRPr="005900F2">
        <w:rPr>
          <w:spacing w:val="-12"/>
        </w:rPr>
        <w:t xml:space="preserve"> </w:t>
      </w:r>
      <w:r w:rsidRPr="005900F2">
        <w:t>Entities</w:t>
      </w:r>
      <w:r w:rsidRPr="005900F2">
        <w:rPr>
          <w:spacing w:val="-14"/>
        </w:rPr>
        <w:t xml:space="preserve"> </w:t>
      </w:r>
      <w:r w:rsidRPr="005900F2">
        <w:t>Competition,</w:t>
      </w:r>
      <w:r w:rsidRPr="005900F2">
        <w:rPr>
          <w:spacing w:val="-10"/>
        </w:rPr>
        <w:t xml:space="preserve"> </w:t>
      </w:r>
      <w:r w:rsidRPr="005900F2">
        <w:t>the</w:t>
      </w:r>
      <w:r w:rsidRPr="005900F2">
        <w:rPr>
          <w:spacing w:val="-12"/>
        </w:rPr>
        <w:t xml:space="preserve"> </w:t>
      </w:r>
      <w:r w:rsidRPr="005900F2">
        <w:t>United</w:t>
      </w:r>
      <w:r w:rsidRPr="005900F2">
        <w:rPr>
          <w:spacing w:val="-11"/>
        </w:rPr>
        <w:t xml:space="preserve"> </w:t>
      </w:r>
      <w:r w:rsidRPr="005900F2">
        <w:t>States</w:t>
      </w:r>
      <w:r w:rsidRPr="005900F2">
        <w:rPr>
          <w:spacing w:val="-14"/>
        </w:rPr>
        <w:t xml:space="preserve"> </w:t>
      </w:r>
      <w:r w:rsidRPr="005900F2">
        <w:t xml:space="preserve">Department of Education (USED) awarded grants to six states. Authorized under </w:t>
      </w:r>
      <w:r w:rsidR="0065219C" w:rsidRPr="005900F2">
        <w:t>the Every</w:t>
      </w:r>
      <w:r w:rsidRPr="005900F2">
        <w:t xml:space="preserve"> Student Succeeds Act (ESSA)</w:t>
      </w:r>
      <w:r w:rsidRPr="005900F2">
        <w:rPr>
          <w:spacing w:val="-12"/>
        </w:rPr>
        <w:t xml:space="preserve"> </w:t>
      </w:r>
      <w:r w:rsidRPr="005900F2">
        <w:t>(20</w:t>
      </w:r>
      <w:r w:rsidRPr="005900F2">
        <w:rPr>
          <w:spacing w:val="-12"/>
        </w:rPr>
        <w:t xml:space="preserve"> </w:t>
      </w:r>
      <w:r w:rsidRPr="005900F2">
        <w:t>U.S.C.</w:t>
      </w:r>
      <w:r w:rsidRPr="005900F2">
        <w:rPr>
          <w:spacing w:val="-10"/>
        </w:rPr>
        <w:t xml:space="preserve"> </w:t>
      </w:r>
      <w:r w:rsidRPr="005900F2">
        <w:t>7221-7221j),</w:t>
      </w:r>
      <w:r w:rsidRPr="005900F2">
        <w:rPr>
          <w:spacing w:val="-8"/>
        </w:rPr>
        <w:t xml:space="preserve"> </w:t>
      </w:r>
      <w:r w:rsidRPr="005900F2">
        <w:t>the</w:t>
      </w:r>
      <w:r w:rsidRPr="005900F2">
        <w:rPr>
          <w:spacing w:val="-14"/>
        </w:rPr>
        <w:t xml:space="preserve"> </w:t>
      </w:r>
      <w:r w:rsidRPr="005900F2">
        <w:t>CSP</w:t>
      </w:r>
      <w:r w:rsidRPr="005900F2">
        <w:rPr>
          <w:spacing w:val="-11"/>
        </w:rPr>
        <w:t xml:space="preserve"> </w:t>
      </w:r>
      <w:r w:rsidRPr="005900F2">
        <w:t>State</w:t>
      </w:r>
      <w:r w:rsidRPr="005900F2">
        <w:rPr>
          <w:spacing w:val="-12"/>
        </w:rPr>
        <w:t xml:space="preserve"> </w:t>
      </w:r>
      <w:r w:rsidRPr="005900F2">
        <w:t>Entities</w:t>
      </w:r>
      <w:r w:rsidRPr="005900F2">
        <w:rPr>
          <w:spacing w:val="-9"/>
        </w:rPr>
        <w:t xml:space="preserve"> </w:t>
      </w:r>
      <w:r w:rsidRPr="005900F2">
        <w:t>Program</w:t>
      </w:r>
      <w:r w:rsidRPr="005900F2">
        <w:rPr>
          <w:spacing w:val="-9"/>
        </w:rPr>
        <w:t xml:space="preserve"> </w:t>
      </w:r>
      <w:r w:rsidRPr="005900F2">
        <w:t>is</w:t>
      </w:r>
      <w:r w:rsidRPr="005900F2">
        <w:rPr>
          <w:spacing w:val="-11"/>
        </w:rPr>
        <w:t xml:space="preserve"> </w:t>
      </w:r>
      <w:r w:rsidRPr="005900F2">
        <w:t>a</w:t>
      </w:r>
      <w:r w:rsidRPr="005900F2">
        <w:rPr>
          <w:spacing w:val="-9"/>
        </w:rPr>
        <w:t xml:space="preserve"> </w:t>
      </w:r>
      <w:r w:rsidRPr="005900F2">
        <w:t>competitive</w:t>
      </w:r>
      <w:r w:rsidRPr="005900F2">
        <w:rPr>
          <w:spacing w:val="-10"/>
        </w:rPr>
        <w:t xml:space="preserve"> </w:t>
      </w:r>
      <w:r w:rsidRPr="005900F2">
        <w:t>grant</w:t>
      </w:r>
      <w:r w:rsidRPr="005900F2">
        <w:rPr>
          <w:spacing w:val="-12"/>
        </w:rPr>
        <w:t xml:space="preserve"> </w:t>
      </w:r>
      <w:r w:rsidRPr="005900F2">
        <w:t>program</w:t>
      </w:r>
      <w:r w:rsidRPr="005900F2">
        <w:rPr>
          <w:spacing w:val="-11"/>
        </w:rPr>
        <w:t xml:space="preserve"> </w:t>
      </w:r>
      <w:r w:rsidRPr="005900F2">
        <w:t>that</w:t>
      </w:r>
      <w:r w:rsidRPr="005900F2">
        <w:rPr>
          <w:spacing w:val="-9"/>
        </w:rPr>
        <w:t xml:space="preserve"> </w:t>
      </w:r>
      <w:r w:rsidRPr="005900F2">
        <w:t>enables State entities to award subgrants to eligible applicants in their State. The purposes of the CSP program are to expand opportunities for all students, particularly traditionally underserved students, to attend charter schools and meet challenging State academic standards; provide financial assistance for the planning,</w:t>
      </w:r>
      <w:r w:rsidRPr="005900F2">
        <w:rPr>
          <w:spacing w:val="-1"/>
        </w:rPr>
        <w:t xml:space="preserve"> </w:t>
      </w:r>
      <w:r w:rsidRPr="005900F2">
        <w:t>program</w:t>
      </w:r>
      <w:r w:rsidRPr="005900F2">
        <w:rPr>
          <w:spacing w:val="-1"/>
        </w:rPr>
        <w:t xml:space="preserve"> </w:t>
      </w:r>
      <w:r w:rsidRPr="005900F2">
        <w:t>design, and initial implementation of</w:t>
      </w:r>
      <w:r w:rsidRPr="005900F2">
        <w:rPr>
          <w:spacing w:val="-1"/>
        </w:rPr>
        <w:t xml:space="preserve"> </w:t>
      </w:r>
      <w:r w:rsidRPr="005900F2">
        <w:t>public charter</w:t>
      </w:r>
      <w:r w:rsidRPr="005900F2">
        <w:rPr>
          <w:spacing w:val="-2"/>
        </w:rPr>
        <w:t xml:space="preserve"> </w:t>
      </w:r>
      <w:r w:rsidRPr="005900F2">
        <w:t>schools; increase the</w:t>
      </w:r>
      <w:r w:rsidRPr="005900F2">
        <w:rPr>
          <w:spacing w:val="-3"/>
        </w:rPr>
        <w:t xml:space="preserve"> </w:t>
      </w:r>
      <w:r w:rsidRPr="005900F2">
        <w:t>number of high-quality</w:t>
      </w:r>
      <w:r w:rsidRPr="005900F2">
        <w:rPr>
          <w:spacing w:val="-14"/>
        </w:rPr>
        <w:t xml:space="preserve"> </w:t>
      </w:r>
      <w:r w:rsidRPr="005900F2">
        <w:t>charter</w:t>
      </w:r>
      <w:r w:rsidRPr="005900F2">
        <w:rPr>
          <w:spacing w:val="-14"/>
        </w:rPr>
        <w:t xml:space="preserve"> </w:t>
      </w:r>
      <w:r w:rsidRPr="005900F2">
        <w:t>schools</w:t>
      </w:r>
      <w:r w:rsidRPr="005900F2">
        <w:rPr>
          <w:spacing w:val="-13"/>
        </w:rPr>
        <w:t xml:space="preserve"> </w:t>
      </w:r>
      <w:r w:rsidRPr="005900F2">
        <w:t>available</w:t>
      </w:r>
      <w:r w:rsidRPr="005900F2">
        <w:rPr>
          <w:spacing w:val="-14"/>
        </w:rPr>
        <w:t xml:space="preserve"> </w:t>
      </w:r>
      <w:r w:rsidRPr="005900F2">
        <w:t>to</w:t>
      </w:r>
      <w:r w:rsidRPr="005900F2">
        <w:rPr>
          <w:spacing w:val="-14"/>
        </w:rPr>
        <w:t xml:space="preserve"> </w:t>
      </w:r>
      <w:r w:rsidRPr="005900F2">
        <w:t>students</w:t>
      </w:r>
      <w:r w:rsidRPr="005900F2">
        <w:rPr>
          <w:spacing w:val="-13"/>
        </w:rPr>
        <w:t xml:space="preserve"> </w:t>
      </w:r>
      <w:r w:rsidRPr="005900F2">
        <w:t>across</w:t>
      </w:r>
      <w:r w:rsidRPr="005900F2">
        <w:rPr>
          <w:spacing w:val="-14"/>
        </w:rPr>
        <w:t xml:space="preserve"> </w:t>
      </w:r>
      <w:r w:rsidRPr="005900F2">
        <w:t>the</w:t>
      </w:r>
      <w:r w:rsidRPr="005900F2">
        <w:rPr>
          <w:spacing w:val="-14"/>
        </w:rPr>
        <w:t xml:space="preserve"> </w:t>
      </w:r>
      <w:r w:rsidRPr="005900F2">
        <w:t>United</w:t>
      </w:r>
      <w:r w:rsidRPr="005900F2">
        <w:rPr>
          <w:spacing w:val="-13"/>
        </w:rPr>
        <w:t xml:space="preserve"> </w:t>
      </w:r>
      <w:r w:rsidRPr="005900F2">
        <w:t>States;</w:t>
      </w:r>
      <w:r w:rsidRPr="005900F2">
        <w:rPr>
          <w:spacing w:val="-14"/>
        </w:rPr>
        <w:t xml:space="preserve"> </w:t>
      </w:r>
      <w:r w:rsidRPr="005900F2">
        <w:t>evaluate</w:t>
      </w:r>
      <w:r w:rsidRPr="005900F2">
        <w:rPr>
          <w:spacing w:val="-14"/>
        </w:rPr>
        <w:t xml:space="preserve"> </w:t>
      </w:r>
      <w:r w:rsidRPr="005900F2">
        <w:t>the</w:t>
      </w:r>
      <w:r w:rsidRPr="005900F2">
        <w:rPr>
          <w:spacing w:val="-13"/>
        </w:rPr>
        <w:t xml:space="preserve"> </w:t>
      </w:r>
      <w:r w:rsidRPr="005900F2">
        <w:t>impact</w:t>
      </w:r>
      <w:r w:rsidRPr="005900F2">
        <w:rPr>
          <w:spacing w:val="-14"/>
        </w:rPr>
        <w:t xml:space="preserve"> </w:t>
      </w:r>
      <w:r w:rsidRPr="005900F2">
        <w:t>of</w:t>
      </w:r>
      <w:r w:rsidRPr="005900F2">
        <w:rPr>
          <w:spacing w:val="-13"/>
        </w:rPr>
        <w:t xml:space="preserve"> </w:t>
      </w:r>
      <w:r w:rsidRPr="005900F2">
        <w:t>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608FE7FD" w14:textId="77777777" w:rsidR="00DC75B2" w:rsidRPr="005900F2" w:rsidRDefault="00A8432B" w:rsidP="0065219C">
      <w:pPr>
        <w:spacing w:before="117" w:line="268" w:lineRule="auto"/>
        <w:ind w:left="459" w:right="475"/>
      </w:pPr>
      <w:r w:rsidRPr="005900F2">
        <w:t>On September 30, 2022, the Tennessee Department of Education (TDOE) was awarded a competitive five-year</w:t>
      </w:r>
      <w:r w:rsidRPr="005900F2">
        <w:rPr>
          <w:spacing w:val="-3"/>
        </w:rPr>
        <w:t xml:space="preserve"> </w:t>
      </w:r>
      <w:r w:rsidRPr="005900F2">
        <w:t>CSP grant</w:t>
      </w:r>
      <w:r w:rsidRPr="005900F2">
        <w:rPr>
          <w:spacing w:val="-3"/>
        </w:rPr>
        <w:t xml:space="preserve"> </w:t>
      </w:r>
      <w:r w:rsidRPr="005900F2">
        <w:t>in the</w:t>
      </w:r>
      <w:r w:rsidRPr="005900F2">
        <w:rPr>
          <w:spacing w:val="-1"/>
        </w:rPr>
        <w:t xml:space="preserve"> </w:t>
      </w:r>
      <w:r w:rsidRPr="005900F2">
        <w:t>amount</w:t>
      </w:r>
      <w:r w:rsidRPr="005900F2">
        <w:rPr>
          <w:spacing w:val="-3"/>
        </w:rPr>
        <w:t xml:space="preserve"> </w:t>
      </w:r>
      <w:r w:rsidRPr="005900F2">
        <w:t>of $24,668,630.00</w:t>
      </w:r>
      <w:r w:rsidRPr="005900F2">
        <w:rPr>
          <w:spacing w:val="-1"/>
        </w:rPr>
        <w:t xml:space="preserve"> </w:t>
      </w:r>
      <w:r w:rsidRPr="005900F2">
        <w:t>(Award No.</w:t>
      </w:r>
      <w:r w:rsidRPr="005900F2">
        <w:rPr>
          <w:spacing w:val="-1"/>
        </w:rPr>
        <w:t xml:space="preserve"> </w:t>
      </w:r>
      <w:r w:rsidRPr="005900F2">
        <w:t>S282A220010) to</w:t>
      </w:r>
      <w:r w:rsidRPr="005900F2">
        <w:rPr>
          <w:spacing w:val="-1"/>
        </w:rPr>
        <w:t xml:space="preserve"> </w:t>
      </w:r>
      <w:r w:rsidRPr="005900F2">
        <w:t>administer subgrants that will pursue the following three overarching objectives:</w:t>
      </w:r>
    </w:p>
    <w:p w14:paraId="0BC3AEAE" w14:textId="77777777" w:rsidR="00DC75B2" w:rsidRDefault="00A8432B">
      <w:pPr>
        <w:pStyle w:val="Heading2"/>
        <w:spacing w:before="208"/>
      </w:pPr>
      <w:bookmarkStart w:id="10" w:name="Grant_Objectives"/>
      <w:bookmarkStart w:id="11" w:name="_Toc174366086"/>
      <w:bookmarkEnd w:id="10"/>
      <w:r>
        <w:rPr>
          <w:color w:val="0E2B5A"/>
        </w:rPr>
        <w:t>Grant</w:t>
      </w:r>
      <w:r>
        <w:rPr>
          <w:color w:val="0E2B5A"/>
          <w:spacing w:val="-4"/>
        </w:rPr>
        <w:t xml:space="preserve"> </w:t>
      </w:r>
      <w:r>
        <w:rPr>
          <w:color w:val="0E2B5A"/>
          <w:spacing w:val="-2"/>
        </w:rPr>
        <w:t>Objectives</w:t>
      </w:r>
      <w:bookmarkEnd w:id="11"/>
    </w:p>
    <w:p w14:paraId="6D10ED8C" w14:textId="2D55F249" w:rsidR="00DC75B2" w:rsidRDefault="00E51FB5">
      <w:pPr>
        <w:pStyle w:val="BodyText"/>
        <w:spacing w:before="11"/>
        <w:rPr>
          <w:b/>
          <w:i/>
          <w:sz w:val="18"/>
        </w:rPr>
      </w:pPr>
      <w:r>
        <w:rPr>
          <w:b/>
          <w:i/>
          <w:noProof/>
          <w:sz w:val="18"/>
        </w:rPr>
        <mc:AlternateContent>
          <mc:Choice Requires="wpg">
            <w:drawing>
              <wp:anchor distT="0" distB="0" distL="114300" distR="114300" simplePos="0" relativeHeight="251658240" behindDoc="0" locked="0" layoutInCell="1" allowOverlap="1" wp14:anchorId="553C97A9" wp14:editId="34AA298D">
                <wp:simplePos x="0" y="0"/>
                <wp:positionH relativeFrom="column">
                  <wp:posOffset>368300</wp:posOffset>
                </wp:positionH>
                <wp:positionV relativeFrom="paragraph">
                  <wp:posOffset>174625</wp:posOffset>
                </wp:positionV>
                <wp:extent cx="6553835" cy="1343025"/>
                <wp:effectExtent l="0" t="0" r="0" b="9525"/>
                <wp:wrapTopAndBottom/>
                <wp:docPr id="58" name="Group 58"/>
                <wp:cNvGraphicFramePr/>
                <a:graphic xmlns:a="http://schemas.openxmlformats.org/drawingml/2006/main">
                  <a:graphicData uri="http://schemas.microsoft.com/office/word/2010/wordprocessingGroup">
                    <wpg:wgp>
                      <wpg:cNvGrpSpPr/>
                      <wpg:grpSpPr>
                        <a:xfrm>
                          <a:off x="0" y="0"/>
                          <a:ext cx="6553835" cy="1343025"/>
                          <a:chOff x="0" y="0"/>
                          <a:chExt cx="6553835" cy="1343025"/>
                        </a:xfrm>
                      </wpg:grpSpPr>
                      <wpg:grpSp>
                        <wpg:cNvPr id="7" name="Group 7"/>
                        <wpg:cNvGrpSpPr>
                          <a:grpSpLocks/>
                        </wpg:cNvGrpSpPr>
                        <wpg:grpSpPr>
                          <a:xfrm>
                            <a:off x="0" y="0"/>
                            <a:ext cx="1981835" cy="1333500"/>
                            <a:chOff x="0" y="0"/>
                            <a:chExt cx="1981835" cy="1333500"/>
                          </a:xfrm>
                        </wpg:grpSpPr>
                        <wps:wsp>
                          <wps:cNvPr id="8" name="Graphic 8"/>
                          <wps:cNvSpPr/>
                          <wps:spPr>
                            <a:xfrm>
                              <a:off x="12700" y="12700"/>
                              <a:ext cx="1956435" cy="1308100"/>
                            </a:xfrm>
                            <a:custGeom>
                              <a:avLst/>
                              <a:gdLst/>
                              <a:ahLst/>
                              <a:cxnLst/>
                              <a:rect l="l" t="t" r="r" b="b"/>
                              <a:pathLst>
                                <a:path w="1956435" h="1308100">
                                  <a:moveTo>
                                    <a:pt x="1738414" y="0"/>
                                  </a:moveTo>
                                  <a:lnTo>
                                    <a:pt x="218020" y="0"/>
                                  </a:lnTo>
                                  <a:lnTo>
                                    <a:pt x="168030" y="5758"/>
                                  </a:lnTo>
                                  <a:lnTo>
                                    <a:pt x="122141" y="22160"/>
                                  </a:lnTo>
                                  <a:lnTo>
                                    <a:pt x="81660" y="47897"/>
                                  </a:lnTo>
                                  <a:lnTo>
                                    <a:pt x="47897" y="81660"/>
                                  </a:lnTo>
                                  <a:lnTo>
                                    <a:pt x="22160" y="122141"/>
                                  </a:lnTo>
                                  <a:lnTo>
                                    <a:pt x="5758" y="168030"/>
                                  </a:lnTo>
                                  <a:lnTo>
                                    <a:pt x="0" y="218020"/>
                                  </a:lnTo>
                                  <a:lnTo>
                                    <a:pt x="0" y="1090079"/>
                                  </a:lnTo>
                                  <a:lnTo>
                                    <a:pt x="5758" y="1140069"/>
                                  </a:lnTo>
                                  <a:lnTo>
                                    <a:pt x="22160" y="1185958"/>
                                  </a:lnTo>
                                  <a:lnTo>
                                    <a:pt x="47897" y="1226439"/>
                                  </a:lnTo>
                                  <a:lnTo>
                                    <a:pt x="81660" y="1260202"/>
                                  </a:lnTo>
                                  <a:lnTo>
                                    <a:pt x="122141" y="1285939"/>
                                  </a:lnTo>
                                  <a:lnTo>
                                    <a:pt x="168030" y="1302341"/>
                                  </a:lnTo>
                                  <a:lnTo>
                                    <a:pt x="218020" y="1308100"/>
                                  </a:lnTo>
                                  <a:lnTo>
                                    <a:pt x="1738414" y="1308100"/>
                                  </a:lnTo>
                                  <a:lnTo>
                                    <a:pt x="1788404" y="1302341"/>
                                  </a:lnTo>
                                  <a:lnTo>
                                    <a:pt x="1834293" y="1285939"/>
                                  </a:lnTo>
                                  <a:lnTo>
                                    <a:pt x="1874774" y="1260202"/>
                                  </a:lnTo>
                                  <a:lnTo>
                                    <a:pt x="1908537" y="1226439"/>
                                  </a:lnTo>
                                  <a:lnTo>
                                    <a:pt x="1934274" y="1185958"/>
                                  </a:lnTo>
                                  <a:lnTo>
                                    <a:pt x="1950676" y="1140069"/>
                                  </a:lnTo>
                                  <a:lnTo>
                                    <a:pt x="1956435" y="1090079"/>
                                  </a:lnTo>
                                  <a:lnTo>
                                    <a:pt x="1956435" y="218020"/>
                                  </a:lnTo>
                                  <a:lnTo>
                                    <a:pt x="1950676" y="168030"/>
                                  </a:lnTo>
                                  <a:lnTo>
                                    <a:pt x="1934274" y="122141"/>
                                  </a:lnTo>
                                  <a:lnTo>
                                    <a:pt x="1908537" y="81660"/>
                                  </a:lnTo>
                                  <a:lnTo>
                                    <a:pt x="1874774" y="47897"/>
                                  </a:lnTo>
                                  <a:lnTo>
                                    <a:pt x="1834293" y="22160"/>
                                  </a:lnTo>
                                  <a:lnTo>
                                    <a:pt x="1788404" y="5758"/>
                                  </a:lnTo>
                                  <a:lnTo>
                                    <a:pt x="1738414" y="0"/>
                                  </a:lnTo>
                                  <a:close/>
                                </a:path>
                              </a:pathLst>
                            </a:custGeom>
                            <a:solidFill>
                              <a:srgbClr val="2CCCD2"/>
                            </a:solidFill>
                          </wps:spPr>
                          <wps:bodyPr wrap="square" lIns="0" tIns="0" rIns="0" bIns="0" rtlCol="0">
                            <a:prstTxWarp prst="textNoShape">
                              <a:avLst/>
                            </a:prstTxWarp>
                            <a:noAutofit/>
                          </wps:bodyPr>
                        </wps:wsp>
                        <wps:wsp>
                          <wps:cNvPr id="9" name="Graphic 9"/>
                          <wps:cNvSpPr/>
                          <wps:spPr>
                            <a:xfrm>
                              <a:off x="12700" y="12700"/>
                              <a:ext cx="1956435" cy="1308100"/>
                            </a:xfrm>
                            <a:custGeom>
                              <a:avLst/>
                              <a:gdLst/>
                              <a:ahLst/>
                              <a:cxnLst/>
                              <a:rect l="l" t="t" r="r" b="b"/>
                              <a:pathLst>
                                <a:path w="1956435" h="1308100">
                                  <a:moveTo>
                                    <a:pt x="0" y="218020"/>
                                  </a:moveTo>
                                  <a:lnTo>
                                    <a:pt x="5758" y="168030"/>
                                  </a:lnTo>
                                  <a:lnTo>
                                    <a:pt x="22160" y="122141"/>
                                  </a:lnTo>
                                  <a:lnTo>
                                    <a:pt x="47897" y="81660"/>
                                  </a:lnTo>
                                  <a:lnTo>
                                    <a:pt x="81660" y="47897"/>
                                  </a:lnTo>
                                  <a:lnTo>
                                    <a:pt x="122141" y="22160"/>
                                  </a:lnTo>
                                  <a:lnTo>
                                    <a:pt x="168030" y="5758"/>
                                  </a:lnTo>
                                  <a:lnTo>
                                    <a:pt x="218020" y="0"/>
                                  </a:lnTo>
                                  <a:lnTo>
                                    <a:pt x="1738414" y="0"/>
                                  </a:lnTo>
                                  <a:lnTo>
                                    <a:pt x="1788404" y="5758"/>
                                  </a:lnTo>
                                  <a:lnTo>
                                    <a:pt x="1834293" y="22160"/>
                                  </a:lnTo>
                                  <a:lnTo>
                                    <a:pt x="1874774" y="47897"/>
                                  </a:lnTo>
                                  <a:lnTo>
                                    <a:pt x="1908537" y="81660"/>
                                  </a:lnTo>
                                  <a:lnTo>
                                    <a:pt x="1934274" y="122141"/>
                                  </a:lnTo>
                                  <a:lnTo>
                                    <a:pt x="1950676" y="168030"/>
                                  </a:lnTo>
                                  <a:lnTo>
                                    <a:pt x="1956435" y="218020"/>
                                  </a:lnTo>
                                  <a:lnTo>
                                    <a:pt x="1956435" y="1090079"/>
                                  </a:lnTo>
                                  <a:lnTo>
                                    <a:pt x="1950676" y="1140069"/>
                                  </a:lnTo>
                                  <a:lnTo>
                                    <a:pt x="1934274" y="1185958"/>
                                  </a:lnTo>
                                  <a:lnTo>
                                    <a:pt x="1908537" y="1226439"/>
                                  </a:lnTo>
                                  <a:lnTo>
                                    <a:pt x="1874774" y="1260202"/>
                                  </a:lnTo>
                                  <a:lnTo>
                                    <a:pt x="1834293" y="1285939"/>
                                  </a:lnTo>
                                  <a:lnTo>
                                    <a:pt x="1788404" y="1302341"/>
                                  </a:lnTo>
                                  <a:lnTo>
                                    <a:pt x="1738414" y="1308100"/>
                                  </a:lnTo>
                                  <a:lnTo>
                                    <a:pt x="218020" y="1308100"/>
                                  </a:lnTo>
                                  <a:lnTo>
                                    <a:pt x="168030" y="1302341"/>
                                  </a:lnTo>
                                  <a:lnTo>
                                    <a:pt x="122141" y="1285939"/>
                                  </a:lnTo>
                                  <a:lnTo>
                                    <a:pt x="81660" y="1260202"/>
                                  </a:lnTo>
                                  <a:lnTo>
                                    <a:pt x="47897" y="1226439"/>
                                  </a:lnTo>
                                  <a:lnTo>
                                    <a:pt x="22160" y="1185958"/>
                                  </a:lnTo>
                                  <a:lnTo>
                                    <a:pt x="5758" y="1140069"/>
                                  </a:lnTo>
                                  <a:lnTo>
                                    <a:pt x="0" y="1090079"/>
                                  </a:lnTo>
                                  <a:lnTo>
                                    <a:pt x="0" y="218020"/>
                                  </a:lnTo>
                                  <a:close/>
                                </a:path>
                              </a:pathLst>
                            </a:custGeom>
                            <a:ln w="25400">
                              <a:solidFill>
                                <a:srgbClr val="3B3D40"/>
                              </a:solidFill>
                              <a:prstDash val="solid"/>
                            </a:ln>
                          </wps:spPr>
                          <wps:bodyPr wrap="square" lIns="0" tIns="0" rIns="0" bIns="0" rtlCol="0">
                            <a:prstTxWarp prst="textNoShape">
                              <a:avLst/>
                            </a:prstTxWarp>
                            <a:noAutofit/>
                          </wps:bodyPr>
                        </wps:wsp>
                        <wps:wsp>
                          <wps:cNvPr id="10" name="Textbox 10"/>
                          <wps:cNvSpPr txBox="1"/>
                          <wps:spPr>
                            <a:xfrm>
                              <a:off x="0" y="0"/>
                              <a:ext cx="1981835" cy="1333500"/>
                            </a:xfrm>
                            <a:prstGeom prst="rect">
                              <a:avLst/>
                            </a:prstGeom>
                          </wps:spPr>
                          <wps:txbx>
                            <w:txbxContent>
                              <w:p w14:paraId="533D050C" w14:textId="77777777" w:rsidR="00DC75B2" w:rsidRDefault="00DC75B2">
                                <w:pPr>
                                  <w:spacing w:before="54"/>
                                  <w:rPr>
                                    <w:b/>
                                    <w:i/>
                                    <w:sz w:val="17"/>
                                  </w:rPr>
                                </w:pPr>
                              </w:p>
                              <w:p w14:paraId="66F76E5B" w14:textId="77777777" w:rsidR="00DC75B2" w:rsidRDefault="00A8432B">
                                <w:pPr>
                                  <w:spacing w:before="1" w:line="300" w:lineRule="auto"/>
                                  <w:ind w:left="311" w:right="305"/>
                                  <w:jc w:val="center"/>
                                  <w:rPr>
                                    <w:b/>
                                    <w:sz w:val="17"/>
                                  </w:rPr>
                                </w:pPr>
                                <w:r>
                                  <w:rPr>
                                    <w:b/>
                                    <w:color w:val="3B3D40"/>
                                    <w:sz w:val="17"/>
                                  </w:rPr>
                                  <w:t>Increase</w:t>
                                </w:r>
                                <w:r>
                                  <w:rPr>
                                    <w:b/>
                                    <w:color w:val="3B3D40"/>
                                    <w:spacing w:val="-9"/>
                                    <w:sz w:val="17"/>
                                  </w:rPr>
                                  <w:t xml:space="preserve"> </w:t>
                                </w:r>
                                <w:r>
                                  <w:rPr>
                                    <w:b/>
                                    <w:color w:val="3B3D40"/>
                                    <w:sz w:val="17"/>
                                  </w:rPr>
                                  <w:t>the</w:t>
                                </w:r>
                                <w:r>
                                  <w:rPr>
                                    <w:b/>
                                    <w:color w:val="3B3D40"/>
                                    <w:spacing w:val="-9"/>
                                    <w:sz w:val="17"/>
                                  </w:rPr>
                                  <w:t xml:space="preserve"> </w:t>
                                </w:r>
                                <w:r>
                                  <w:rPr>
                                    <w:b/>
                                    <w:color w:val="3B3D40"/>
                                    <w:sz w:val="17"/>
                                  </w:rPr>
                                  <w:t>number</w:t>
                                </w:r>
                                <w:r>
                                  <w:rPr>
                                    <w:b/>
                                    <w:color w:val="3B3D40"/>
                                    <w:spacing w:val="-10"/>
                                    <w:sz w:val="17"/>
                                  </w:rPr>
                                  <w:t xml:space="preserve"> </w:t>
                                </w:r>
                                <w:r>
                                  <w:rPr>
                                    <w:b/>
                                    <w:color w:val="3B3D40"/>
                                    <w:sz w:val="17"/>
                                  </w:rPr>
                                  <w:t>of</w:t>
                                </w:r>
                                <w:r>
                                  <w:rPr>
                                    <w:b/>
                                    <w:color w:val="3B3D40"/>
                                    <w:spacing w:val="-8"/>
                                    <w:sz w:val="17"/>
                                  </w:rPr>
                                  <w:t xml:space="preserve"> </w:t>
                                </w:r>
                                <w:r>
                                  <w:rPr>
                                    <w:b/>
                                    <w:color w:val="3B3D40"/>
                                    <w:sz w:val="17"/>
                                  </w:rPr>
                                  <w:t xml:space="preserve">high- quality charter schools through new start-up, and replication of successful </w:t>
                                </w:r>
                                <w:r>
                                  <w:rPr>
                                    <w:b/>
                                    <w:color w:val="3B3D40"/>
                                    <w:spacing w:val="-2"/>
                                    <w:sz w:val="17"/>
                                  </w:rPr>
                                  <w:t>models.</w:t>
                                </w:r>
                              </w:p>
                            </w:txbxContent>
                          </wps:txbx>
                          <wps:bodyPr wrap="square" lIns="0" tIns="0" rIns="0" bIns="0" rtlCol="0">
                            <a:noAutofit/>
                          </wps:bodyPr>
                        </wps:wsp>
                      </wpg:grpSp>
                      <wpg:grpSp>
                        <wpg:cNvPr id="11" name="Group 11"/>
                        <wpg:cNvGrpSpPr>
                          <a:grpSpLocks/>
                        </wpg:cNvGrpSpPr>
                        <wpg:grpSpPr>
                          <a:xfrm>
                            <a:off x="2286000" y="0"/>
                            <a:ext cx="1981835" cy="1333500"/>
                            <a:chOff x="0" y="0"/>
                            <a:chExt cx="1981835" cy="1333500"/>
                          </a:xfrm>
                        </wpg:grpSpPr>
                        <wps:wsp>
                          <wps:cNvPr id="12" name="Graphic 12"/>
                          <wps:cNvSpPr/>
                          <wps:spPr>
                            <a:xfrm>
                              <a:off x="12700" y="12700"/>
                              <a:ext cx="1956435" cy="1308100"/>
                            </a:xfrm>
                            <a:custGeom>
                              <a:avLst/>
                              <a:gdLst/>
                              <a:ahLst/>
                              <a:cxnLst/>
                              <a:rect l="l" t="t" r="r" b="b"/>
                              <a:pathLst>
                                <a:path w="1956435" h="1308100">
                                  <a:moveTo>
                                    <a:pt x="1738414" y="0"/>
                                  </a:moveTo>
                                  <a:lnTo>
                                    <a:pt x="218020" y="0"/>
                                  </a:lnTo>
                                  <a:lnTo>
                                    <a:pt x="168030" y="5758"/>
                                  </a:lnTo>
                                  <a:lnTo>
                                    <a:pt x="122141" y="22160"/>
                                  </a:lnTo>
                                  <a:lnTo>
                                    <a:pt x="81660" y="47897"/>
                                  </a:lnTo>
                                  <a:lnTo>
                                    <a:pt x="47897" y="81660"/>
                                  </a:lnTo>
                                  <a:lnTo>
                                    <a:pt x="22160" y="122141"/>
                                  </a:lnTo>
                                  <a:lnTo>
                                    <a:pt x="5758" y="168030"/>
                                  </a:lnTo>
                                  <a:lnTo>
                                    <a:pt x="0" y="218020"/>
                                  </a:lnTo>
                                  <a:lnTo>
                                    <a:pt x="0" y="1090079"/>
                                  </a:lnTo>
                                  <a:lnTo>
                                    <a:pt x="5758" y="1140069"/>
                                  </a:lnTo>
                                  <a:lnTo>
                                    <a:pt x="22160" y="1185958"/>
                                  </a:lnTo>
                                  <a:lnTo>
                                    <a:pt x="47897" y="1226439"/>
                                  </a:lnTo>
                                  <a:lnTo>
                                    <a:pt x="81660" y="1260202"/>
                                  </a:lnTo>
                                  <a:lnTo>
                                    <a:pt x="122141" y="1285939"/>
                                  </a:lnTo>
                                  <a:lnTo>
                                    <a:pt x="168030" y="1302341"/>
                                  </a:lnTo>
                                  <a:lnTo>
                                    <a:pt x="218020" y="1308100"/>
                                  </a:lnTo>
                                  <a:lnTo>
                                    <a:pt x="1738414" y="1308100"/>
                                  </a:lnTo>
                                  <a:lnTo>
                                    <a:pt x="1788404" y="1302341"/>
                                  </a:lnTo>
                                  <a:lnTo>
                                    <a:pt x="1834293" y="1285939"/>
                                  </a:lnTo>
                                  <a:lnTo>
                                    <a:pt x="1874774" y="1260202"/>
                                  </a:lnTo>
                                  <a:lnTo>
                                    <a:pt x="1908537" y="1226439"/>
                                  </a:lnTo>
                                  <a:lnTo>
                                    <a:pt x="1934274" y="1185958"/>
                                  </a:lnTo>
                                  <a:lnTo>
                                    <a:pt x="1950676" y="1140069"/>
                                  </a:lnTo>
                                  <a:lnTo>
                                    <a:pt x="1956435" y="1090079"/>
                                  </a:lnTo>
                                  <a:lnTo>
                                    <a:pt x="1956435" y="218020"/>
                                  </a:lnTo>
                                  <a:lnTo>
                                    <a:pt x="1950676" y="168030"/>
                                  </a:lnTo>
                                  <a:lnTo>
                                    <a:pt x="1934274" y="122141"/>
                                  </a:lnTo>
                                  <a:lnTo>
                                    <a:pt x="1908537" y="81660"/>
                                  </a:lnTo>
                                  <a:lnTo>
                                    <a:pt x="1874774" y="47897"/>
                                  </a:lnTo>
                                  <a:lnTo>
                                    <a:pt x="1834293" y="22160"/>
                                  </a:lnTo>
                                  <a:lnTo>
                                    <a:pt x="1788404" y="5758"/>
                                  </a:lnTo>
                                  <a:lnTo>
                                    <a:pt x="1738414" y="0"/>
                                  </a:lnTo>
                                  <a:close/>
                                </a:path>
                              </a:pathLst>
                            </a:custGeom>
                            <a:solidFill>
                              <a:srgbClr val="D2D654"/>
                            </a:solidFill>
                          </wps:spPr>
                          <wps:bodyPr wrap="square" lIns="0" tIns="0" rIns="0" bIns="0" rtlCol="0">
                            <a:prstTxWarp prst="textNoShape">
                              <a:avLst/>
                            </a:prstTxWarp>
                            <a:noAutofit/>
                          </wps:bodyPr>
                        </wps:wsp>
                        <wps:wsp>
                          <wps:cNvPr id="13" name="Graphic 13"/>
                          <wps:cNvSpPr/>
                          <wps:spPr>
                            <a:xfrm>
                              <a:off x="12700" y="12700"/>
                              <a:ext cx="1956435" cy="1308100"/>
                            </a:xfrm>
                            <a:custGeom>
                              <a:avLst/>
                              <a:gdLst/>
                              <a:ahLst/>
                              <a:cxnLst/>
                              <a:rect l="l" t="t" r="r" b="b"/>
                              <a:pathLst>
                                <a:path w="1956435" h="1308100">
                                  <a:moveTo>
                                    <a:pt x="0" y="218020"/>
                                  </a:moveTo>
                                  <a:lnTo>
                                    <a:pt x="5758" y="168030"/>
                                  </a:lnTo>
                                  <a:lnTo>
                                    <a:pt x="22160" y="122141"/>
                                  </a:lnTo>
                                  <a:lnTo>
                                    <a:pt x="47897" y="81660"/>
                                  </a:lnTo>
                                  <a:lnTo>
                                    <a:pt x="81660" y="47897"/>
                                  </a:lnTo>
                                  <a:lnTo>
                                    <a:pt x="122141" y="22160"/>
                                  </a:lnTo>
                                  <a:lnTo>
                                    <a:pt x="168030" y="5758"/>
                                  </a:lnTo>
                                  <a:lnTo>
                                    <a:pt x="218020" y="0"/>
                                  </a:lnTo>
                                  <a:lnTo>
                                    <a:pt x="1738414" y="0"/>
                                  </a:lnTo>
                                  <a:lnTo>
                                    <a:pt x="1788404" y="5758"/>
                                  </a:lnTo>
                                  <a:lnTo>
                                    <a:pt x="1834293" y="22160"/>
                                  </a:lnTo>
                                  <a:lnTo>
                                    <a:pt x="1874774" y="47897"/>
                                  </a:lnTo>
                                  <a:lnTo>
                                    <a:pt x="1908537" y="81660"/>
                                  </a:lnTo>
                                  <a:lnTo>
                                    <a:pt x="1934274" y="122141"/>
                                  </a:lnTo>
                                  <a:lnTo>
                                    <a:pt x="1950676" y="168030"/>
                                  </a:lnTo>
                                  <a:lnTo>
                                    <a:pt x="1956435" y="218020"/>
                                  </a:lnTo>
                                  <a:lnTo>
                                    <a:pt x="1956435" y="1090079"/>
                                  </a:lnTo>
                                  <a:lnTo>
                                    <a:pt x="1950676" y="1140069"/>
                                  </a:lnTo>
                                  <a:lnTo>
                                    <a:pt x="1934274" y="1185958"/>
                                  </a:lnTo>
                                  <a:lnTo>
                                    <a:pt x="1908537" y="1226439"/>
                                  </a:lnTo>
                                  <a:lnTo>
                                    <a:pt x="1874774" y="1260202"/>
                                  </a:lnTo>
                                  <a:lnTo>
                                    <a:pt x="1834293" y="1285939"/>
                                  </a:lnTo>
                                  <a:lnTo>
                                    <a:pt x="1788404" y="1302341"/>
                                  </a:lnTo>
                                  <a:lnTo>
                                    <a:pt x="1738414" y="1308100"/>
                                  </a:lnTo>
                                  <a:lnTo>
                                    <a:pt x="218020" y="1308100"/>
                                  </a:lnTo>
                                  <a:lnTo>
                                    <a:pt x="168030" y="1302341"/>
                                  </a:lnTo>
                                  <a:lnTo>
                                    <a:pt x="122141" y="1285939"/>
                                  </a:lnTo>
                                  <a:lnTo>
                                    <a:pt x="81660" y="1260202"/>
                                  </a:lnTo>
                                  <a:lnTo>
                                    <a:pt x="47897" y="1226439"/>
                                  </a:lnTo>
                                  <a:lnTo>
                                    <a:pt x="22160" y="1185958"/>
                                  </a:lnTo>
                                  <a:lnTo>
                                    <a:pt x="5758" y="1140069"/>
                                  </a:lnTo>
                                  <a:lnTo>
                                    <a:pt x="0" y="1090079"/>
                                  </a:lnTo>
                                  <a:lnTo>
                                    <a:pt x="0" y="218020"/>
                                  </a:lnTo>
                                  <a:close/>
                                </a:path>
                              </a:pathLst>
                            </a:custGeom>
                            <a:ln w="25400">
                              <a:solidFill>
                                <a:srgbClr val="3B3D40"/>
                              </a:solidFill>
                              <a:prstDash val="solid"/>
                            </a:ln>
                          </wps:spPr>
                          <wps:bodyPr wrap="square" lIns="0" tIns="0" rIns="0" bIns="0" rtlCol="0">
                            <a:prstTxWarp prst="textNoShape">
                              <a:avLst/>
                            </a:prstTxWarp>
                            <a:noAutofit/>
                          </wps:bodyPr>
                        </wps:wsp>
                        <wps:wsp>
                          <wps:cNvPr id="14" name="Textbox 14"/>
                          <wps:cNvSpPr txBox="1"/>
                          <wps:spPr>
                            <a:xfrm>
                              <a:off x="0" y="0"/>
                              <a:ext cx="1981835" cy="1333500"/>
                            </a:xfrm>
                            <a:prstGeom prst="rect">
                              <a:avLst/>
                            </a:prstGeom>
                          </wps:spPr>
                          <wps:txbx>
                            <w:txbxContent>
                              <w:p w14:paraId="7AB9FBD1" w14:textId="77777777" w:rsidR="00DC75B2" w:rsidRDefault="00A8432B">
                                <w:pPr>
                                  <w:spacing w:before="217" w:line="331" w:lineRule="auto"/>
                                  <w:ind w:left="161" w:right="155" w:hanging="3"/>
                                  <w:jc w:val="center"/>
                                  <w:rPr>
                                    <w:b/>
                                    <w:sz w:val="17"/>
                                  </w:rPr>
                                </w:pPr>
                                <w:r>
                                  <w:rPr>
                                    <w:b/>
                                    <w:color w:val="3B3D40"/>
                                    <w:sz w:val="17"/>
                                  </w:rPr>
                                  <w:t>Decrease the number of academically</w:t>
                                </w:r>
                                <w:r>
                                  <w:rPr>
                                    <w:b/>
                                    <w:color w:val="3B3D40"/>
                                    <w:spacing w:val="-1"/>
                                    <w:sz w:val="17"/>
                                  </w:rPr>
                                  <w:t xml:space="preserve"> </w:t>
                                </w:r>
                                <w:r>
                                  <w:rPr>
                                    <w:b/>
                                    <w:color w:val="3B3D40"/>
                                    <w:sz w:val="17"/>
                                  </w:rPr>
                                  <w:t>poor-performing charter</w:t>
                                </w:r>
                                <w:r>
                                  <w:rPr>
                                    <w:b/>
                                    <w:color w:val="3B3D40"/>
                                    <w:spacing w:val="-12"/>
                                    <w:sz w:val="17"/>
                                  </w:rPr>
                                  <w:t xml:space="preserve"> </w:t>
                                </w:r>
                                <w:r>
                                  <w:rPr>
                                    <w:b/>
                                    <w:color w:val="3B3D40"/>
                                    <w:sz w:val="17"/>
                                  </w:rPr>
                                  <w:t>schools</w:t>
                                </w:r>
                                <w:r>
                                  <w:rPr>
                                    <w:b/>
                                    <w:color w:val="3B3D40"/>
                                    <w:spacing w:val="-11"/>
                                    <w:sz w:val="17"/>
                                  </w:rPr>
                                  <w:t xml:space="preserve"> </w:t>
                                </w:r>
                                <w:r>
                                  <w:rPr>
                                    <w:b/>
                                    <w:color w:val="3B3D40"/>
                                    <w:sz w:val="17"/>
                                  </w:rPr>
                                  <w:t>by</w:t>
                                </w:r>
                                <w:r>
                                  <w:rPr>
                                    <w:b/>
                                    <w:color w:val="3B3D40"/>
                                    <w:spacing w:val="-11"/>
                                    <w:sz w:val="17"/>
                                  </w:rPr>
                                  <w:t xml:space="preserve"> </w:t>
                                </w:r>
                                <w:r>
                                  <w:rPr>
                                    <w:b/>
                                    <w:color w:val="3B3D40"/>
                                    <w:sz w:val="17"/>
                                  </w:rPr>
                                  <w:t>strengthening charter school accountability and oversight of authorizers.</w:t>
                                </w:r>
                              </w:p>
                            </w:txbxContent>
                          </wps:txbx>
                          <wps:bodyPr wrap="square" lIns="0" tIns="0" rIns="0" bIns="0" rtlCol="0">
                            <a:noAutofit/>
                          </wps:bodyPr>
                        </wps:wsp>
                      </wpg:grpSp>
                      <wpg:grpSp>
                        <wpg:cNvPr id="15" name="Group 15"/>
                        <wpg:cNvGrpSpPr>
                          <a:grpSpLocks/>
                        </wpg:cNvGrpSpPr>
                        <wpg:grpSpPr>
                          <a:xfrm>
                            <a:off x="4572000" y="9525"/>
                            <a:ext cx="1981835" cy="1333500"/>
                            <a:chOff x="0" y="0"/>
                            <a:chExt cx="1981835" cy="1333500"/>
                          </a:xfrm>
                        </wpg:grpSpPr>
                        <wps:wsp>
                          <wps:cNvPr id="16" name="Graphic 16"/>
                          <wps:cNvSpPr/>
                          <wps:spPr>
                            <a:xfrm>
                              <a:off x="12701" y="12700"/>
                              <a:ext cx="1956435" cy="1308100"/>
                            </a:xfrm>
                            <a:custGeom>
                              <a:avLst/>
                              <a:gdLst/>
                              <a:ahLst/>
                              <a:cxnLst/>
                              <a:rect l="l" t="t" r="r" b="b"/>
                              <a:pathLst>
                                <a:path w="1956435" h="1308100">
                                  <a:moveTo>
                                    <a:pt x="1738414" y="0"/>
                                  </a:moveTo>
                                  <a:lnTo>
                                    <a:pt x="218020" y="0"/>
                                  </a:lnTo>
                                  <a:lnTo>
                                    <a:pt x="168030" y="5758"/>
                                  </a:lnTo>
                                  <a:lnTo>
                                    <a:pt x="122141" y="22160"/>
                                  </a:lnTo>
                                  <a:lnTo>
                                    <a:pt x="81660" y="47897"/>
                                  </a:lnTo>
                                  <a:lnTo>
                                    <a:pt x="47897" y="81660"/>
                                  </a:lnTo>
                                  <a:lnTo>
                                    <a:pt x="22160" y="122141"/>
                                  </a:lnTo>
                                  <a:lnTo>
                                    <a:pt x="5758" y="168030"/>
                                  </a:lnTo>
                                  <a:lnTo>
                                    <a:pt x="0" y="218020"/>
                                  </a:lnTo>
                                  <a:lnTo>
                                    <a:pt x="0" y="1090079"/>
                                  </a:lnTo>
                                  <a:lnTo>
                                    <a:pt x="5758" y="1140069"/>
                                  </a:lnTo>
                                  <a:lnTo>
                                    <a:pt x="22160" y="1185958"/>
                                  </a:lnTo>
                                  <a:lnTo>
                                    <a:pt x="47897" y="1226439"/>
                                  </a:lnTo>
                                  <a:lnTo>
                                    <a:pt x="81660" y="1260202"/>
                                  </a:lnTo>
                                  <a:lnTo>
                                    <a:pt x="122141" y="1285939"/>
                                  </a:lnTo>
                                  <a:lnTo>
                                    <a:pt x="168030" y="1302341"/>
                                  </a:lnTo>
                                  <a:lnTo>
                                    <a:pt x="218020" y="1308100"/>
                                  </a:lnTo>
                                  <a:lnTo>
                                    <a:pt x="1738414" y="1308100"/>
                                  </a:lnTo>
                                  <a:lnTo>
                                    <a:pt x="1788404" y="1302341"/>
                                  </a:lnTo>
                                  <a:lnTo>
                                    <a:pt x="1834293" y="1285939"/>
                                  </a:lnTo>
                                  <a:lnTo>
                                    <a:pt x="1874774" y="1260202"/>
                                  </a:lnTo>
                                  <a:lnTo>
                                    <a:pt x="1908537" y="1226439"/>
                                  </a:lnTo>
                                  <a:lnTo>
                                    <a:pt x="1934274" y="1185958"/>
                                  </a:lnTo>
                                  <a:lnTo>
                                    <a:pt x="1950676" y="1140069"/>
                                  </a:lnTo>
                                  <a:lnTo>
                                    <a:pt x="1956435" y="1090079"/>
                                  </a:lnTo>
                                  <a:lnTo>
                                    <a:pt x="1956435" y="218020"/>
                                  </a:lnTo>
                                  <a:lnTo>
                                    <a:pt x="1950676" y="168030"/>
                                  </a:lnTo>
                                  <a:lnTo>
                                    <a:pt x="1934274" y="122141"/>
                                  </a:lnTo>
                                  <a:lnTo>
                                    <a:pt x="1908537" y="81660"/>
                                  </a:lnTo>
                                  <a:lnTo>
                                    <a:pt x="1874774" y="47897"/>
                                  </a:lnTo>
                                  <a:lnTo>
                                    <a:pt x="1834293" y="22160"/>
                                  </a:lnTo>
                                  <a:lnTo>
                                    <a:pt x="1788404" y="5758"/>
                                  </a:lnTo>
                                  <a:lnTo>
                                    <a:pt x="1738414" y="0"/>
                                  </a:lnTo>
                                  <a:close/>
                                </a:path>
                              </a:pathLst>
                            </a:custGeom>
                            <a:solidFill>
                              <a:srgbClr val="E87721"/>
                            </a:solidFill>
                          </wps:spPr>
                          <wps:bodyPr wrap="square" lIns="0" tIns="0" rIns="0" bIns="0" rtlCol="0">
                            <a:prstTxWarp prst="textNoShape">
                              <a:avLst/>
                            </a:prstTxWarp>
                            <a:noAutofit/>
                          </wps:bodyPr>
                        </wps:wsp>
                        <wps:wsp>
                          <wps:cNvPr id="17" name="Graphic 17"/>
                          <wps:cNvSpPr/>
                          <wps:spPr>
                            <a:xfrm>
                              <a:off x="12700" y="12700"/>
                              <a:ext cx="1956435" cy="1308100"/>
                            </a:xfrm>
                            <a:custGeom>
                              <a:avLst/>
                              <a:gdLst/>
                              <a:ahLst/>
                              <a:cxnLst/>
                              <a:rect l="l" t="t" r="r" b="b"/>
                              <a:pathLst>
                                <a:path w="1956435" h="1308100">
                                  <a:moveTo>
                                    <a:pt x="0" y="218020"/>
                                  </a:moveTo>
                                  <a:lnTo>
                                    <a:pt x="5758" y="168030"/>
                                  </a:lnTo>
                                  <a:lnTo>
                                    <a:pt x="22160" y="122141"/>
                                  </a:lnTo>
                                  <a:lnTo>
                                    <a:pt x="47897" y="81660"/>
                                  </a:lnTo>
                                  <a:lnTo>
                                    <a:pt x="81660" y="47897"/>
                                  </a:lnTo>
                                  <a:lnTo>
                                    <a:pt x="122141" y="22160"/>
                                  </a:lnTo>
                                  <a:lnTo>
                                    <a:pt x="168030" y="5758"/>
                                  </a:lnTo>
                                  <a:lnTo>
                                    <a:pt x="218020" y="0"/>
                                  </a:lnTo>
                                  <a:lnTo>
                                    <a:pt x="1738414" y="0"/>
                                  </a:lnTo>
                                  <a:lnTo>
                                    <a:pt x="1788404" y="5758"/>
                                  </a:lnTo>
                                  <a:lnTo>
                                    <a:pt x="1834293" y="22160"/>
                                  </a:lnTo>
                                  <a:lnTo>
                                    <a:pt x="1874774" y="47897"/>
                                  </a:lnTo>
                                  <a:lnTo>
                                    <a:pt x="1908537" y="81660"/>
                                  </a:lnTo>
                                  <a:lnTo>
                                    <a:pt x="1934274" y="122141"/>
                                  </a:lnTo>
                                  <a:lnTo>
                                    <a:pt x="1950676" y="168030"/>
                                  </a:lnTo>
                                  <a:lnTo>
                                    <a:pt x="1956435" y="218020"/>
                                  </a:lnTo>
                                  <a:lnTo>
                                    <a:pt x="1956435" y="1090079"/>
                                  </a:lnTo>
                                  <a:lnTo>
                                    <a:pt x="1950676" y="1140069"/>
                                  </a:lnTo>
                                  <a:lnTo>
                                    <a:pt x="1934274" y="1185958"/>
                                  </a:lnTo>
                                  <a:lnTo>
                                    <a:pt x="1908537" y="1226439"/>
                                  </a:lnTo>
                                  <a:lnTo>
                                    <a:pt x="1874774" y="1260202"/>
                                  </a:lnTo>
                                  <a:lnTo>
                                    <a:pt x="1834293" y="1285939"/>
                                  </a:lnTo>
                                  <a:lnTo>
                                    <a:pt x="1788404" y="1302341"/>
                                  </a:lnTo>
                                  <a:lnTo>
                                    <a:pt x="1738414" y="1308100"/>
                                  </a:lnTo>
                                  <a:lnTo>
                                    <a:pt x="218020" y="1308100"/>
                                  </a:lnTo>
                                  <a:lnTo>
                                    <a:pt x="168030" y="1302341"/>
                                  </a:lnTo>
                                  <a:lnTo>
                                    <a:pt x="122141" y="1285939"/>
                                  </a:lnTo>
                                  <a:lnTo>
                                    <a:pt x="81660" y="1260202"/>
                                  </a:lnTo>
                                  <a:lnTo>
                                    <a:pt x="47897" y="1226439"/>
                                  </a:lnTo>
                                  <a:lnTo>
                                    <a:pt x="22160" y="1185958"/>
                                  </a:lnTo>
                                  <a:lnTo>
                                    <a:pt x="5758" y="1140069"/>
                                  </a:lnTo>
                                  <a:lnTo>
                                    <a:pt x="0" y="1090079"/>
                                  </a:lnTo>
                                  <a:lnTo>
                                    <a:pt x="0" y="218020"/>
                                  </a:lnTo>
                                  <a:close/>
                                </a:path>
                              </a:pathLst>
                            </a:custGeom>
                            <a:ln w="25400">
                              <a:solidFill>
                                <a:srgbClr val="3B3D40"/>
                              </a:solidFill>
                              <a:prstDash val="solid"/>
                            </a:ln>
                          </wps:spPr>
                          <wps:bodyPr wrap="square" lIns="0" tIns="0" rIns="0" bIns="0" rtlCol="0">
                            <a:prstTxWarp prst="textNoShape">
                              <a:avLst/>
                            </a:prstTxWarp>
                            <a:noAutofit/>
                          </wps:bodyPr>
                        </wps:wsp>
                        <wps:wsp>
                          <wps:cNvPr id="18" name="Textbox 18"/>
                          <wps:cNvSpPr txBox="1"/>
                          <wps:spPr>
                            <a:xfrm>
                              <a:off x="0" y="0"/>
                              <a:ext cx="1981835" cy="1333500"/>
                            </a:xfrm>
                            <a:prstGeom prst="rect">
                              <a:avLst/>
                            </a:prstGeom>
                          </wps:spPr>
                          <wps:txbx>
                            <w:txbxContent>
                              <w:p w14:paraId="7B0EDEF1" w14:textId="77777777" w:rsidR="00DC75B2" w:rsidRDefault="00DC75B2">
                                <w:pPr>
                                  <w:rPr>
                                    <w:b/>
                                    <w:i/>
                                    <w:sz w:val="17"/>
                                  </w:rPr>
                                </w:pPr>
                              </w:p>
                              <w:p w14:paraId="048BAC01" w14:textId="77777777" w:rsidR="00DC75B2" w:rsidRDefault="00DC75B2">
                                <w:pPr>
                                  <w:spacing w:before="10"/>
                                  <w:rPr>
                                    <w:b/>
                                    <w:i/>
                                    <w:sz w:val="17"/>
                                  </w:rPr>
                                </w:pPr>
                              </w:p>
                              <w:p w14:paraId="7D525DEE" w14:textId="3DDC0347" w:rsidR="00DC75B2" w:rsidRDefault="00A8432B">
                                <w:pPr>
                                  <w:spacing w:line="300" w:lineRule="auto"/>
                                  <w:ind w:left="308" w:right="305"/>
                                  <w:jc w:val="center"/>
                                  <w:rPr>
                                    <w:b/>
                                    <w:sz w:val="17"/>
                                  </w:rPr>
                                </w:pPr>
                                <w:r>
                                  <w:rPr>
                                    <w:b/>
                                    <w:color w:val="3B3D40"/>
                                    <w:sz w:val="17"/>
                                  </w:rPr>
                                  <w:t>Support</w:t>
                                </w:r>
                                <w:r>
                                  <w:rPr>
                                    <w:b/>
                                    <w:color w:val="3B3D40"/>
                                    <w:spacing w:val="-12"/>
                                    <w:sz w:val="17"/>
                                  </w:rPr>
                                  <w:t xml:space="preserve"> </w:t>
                                </w:r>
                                <w:r>
                                  <w:rPr>
                                    <w:b/>
                                    <w:color w:val="3B3D40"/>
                                    <w:sz w:val="17"/>
                                  </w:rPr>
                                  <w:t>improvement</w:t>
                                </w:r>
                                <w:r>
                                  <w:rPr>
                                    <w:b/>
                                    <w:color w:val="3B3D40"/>
                                    <w:spacing w:val="-11"/>
                                    <w:sz w:val="17"/>
                                  </w:rPr>
                                  <w:t xml:space="preserve"> </w:t>
                                </w:r>
                                <w:r>
                                  <w:rPr>
                                    <w:b/>
                                    <w:color w:val="3B3D40"/>
                                    <w:sz w:val="17"/>
                                  </w:rPr>
                                  <w:t>in</w:t>
                                </w:r>
                                <w:r>
                                  <w:rPr>
                                    <w:b/>
                                    <w:color w:val="3B3D40"/>
                                    <w:spacing w:val="-11"/>
                                    <w:sz w:val="17"/>
                                  </w:rPr>
                                  <w:t xml:space="preserve"> </w:t>
                                </w:r>
                                <w:r>
                                  <w:rPr>
                                    <w:b/>
                                    <w:color w:val="3B3D40"/>
                                    <w:sz w:val="17"/>
                                  </w:rPr>
                                  <w:t xml:space="preserve">all schools with emphasis collaboration and sharing best </w:t>
                                </w:r>
                                <w:r w:rsidR="0065219C">
                                  <w:rPr>
                                    <w:b/>
                                    <w:color w:val="3B3D40"/>
                                    <w:sz w:val="17"/>
                                  </w:rPr>
                                  <w:t>practices.</w:t>
                                </w:r>
                              </w:p>
                            </w:txbxContent>
                          </wps:txbx>
                          <wps:bodyPr wrap="square" lIns="0" tIns="0" rIns="0" bIns="0" rtlCol="0">
                            <a:noAutofit/>
                          </wps:bodyPr>
                        </wps:wsp>
                      </wpg:grpSp>
                    </wpg:wgp>
                  </a:graphicData>
                </a:graphic>
              </wp:anchor>
            </w:drawing>
          </mc:Choice>
          <mc:Fallback>
            <w:pict>
              <v:group w14:anchorId="553C97A9" id="Group 58" o:spid="_x0000_s1026" style="position:absolute;margin-left:29pt;margin-top:13.75pt;width:516.05pt;height:105.75pt;z-index:251658240" coordsize="6553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">
                <v:group id="Group 7" o:spid="_x0000_s1027" style="position:absolute;width:19818;height:13335" coordsize="1981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Graphic 8" o:spid="_x0000_s1028"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" path="m1738414,l218020,,168030,5758,122141,22160,81660,47897,47897,81660,22160,122141,5758,168030,,218020r,872059l5758,1140069r16402,45889l47897,1226439r33763,33763l122141,1285939r45889,16402l218020,1308100r1520394,l1788404,1302341r45889,-16402l1874774,1260202r33763,-33763l1934274,1185958r16402,-45889l1956435,1090079r,-872059l1950676,168030r-16402,-45889l1908537,81660,1874774,47897,1834293,22160,1788404,5758,1738414,xe" fillcolor="#2cccd2" stroked="f">
                    <v:path arrowok="t"/>
                  </v:shape>
                  <v:shape id="Graphic 9" o:spid="_x0000_s1029"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" path="m,218020l5758,168030,22160,122141,47897,81660,81660,47897,122141,22160,168030,5758,218020,,1738414,r49990,5758l1834293,22160r40481,25737l1908537,81660r25737,40481l1950676,168030r5759,49990l1956435,1090079r-5759,49990l1934274,1185958r-25737,40481l1874774,1260202r-40481,25737l1788404,1302341r-49990,5759l218020,1308100r-49990,-5759l122141,1285939,81660,1260202,47897,1226439,22160,1185958,5758,1140069,,1090079,,218020xe" filled="f" strokecolor="#3b3d40" strokeweight="2pt">
                    <v:path arrowok="t"/>
                  </v:shape>
                  <v:shapetype id="_x0000_t202" coordsize="21600,21600" o:spt="202" path="m,l,21600r21600,l21600,xe">
                    <v:stroke joinstyle="miter"/>
                    <v:path gradientshapeok="t" o:connecttype="rect"/>
                  </v:shapetype>
                  <v:shape id="Textbox 10" o:spid="_x0000_s1030" type="#_x0000_t202" style="position:absolute;width:19818;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3D050C" w14:textId="77777777" w:rsidR="00DC75B2" w:rsidRDefault="00DC75B2">
                          <w:pPr>
                            <w:spacing w:before="54"/>
                            <w:rPr>
                              <w:b/>
                              <w:i/>
                              <w:sz w:val="17"/>
                            </w:rPr>
                          </w:pPr>
                        </w:p>
                        <w:p w14:paraId="66F76E5B" w14:textId="77777777" w:rsidR="00DC75B2" w:rsidRDefault="00A8432B">
                          <w:pPr>
                            <w:spacing w:before="1" w:line="300" w:lineRule="auto"/>
                            <w:ind w:left="311" w:right="305"/>
                            <w:jc w:val="center"/>
                            <w:rPr>
                              <w:b/>
                              <w:sz w:val="17"/>
                            </w:rPr>
                          </w:pPr>
                          <w:r>
                            <w:rPr>
                              <w:b/>
                              <w:color w:val="3B3D40"/>
                              <w:sz w:val="17"/>
                            </w:rPr>
                            <w:t>Increase</w:t>
                          </w:r>
                          <w:r>
                            <w:rPr>
                              <w:b/>
                              <w:color w:val="3B3D40"/>
                              <w:spacing w:val="-9"/>
                              <w:sz w:val="17"/>
                            </w:rPr>
                            <w:t xml:space="preserve"> </w:t>
                          </w:r>
                          <w:r>
                            <w:rPr>
                              <w:b/>
                              <w:color w:val="3B3D40"/>
                              <w:sz w:val="17"/>
                            </w:rPr>
                            <w:t>the</w:t>
                          </w:r>
                          <w:r>
                            <w:rPr>
                              <w:b/>
                              <w:color w:val="3B3D40"/>
                              <w:spacing w:val="-9"/>
                              <w:sz w:val="17"/>
                            </w:rPr>
                            <w:t xml:space="preserve"> </w:t>
                          </w:r>
                          <w:r>
                            <w:rPr>
                              <w:b/>
                              <w:color w:val="3B3D40"/>
                              <w:sz w:val="17"/>
                            </w:rPr>
                            <w:t>number</w:t>
                          </w:r>
                          <w:r>
                            <w:rPr>
                              <w:b/>
                              <w:color w:val="3B3D40"/>
                              <w:spacing w:val="-10"/>
                              <w:sz w:val="17"/>
                            </w:rPr>
                            <w:t xml:space="preserve"> </w:t>
                          </w:r>
                          <w:r>
                            <w:rPr>
                              <w:b/>
                              <w:color w:val="3B3D40"/>
                              <w:sz w:val="17"/>
                            </w:rPr>
                            <w:t>of</w:t>
                          </w:r>
                          <w:r>
                            <w:rPr>
                              <w:b/>
                              <w:color w:val="3B3D40"/>
                              <w:spacing w:val="-8"/>
                              <w:sz w:val="17"/>
                            </w:rPr>
                            <w:t xml:space="preserve"> </w:t>
                          </w:r>
                          <w:r>
                            <w:rPr>
                              <w:b/>
                              <w:color w:val="3B3D40"/>
                              <w:sz w:val="17"/>
                            </w:rPr>
                            <w:t xml:space="preserve">high- quality charter schools through new start-up, and replication of successful </w:t>
                          </w:r>
                          <w:r>
                            <w:rPr>
                              <w:b/>
                              <w:color w:val="3B3D40"/>
                              <w:spacing w:val="-2"/>
                              <w:sz w:val="17"/>
                            </w:rPr>
                            <w:t>models.</w:t>
                          </w:r>
                        </w:p>
                      </w:txbxContent>
                    </v:textbox>
                  </v:shape>
                </v:group>
                <v:group id="Group 11" o:spid="_x0000_s1031" style="position:absolute;left:22860;width:19818;height:13335" coordsize="1981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Graphic 12" o:spid="_x0000_s1032"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" path="m1738414,l218020,,168030,5758,122141,22160,81660,47897,47897,81660,22160,122141,5758,168030,,218020r,872059l5758,1140069r16402,45889l47897,1226439r33763,33763l122141,1285939r45889,16402l218020,1308100r1520394,l1788404,1302341r45889,-16402l1874774,1260202r33763,-33763l1934274,1185958r16402,-45889l1956435,1090079r,-872059l1950676,168030r-16402,-45889l1908537,81660,1874774,47897,1834293,22160,1788404,5758,1738414,xe" fillcolor="#d2d654" stroked="f">
                    <v:path arrowok="t"/>
                  </v:shape>
                  <v:shape id="Graphic 13" o:spid="_x0000_s1033"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" path="m,218020l5758,168030,22160,122141,47897,81660,81660,47897,122141,22160,168030,5758,218020,,1738414,r49990,5758l1834293,22160r40481,25737l1908537,81660r25737,40481l1950676,168030r5759,49990l1956435,1090079r-5759,49990l1934274,1185958r-25737,40481l1874774,1260202r-40481,25737l1788404,1302341r-49990,5759l218020,1308100r-49990,-5759l122141,1285939,81660,1260202,47897,1226439,22160,1185958,5758,1140069,,1090079,,218020xe" filled="f" strokecolor="#3b3d40" strokeweight="2pt">
                    <v:path arrowok="t"/>
                  </v:shape>
                  <v:shape id="Textbox 14" o:spid="_x0000_s1034" type="#_x0000_t202" style="position:absolute;width:19818;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AB9FBD1" w14:textId="77777777" w:rsidR="00DC75B2" w:rsidRDefault="00A8432B">
                          <w:pPr>
                            <w:spacing w:before="217" w:line="331" w:lineRule="auto"/>
                            <w:ind w:left="161" w:right="155" w:hanging="3"/>
                            <w:jc w:val="center"/>
                            <w:rPr>
                              <w:b/>
                              <w:sz w:val="17"/>
                            </w:rPr>
                          </w:pPr>
                          <w:r>
                            <w:rPr>
                              <w:b/>
                              <w:color w:val="3B3D40"/>
                              <w:sz w:val="17"/>
                            </w:rPr>
                            <w:t>Decrease the number of academically</w:t>
                          </w:r>
                          <w:r>
                            <w:rPr>
                              <w:b/>
                              <w:color w:val="3B3D40"/>
                              <w:spacing w:val="-1"/>
                              <w:sz w:val="17"/>
                            </w:rPr>
                            <w:t xml:space="preserve"> </w:t>
                          </w:r>
                          <w:r>
                            <w:rPr>
                              <w:b/>
                              <w:color w:val="3B3D40"/>
                              <w:sz w:val="17"/>
                            </w:rPr>
                            <w:t>poor-performing charter</w:t>
                          </w:r>
                          <w:r>
                            <w:rPr>
                              <w:b/>
                              <w:color w:val="3B3D40"/>
                              <w:spacing w:val="-12"/>
                              <w:sz w:val="17"/>
                            </w:rPr>
                            <w:t xml:space="preserve"> </w:t>
                          </w:r>
                          <w:r>
                            <w:rPr>
                              <w:b/>
                              <w:color w:val="3B3D40"/>
                              <w:sz w:val="17"/>
                            </w:rPr>
                            <w:t>schools</w:t>
                          </w:r>
                          <w:r>
                            <w:rPr>
                              <w:b/>
                              <w:color w:val="3B3D40"/>
                              <w:spacing w:val="-11"/>
                              <w:sz w:val="17"/>
                            </w:rPr>
                            <w:t xml:space="preserve"> </w:t>
                          </w:r>
                          <w:r>
                            <w:rPr>
                              <w:b/>
                              <w:color w:val="3B3D40"/>
                              <w:sz w:val="17"/>
                            </w:rPr>
                            <w:t>by</w:t>
                          </w:r>
                          <w:r>
                            <w:rPr>
                              <w:b/>
                              <w:color w:val="3B3D40"/>
                              <w:spacing w:val="-11"/>
                              <w:sz w:val="17"/>
                            </w:rPr>
                            <w:t xml:space="preserve"> </w:t>
                          </w:r>
                          <w:r>
                            <w:rPr>
                              <w:b/>
                              <w:color w:val="3B3D40"/>
                              <w:sz w:val="17"/>
                            </w:rPr>
                            <w:t>strengthening charter school accountability and oversight of authorizers.</w:t>
                          </w:r>
                        </w:p>
                      </w:txbxContent>
                    </v:textbox>
                  </v:shape>
                </v:group>
                <v:group id="Group 15" o:spid="_x0000_s1035" style="position:absolute;left:45720;top:95;width:19818;height:13335" coordsize="1981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Graphic 16" o:spid="_x0000_s1036"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" path="m1738414,l218020,,168030,5758,122141,22160,81660,47897,47897,81660,22160,122141,5758,168030,,218020r,872059l5758,1140069r16402,45889l47897,1226439r33763,33763l122141,1285939r45889,16402l218020,1308100r1520394,l1788404,1302341r45889,-16402l1874774,1260202r33763,-33763l1934274,1185958r16402,-45889l1956435,1090079r,-872059l1950676,168030r-16402,-45889l1908537,81660,1874774,47897,1834293,22160,1788404,5758,1738414,xe" fillcolor="#e87721" stroked="f">
                    <v:path arrowok="t"/>
                  </v:shape>
                  <v:shape id="Graphic 17" o:spid="_x0000_s1037" style="position:absolute;left:127;top:127;width:19564;height:13081;visibility:visible;mso-wrap-style:square;v-text-anchor:top" coordsize="1956435,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" path="m,218020l5758,168030,22160,122141,47897,81660,81660,47897,122141,22160,168030,5758,218020,,1738414,r49990,5758l1834293,22160r40481,25737l1908537,81660r25737,40481l1950676,168030r5759,49990l1956435,1090079r-5759,49990l1934274,1185958r-25737,40481l1874774,1260202r-40481,25737l1788404,1302341r-49990,5759l218020,1308100r-49990,-5759l122141,1285939,81660,1260202,47897,1226439,22160,1185958,5758,1140069,,1090079,,218020xe" filled="f" strokecolor="#3b3d40" strokeweight="2pt">
                    <v:path arrowok="t"/>
                  </v:shape>
                  <v:shape id="Textbox 18" o:spid="_x0000_s1038" type="#_x0000_t202" style="position:absolute;width:19818;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B0EDEF1" w14:textId="77777777" w:rsidR="00DC75B2" w:rsidRDefault="00DC75B2">
                          <w:pPr>
                            <w:rPr>
                              <w:b/>
                              <w:i/>
                              <w:sz w:val="17"/>
                            </w:rPr>
                          </w:pPr>
                        </w:p>
                        <w:p w14:paraId="048BAC01" w14:textId="77777777" w:rsidR="00DC75B2" w:rsidRDefault="00DC75B2">
                          <w:pPr>
                            <w:spacing w:before="10"/>
                            <w:rPr>
                              <w:b/>
                              <w:i/>
                              <w:sz w:val="17"/>
                            </w:rPr>
                          </w:pPr>
                        </w:p>
                        <w:p w14:paraId="7D525DEE" w14:textId="3DDC0347" w:rsidR="00DC75B2" w:rsidRDefault="00A8432B">
                          <w:pPr>
                            <w:spacing w:line="300" w:lineRule="auto"/>
                            <w:ind w:left="308" w:right="305"/>
                            <w:jc w:val="center"/>
                            <w:rPr>
                              <w:b/>
                              <w:sz w:val="17"/>
                            </w:rPr>
                          </w:pPr>
                          <w:r>
                            <w:rPr>
                              <w:b/>
                              <w:color w:val="3B3D40"/>
                              <w:sz w:val="17"/>
                            </w:rPr>
                            <w:t>Support</w:t>
                          </w:r>
                          <w:r>
                            <w:rPr>
                              <w:b/>
                              <w:color w:val="3B3D40"/>
                              <w:spacing w:val="-12"/>
                              <w:sz w:val="17"/>
                            </w:rPr>
                            <w:t xml:space="preserve"> </w:t>
                          </w:r>
                          <w:r>
                            <w:rPr>
                              <w:b/>
                              <w:color w:val="3B3D40"/>
                              <w:sz w:val="17"/>
                            </w:rPr>
                            <w:t>improvement</w:t>
                          </w:r>
                          <w:r>
                            <w:rPr>
                              <w:b/>
                              <w:color w:val="3B3D40"/>
                              <w:spacing w:val="-11"/>
                              <w:sz w:val="17"/>
                            </w:rPr>
                            <w:t xml:space="preserve"> </w:t>
                          </w:r>
                          <w:r>
                            <w:rPr>
                              <w:b/>
                              <w:color w:val="3B3D40"/>
                              <w:sz w:val="17"/>
                            </w:rPr>
                            <w:t>in</w:t>
                          </w:r>
                          <w:r>
                            <w:rPr>
                              <w:b/>
                              <w:color w:val="3B3D40"/>
                              <w:spacing w:val="-11"/>
                              <w:sz w:val="17"/>
                            </w:rPr>
                            <w:t xml:space="preserve"> </w:t>
                          </w:r>
                          <w:r>
                            <w:rPr>
                              <w:b/>
                              <w:color w:val="3B3D40"/>
                              <w:sz w:val="17"/>
                            </w:rPr>
                            <w:t xml:space="preserve">all schools with emphasis collaboration and sharing best </w:t>
                          </w:r>
                          <w:r w:rsidR="0065219C">
                            <w:rPr>
                              <w:b/>
                              <w:color w:val="3B3D40"/>
                              <w:sz w:val="17"/>
                            </w:rPr>
                            <w:t>practices.</w:t>
                          </w:r>
                        </w:p>
                      </w:txbxContent>
                    </v:textbox>
                  </v:shape>
                </v:group>
                <w10:wrap type="topAndBottom"/>
              </v:group>
            </w:pict>
          </mc:Fallback>
        </mc:AlternateContent>
      </w:r>
    </w:p>
    <w:p w14:paraId="3D7617BC" w14:textId="6371A5C8" w:rsidR="00DC75B2" w:rsidRDefault="00220122">
      <w:pPr>
        <w:pStyle w:val="Heading2"/>
        <w:spacing w:before="360"/>
      </w:pPr>
      <w:bookmarkStart w:id="12" w:name="Available_Subgrants"/>
      <w:bookmarkStart w:id="13" w:name="_Toc174366087"/>
      <w:bookmarkStart w:id="14" w:name="_Hlk160625531"/>
      <w:bookmarkEnd w:id="12"/>
      <w:r>
        <w:rPr>
          <w:color w:val="0E2B5A"/>
        </w:rPr>
        <w:t>Tennessee Charter Schools Program Grants</w:t>
      </w:r>
      <w:bookmarkEnd w:id="13"/>
    </w:p>
    <w:p w14:paraId="6F6B6044" w14:textId="267CAE69" w:rsidR="003B79DB" w:rsidRDefault="005A1762" w:rsidP="00390967">
      <w:pPr>
        <w:spacing w:line="269" w:lineRule="auto"/>
        <w:ind w:left="461" w:right="475"/>
      </w:pPr>
      <w:r>
        <w:t xml:space="preserve">The majority of the funding through the </w:t>
      </w:r>
      <w:r w:rsidR="0056694A">
        <w:t xml:space="preserve">USED </w:t>
      </w:r>
      <w:r w:rsidR="006C5285">
        <w:t xml:space="preserve">grant must </w:t>
      </w:r>
      <w:r w:rsidR="00744547">
        <w:t xml:space="preserve">awarded to new charter schools </w:t>
      </w:r>
      <w:r w:rsidR="00063A69">
        <w:t xml:space="preserve">through two types of grants: </w:t>
      </w:r>
      <w:r w:rsidR="001A4B23">
        <w:t xml:space="preserve"> </w:t>
      </w:r>
      <w:r w:rsidR="003B79DB">
        <w:t xml:space="preserve"> </w:t>
      </w:r>
    </w:p>
    <w:p w14:paraId="27C46215" w14:textId="672E55EC" w:rsidR="00DC75B2" w:rsidRPr="005900F2" w:rsidRDefault="00A8432B" w:rsidP="00520F53">
      <w:pPr>
        <w:pStyle w:val="ListParagraph"/>
        <w:numPr>
          <w:ilvl w:val="0"/>
          <w:numId w:val="7"/>
        </w:numPr>
        <w:spacing w:before="239" w:line="268" w:lineRule="auto"/>
        <w:ind w:right="474"/>
      </w:pPr>
      <w:r w:rsidRPr="001A4B23">
        <w:rPr>
          <w:b/>
        </w:rPr>
        <w:t xml:space="preserve">Planning and Implementation Grants </w:t>
      </w:r>
      <w:r w:rsidRPr="005900F2">
        <w:t>focus on providing funds to newly authorized Tennessee charter school operators to design, plan, and implement their schools.</w:t>
      </w:r>
    </w:p>
    <w:p w14:paraId="33F37A00" w14:textId="5E94B1C3" w:rsidR="00DC75B2" w:rsidRPr="005900F2" w:rsidRDefault="00A8432B" w:rsidP="00520F53">
      <w:pPr>
        <w:pStyle w:val="ListParagraph"/>
        <w:numPr>
          <w:ilvl w:val="0"/>
          <w:numId w:val="7"/>
        </w:numPr>
        <w:spacing w:before="238" w:line="268" w:lineRule="auto"/>
        <w:ind w:right="475"/>
      </w:pPr>
      <w:r w:rsidRPr="001A4B23">
        <w:rPr>
          <w:b/>
        </w:rPr>
        <w:t>Replication Grants</w:t>
      </w:r>
      <w:r w:rsidRPr="005900F2">
        <w:t xml:space="preserve"> focus on providing funds to existing Tennessee charter school operators who have schools currently operating the state of Tennessee that have demonstrated academic, financial, and operational success</w:t>
      </w:r>
      <w:r w:rsidRPr="001A4B23">
        <w:rPr>
          <w:spacing w:val="-1"/>
        </w:rPr>
        <w:t xml:space="preserve"> </w:t>
      </w:r>
      <w:r w:rsidRPr="005900F2">
        <w:t>and have a desire to replicate their successful school model to serve a greater number of economically disadvantaged students.</w:t>
      </w:r>
    </w:p>
    <w:bookmarkEnd w:id="14"/>
    <w:p w14:paraId="1E9C1896" w14:textId="77777777" w:rsidR="00DC75B2" w:rsidRDefault="00DC75B2">
      <w:pPr>
        <w:spacing w:line="268" w:lineRule="auto"/>
        <w:jc w:val="both"/>
        <w:rPr>
          <w:sz w:val="21"/>
        </w:rPr>
        <w:sectPr w:rsidR="00DC75B2" w:rsidSect="00C72FD5">
          <w:pgSz w:w="12240" w:h="15840"/>
          <w:pgMar w:top="720" w:right="720" w:bottom="720" w:left="720" w:header="0" w:footer="883" w:gutter="0"/>
          <w:cols w:space="720"/>
          <w:docGrid w:linePitch="299"/>
        </w:sectPr>
      </w:pPr>
    </w:p>
    <w:p w14:paraId="0239A920" w14:textId="0A5E404D" w:rsidR="002F6D81" w:rsidRDefault="00722658" w:rsidP="00832A40">
      <w:pPr>
        <w:spacing w:before="118" w:line="268" w:lineRule="auto"/>
        <w:ind w:left="459" w:right="474"/>
      </w:pPr>
      <w:bookmarkStart w:id="15" w:name="Eligibility"/>
      <w:bookmarkEnd w:id="15"/>
      <w:r>
        <w:lastRenderedPageBreak/>
        <w:t xml:space="preserve">The </w:t>
      </w:r>
      <w:r w:rsidR="00063A69" w:rsidRPr="00063A69">
        <w:t>Tennessee</w:t>
      </w:r>
      <w:r w:rsidR="00B43486">
        <w:t xml:space="preserve"> </w:t>
      </w:r>
      <w:r>
        <w:t>CSP grants are competitive and discretionary</w:t>
      </w:r>
      <w:r w:rsidR="002F6D81">
        <w:t xml:space="preserve">.  </w:t>
      </w:r>
      <w:r w:rsidR="00B4265B">
        <w:t xml:space="preserve">At least 9 </w:t>
      </w:r>
      <w:r w:rsidR="00261D55">
        <w:t xml:space="preserve">grants </w:t>
      </w:r>
      <w:r w:rsidR="002F6D81">
        <w:t xml:space="preserve">are available </w:t>
      </w:r>
      <w:r w:rsidR="00261D55">
        <w:t xml:space="preserve">in this current cycle </w:t>
      </w:r>
      <w:r w:rsidR="001D7D1D">
        <w:t>at $750,000 each.</w:t>
      </w:r>
      <w:r w:rsidR="002F6D81">
        <w:t xml:space="preserve"> </w:t>
      </w:r>
      <w:r w:rsidR="00063A69" w:rsidRPr="00063A69">
        <w:t xml:space="preserve">The department reserves the right to make the final determination of all grant awards and funding. </w:t>
      </w:r>
    </w:p>
    <w:p w14:paraId="2E578CB2" w14:textId="56EFED81" w:rsidR="00063A69" w:rsidRPr="00063A69" w:rsidRDefault="00063A69" w:rsidP="00832A40">
      <w:pPr>
        <w:spacing w:before="120" w:line="268" w:lineRule="auto"/>
        <w:ind w:left="459" w:right="475"/>
      </w:pPr>
      <w:r w:rsidRPr="00063A69">
        <w:t>The</w:t>
      </w:r>
      <w:r w:rsidRPr="00063A69">
        <w:rPr>
          <w:spacing w:val="-9"/>
        </w:rPr>
        <w:t xml:space="preserve"> </w:t>
      </w:r>
      <w:r w:rsidRPr="00063A69">
        <w:t>period</w:t>
      </w:r>
      <w:r w:rsidRPr="00063A69">
        <w:rPr>
          <w:spacing w:val="-8"/>
        </w:rPr>
        <w:t xml:space="preserve"> </w:t>
      </w:r>
      <w:r w:rsidRPr="00063A69">
        <w:t>of</w:t>
      </w:r>
      <w:r w:rsidRPr="00063A69">
        <w:rPr>
          <w:spacing w:val="-10"/>
        </w:rPr>
        <w:t xml:space="preserve"> </w:t>
      </w:r>
      <w:r w:rsidRPr="00063A69">
        <w:t>availability</w:t>
      </w:r>
      <w:r w:rsidRPr="00063A69">
        <w:rPr>
          <w:spacing w:val="-11"/>
        </w:rPr>
        <w:t xml:space="preserve"> </w:t>
      </w:r>
      <w:r w:rsidRPr="00063A69">
        <w:t>for</w:t>
      </w:r>
      <w:r w:rsidRPr="00063A69">
        <w:rPr>
          <w:spacing w:val="-8"/>
        </w:rPr>
        <w:t xml:space="preserve"> </w:t>
      </w:r>
      <w:r w:rsidRPr="00063A69">
        <w:t>these</w:t>
      </w:r>
      <w:r w:rsidRPr="00063A69">
        <w:rPr>
          <w:spacing w:val="-11"/>
        </w:rPr>
        <w:t xml:space="preserve"> </w:t>
      </w:r>
      <w:r w:rsidRPr="00063A69">
        <w:t>funds</w:t>
      </w:r>
      <w:r w:rsidRPr="00063A69">
        <w:rPr>
          <w:spacing w:val="-8"/>
        </w:rPr>
        <w:t xml:space="preserve"> </w:t>
      </w:r>
      <w:r w:rsidRPr="00063A69">
        <w:t>is</w:t>
      </w:r>
      <w:r w:rsidRPr="00063A69">
        <w:rPr>
          <w:spacing w:val="-10"/>
        </w:rPr>
        <w:t xml:space="preserve"> </w:t>
      </w:r>
      <w:r w:rsidRPr="00063A69">
        <w:t>dictated</w:t>
      </w:r>
      <w:r w:rsidRPr="00063A69">
        <w:rPr>
          <w:spacing w:val="-8"/>
        </w:rPr>
        <w:t xml:space="preserve"> </w:t>
      </w:r>
      <w:r w:rsidRPr="00063A69">
        <w:t>by</w:t>
      </w:r>
      <w:r w:rsidRPr="00063A69">
        <w:rPr>
          <w:spacing w:val="-9"/>
        </w:rPr>
        <w:t xml:space="preserve"> </w:t>
      </w:r>
      <w:r w:rsidRPr="00063A69">
        <w:t>the</w:t>
      </w:r>
      <w:r w:rsidRPr="00063A69">
        <w:rPr>
          <w:spacing w:val="-11"/>
        </w:rPr>
        <w:t xml:space="preserve"> </w:t>
      </w:r>
      <w:r w:rsidRPr="00063A69">
        <w:t>grant award date</w:t>
      </w:r>
      <w:r w:rsidR="00BA7728">
        <w:t xml:space="preserve">.  The two </w:t>
      </w:r>
      <w:r w:rsidR="00C72FD5">
        <w:t>phases</w:t>
      </w:r>
      <w:r w:rsidR="00BA7728">
        <w:t xml:space="preserve"> of the </w:t>
      </w:r>
      <w:r w:rsidR="00064B2D">
        <w:t xml:space="preserve">grant period are outlined </w:t>
      </w:r>
      <w:r w:rsidRPr="00063A69">
        <w:t>below:</w:t>
      </w:r>
    </w:p>
    <w:p w14:paraId="6FBD461A" w14:textId="4CB1E765" w:rsidR="00063A69" w:rsidRPr="00063A69" w:rsidRDefault="00063A69" w:rsidP="00520F53">
      <w:pPr>
        <w:pStyle w:val="ListParagraph"/>
        <w:numPr>
          <w:ilvl w:val="0"/>
          <w:numId w:val="3"/>
        </w:numPr>
        <w:tabs>
          <w:tab w:val="left" w:pos="1179"/>
        </w:tabs>
        <w:spacing w:before="120" w:line="268" w:lineRule="auto"/>
        <w:ind w:left="1179" w:right="475" w:hanging="360"/>
      </w:pPr>
      <w:r w:rsidRPr="00063A69">
        <w:rPr>
          <w:b/>
        </w:rPr>
        <w:t xml:space="preserve">Planning Period </w:t>
      </w:r>
      <w:r w:rsidRPr="00063A69">
        <w:t xml:space="preserve">– </w:t>
      </w:r>
      <w:r w:rsidR="0071611B">
        <w:t>P</w:t>
      </w:r>
      <w:r w:rsidRPr="00063A69">
        <w:t>lanning funds are available to be used for expenditures incurred from 90 days prior to award notification up until school opening. If this exceeds 18 months, then funds will become available 18 months prior to school opening.</w:t>
      </w:r>
    </w:p>
    <w:p w14:paraId="4B37518D" w14:textId="066581A1" w:rsidR="00063A69" w:rsidRDefault="00063A69" w:rsidP="00520F53">
      <w:pPr>
        <w:pStyle w:val="ListParagraph"/>
        <w:numPr>
          <w:ilvl w:val="0"/>
          <w:numId w:val="3"/>
        </w:numPr>
        <w:tabs>
          <w:tab w:val="left" w:pos="1177"/>
          <w:tab w:val="left" w:pos="1179"/>
        </w:tabs>
        <w:spacing w:line="268" w:lineRule="auto"/>
        <w:ind w:left="1179" w:right="475"/>
      </w:pPr>
      <w:r w:rsidRPr="00063A69">
        <w:rPr>
          <w:b/>
        </w:rPr>
        <w:t xml:space="preserve">Implementation </w:t>
      </w:r>
      <w:r w:rsidR="001C7751">
        <w:rPr>
          <w:b/>
        </w:rPr>
        <w:t>Period</w:t>
      </w:r>
      <w:r w:rsidRPr="00063A69">
        <w:rPr>
          <w:b/>
        </w:rPr>
        <w:t xml:space="preserve"> </w:t>
      </w:r>
      <w:r w:rsidRPr="00063A69">
        <w:t xml:space="preserve">– </w:t>
      </w:r>
      <w:r w:rsidR="0071611B">
        <w:t>I</w:t>
      </w:r>
      <w:r w:rsidRPr="00063A69">
        <w:t>mplementation funds must be spent during the first two years of operation or within 24 months of school opening.</w:t>
      </w:r>
    </w:p>
    <w:p w14:paraId="19B25735" w14:textId="77777777" w:rsidR="00372973" w:rsidRPr="00063A69" w:rsidRDefault="00372973" w:rsidP="00372973">
      <w:pPr>
        <w:pStyle w:val="ListParagraph"/>
        <w:tabs>
          <w:tab w:val="left" w:pos="1177"/>
          <w:tab w:val="left" w:pos="1179"/>
        </w:tabs>
        <w:spacing w:line="268" w:lineRule="auto"/>
        <w:ind w:right="475" w:firstLine="0"/>
      </w:pPr>
    </w:p>
    <w:p w14:paraId="4469AC1C" w14:textId="77777777" w:rsidR="00372973" w:rsidRDefault="00372973" w:rsidP="00372973">
      <w:pPr>
        <w:pStyle w:val="Heading2"/>
        <w:jc w:val="both"/>
      </w:pPr>
      <w:bookmarkStart w:id="16" w:name="_Toc174366088"/>
      <w:r>
        <w:rPr>
          <w:color w:val="0E2B5A"/>
        </w:rPr>
        <w:t>Allowable</w:t>
      </w:r>
      <w:r>
        <w:rPr>
          <w:color w:val="0E2B5A"/>
          <w:spacing w:val="-4"/>
        </w:rPr>
        <w:t xml:space="preserve"> </w:t>
      </w:r>
      <w:r>
        <w:rPr>
          <w:color w:val="0E2B5A"/>
        </w:rPr>
        <w:t>Use</w:t>
      </w:r>
      <w:r>
        <w:rPr>
          <w:color w:val="0E2B5A"/>
          <w:spacing w:val="-5"/>
        </w:rPr>
        <w:t xml:space="preserve"> </w:t>
      </w:r>
      <w:r>
        <w:rPr>
          <w:color w:val="0E2B5A"/>
        </w:rPr>
        <w:t>of</w:t>
      </w:r>
      <w:r>
        <w:rPr>
          <w:color w:val="0E2B5A"/>
          <w:spacing w:val="-2"/>
        </w:rPr>
        <w:t xml:space="preserve"> </w:t>
      </w:r>
      <w:r>
        <w:rPr>
          <w:color w:val="0E2B5A"/>
          <w:spacing w:val="-4"/>
        </w:rPr>
        <w:t>Funds</w:t>
      </w:r>
      <w:bookmarkEnd w:id="16"/>
    </w:p>
    <w:p w14:paraId="4AD0911D" w14:textId="18EA32B9" w:rsidR="004D7950" w:rsidRDefault="004D7950" w:rsidP="004D7950">
      <w:pPr>
        <w:spacing w:line="281" w:lineRule="auto"/>
        <w:ind w:left="461" w:right="475"/>
      </w:pPr>
      <w:r>
        <w:t>The grant purpose is to provide funding for post-award planning and design of the educational program, including refining results (standards) and measurements (evaluation) of progress toward those results</w:t>
      </w:r>
      <w:r w:rsidR="008C5165">
        <w:t xml:space="preserve">, which includes the following: </w:t>
      </w:r>
    </w:p>
    <w:p w14:paraId="3E5BDA48" w14:textId="3FB79194" w:rsidR="004D7950" w:rsidRDefault="004D7950" w:rsidP="00520F53">
      <w:pPr>
        <w:pStyle w:val="ListParagraph"/>
        <w:numPr>
          <w:ilvl w:val="0"/>
          <w:numId w:val="15"/>
        </w:numPr>
        <w:spacing w:line="281" w:lineRule="auto"/>
        <w:ind w:right="475"/>
      </w:pPr>
      <w:r>
        <w:t>Research-based professional development for teachers and other staff that includes national staff development standards.</w:t>
      </w:r>
    </w:p>
    <w:p w14:paraId="11C06E99" w14:textId="77777777" w:rsidR="001E212F" w:rsidRDefault="004D7950" w:rsidP="00520F53">
      <w:pPr>
        <w:pStyle w:val="ListParagraph"/>
        <w:numPr>
          <w:ilvl w:val="0"/>
          <w:numId w:val="15"/>
        </w:numPr>
        <w:spacing w:line="281" w:lineRule="auto"/>
        <w:ind w:right="475"/>
      </w:pPr>
      <w:r>
        <w:t>Initial implementation of the charter school including:</w:t>
      </w:r>
    </w:p>
    <w:p w14:paraId="1E414C57" w14:textId="77777777" w:rsidR="001E212F" w:rsidRDefault="004D7950" w:rsidP="00520F53">
      <w:pPr>
        <w:pStyle w:val="ListParagraph"/>
        <w:numPr>
          <w:ilvl w:val="0"/>
          <w:numId w:val="16"/>
        </w:numPr>
        <w:spacing w:line="281" w:lineRule="auto"/>
        <w:ind w:right="475"/>
      </w:pPr>
      <w:r>
        <w:t>Informing the community about the school,</w:t>
      </w:r>
    </w:p>
    <w:p w14:paraId="00417DB7" w14:textId="77777777" w:rsidR="001E212F" w:rsidRDefault="004D7950" w:rsidP="00520F53">
      <w:pPr>
        <w:pStyle w:val="ListParagraph"/>
        <w:numPr>
          <w:ilvl w:val="0"/>
          <w:numId w:val="16"/>
        </w:numPr>
        <w:spacing w:line="281" w:lineRule="auto"/>
        <w:ind w:right="475"/>
      </w:pPr>
      <w:r>
        <w:t>Acquiring necessary equipment and educational materials and supplies,</w:t>
      </w:r>
    </w:p>
    <w:p w14:paraId="373693BE" w14:textId="77777777" w:rsidR="001E212F" w:rsidRDefault="004D7950" w:rsidP="00520F53">
      <w:pPr>
        <w:pStyle w:val="ListParagraph"/>
        <w:numPr>
          <w:ilvl w:val="0"/>
          <w:numId w:val="16"/>
        </w:numPr>
        <w:spacing w:line="281" w:lineRule="auto"/>
        <w:ind w:right="475"/>
      </w:pPr>
      <w:r>
        <w:t>Acquiring, developing, or aligning curriculum, and</w:t>
      </w:r>
    </w:p>
    <w:p w14:paraId="5681C68E" w14:textId="0ABBD0D4" w:rsidR="001E212F" w:rsidRDefault="004D7950" w:rsidP="00520F53">
      <w:pPr>
        <w:pStyle w:val="ListParagraph"/>
        <w:numPr>
          <w:ilvl w:val="0"/>
          <w:numId w:val="16"/>
        </w:numPr>
        <w:spacing w:line="281" w:lineRule="auto"/>
        <w:ind w:right="475"/>
      </w:pPr>
      <w:r>
        <w:t>Other initial operational costs</w:t>
      </w:r>
      <w:r w:rsidR="001E212F">
        <w:t xml:space="preserve">. </w:t>
      </w:r>
    </w:p>
    <w:p w14:paraId="5C20244B" w14:textId="77777777" w:rsidR="001E212F" w:rsidRDefault="001E212F" w:rsidP="001E212F">
      <w:pPr>
        <w:pStyle w:val="ListParagraph"/>
        <w:spacing w:line="281" w:lineRule="auto"/>
        <w:ind w:left="1901" w:right="475" w:firstLine="0"/>
      </w:pPr>
    </w:p>
    <w:p w14:paraId="24FC7FC5" w14:textId="16BFEC46" w:rsidR="00372973" w:rsidRDefault="00372973" w:rsidP="00390967">
      <w:pPr>
        <w:spacing w:line="281" w:lineRule="auto"/>
        <w:ind w:left="461" w:right="475"/>
      </w:pPr>
      <w:r w:rsidRPr="005900F2">
        <w:t>All grant expenditures must be reasonable, necessary, allowable, and allocable as defined in the Office of Management and Budget’s Uniform Guidance (2 C.F.R. Part 200). All costs must be justified for the specific purposes of this CSP grant, necessary to complete grant objectives, supported with justification for reimbursement, and aligned with state and federal law.</w:t>
      </w:r>
      <w:r>
        <w:t xml:space="preserve"> </w:t>
      </w:r>
    </w:p>
    <w:p w14:paraId="664AB75D" w14:textId="0454C353" w:rsidR="00AC3FCA" w:rsidRDefault="00AC3FCA" w:rsidP="00390967">
      <w:pPr>
        <w:spacing w:line="280" w:lineRule="auto"/>
        <w:ind w:left="460" w:right="476"/>
      </w:pPr>
    </w:p>
    <w:p w14:paraId="05BE7AFE" w14:textId="0AA8DCBA" w:rsidR="00372973" w:rsidRPr="005900F2" w:rsidRDefault="00372973" w:rsidP="00390967">
      <w:pPr>
        <w:spacing w:line="280" w:lineRule="auto"/>
        <w:ind w:left="460" w:right="476"/>
      </w:pPr>
      <w:r>
        <w:t>U</w:t>
      </w:r>
      <w:r w:rsidRPr="005900F2">
        <w:t>nder section 4303(h) of the ESEA, grantees may use CSP funds to support one or more of the following activities</w:t>
      </w:r>
      <w:r w:rsidR="00AA21DB">
        <w:t>:</w:t>
      </w:r>
    </w:p>
    <w:p w14:paraId="77810E41" w14:textId="77777777" w:rsidR="00372973" w:rsidRPr="005900F2" w:rsidRDefault="00372973" w:rsidP="00520F53">
      <w:pPr>
        <w:pStyle w:val="ListParagraph"/>
        <w:numPr>
          <w:ilvl w:val="0"/>
          <w:numId w:val="4"/>
        </w:numPr>
        <w:tabs>
          <w:tab w:val="left" w:pos="1539"/>
        </w:tabs>
        <w:spacing w:line="283" w:lineRule="auto"/>
        <w:ind w:left="1539" w:right="477"/>
      </w:pPr>
      <w:r w:rsidRPr="005900F2">
        <w:t>Preparing teachers, school leaders, and specialized instructional support personnel, including through paying the costs associated with—</w:t>
      </w:r>
    </w:p>
    <w:p w14:paraId="2D0CC55B" w14:textId="77777777" w:rsidR="00372973" w:rsidRPr="005900F2" w:rsidRDefault="00372973" w:rsidP="00520F53">
      <w:pPr>
        <w:pStyle w:val="ListParagraph"/>
        <w:numPr>
          <w:ilvl w:val="1"/>
          <w:numId w:val="4"/>
        </w:numPr>
        <w:tabs>
          <w:tab w:val="left" w:pos="2258"/>
        </w:tabs>
        <w:spacing w:line="272" w:lineRule="exact"/>
        <w:ind w:left="2258" w:hanging="359"/>
      </w:pPr>
      <w:r w:rsidRPr="005900F2">
        <w:t>providing</w:t>
      </w:r>
      <w:r w:rsidRPr="005900F2">
        <w:rPr>
          <w:spacing w:val="-10"/>
        </w:rPr>
        <w:t xml:space="preserve"> </w:t>
      </w:r>
      <w:r w:rsidRPr="005900F2">
        <w:t>professional</w:t>
      </w:r>
      <w:r w:rsidRPr="005900F2">
        <w:rPr>
          <w:spacing w:val="-11"/>
        </w:rPr>
        <w:t xml:space="preserve"> </w:t>
      </w:r>
      <w:r w:rsidRPr="005900F2">
        <w:t>development;</w:t>
      </w:r>
      <w:r w:rsidRPr="005900F2">
        <w:rPr>
          <w:spacing w:val="-11"/>
        </w:rPr>
        <w:t xml:space="preserve"> </w:t>
      </w:r>
      <w:r w:rsidRPr="005900F2">
        <w:rPr>
          <w:spacing w:val="-5"/>
        </w:rPr>
        <w:t>and</w:t>
      </w:r>
    </w:p>
    <w:p w14:paraId="5DFC03B5" w14:textId="77777777" w:rsidR="00372973" w:rsidRPr="005900F2" w:rsidRDefault="00372973" w:rsidP="00520F53">
      <w:pPr>
        <w:pStyle w:val="ListParagraph"/>
        <w:numPr>
          <w:ilvl w:val="1"/>
          <w:numId w:val="4"/>
        </w:numPr>
        <w:tabs>
          <w:tab w:val="left" w:pos="2259"/>
        </w:tabs>
        <w:spacing w:line="280" w:lineRule="auto"/>
        <w:ind w:right="477"/>
      </w:pPr>
      <w:r w:rsidRPr="005900F2">
        <w:t xml:space="preserve">hiring and compensating, during the eligible applicant’s planning period specified in the application for subgrant funds, that is required under this section one or more of the </w:t>
      </w:r>
      <w:r w:rsidRPr="005900F2">
        <w:rPr>
          <w:spacing w:val="-2"/>
        </w:rPr>
        <w:t>following:</w:t>
      </w:r>
    </w:p>
    <w:p w14:paraId="282713D1" w14:textId="77777777" w:rsidR="00372973" w:rsidRPr="005900F2" w:rsidRDefault="00372973" w:rsidP="00520F53">
      <w:pPr>
        <w:pStyle w:val="ListParagraph"/>
        <w:numPr>
          <w:ilvl w:val="2"/>
          <w:numId w:val="4"/>
        </w:numPr>
        <w:tabs>
          <w:tab w:val="left" w:pos="2979"/>
        </w:tabs>
      </w:pPr>
      <w:r w:rsidRPr="005900F2">
        <w:rPr>
          <w:spacing w:val="-2"/>
        </w:rPr>
        <w:t>Teachers</w:t>
      </w:r>
    </w:p>
    <w:p w14:paraId="7E300353" w14:textId="77777777" w:rsidR="00372973" w:rsidRPr="005900F2" w:rsidRDefault="00372973" w:rsidP="00520F53">
      <w:pPr>
        <w:pStyle w:val="ListParagraph"/>
        <w:numPr>
          <w:ilvl w:val="2"/>
          <w:numId w:val="4"/>
        </w:numPr>
        <w:tabs>
          <w:tab w:val="left" w:pos="2979"/>
        </w:tabs>
      </w:pPr>
      <w:r w:rsidRPr="005900F2">
        <w:t>School</w:t>
      </w:r>
      <w:r w:rsidRPr="005900F2">
        <w:rPr>
          <w:spacing w:val="-8"/>
        </w:rPr>
        <w:t xml:space="preserve"> </w:t>
      </w:r>
      <w:r w:rsidRPr="005900F2">
        <w:rPr>
          <w:spacing w:val="-2"/>
        </w:rPr>
        <w:t>leaders</w:t>
      </w:r>
    </w:p>
    <w:p w14:paraId="12FC9585" w14:textId="77777777" w:rsidR="00372973" w:rsidRPr="005900F2" w:rsidRDefault="00372973" w:rsidP="00520F53">
      <w:pPr>
        <w:pStyle w:val="ListParagraph"/>
        <w:numPr>
          <w:ilvl w:val="2"/>
          <w:numId w:val="4"/>
        </w:numPr>
        <w:tabs>
          <w:tab w:val="left" w:pos="2979"/>
        </w:tabs>
      </w:pPr>
      <w:r w:rsidRPr="005900F2">
        <w:t>Specialized</w:t>
      </w:r>
      <w:r w:rsidRPr="005900F2">
        <w:rPr>
          <w:spacing w:val="-11"/>
        </w:rPr>
        <w:t xml:space="preserve"> </w:t>
      </w:r>
      <w:r w:rsidRPr="005900F2">
        <w:t>instructional</w:t>
      </w:r>
      <w:r w:rsidRPr="005900F2">
        <w:rPr>
          <w:spacing w:val="-11"/>
        </w:rPr>
        <w:t xml:space="preserve"> </w:t>
      </w:r>
      <w:r w:rsidRPr="005900F2">
        <w:t>support</w:t>
      </w:r>
      <w:r w:rsidRPr="005900F2">
        <w:rPr>
          <w:spacing w:val="-11"/>
        </w:rPr>
        <w:t xml:space="preserve"> </w:t>
      </w:r>
      <w:r w:rsidRPr="005900F2">
        <w:t>personnel</w:t>
      </w:r>
    </w:p>
    <w:p w14:paraId="7F00C749" w14:textId="77777777" w:rsidR="00372973" w:rsidRPr="005900F2" w:rsidRDefault="00372973" w:rsidP="00520F53">
      <w:pPr>
        <w:pStyle w:val="ListParagraph"/>
        <w:numPr>
          <w:ilvl w:val="0"/>
          <w:numId w:val="4"/>
        </w:numPr>
        <w:tabs>
          <w:tab w:val="left" w:pos="1539"/>
        </w:tabs>
        <w:spacing w:line="283" w:lineRule="auto"/>
        <w:ind w:left="1539" w:right="482"/>
      </w:pPr>
      <w:r w:rsidRPr="005900F2">
        <w:lastRenderedPageBreak/>
        <w:t>Acquiring</w:t>
      </w:r>
      <w:r w:rsidRPr="005900F2">
        <w:rPr>
          <w:spacing w:val="80"/>
        </w:rPr>
        <w:t xml:space="preserve"> </w:t>
      </w:r>
      <w:r w:rsidRPr="005900F2">
        <w:t>supplies,</w:t>
      </w:r>
      <w:r w:rsidRPr="005900F2">
        <w:rPr>
          <w:spacing w:val="80"/>
        </w:rPr>
        <w:t xml:space="preserve"> </w:t>
      </w:r>
      <w:r w:rsidRPr="005900F2">
        <w:t>training,</w:t>
      </w:r>
      <w:r w:rsidRPr="005900F2">
        <w:rPr>
          <w:spacing w:val="80"/>
        </w:rPr>
        <w:t xml:space="preserve"> </w:t>
      </w:r>
      <w:r w:rsidRPr="005900F2">
        <w:t>equipment</w:t>
      </w:r>
      <w:r w:rsidRPr="005900F2">
        <w:rPr>
          <w:spacing w:val="80"/>
        </w:rPr>
        <w:t xml:space="preserve"> </w:t>
      </w:r>
      <w:r w:rsidRPr="005900F2">
        <w:t>(including</w:t>
      </w:r>
      <w:r w:rsidRPr="005900F2">
        <w:rPr>
          <w:spacing w:val="80"/>
        </w:rPr>
        <w:t xml:space="preserve"> </w:t>
      </w:r>
      <w:r w:rsidRPr="005900F2">
        <w:t>technology),</w:t>
      </w:r>
      <w:r w:rsidRPr="005900F2">
        <w:rPr>
          <w:spacing w:val="80"/>
        </w:rPr>
        <w:t xml:space="preserve"> </w:t>
      </w:r>
      <w:r w:rsidRPr="005900F2">
        <w:t>and</w:t>
      </w:r>
      <w:r w:rsidRPr="005900F2">
        <w:rPr>
          <w:spacing w:val="80"/>
        </w:rPr>
        <w:t xml:space="preserve"> </w:t>
      </w:r>
      <w:r w:rsidRPr="005900F2">
        <w:t>educational</w:t>
      </w:r>
      <w:r w:rsidRPr="005900F2">
        <w:rPr>
          <w:spacing w:val="80"/>
        </w:rPr>
        <w:t xml:space="preserve"> </w:t>
      </w:r>
      <w:r w:rsidRPr="005900F2">
        <w:t>materials (including developing and acquiring instructional materials).</w:t>
      </w:r>
    </w:p>
    <w:p w14:paraId="5BEA2FA8" w14:textId="77777777" w:rsidR="00372973" w:rsidRPr="005900F2" w:rsidRDefault="00372973" w:rsidP="00520F53">
      <w:pPr>
        <w:pStyle w:val="ListParagraph"/>
        <w:numPr>
          <w:ilvl w:val="0"/>
          <w:numId w:val="4"/>
        </w:numPr>
        <w:tabs>
          <w:tab w:val="left" w:pos="1539"/>
        </w:tabs>
        <w:spacing w:line="280" w:lineRule="auto"/>
        <w:ind w:left="1539" w:right="480"/>
      </w:pPr>
      <w:r w:rsidRPr="005900F2">
        <w:t>Carrying</w:t>
      </w:r>
      <w:r w:rsidRPr="005900F2">
        <w:rPr>
          <w:spacing w:val="-8"/>
        </w:rPr>
        <w:t xml:space="preserve"> </w:t>
      </w:r>
      <w:r w:rsidRPr="005900F2">
        <w:t>out</w:t>
      </w:r>
      <w:r w:rsidRPr="005900F2">
        <w:rPr>
          <w:spacing w:val="-10"/>
        </w:rPr>
        <w:t xml:space="preserve"> </w:t>
      </w:r>
      <w:r w:rsidRPr="005900F2">
        <w:t>necessary</w:t>
      </w:r>
      <w:r w:rsidRPr="005900F2">
        <w:rPr>
          <w:spacing w:val="-9"/>
        </w:rPr>
        <w:t xml:space="preserve"> </w:t>
      </w:r>
      <w:r w:rsidRPr="005900F2">
        <w:t>renovations</w:t>
      </w:r>
      <w:r w:rsidRPr="005900F2">
        <w:rPr>
          <w:spacing w:val="-8"/>
        </w:rPr>
        <w:t xml:space="preserve"> </w:t>
      </w:r>
      <w:r w:rsidRPr="005900F2">
        <w:t>to</w:t>
      </w:r>
      <w:r w:rsidRPr="005900F2">
        <w:rPr>
          <w:spacing w:val="-10"/>
        </w:rPr>
        <w:t xml:space="preserve"> </w:t>
      </w:r>
      <w:r w:rsidRPr="005900F2">
        <w:t>ensure</w:t>
      </w:r>
      <w:r w:rsidRPr="005900F2">
        <w:rPr>
          <w:spacing w:val="-8"/>
        </w:rPr>
        <w:t xml:space="preserve"> </w:t>
      </w:r>
      <w:r w:rsidRPr="005900F2">
        <w:t>that</w:t>
      </w:r>
      <w:r w:rsidRPr="005900F2">
        <w:rPr>
          <w:spacing w:val="-10"/>
        </w:rPr>
        <w:t xml:space="preserve"> </w:t>
      </w:r>
      <w:r w:rsidRPr="005900F2">
        <w:t>a</w:t>
      </w:r>
      <w:r w:rsidRPr="005900F2">
        <w:rPr>
          <w:spacing w:val="-7"/>
        </w:rPr>
        <w:t xml:space="preserve"> </w:t>
      </w:r>
      <w:r w:rsidRPr="005900F2">
        <w:t>new</w:t>
      </w:r>
      <w:r w:rsidRPr="005900F2">
        <w:rPr>
          <w:spacing w:val="-8"/>
        </w:rPr>
        <w:t xml:space="preserve"> </w:t>
      </w:r>
      <w:r w:rsidRPr="005900F2">
        <w:t>school</w:t>
      </w:r>
      <w:r w:rsidRPr="005900F2">
        <w:rPr>
          <w:spacing w:val="-9"/>
        </w:rPr>
        <w:t xml:space="preserve"> </w:t>
      </w:r>
      <w:r w:rsidRPr="005900F2">
        <w:t>building</w:t>
      </w:r>
      <w:r w:rsidRPr="005900F2">
        <w:rPr>
          <w:spacing w:val="-8"/>
        </w:rPr>
        <w:t xml:space="preserve"> </w:t>
      </w:r>
      <w:r w:rsidRPr="005900F2">
        <w:t>complies</w:t>
      </w:r>
      <w:r w:rsidRPr="005900F2">
        <w:rPr>
          <w:spacing w:val="-8"/>
        </w:rPr>
        <w:t xml:space="preserve"> </w:t>
      </w:r>
      <w:r w:rsidRPr="005900F2">
        <w:t>with</w:t>
      </w:r>
      <w:r w:rsidRPr="005900F2">
        <w:rPr>
          <w:spacing w:val="-9"/>
        </w:rPr>
        <w:t xml:space="preserve"> </w:t>
      </w:r>
      <w:r w:rsidRPr="005900F2">
        <w:t>applicable statutes and regulations, and minor facilities repairs (excluding construction).</w:t>
      </w:r>
    </w:p>
    <w:p w14:paraId="42332EDA" w14:textId="77777777" w:rsidR="00372973" w:rsidRPr="005900F2" w:rsidRDefault="00372973" w:rsidP="00520F53">
      <w:pPr>
        <w:pStyle w:val="ListParagraph"/>
        <w:numPr>
          <w:ilvl w:val="0"/>
          <w:numId w:val="4"/>
        </w:numPr>
        <w:tabs>
          <w:tab w:val="left" w:pos="1539"/>
        </w:tabs>
        <w:spacing w:line="280" w:lineRule="auto"/>
        <w:ind w:left="1539" w:right="481"/>
      </w:pPr>
      <w:r w:rsidRPr="005900F2">
        <w:t>Providing</w:t>
      </w:r>
      <w:r w:rsidRPr="005900F2">
        <w:rPr>
          <w:spacing w:val="28"/>
        </w:rPr>
        <w:t xml:space="preserve"> </w:t>
      </w:r>
      <w:r w:rsidRPr="005900F2">
        <w:t>one-time,</w:t>
      </w:r>
      <w:r w:rsidRPr="005900F2">
        <w:rPr>
          <w:spacing w:val="26"/>
        </w:rPr>
        <w:t xml:space="preserve"> </w:t>
      </w:r>
      <w:r w:rsidRPr="005900F2">
        <w:t>startup</w:t>
      </w:r>
      <w:r w:rsidRPr="005900F2">
        <w:rPr>
          <w:spacing w:val="27"/>
        </w:rPr>
        <w:t xml:space="preserve"> </w:t>
      </w:r>
      <w:r w:rsidRPr="005900F2">
        <w:t>costs</w:t>
      </w:r>
      <w:r w:rsidRPr="005900F2">
        <w:rPr>
          <w:spacing w:val="28"/>
        </w:rPr>
        <w:t xml:space="preserve"> </w:t>
      </w:r>
      <w:r w:rsidRPr="005900F2">
        <w:t>associated</w:t>
      </w:r>
      <w:r w:rsidRPr="005900F2">
        <w:rPr>
          <w:spacing w:val="27"/>
        </w:rPr>
        <w:t xml:space="preserve"> </w:t>
      </w:r>
      <w:r w:rsidRPr="005900F2">
        <w:t>with</w:t>
      </w:r>
      <w:r w:rsidRPr="005900F2">
        <w:rPr>
          <w:spacing w:val="24"/>
        </w:rPr>
        <w:t xml:space="preserve"> </w:t>
      </w:r>
      <w:r w:rsidRPr="005900F2">
        <w:t>providing</w:t>
      </w:r>
      <w:r w:rsidRPr="005900F2">
        <w:rPr>
          <w:spacing w:val="28"/>
        </w:rPr>
        <w:t xml:space="preserve"> </w:t>
      </w:r>
      <w:r w:rsidRPr="005900F2">
        <w:t>transportation</w:t>
      </w:r>
      <w:r w:rsidRPr="005900F2">
        <w:rPr>
          <w:spacing w:val="27"/>
        </w:rPr>
        <w:t xml:space="preserve"> </w:t>
      </w:r>
      <w:r w:rsidRPr="005900F2">
        <w:t>to</w:t>
      </w:r>
      <w:r w:rsidRPr="005900F2">
        <w:rPr>
          <w:spacing w:val="26"/>
        </w:rPr>
        <w:t xml:space="preserve"> </w:t>
      </w:r>
      <w:r w:rsidRPr="005900F2">
        <w:t>students</w:t>
      </w:r>
      <w:r w:rsidRPr="005900F2">
        <w:rPr>
          <w:spacing w:val="28"/>
        </w:rPr>
        <w:t xml:space="preserve"> </w:t>
      </w:r>
      <w:r w:rsidRPr="005900F2">
        <w:t>to</w:t>
      </w:r>
      <w:r w:rsidRPr="005900F2">
        <w:rPr>
          <w:spacing w:val="26"/>
        </w:rPr>
        <w:t xml:space="preserve"> </w:t>
      </w:r>
      <w:r w:rsidRPr="005900F2">
        <w:t>and from the charter school.</w:t>
      </w:r>
    </w:p>
    <w:p w14:paraId="40992D79" w14:textId="77777777" w:rsidR="00372973" w:rsidRPr="005900F2" w:rsidRDefault="00372973" w:rsidP="00520F53">
      <w:pPr>
        <w:pStyle w:val="ListParagraph"/>
        <w:numPr>
          <w:ilvl w:val="0"/>
          <w:numId w:val="4"/>
        </w:numPr>
        <w:tabs>
          <w:tab w:val="left" w:pos="1539"/>
        </w:tabs>
        <w:spacing w:line="283" w:lineRule="auto"/>
        <w:ind w:left="1539" w:right="479"/>
      </w:pPr>
      <w:r w:rsidRPr="005900F2">
        <w:t>Carrying</w:t>
      </w:r>
      <w:r w:rsidRPr="005900F2">
        <w:rPr>
          <w:spacing w:val="-6"/>
        </w:rPr>
        <w:t xml:space="preserve"> </w:t>
      </w:r>
      <w:r w:rsidRPr="005900F2">
        <w:t>out</w:t>
      </w:r>
      <w:r w:rsidRPr="005900F2">
        <w:rPr>
          <w:spacing w:val="-7"/>
        </w:rPr>
        <w:t xml:space="preserve"> </w:t>
      </w:r>
      <w:r w:rsidRPr="005900F2">
        <w:t>community</w:t>
      </w:r>
      <w:r w:rsidRPr="005900F2">
        <w:rPr>
          <w:spacing w:val="-6"/>
        </w:rPr>
        <w:t xml:space="preserve"> </w:t>
      </w:r>
      <w:r w:rsidRPr="005900F2">
        <w:t>engagement</w:t>
      </w:r>
      <w:r w:rsidRPr="005900F2">
        <w:rPr>
          <w:spacing w:val="-7"/>
        </w:rPr>
        <w:t xml:space="preserve"> </w:t>
      </w:r>
      <w:r w:rsidRPr="005900F2">
        <w:t>activities,</w:t>
      </w:r>
      <w:r w:rsidRPr="005900F2">
        <w:rPr>
          <w:spacing w:val="-7"/>
        </w:rPr>
        <w:t xml:space="preserve"> </w:t>
      </w:r>
      <w:r w:rsidRPr="005900F2">
        <w:t>which</w:t>
      </w:r>
      <w:r w:rsidRPr="005900F2">
        <w:rPr>
          <w:spacing w:val="-6"/>
        </w:rPr>
        <w:t xml:space="preserve"> </w:t>
      </w:r>
      <w:r w:rsidRPr="005900F2">
        <w:t>may</w:t>
      </w:r>
      <w:r w:rsidRPr="005900F2">
        <w:rPr>
          <w:spacing w:val="-6"/>
        </w:rPr>
        <w:t xml:space="preserve"> </w:t>
      </w:r>
      <w:r w:rsidRPr="005900F2">
        <w:t>include</w:t>
      </w:r>
      <w:r w:rsidRPr="005900F2">
        <w:rPr>
          <w:spacing w:val="-6"/>
        </w:rPr>
        <w:t xml:space="preserve"> </w:t>
      </w:r>
      <w:r w:rsidRPr="005900F2">
        <w:t>paying</w:t>
      </w:r>
      <w:r w:rsidRPr="005900F2">
        <w:rPr>
          <w:spacing w:val="-7"/>
        </w:rPr>
        <w:t xml:space="preserve"> </w:t>
      </w:r>
      <w:r w:rsidRPr="005900F2">
        <w:t>the</w:t>
      </w:r>
      <w:r w:rsidRPr="005900F2">
        <w:rPr>
          <w:spacing w:val="-7"/>
        </w:rPr>
        <w:t xml:space="preserve"> </w:t>
      </w:r>
      <w:r w:rsidRPr="005900F2">
        <w:t>cost</w:t>
      </w:r>
      <w:r w:rsidRPr="005900F2">
        <w:rPr>
          <w:spacing w:val="-7"/>
        </w:rPr>
        <w:t xml:space="preserve"> </w:t>
      </w:r>
      <w:r w:rsidRPr="005900F2">
        <w:t>of</w:t>
      </w:r>
      <w:r w:rsidRPr="005900F2">
        <w:rPr>
          <w:spacing w:val="-6"/>
        </w:rPr>
        <w:t xml:space="preserve"> </w:t>
      </w:r>
      <w:r w:rsidRPr="005900F2">
        <w:t>student</w:t>
      </w:r>
      <w:r w:rsidRPr="005900F2">
        <w:rPr>
          <w:spacing w:val="-7"/>
        </w:rPr>
        <w:t xml:space="preserve"> </w:t>
      </w:r>
      <w:r w:rsidRPr="005900F2">
        <w:t>and staff recruitment.</w:t>
      </w:r>
    </w:p>
    <w:p w14:paraId="4F725159" w14:textId="77777777" w:rsidR="00372973" w:rsidRPr="005900F2" w:rsidRDefault="00372973" w:rsidP="00520F53">
      <w:pPr>
        <w:pStyle w:val="ListParagraph"/>
        <w:numPr>
          <w:ilvl w:val="0"/>
          <w:numId w:val="4"/>
        </w:numPr>
        <w:tabs>
          <w:tab w:val="left" w:pos="1539"/>
        </w:tabs>
        <w:spacing w:line="280" w:lineRule="auto"/>
        <w:ind w:left="1539" w:right="482"/>
      </w:pPr>
      <w:r w:rsidRPr="005900F2">
        <w:t>Providing for other appropriate, non-sustained costs related to the opening and preparation for the operation of new charter schools when such costs cannot be met from other sources.</w:t>
      </w:r>
    </w:p>
    <w:p w14:paraId="7668EA5A" w14:textId="77777777" w:rsidR="00372973" w:rsidRDefault="00372973" w:rsidP="00372973">
      <w:pPr>
        <w:spacing w:line="280" w:lineRule="auto"/>
        <w:rPr>
          <w:sz w:val="20"/>
        </w:rPr>
      </w:pPr>
    </w:p>
    <w:p w14:paraId="2A03B387" w14:textId="0057ED44" w:rsidR="00AA21DB" w:rsidRDefault="001C7751" w:rsidP="0073407F">
      <w:pPr>
        <w:ind w:left="461"/>
      </w:pPr>
      <w:bookmarkStart w:id="17" w:name="Unallowable_Use_of_Funds"/>
      <w:bookmarkEnd w:id="17"/>
      <w:r>
        <w:t xml:space="preserve">A more </w:t>
      </w:r>
      <w:r w:rsidR="0071611B">
        <w:t xml:space="preserve">comprehensive </w:t>
      </w:r>
      <w:r>
        <w:t xml:space="preserve">list of allowable expenditures and the associated </w:t>
      </w:r>
      <w:r w:rsidR="002E30D2">
        <w:t xml:space="preserve">period is available in the </w:t>
      </w:r>
      <w:hyperlink r:id="rId12" w:history="1">
        <w:r w:rsidR="002E30D2" w:rsidRPr="005C5F66">
          <w:rPr>
            <w:rStyle w:val="Hyperlink"/>
          </w:rPr>
          <w:t>CSP Recipient Guide</w:t>
        </w:r>
        <w:r w:rsidR="0073407F" w:rsidRPr="005C5F66">
          <w:rPr>
            <w:rStyle w:val="Hyperlink"/>
          </w:rPr>
          <w:t>.</w:t>
        </w:r>
      </w:hyperlink>
    </w:p>
    <w:p w14:paraId="207C49D7" w14:textId="77777777" w:rsidR="00AA21DB" w:rsidRDefault="00AA21DB" w:rsidP="00ED1A2A"/>
    <w:p w14:paraId="0EC0B614" w14:textId="6B0B02EE" w:rsidR="00372973" w:rsidRDefault="00372973" w:rsidP="0073407F">
      <w:pPr>
        <w:pStyle w:val="Heading2"/>
        <w:ind w:left="461"/>
        <w:jc w:val="both"/>
      </w:pPr>
      <w:bookmarkStart w:id="18" w:name="_Toc174366089"/>
      <w:r>
        <w:rPr>
          <w:color w:val="0E2B5A"/>
        </w:rPr>
        <w:t>Unallowable</w:t>
      </w:r>
      <w:r>
        <w:rPr>
          <w:color w:val="0E2B5A"/>
          <w:spacing w:val="-6"/>
        </w:rPr>
        <w:t xml:space="preserve"> </w:t>
      </w:r>
      <w:r>
        <w:rPr>
          <w:color w:val="0E2B5A"/>
        </w:rPr>
        <w:t>Use</w:t>
      </w:r>
      <w:r>
        <w:rPr>
          <w:color w:val="0E2B5A"/>
          <w:spacing w:val="-5"/>
        </w:rPr>
        <w:t xml:space="preserve"> </w:t>
      </w:r>
      <w:r>
        <w:rPr>
          <w:color w:val="0E2B5A"/>
        </w:rPr>
        <w:t>of</w:t>
      </w:r>
      <w:r>
        <w:rPr>
          <w:color w:val="0E2B5A"/>
          <w:spacing w:val="-3"/>
        </w:rPr>
        <w:t xml:space="preserve"> </w:t>
      </w:r>
      <w:r>
        <w:rPr>
          <w:color w:val="0E2B5A"/>
          <w:spacing w:val="-4"/>
        </w:rPr>
        <w:t>Funds</w:t>
      </w:r>
      <w:bookmarkEnd w:id="18"/>
    </w:p>
    <w:p w14:paraId="1215DA56" w14:textId="5C06ADAB" w:rsidR="00372973" w:rsidRPr="0073407F" w:rsidRDefault="00A62102" w:rsidP="001D354C">
      <w:pPr>
        <w:ind w:left="461"/>
        <w:rPr>
          <w:bCs/>
        </w:rPr>
      </w:pPr>
      <w:r>
        <w:rPr>
          <w:bCs/>
        </w:rPr>
        <w:t>There are some uses that are</w:t>
      </w:r>
      <w:r w:rsidR="008E0D24">
        <w:rPr>
          <w:bCs/>
        </w:rPr>
        <w:t xml:space="preserve"> not allowable</w:t>
      </w:r>
      <w:r w:rsidR="001D387C">
        <w:rPr>
          <w:bCs/>
        </w:rPr>
        <w:t xml:space="preserve"> under the Tennessee CSP Grant</w:t>
      </w:r>
      <w:r w:rsidR="00AB5EF4">
        <w:rPr>
          <w:bCs/>
        </w:rPr>
        <w:t>.</w:t>
      </w:r>
      <w:r w:rsidR="001D387C">
        <w:rPr>
          <w:bCs/>
        </w:rPr>
        <w:t xml:space="preserve">  </w:t>
      </w:r>
      <w:r w:rsidR="008E06A5">
        <w:rPr>
          <w:bCs/>
        </w:rPr>
        <w:t xml:space="preserve">Three major categories </w:t>
      </w:r>
      <w:r w:rsidR="006A443F">
        <w:rPr>
          <w:bCs/>
        </w:rPr>
        <w:t>of unallowable expenses are:</w:t>
      </w:r>
    </w:p>
    <w:p w14:paraId="1277325F" w14:textId="77777777" w:rsidR="006A443F" w:rsidRDefault="006A443F" w:rsidP="00520F53">
      <w:pPr>
        <w:pStyle w:val="ListParagraph"/>
        <w:numPr>
          <w:ilvl w:val="0"/>
          <w:numId w:val="3"/>
        </w:numPr>
        <w:tabs>
          <w:tab w:val="left" w:pos="1179"/>
          <w:tab w:val="left" w:pos="1180"/>
        </w:tabs>
        <w:spacing w:before="154"/>
        <w:ind w:left="1179" w:hanging="359"/>
      </w:pPr>
      <w:r>
        <w:rPr>
          <w:spacing w:val="-2"/>
        </w:rPr>
        <w:t>c</w:t>
      </w:r>
      <w:r w:rsidR="00372973" w:rsidRPr="00C718AC">
        <w:rPr>
          <w:spacing w:val="-2"/>
        </w:rPr>
        <w:t>onstruction</w:t>
      </w:r>
      <w:r w:rsidR="00AA09FB">
        <w:rPr>
          <w:spacing w:val="-2"/>
        </w:rPr>
        <w:t>;</w:t>
      </w:r>
    </w:p>
    <w:p w14:paraId="3B08AA0F" w14:textId="44F242AC" w:rsidR="00372973" w:rsidRPr="00C718AC" w:rsidRDefault="006A443F" w:rsidP="00520F53">
      <w:pPr>
        <w:pStyle w:val="ListParagraph"/>
        <w:numPr>
          <w:ilvl w:val="0"/>
          <w:numId w:val="3"/>
        </w:numPr>
        <w:tabs>
          <w:tab w:val="left" w:pos="1179"/>
          <w:tab w:val="left" w:pos="1180"/>
        </w:tabs>
        <w:ind w:left="1181" w:hanging="360"/>
      </w:pPr>
      <w:r>
        <w:t>p</w:t>
      </w:r>
      <w:r w:rsidR="00372973" w:rsidRPr="00C718AC">
        <w:t>ersonnel</w:t>
      </w:r>
      <w:r w:rsidR="00372973" w:rsidRPr="006A443F">
        <w:rPr>
          <w:spacing w:val="-14"/>
        </w:rPr>
        <w:t xml:space="preserve"> </w:t>
      </w:r>
      <w:r w:rsidR="00372973" w:rsidRPr="00C718AC">
        <w:t>costs</w:t>
      </w:r>
      <w:r w:rsidR="00372973" w:rsidRPr="006A443F">
        <w:rPr>
          <w:spacing w:val="-14"/>
        </w:rPr>
        <w:t xml:space="preserve"> </w:t>
      </w:r>
      <w:r w:rsidR="00372973" w:rsidRPr="00C718AC">
        <w:t>that</w:t>
      </w:r>
      <w:r w:rsidR="00372973" w:rsidRPr="006A443F">
        <w:rPr>
          <w:spacing w:val="-13"/>
        </w:rPr>
        <w:t xml:space="preserve"> </w:t>
      </w:r>
      <w:r w:rsidR="00372973" w:rsidRPr="00C718AC">
        <w:t>are</w:t>
      </w:r>
      <w:r w:rsidR="00372973" w:rsidRPr="006A443F">
        <w:rPr>
          <w:spacing w:val="-14"/>
        </w:rPr>
        <w:t xml:space="preserve"> </w:t>
      </w:r>
      <w:r w:rsidR="00372973" w:rsidRPr="00C718AC">
        <w:t>related</w:t>
      </w:r>
      <w:r w:rsidR="00372973" w:rsidRPr="006A443F">
        <w:rPr>
          <w:spacing w:val="-12"/>
        </w:rPr>
        <w:t xml:space="preserve"> </w:t>
      </w:r>
      <w:r w:rsidR="00372973" w:rsidRPr="00C718AC">
        <w:t>to</w:t>
      </w:r>
      <w:r w:rsidR="00372973" w:rsidRPr="006A443F">
        <w:rPr>
          <w:spacing w:val="-12"/>
        </w:rPr>
        <w:t xml:space="preserve"> </w:t>
      </w:r>
      <w:r w:rsidR="00372973" w:rsidRPr="00C718AC">
        <w:t>ongoing</w:t>
      </w:r>
      <w:r w:rsidR="00372973" w:rsidRPr="006A443F">
        <w:rPr>
          <w:spacing w:val="-14"/>
        </w:rPr>
        <w:t xml:space="preserve"> </w:t>
      </w:r>
      <w:r w:rsidR="00372973" w:rsidRPr="00C718AC">
        <w:t>operations</w:t>
      </w:r>
      <w:r w:rsidR="00372973" w:rsidRPr="006A443F">
        <w:rPr>
          <w:spacing w:val="-11"/>
        </w:rPr>
        <w:t xml:space="preserve"> </w:t>
      </w:r>
      <w:r w:rsidR="00372973" w:rsidRPr="00C718AC">
        <w:t>of</w:t>
      </w:r>
      <w:r w:rsidR="00372973" w:rsidRPr="006A443F">
        <w:rPr>
          <w:spacing w:val="-11"/>
        </w:rPr>
        <w:t xml:space="preserve"> </w:t>
      </w:r>
      <w:r w:rsidR="00372973" w:rsidRPr="00C718AC">
        <w:t>the</w:t>
      </w:r>
      <w:r w:rsidR="00372973" w:rsidRPr="006A443F">
        <w:rPr>
          <w:spacing w:val="-14"/>
        </w:rPr>
        <w:t xml:space="preserve"> </w:t>
      </w:r>
      <w:r w:rsidR="00372973" w:rsidRPr="00C718AC">
        <w:t>charter</w:t>
      </w:r>
      <w:r w:rsidR="00372973" w:rsidRPr="006A443F">
        <w:rPr>
          <w:spacing w:val="-14"/>
        </w:rPr>
        <w:t xml:space="preserve"> </w:t>
      </w:r>
      <w:r w:rsidR="00372973" w:rsidRPr="00C718AC">
        <w:t>school</w:t>
      </w:r>
      <w:r w:rsidR="00372973" w:rsidRPr="006A443F">
        <w:rPr>
          <w:spacing w:val="-11"/>
        </w:rPr>
        <w:t xml:space="preserve"> </w:t>
      </w:r>
      <w:r w:rsidR="00372973" w:rsidRPr="00C718AC">
        <w:t>(personnel</w:t>
      </w:r>
      <w:r w:rsidR="00372973" w:rsidRPr="006A443F">
        <w:rPr>
          <w:spacing w:val="-14"/>
        </w:rPr>
        <w:t xml:space="preserve"> </w:t>
      </w:r>
      <w:r w:rsidR="00372973" w:rsidRPr="00C718AC">
        <w:t>expenses incurred before or after the school’s opening are allowed as long as these expenses are associated with initial implementation activities); and</w:t>
      </w:r>
    </w:p>
    <w:p w14:paraId="5670D957" w14:textId="42E822DE" w:rsidR="00372973" w:rsidRPr="00C718AC" w:rsidRDefault="006A443F" w:rsidP="00520F53">
      <w:pPr>
        <w:pStyle w:val="ListParagraph"/>
        <w:numPr>
          <w:ilvl w:val="0"/>
          <w:numId w:val="3"/>
        </w:numPr>
        <w:tabs>
          <w:tab w:val="left" w:pos="1179"/>
        </w:tabs>
        <w:spacing w:line="285" w:lineRule="exact"/>
        <w:ind w:left="1179" w:hanging="359"/>
      </w:pPr>
      <w:r>
        <w:t>i</w:t>
      </w:r>
      <w:r w:rsidR="00372973" w:rsidRPr="00C718AC">
        <w:t>ndirect</w:t>
      </w:r>
      <w:r w:rsidR="00372973" w:rsidRPr="00C718AC">
        <w:rPr>
          <w:spacing w:val="-7"/>
        </w:rPr>
        <w:t xml:space="preserve"> </w:t>
      </w:r>
      <w:r>
        <w:rPr>
          <w:spacing w:val="-2"/>
        </w:rPr>
        <w:t>c</w:t>
      </w:r>
      <w:r w:rsidR="00372973" w:rsidRPr="00C718AC">
        <w:rPr>
          <w:spacing w:val="-2"/>
        </w:rPr>
        <w:t>osts</w:t>
      </w:r>
      <w:r>
        <w:rPr>
          <w:spacing w:val="-2"/>
        </w:rPr>
        <w:t xml:space="preserve">. </w:t>
      </w:r>
    </w:p>
    <w:p w14:paraId="4780A611" w14:textId="77777777" w:rsidR="00063A69" w:rsidRDefault="00063A69" w:rsidP="00AA09FB">
      <w:pPr>
        <w:ind w:left="461"/>
      </w:pPr>
    </w:p>
    <w:p w14:paraId="339D0E34" w14:textId="043B8249" w:rsidR="008D3957" w:rsidRDefault="008D3957" w:rsidP="008D3957">
      <w:pPr>
        <w:ind w:left="461"/>
      </w:pPr>
      <w:r>
        <w:t xml:space="preserve">A more comprehensive list of unallowable expenditures is available in the </w:t>
      </w:r>
      <w:hyperlink r:id="rId13" w:history="1">
        <w:r w:rsidRPr="00B75A51">
          <w:rPr>
            <w:rStyle w:val="Hyperlink"/>
          </w:rPr>
          <w:t>CSP Recipient Guide</w:t>
        </w:r>
      </w:hyperlink>
      <w:r>
        <w:t>.</w:t>
      </w:r>
    </w:p>
    <w:p w14:paraId="3045DB8B" w14:textId="77777777" w:rsidR="00063A69" w:rsidRDefault="00063A69" w:rsidP="00023743">
      <w:pPr>
        <w:ind w:left="461"/>
      </w:pPr>
    </w:p>
    <w:p w14:paraId="31A67658" w14:textId="58DC7FED" w:rsidR="00DC75B2" w:rsidRDefault="00D243AF">
      <w:pPr>
        <w:pStyle w:val="Heading2"/>
        <w:spacing w:before="242"/>
        <w:jc w:val="both"/>
      </w:pPr>
      <w:bookmarkStart w:id="19" w:name="Allowable_Use_of_Funds"/>
      <w:bookmarkStart w:id="20" w:name="Grant_Awards"/>
      <w:bookmarkStart w:id="21" w:name="_Toc174366090"/>
      <w:bookmarkEnd w:id="19"/>
      <w:bookmarkEnd w:id="20"/>
      <w:r>
        <w:rPr>
          <w:color w:val="0E2B5A"/>
        </w:rPr>
        <w:t>Distribution of Funds</w:t>
      </w:r>
      <w:bookmarkEnd w:id="21"/>
    </w:p>
    <w:p w14:paraId="6081822F" w14:textId="77777777" w:rsidR="002F6D81" w:rsidRDefault="002F6D81" w:rsidP="004171AF">
      <w:pPr>
        <w:spacing w:line="269" w:lineRule="auto"/>
        <w:ind w:left="461" w:right="475"/>
      </w:pPr>
      <w:r w:rsidRPr="00063A69">
        <w:t xml:space="preserve">Funding will be provided on a reimbursement-only basis through </w:t>
      </w:r>
      <w:r w:rsidR="00467F11">
        <w:t xml:space="preserve">Tennessee’s online grants management </w:t>
      </w:r>
      <w:r w:rsidR="00235A0A">
        <w:t xml:space="preserve">system, </w:t>
      </w:r>
      <w:r w:rsidRPr="00063A69">
        <w:t xml:space="preserve">ePlan </w:t>
      </w:r>
      <w:r w:rsidR="00235A0A">
        <w:t>(</w:t>
      </w:r>
      <w:hyperlink r:id="rId14" w:history="1">
        <w:r w:rsidR="00235A0A" w:rsidRPr="002965A0">
          <w:rPr>
            <w:rStyle w:val="Hyperlink"/>
          </w:rPr>
          <w:t>https://eplan.tn.gov</w:t>
        </w:r>
      </w:hyperlink>
      <w:r w:rsidR="00235A0A">
        <w:t xml:space="preserve">), and </w:t>
      </w:r>
      <w:r w:rsidRPr="00063A69">
        <w:t xml:space="preserve">payments will be distributed through the </w:t>
      </w:r>
      <w:r w:rsidR="00235A0A">
        <w:t xml:space="preserve">State’s financial </w:t>
      </w:r>
      <w:r w:rsidR="00DD6722">
        <w:t xml:space="preserve">management system, Edison. </w:t>
      </w:r>
    </w:p>
    <w:p w14:paraId="3A70E9DB" w14:textId="77777777" w:rsidR="00E84199" w:rsidRDefault="00E84199" w:rsidP="00DD6722">
      <w:pPr>
        <w:spacing w:before="119" w:line="268" w:lineRule="auto"/>
        <w:ind w:left="459" w:right="476"/>
      </w:pPr>
    </w:p>
    <w:p w14:paraId="150B85CF" w14:textId="77777777" w:rsidR="00B23721" w:rsidRDefault="00B23721" w:rsidP="00DD6722">
      <w:pPr>
        <w:spacing w:before="119" w:line="268" w:lineRule="auto"/>
        <w:ind w:left="459" w:right="476"/>
      </w:pPr>
    </w:p>
    <w:p w14:paraId="46FF02C3" w14:textId="77777777" w:rsidR="00B23721" w:rsidRDefault="00B23721" w:rsidP="00DD6722">
      <w:pPr>
        <w:spacing w:before="119" w:line="268" w:lineRule="auto"/>
        <w:ind w:left="459" w:right="476"/>
      </w:pPr>
    </w:p>
    <w:p w14:paraId="667B9791" w14:textId="77777777" w:rsidR="00B23721" w:rsidRDefault="00B23721" w:rsidP="00DD6722">
      <w:pPr>
        <w:spacing w:before="119" w:line="268" w:lineRule="auto"/>
        <w:ind w:left="459" w:right="476"/>
      </w:pPr>
    </w:p>
    <w:p w14:paraId="6CEE87A5" w14:textId="77777777" w:rsidR="00B23721" w:rsidRDefault="00B23721" w:rsidP="00DD6722">
      <w:pPr>
        <w:spacing w:before="119" w:line="268" w:lineRule="auto"/>
        <w:ind w:left="459" w:right="476"/>
      </w:pPr>
    </w:p>
    <w:p w14:paraId="687EAEFB" w14:textId="77777777" w:rsidR="00B23721" w:rsidRDefault="00B23721" w:rsidP="00DD6722">
      <w:pPr>
        <w:spacing w:before="119" w:line="268" w:lineRule="auto"/>
        <w:ind w:left="459" w:right="476"/>
      </w:pPr>
    </w:p>
    <w:p w14:paraId="61048DCD" w14:textId="77777777" w:rsidR="00B23721" w:rsidRDefault="00B23721" w:rsidP="00DD6722">
      <w:pPr>
        <w:spacing w:before="119" w:line="268" w:lineRule="auto"/>
        <w:ind w:left="459" w:right="476"/>
      </w:pPr>
    </w:p>
    <w:p w14:paraId="1561028A" w14:textId="2536DC55" w:rsidR="00DC75B2" w:rsidRDefault="00A8432B">
      <w:pPr>
        <w:pStyle w:val="Heading1"/>
      </w:pPr>
      <w:bookmarkStart w:id="22" w:name="Subgrant_Applications"/>
      <w:bookmarkStart w:id="23" w:name="_Toc174366091"/>
      <w:bookmarkEnd w:id="22"/>
      <w:r>
        <w:rPr>
          <w:color w:val="6D6F73"/>
          <w:spacing w:val="-2"/>
        </w:rPr>
        <w:lastRenderedPageBreak/>
        <w:t>Application</w:t>
      </w:r>
      <w:r w:rsidR="00991EBC">
        <w:rPr>
          <w:color w:val="6D6F73"/>
          <w:spacing w:val="-2"/>
        </w:rPr>
        <w:t xml:space="preserve"> and Review Process</w:t>
      </w:r>
      <w:r w:rsidR="00F91E27">
        <w:rPr>
          <w:color w:val="6D6F73"/>
          <w:spacing w:val="-2"/>
        </w:rPr>
        <w:t>es</w:t>
      </w:r>
      <w:bookmarkEnd w:id="23"/>
    </w:p>
    <w:p w14:paraId="674C6679" w14:textId="77777777" w:rsidR="00B90D61" w:rsidRDefault="00B90D61" w:rsidP="00B90D61">
      <w:pPr>
        <w:pStyle w:val="Heading2"/>
      </w:pPr>
      <w:bookmarkStart w:id="24" w:name="Planning_and_Implementation_and_Replicat"/>
      <w:bookmarkStart w:id="25" w:name="_Toc174366092"/>
      <w:bookmarkEnd w:id="24"/>
      <w:r>
        <w:rPr>
          <w:color w:val="0E2B5A"/>
          <w:spacing w:val="-2"/>
        </w:rPr>
        <w:t>Eligibility</w:t>
      </w:r>
      <w:bookmarkEnd w:id="25"/>
    </w:p>
    <w:p w14:paraId="79040C0A" w14:textId="77777777" w:rsidR="00B90D61" w:rsidRDefault="00B90D61" w:rsidP="00B90D61">
      <w:pPr>
        <w:ind w:left="461"/>
        <w:rPr>
          <w:spacing w:val="-2"/>
        </w:rPr>
      </w:pPr>
      <w:r w:rsidRPr="005900F2">
        <w:t>To</w:t>
      </w:r>
      <w:r w:rsidRPr="005900F2">
        <w:rPr>
          <w:spacing w:val="-6"/>
        </w:rPr>
        <w:t xml:space="preserve"> </w:t>
      </w:r>
      <w:r w:rsidRPr="005900F2">
        <w:t>be</w:t>
      </w:r>
      <w:r w:rsidRPr="005900F2">
        <w:rPr>
          <w:spacing w:val="-6"/>
        </w:rPr>
        <w:t xml:space="preserve"> </w:t>
      </w:r>
      <w:r w:rsidRPr="005900F2">
        <w:t>eligible</w:t>
      </w:r>
      <w:r w:rsidRPr="005900F2">
        <w:rPr>
          <w:spacing w:val="-5"/>
        </w:rPr>
        <w:t xml:space="preserve"> </w:t>
      </w:r>
      <w:r w:rsidRPr="005900F2">
        <w:t>to</w:t>
      </w:r>
      <w:r w:rsidRPr="005900F2">
        <w:rPr>
          <w:spacing w:val="-6"/>
        </w:rPr>
        <w:t xml:space="preserve"> </w:t>
      </w:r>
      <w:r w:rsidRPr="00BD0B05">
        <w:rPr>
          <w:b/>
          <w:bCs/>
          <w:spacing w:val="-6"/>
        </w:rPr>
        <w:t>apply</w:t>
      </w:r>
      <w:r w:rsidRPr="00BD0B05">
        <w:rPr>
          <w:b/>
          <w:bCs/>
          <w:spacing w:val="-3"/>
        </w:rPr>
        <w:t xml:space="preserve"> for a planning and implementation grant</w:t>
      </w:r>
      <w:r>
        <w:rPr>
          <w:b/>
          <w:color w:val="1B365D"/>
          <w:spacing w:val="-3"/>
        </w:rPr>
        <w:t>,</w:t>
      </w:r>
      <w:r w:rsidRPr="005900F2">
        <w:rPr>
          <w:spacing w:val="-3"/>
        </w:rPr>
        <w:t xml:space="preserve"> </w:t>
      </w:r>
      <w:r w:rsidRPr="005900F2">
        <w:t>an</w:t>
      </w:r>
      <w:r w:rsidRPr="005900F2">
        <w:rPr>
          <w:spacing w:val="-3"/>
        </w:rPr>
        <w:t xml:space="preserve"> </w:t>
      </w:r>
      <w:r w:rsidRPr="005900F2">
        <w:t>applicant</w:t>
      </w:r>
      <w:r w:rsidRPr="005900F2">
        <w:rPr>
          <w:spacing w:val="-5"/>
        </w:rPr>
        <w:t xml:space="preserve"> </w:t>
      </w:r>
      <w:r w:rsidRPr="005900F2">
        <w:t>must</w:t>
      </w:r>
      <w:r w:rsidRPr="005900F2">
        <w:rPr>
          <w:spacing w:val="-4"/>
        </w:rPr>
        <w:t xml:space="preserve"> </w:t>
      </w:r>
      <w:r w:rsidRPr="005900F2">
        <w:t>meet</w:t>
      </w:r>
      <w:r w:rsidRPr="005900F2">
        <w:rPr>
          <w:spacing w:val="-5"/>
        </w:rPr>
        <w:t xml:space="preserve"> </w:t>
      </w:r>
      <w:r w:rsidRPr="005900F2">
        <w:t>the</w:t>
      </w:r>
      <w:r w:rsidRPr="005900F2">
        <w:rPr>
          <w:spacing w:val="-6"/>
        </w:rPr>
        <w:t xml:space="preserve"> </w:t>
      </w:r>
      <w:r w:rsidRPr="005900F2">
        <w:t>following</w:t>
      </w:r>
      <w:r w:rsidRPr="005900F2">
        <w:rPr>
          <w:spacing w:val="-6"/>
        </w:rPr>
        <w:t xml:space="preserve"> </w:t>
      </w:r>
      <w:r w:rsidRPr="005900F2">
        <w:rPr>
          <w:spacing w:val="-2"/>
        </w:rPr>
        <w:t>conditions:</w:t>
      </w:r>
    </w:p>
    <w:p w14:paraId="2B4EE4E7" w14:textId="77777777" w:rsidR="00B90D61" w:rsidRDefault="00B90D61" w:rsidP="00520F53">
      <w:pPr>
        <w:pStyle w:val="ListParagraph"/>
        <w:numPr>
          <w:ilvl w:val="0"/>
          <w:numId w:val="5"/>
        </w:numPr>
        <w:tabs>
          <w:tab w:val="left" w:pos="1178"/>
          <w:tab w:val="left" w:pos="1180"/>
        </w:tabs>
        <w:spacing w:line="268" w:lineRule="auto"/>
        <w:ind w:right="475"/>
      </w:pPr>
      <w:r w:rsidRPr="005900F2">
        <w:t>Meet the federal definition of a charter school (ESEA § 4310 (2)), and the federal definition of a charter developer (ESEA § 4310 (5))</w:t>
      </w:r>
    </w:p>
    <w:p w14:paraId="0CB042C5" w14:textId="77777777" w:rsidR="00B90D61" w:rsidRPr="005900F2" w:rsidRDefault="00B90D61" w:rsidP="00520F53">
      <w:pPr>
        <w:pStyle w:val="ListParagraph"/>
        <w:numPr>
          <w:ilvl w:val="0"/>
          <w:numId w:val="5"/>
        </w:numPr>
        <w:tabs>
          <w:tab w:val="left" w:pos="1178"/>
          <w:tab w:val="left" w:pos="1180"/>
        </w:tabs>
        <w:spacing w:line="268" w:lineRule="auto"/>
        <w:ind w:right="474"/>
      </w:pPr>
      <w:r w:rsidRPr="005900F2">
        <w:t>Inten</w:t>
      </w:r>
      <w:r>
        <w:t xml:space="preserve">d </w:t>
      </w:r>
      <w:r w:rsidRPr="005900F2">
        <w:t>to</w:t>
      </w:r>
      <w:r w:rsidRPr="005900F2">
        <w:rPr>
          <w:spacing w:val="-6"/>
        </w:rPr>
        <w:t xml:space="preserve"> </w:t>
      </w:r>
      <w:r w:rsidRPr="005900F2">
        <w:t>open</w:t>
      </w:r>
      <w:r w:rsidRPr="005900F2">
        <w:rPr>
          <w:spacing w:val="-6"/>
        </w:rPr>
        <w:t xml:space="preserve"> </w:t>
      </w:r>
      <w:r w:rsidRPr="005900F2">
        <w:t>a</w:t>
      </w:r>
      <w:r w:rsidRPr="005900F2">
        <w:rPr>
          <w:spacing w:val="-5"/>
        </w:rPr>
        <w:t xml:space="preserve"> </w:t>
      </w:r>
      <w:r w:rsidRPr="005900F2">
        <w:t>new</w:t>
      </w:r>
      <w:r w:rsidRPr="005900F2">
        <w:rPr>
          <w:spacing w:val="-10"/>
        </w:rPr>
        <w:t xml:space="preserve"> </w:t>
      </w:r>
      <w:r w:rsidRPr="005900F2">
        <w:t>charter</w:t>
      </w:r>
      <w:r w:rsidRPr="005900F2">
        <w:rPr>
          <w:spacing w:val="-5"/>
        </w:rPr>
        <w:t xml:space="preserve"> </w:t>
      </w:r>
      <w:r w:rsidRPr="005900F2">
        <w:t>school</w:t>
      </w:r>
      <w:r w:rsidRPr="005900F2">
        <w:rPr>
          <w:spacing w:val="-6"/>
        </w:rPr>
        <w:t xml:space="preserve"> </w:t>
      </w:r>
      <w:r w:rsidRPr="005900F2">
        <w:t>within</w:t>
      </w:r>
      <w:r w:rsidRPr="005900F2">
        <w:rPr>
          <w:spacing w:val="-6"/>
        </w:rPr>
        <w:t xml:space="preserve"> </w:t>
      </w:r>
      <w:r w:rsidRPr="005900F2">
        <w:t>the</w:t>
      </w:r>
      <w:r w:rsidRPr="005900F2">
        <w:rPr>
          <w:spacing w:val="-9"/>
        </w:rPr>
        <w:t xml:space="preserve"> </w:t>
      </w:r>
      <w:r w:rsidRPr="005900F2">
        <w:t>next</w:t>
      </w:r>
      <w:r w:rsidRPr="005900F2">
        <w:rPr>
          <w:spacing w:val="-6"/>
        </w:rPr>
        <w:t xml:space="preserve"> </w:t>
      </w:r>
      <w:r w:rsidRPr="005900F2">
        <w:t>two</w:t>
      </w:r>
      <w:r w:rsidRPr="005900F2">
        <w:rPr>
          <w:spacing w:val="-6"/>
        </w:rPr>
        <w:t xml:space="preserve"> </w:t>
      </w:r>
      <w:r w:rsidRPr="005900F2">
        <w:t>years</w:t>
      </w:r>
      <w:r w:rsidRPr="005900F2">
        <w:rPr>
          <w:spacing w:val="-8"/>
        </w:rPr>
        <w:t xml:space="preserve"> </w:t>
      </w:r>
      <w:r w:rsidRPr="005900F2">
        <w:t>allowing</w:t>
      </w:r>
      <w:r w:rsidRPr="005900F2">
        <w:rPr>
          <w:spacing w:val="-6"/>
        </w:rPr>
        <w:t xml:space="preserve"> </w:t>
      </w:r>
      <w:r w:rsidRPr="005900F2">
        <w:t>for</w:t>
      </w:r>
      <w:r w:rsidRPr="005900F2">
        <w:rPr>
          <w:spacing w:val="-5"/>
        </w:rPr>
        <w:t xml:space="preserve"> </w:t>
      </w:r>
      <w:r w:rsidRPr="005900F2">
        <w:t>up</w:t>
      </w:r>
      <w:r w:rsidRPr="005900F2">
        <w:rPr>
          <w:spacing w:val="-5"/>
        </w:rPr>
        <w:t xml:space="preserve"> </w:t>
      </w:r>
      <w:r w:rsidRPr="005900F2">
        <w:t>to</w:t>
      </w:r>
      <w:r w:rsidRPr="005900F2">
        <w:rPr>
          <w:spacing w:val="-6"/>
        </w:rPr>
        <w:t xml:space="preserve"> </w:t>
      </w:r>
      <w:r w:rsidRPr="005900F2">
        <w:t>18</w:t>
      </w:r>
      <w:r w:rsidRPr="005900F2">
        <w:rPr>
          <w:spacing w:val="-9"/>
        </w:rPr>
        <w:t xml:space="preserve"> </w:t>
      </w:r>
      <w:r w:rsidRPr="005900F2">
        <w:t>months</w:t>
      </w:r>
      <w:r w:rsidRPr="005900F2">
        <w:rPr>
          <w:spacing w:val="-6"/>
        </w:rPr>
        <w:t xml:space="preserve"> </w:t>
      </w:r>
      <w:r w:rsidRPr="005900F2">
        <w:t>of planning and two additional years of implementation (not to exceed a total of 60 months)</w:t>
      </w:r>
    </w:p>
    <w:p w14:paraId="60FE32AA" w14:textId="77777777" w:rsidR="00B90D61" w:rsidRPr="005900F2" w:rsidRDefault="00B90D61" w:rsidP="00520F53">
      <w:pPr>
        <w:pStyle w:val="ListParagraph"/>
        <w:numPr>
          <w:ilvl w:val="0"/>
          <w:numId w:val="5"/>
        </w:numPr>
        <w:tabs>
          <w:tab w:val="left" w:pos="1180"/>
        </w:tabs>
        <w:spacing w:line="269" w:lineRule="auto"/>
        <w:ind w:left="1181" w:right="475" w:hanging="360"/>
      </w:pPr>
      <w:r>
        <w:t xml:space="preserve">Have submitted </w:t>
      </w:r>
      <w:r w:rsidRPr="005900F2">
        <w:t>a</w:t>
      </w:r>
      <w:r w:rsidRPr="005900F2">
        <w:rPr>
          <w:spacing w:val="-9"/>
        </w:rPr>
        <w:t xml:space="preserve"> </w:t>
      </w:r>
      <w:r w:rsidRPr="005900F2">
        <w:t>charter</w:t>
      </w:r>
      <w:r w:rsidRPr="005900F2">
        <w:rPr>
          <w:spacing w:val="-9"/>
        </w:rPr>
        <w:t xml:space="preserve"> </w:t>
      </w:r>
      <w:r w:rsidRPr="005900F2">
        <w:t>school</w:t>
      </w:r>
      <w:r w:rsidRPr="005900F2">
        <w:rPr>
          <w:spacing w:val="-10"/>
        </w:rPr>
        <w:t xml:space="preserve"> </w:t>
      </w:r>
      <w:r w:rsidRPr="005900F2">
        <w:t>application</w:t>
      </w:r>
      <w:r w:rsidRPr="005900F2">
        <w:rPr>
          <w:spacing w:val="-9"/>
        </w:rPr>
        <w:t xml:space="preserve"> </w:t>
      </w:r>
      <w:r w:rsidRPr="005900F2">
        <w:t>to</w:t>
      </w:r>
      <w:r w:rsidRPr="005900F2">
        <w:rPr>
          <w:spacing w:val="-12"/>
        </w:rPr>
        <w:t xml:space="preserve"> </w:t>
      </w:r>
      <w:r w:rsidRPr="005900F2">
        <w:t>a</w:t>
      </w:r>
      <w:r w:rsidRPr="005900F2">
        <w:rPr>
          <w:spacing w:val="-9"/>
        </w:rPr>
        <w:t xml:space="preserve"> </w:t>
      </w:r>
      <w:r w:rsidRPr="005900F2">
        <w:t>Tennessee</w:t>
      </w:r>
      <w:r w:rsidRPr="005900F2">
        <w:rPr>
          <w:spacing w:val="-10"/>
        </w:rPr>
        <w:t xml:space="preserve"> </w:t>
      </w:r>
      <w:r w:rsidRPr="005900F2">
        <w:t>charter</w:t>
      </w:r>
      <w:r w:rsidRPr="005900F2">
        <w:rPr>
          <w:spacing w:val="-9"/>
        </w:rPr>
        <w:t xml:space="preserve"> </w:t>
      </w:r>
      <w:r w:rsidRPr="005900F2">
        <w:t>authorizer</w:t>
      </w:r>
      <w:r w:rsidRPr="005900F2">
        <w:rPr>
          <w:spacing w:val="-9"/>
        </w:rPr>
        <w:t xml:space="preserve"> </w:t>
      </w:r>
      <w:r w:rsidRPr="005900F2">
        <w:t>as</w:t>
      </w:r>
      <w:r w:rsidRPr="005900F2">
        <w:rPr>
          <w:spacing w:val="-9"/>
        </w:rPr>
        <w:t xml:space="preserve"> </w:t>
      </w:r>
      <w:r w:rsidRPr="005900F2">
        <w:t>defined</w:t>
      </w:r>
      <w:r w:rsidRPr="005900F2">
        <w:rPr>
          <w:spacing w:val="-11"/>
        </w:rPr>
        <w:t xml:space="preserve"> </w:t>
      </w:r>
      <w:r w:rsidRPr="005900F2">
        <w:t>by</w:t>
      </w:r>
      <w:r w:rsidRPr="005900F2">
        <w:rPr>
          <w:spacing w:val="-10"/>
        </w:rPr>
        <w:t xml:space="preserve"> </w:t>
      </w:r>
      <w:r w:rsidRPr="005900F2">
        <w:t>TCA</w:t>
      </w:r>
      <w:r w:rsidRPr="005900F2">
        <w:rPr>
          <w:spacing w:val="-8"/>
        </w:rPr>
        <w:t xml:space="preserve"> </w:t>
      </w:r>
      <w:r w:rsidRPr="005900F2">
        <w:t>§</w:t>
      </w:r>
      <w:r w:rsidRPr="005900F2">
        <w:rPr>
          <w:spacing w:val="-10"/>
        </w:rPr>
        <w:t xml:space="preserve"> </w:t>
      </w:r>
      <w:r w:rsidRPr="005900F2">
        <w:t>49-13-104</w:t>
      </w:r>
      <w:r>
        <w:t xml:space="preserve"> </w:t>
      </w:r>
      <w:r w:rsidRPr="005900F2">
        <w:t>(5)</w:t>
      </w:r>
      <w:r w:rsidRPr="005900F2">
        <w:rPr>
          <w:spacing w:val="-14"/>
        </w:rPr>
        <w:t xml:space="preserve"> </w:t>
      </w:r>
      <w:r w:rsidRPr="005900F2">
        <w:t>using</w:t>
      </w:r>
      <w:r w:rsidRPr="005900F2">
        <w:rPr>
          <w:spacing w:val="-12"/>
        </w:rPr>
        <w:t xml:space="preserve"> </w:t>
      </w:r>
      <w:r w:rsidRPr="005900F2">
        <w:t>the</w:t>
      </w:r>
      <w:r w:rsidRPr="005900F2">
        <w:rPr>
          <w:spacing w:val="-14"/>
        </w:rPr>
        <w:t xml:space="preserve"> </w:t>
      </w:r>
      <w:r w:rsidRPr="005900F2">
        <w:t>TDOE’s</w:t>
      </w:r>
      <w:r w:rsidRPr="005900F2">
        <w:rPr>
          <w:spacing w:val="-11"/>
        </w:rPr>
        <w:t xml:space="preserve"> </w:t>
      </w:r>
      <w:r w:rsidRPr="005900F2">
        <w:t>“Application</w:t>
      </w:r>
      <w:r w:rsidRPr="005900F2">
        <w:rPr>
          <w:spacing w:val="-14"/>
        </w:rPr>
        <w:t xml:space="preserve"> </w:t>
      </w:r>
      <w:r w:rsidRPr="005900F2">
        <w:t>for</w:t>
      </w:r>
      <w:r w:rsidRPr="005900F2">
        <w:rPr>
          <w:spacing w:val="-14"/>
        </w:rPr>
        <w:t xml:space="preserve"> </w:t>
      </w:r>
      <w:r w:rsidRPr="005900F2">
        <w:t>a</w:t>
      </w:r>
      <w:r w:rsidRPr="005900F2">
        <w:rPr>
          <w:spacing w:val="-11"/>
        </w:rPr>
        <w:t xml:space="preserve"> </w:t>
      </w:r>
      <w:r w:rsidRPr="005900F2">
        <w:t>Public</w:t>
      </w:r>
      <w:r w:rsidRPr="005900F2">
        <w:rPr>
          <w:spacing w:val="-11"/>
        </w:rPr>
        <w:t xml:space="preserve"> </w:t>
      </w:r>
      <w:r w:rsidRPr="005900F2">
        <w:t>Charter</w:t>
      </w:r>
      <w:r w:rsidRPr="005900F2">
        <w:rPr>
          <w:spacing w:val="-11"/>
        </w:rPr>
        <w:t xml:space="preserve"> </w:t>
      </w:r>
      <w:r w:rsidRPr="005900F2">
        <w:t>School”</w:t>
      </w:r>
      <w:r w:rsidRPr="005900F2">
        <w:rPr>
          <w:spacing w:val="-11"/>
        </w:rPr>
        <w:t xml:space="preserve"> </w:t>
      </w:r>
      <w:r w:rsidRPr="005900F2">
        <w:t>available</w:t>
      </w:r>
      <w:r w:rsidRPr="005900F2">
        <w:rPr>
          <w:spacing w:val="-13"/>
        </w:rPr>
        <w:t xml:space="preserve"> </w:t>
      </w:r>
      <w:hyperlink r:id="rId15">
        <w:r w:rsidRPr="005900F2">
          <w:rPr>
            <w:color w:val="0562C1"/>
            <w:u w:val="single" w:color="0562C1"/>
          </w:rPr>
          <w:t>at</w:t>
        </w:r>
        <w:r w:rsidRPr="005900F2">
          <w:rPr>
            <w:color w:val="0562C1"/>
            <w:spacing w:val="-12"/>
            <w:u w:val="single" w:color="0562C1"/>
          </w:rPr>
          <w:t xml:space="preserve"> </w:t>
        </w:r>
        <w:r w:rsidRPr="005900F2">
          <w:rPr>
            <w:color w:val="0562C1"/>
            <w:u w:val="single" w:color="0562C1"/>
          </w:rPr>
          <w:t>the</w:t>
        </w:r>
        <w:r w:rsidRPr="005900F2">
          <w:rPr>
            <w:color w:val="0562C1"/>
            <w:spacing w:val="-12"/>
            <w:u w:val="single" w:color="0562C1"/>
          </w:rPr>
          <w:t xml:space="preserve"> </w:t>
        </w:r>
        <w:r w:rsidRPr="005900F2">
          <w:rPr>
            <w:color w:val="0562C1"/>
            <w:u w:val="single" w:color="0562C1"/>
          </w:rPr>
          <w:t>Department’s</w:t>
        </w:r>
      </w:hyperlink>
      <w:r w:rsidRPr="005900F2">
        <w:rPr>
          <w:color w:val="0562C1"/>
        </w:rPr>
        <w:t xml:space="preserve"> </w:t>
      </w:r>
      <w:r>
        <w:t>website which:</w:t>
      </w:r>
    </w:p>
    <w:p w14:paraId="12EA9F51" w14:textId="77777777" w:rsidR="00B90D61" w:rsidRPr="005900F2" w:rsidRDefault="00B90D61" w:rsidP="00520F53">
      <w:pPr>
        <w:pStyle w:val="ListParagraph"/>
        <w:numPr>
          <w:ilvl w:val="1"/>
          <w:numId w:val="8"/>
        </w:numPr>
        <w:tabs>
          <w:tab w:val="left" w:pos="1899"/>
        </w:tabs>
        <w:spacing w:line="285" w:lineRule="exact"/>
        <w:ind w:left="1901"/>
      </w:pPr>
      <w:r w:rsidRPr="005900F2">
        <w:t>has</w:t>
      </w:r>
      <w:r w:rsidRPr="005900F2">
        <w:rPr>
          <w:spacing w:val="-10"/>
        </w:rPr>
        <w:t xml:space="preserve"> </w:t>
      </w:r>
      <w:r w:rsidRPr="005900F2">
        <w:t>been</w:t>
      </w:r>
      <w:r w:rsidRPr="005900F2">
        <w:rPr>
          <w:spacing w:val="-5"/>
        </w:rPr>
        <w:t xml:space="preserve"> </w:t>
      </w:r>
      <w:r w:rsidRPr="005900F2">
        <w:t>approved</w:t>
      </w:r>
      <w:r w:rsidRPr="005900F2">
        <w:rPr>
          <w:spacing w:val="-5"/>
        </w:rPr>
        <w:t xml:space="preserve"> </w:t>
      </w:r>
      <w:r w:rsidRPr="005900F2">
        <w:t>by</w:t>
      </w:r>
      <w:r w:rsidRPr="005900F2">
        <w:rPr>
          <w:spacing w:val="-8"/>
        </w:rPr>
        <w:t xml:space="preserve"> </w:t>
      </w:r>
      <w:r w:rsidRPr="005900F2">
        <w:t>the</w:t>
      </w:r>
      <w:r w:rsidRPr="005900F2">
        <w:rPr>
          <w:spacing w:val="-7"/>
        </w:rPr>
        <w:t xml:space="preserve"> </w:t>
      </w:r>
      <w:r w:rsidRPr="005900F2">
        <w:t>chartering</w:t>
      </w:r>
      <w:r w:rsidRPr="005900F2">
        <w:rPr>
          <w:spacing w:val="-8"/>
        </w:rPr>
        <w:t xml:space="preserve"> </w:t>
      </w:r>
      <w:r w:rsidRPr="005900F2">
        <w:t>authority</w:t>
      </w:r>
      <w:r>
        <w:t xml:space="preserve"> </w:t>
      </w:r>
      <w:r w:rsidRPr="005900F2">
        <w:rPr>
          <w:spacing w:val="-5"/>
        </w:rPr>
        <w:t>OR</w:t>
      </w:r>
    </w:p>
    <w:p w14:paraId="4DEEAE0F" w14:textId="77777777" w:rsidR="00B90D61" w:rsidRPr="005900F2" w:rsidRDefault="00B90D61" w:rsidP="00520F53">
      <w:pPr>
        <w:pStyle w:val="ListParagraph"/>
        <w:numPr>
          <w:ilvl w:val="1"/>
          <w:numId w:val="8"/>
        </w:numPr>
        <w:tabs>
          <w:tab w:val="left" w:pos="1899"/>
        </w:tabs>
        <w:spacing w:before="36"/>
        <w:ind w:left="1901"/>
      </w:pPr>
      <w:r w:rsidRPr="005900F2">
        <w:t>is</w:t>
      </w:r>
      <w:r w:rsidRPr="005900F2">
        <w:rPr>
          <w:spacing w:val="-6"/>
        </w:rPr>
        <w:t xml:space="preserve"> </w:t>
      </w:r>
      <w:r w:rsidRPr="005900F2">
        <w:t>pending</w:t>
      </w:r>
      <w:r>
        <w:t xml:space="preserve"> approval OR</w:t>
      </w:r>
    </w:p>
    <w:p w14:paraId="589841CD" w14:textId="77777777" w:rsidR="00B90D61" w:rsidRPr="005900F2" w:rsidRDefault="00B90D61" w:rsidP="00520F53">
      <w:pPr>
        <w:pStyle w:val="ListParagraph"/>
        <w:numPr>
          <w:ilvl w:val="1"/>
          <w:numId w:val="8"/>
        </w:numPr>
        <w:tabs>
          <w:tab w:val="left" w:pos="1900"/>
        </w:tabs>
        <w:spacing w:before="33"/>
        <w:ind w:left="1901"/>
      </w:pPr>
      <w:r>
        <w:t xml:space="preserve">has been </w:t>
      </w:r>
      <w:r w:rsidRPr="005900F2">
        <w:t>denied</w:t>
      </w:r>
      <w:r w:rsidRPr="005900F2">
        <w:rPr>
          <w:spacing w:val="-5"/>
        </w:rPr>
        <w:t xml:space="preserve"> </w:t>
      </w:r>
      <w:r w:rsidRPr="005900F2">
        <w:t>and</w:t>
      </w:r>
      <w:r w:rsidRPr="005900F2">
        <w:rPr>
          <w:spacing w:val="-5"/>
        </w:rPr>
        <w:t xml:space="preserve"> </w:t>
      </w:r>
      <w:r>
        <w:rPr>
          <w:spacing w:val="-5"/>
        </w:rPr>
        <w:t xml:space="preserve">is </w:t>
      </w:r>
      <w:r w:rsidRPr="005900F2">
        <w:t>pending</w:t>
      </w:r>
      <w:r w:rsidRPr="005900F2">
        <w:rPr>
          <w:spacing w:val="-8"/>
        </w:rPr>
        <w:t xml:space="preserve"> </w:t>
      </w:r>
      <w:r w:rsidRPr="005900F2">
        <w:t>an</w:t>
      </w:r>
      <w:r w:rsidRPr="005900F2">
        <w:rPr>
          <w:spacing w:val="-6"/>
        </w:rPr>
        <w:t xml:space="preserve"> </w:t>
      </w:r>
      <w:r w:rsidRPr="005900F2">
        <w:rPr>
          <w:spacing w:val="-2"/>
        </w:rPr>
        <w:t>appeal.</w:t>
      </w:r>
    </w:p>
    <w:p w14:paraId="642132D5" w14:textId="77777777" w:rsidR="00B90D61" w:rsidRPr="005900F2" w:rsidRDefault="00B90D61" w:rsidP="00520F53">
      <w:pPr>
        <w:pStyle w:val="ListParagraph"/>
        <w:numPr>
          <w:ilvl w:val="0"/>
          <w:numId w:val="5"/>
        </w:numPr>
        <w:tabs>
          <w:tab w:val="left" w:pos="1178"/>
          <w:tab w:val="left" w:pos="1180"/>
        </w:tabs>
        <w:spacing w:before="33" w:line="269" w:lineRule="auto"/>
        <w:ind w:left="1181" w:right="475" w:hanging="360"/>
      </w:pPr>
      <w:r w:rsidRPr="005900F2">
        <w:t>Provide</w:t>
      </w:r>
      <w:r>
        <w:t xml:space="preserve"> </w:t>
      </w:r>
      <w:r w:rsidRPr="005900F2">
        <w:t>adequate and timely notification to th</w:t>
      </w:r>
      <w:r>
        <w:t xml:space="preserve">e </w:t>
      </w:r>
      <w:r w:rsidRPr="005900F2">
        <w:t xml:space="preserve">authorizer </w:t>
      </w:r>
      <w:r>
        <w:t xml:space="preserve">that </w:t>
      </w:r>
      <w:r w:rsidRPr="005900F2">
        <w:t>the applicant intent</w:t>
      </w:r>
      <w:r>
        <w:t>s</w:t>
      </w:r>
      <w:r w:rsidRPr="005900F2">
        <w:t xml:space="preserve"> to apply for the Tennessee Charter School </w:t>
      </w:r>
      <w:r>
        <w:t xml:space="preserve">Program Grant. </w:t>
      </w:r>
    </w:p>
    <w:p w14:paraId="68A7FBA7" w14:textId="77777777" w:rsidR="00B90D61" w:rsidRDefault="00B90D61" w:rsidP="00B90D61">
      <w:pPr>
        <w:pStyle w:val="ListParagraph"/>
        <w:tabs>
          <w:tab w:val="left" w:pos="1178"/>
          <w:tab w:val="left" w:pos="1180"/>
        </w:tabs>
        <w:spacing w:line="268" w:lineRule="auto"/>
        <w:ind w:left="1180" w:right="475" w:firstLine="0"/>
      </w:pPr>
    </w:p>
    <w:p w14:paraId="0F6E338D" w14:textId="77777777" w:rsidR="00B90D61" w:rsidRPr="005900F2" w:rsidRDefault="00B90D61" w:rsidP="00B90D61">
      <w:pPr>
        <w:ind w:left="461"/>
      </w:pPr>
      <w:r w:rsidRPr="006916B2">
        <w:rPr>
          <w:bCs/>
          <w:iCs/>
        </w:rPr>
        <w:t xml:space="preserve">To be eligible to </w:t>
      </w:r>
      <w:r w:rsidRPr="00BD0B05">
        <w:rPr>
          <w:b/>
          <w:iCs/>
        </w:rPr>
        <w:t>apply for a replication grant</w:t>
      </w:r>
      <w:r>
        <w:rPr>
          <w:bCs/>
          <w:iCs/>
        </w:rPr>
        <w:t>, an applicant must ha</w:t>
      </w:r>
      <w:r w:rsidRPr="005900F2">
        <w:t>ve a charter school that is currently operating within the state of Tennessee</w:t>
      </w:r>
      <w:r>
        <w:t>, meet all the conditions above, and:</w:t>
      </w:r>
    </w:p>
    <w:p w14:paraId="11BC61B2" w14:textId="77777777" w:rsidR="00B90D61" w:rsidRDefault="00B90D61" w:rsidP="00520F53">
      <w:pPr>
        <w:pStyle w:val="ListParagraph"/>
        <w:numPr>
          <w:ilvl w:val="1"/>
          <w:numId w:val="5"/>
        </w:numPr>
        <w:tabs>
          <w:tab w:val="left" w:pos="1899"/>
        </w:tabs>
        <w:spacing w:line="269" w:lineRule="auto"/>
        <w:ind w:left="1181" w:right="475"/>
      </w:pPr>
      <w:r>
        <w:t>have</w:t>
      </w:r>
      <w:r w:rsidRPr="005900F2">
        <w:t xml:space="preserve"> evidence of improved educational results on Tennessee state assessments for the last three consecutive years; and</w:t>
      </w:r>
    </w:p>
    <w:p w14:paraId="02FCA95B" w14:textId="239D26E1" w:rsidR="00B90D61" w:rsidRDefault="00B90D61" w:rsidP="00520F53">
      <w:pPr>
        <w:pStyle w:val="ListParagraph"/>
        <w:numPr>
          <w:ilvl w:val="1"/>
          <w:numId w:val="5"/>
        </w:numPr>
        <w:tabs>
          <w:tab w:val="left" w:pos="1899"/>
        </w:tabs>
        <w:spacing w:line="268" w:lineRule="auto"/>
        <w:ind w:left="1181" w:right="474"/>
      </w:pPr>
      <w:r>
        <w:t>m</w:t>
      </w:r>
      <w:r w:rsidRPr="005900F2">
        <w:t>eet</w:t>
      </w:r>
      <w:r>
        <w:t xml:space="preserve"> </w:t>
      </w:r>
      <w:r w:rsidRPr="005900F2">
        <w:t>the</w:t>
      </w:r>
      <w:r w:rsidRPr="00491C16">
        <w:rPr>
          <w:spacing w:val="-2"/>
        </w:rPr>
        <w:t xml:space="preserve"> </w:t>
      </w:r>
      <w:r w:rsidRPr="005900F2">
        <w:t>definition</w:t>
      </w:r>
      <w:r w:rsidRPr="00491C16">
        <w:rPr>
          <w:spacing w:val="-1"/>
        </w:rPr>
        <w:t xml:space="preserve"> </w:t>
      </w:r>
      <w:r w:rsidRPr="005900F2">
        <w:t>of a</w:t>
      </w:r>
      <w:r w:rsidRPr="00491C16">
        <w:rPr>
          <w:spacing w:val="-6"/>
        </w:rPr>
        <w:t xml:space="preserve"> </w:t>
      </w:r>
      <w:r w:rsidRPr="005900F2">
        <w:t>high-quality</w:t>
      </w:r>
      <w:r w:rsidRPr="00491C16">
        <w:rPr>
          <w:spacing w:val="-4"/>
        </w:rPr>
        <w:t xml:space="preserve"> </w:t>
      </w:r>
      <w:r w:rsidRPr="005900F2">
        <w:t>charter</w:t>
      </w:r>
      <w:r w:rsidRPr="00491C16">
        <w:rPr>
          <w:spacing w:val="-1"/>
        </w:rPr>
        <w:t xml:space="preserve"> </w:t>
      </w:r>
      <w:r w:rsidRPr="005900F2">
        <w:t>school</w:t>
      </w:r>
      <w:r w:rsidRPr="00491C16">
        <w:rPr>
          <w:spacing w:val="-1"/>
        </w:rPr>
        <w:t xml:space="preserve"> </w:t>
      </w:r>
      <w:r w:rsidRPr="005900F2">
        <w:t>as</w:t>
      </w:r>
      <w:r w:rsidRPr="00491C16">
        <w:rPr>
          <w:spacing w:val="-3"/>
        </w:rPr>
        <w:t xml:space="preserve"> </w:t>
      </w:r>
      <w:r w:rsidRPr="005900F2">
        <w:t>defined</w:t>
      </w:r>
      <w:r w:rsidRPr="00491C16">
        <w:rPr>
          <w:spacing w:val="-3"/>
        </w:rPr>
        <w:t xml:space="preserve"> </w:t>
      </w:r>
      <w:r w:rsidRPr="005900F2">
        <w:t>by</w:t>
      </w:r>
      <w:r w:rsidRPr="00491C16">
        <w:rPr>
          <w:spacing w:val="-2"/>
        </w:rPr>
        <w:t xml:space="preserve"> </w:t>
      </w:r>
      <w:r w:rsidRPr="005900F2">
        <w:t>ESEA</w:t>
      </w:r>
      <w:r w:rsidRPr="00491C16">
        <w:rPr>
          <w:spacing w:val="-2"/>
        </w:rPr>
        <w:t xml:space="preserve"> </w:t>
      </w:r>
      <w:r w:rsidRPr="005900F2">
        <w:t>§</w:t>
      </w:r>
      <w:r>
        <w:t xml:space="preserve"> </w:t>
      </w:r>
      <w:r w:rsidR="00F95534">
        <w:t>4</w:t>
      </w:r>
      <w:r w:rsidRPr="005900F2">
        <w:t>303</w:t>
      </w:r>
      <w:r>
        <w:t xml:space="preserve"> </w:t>
      </w:r>
      <w:r w:rsidRPr="005900F2">
        <w:t>(8)</w:t>
      </w:r>
      <w:r w:rsidR="00F95534">
        <w:t>.</w:t>
      </w:r>
    </w:p>
    <w:p w14:paraId="31F9CAAC" w14:textId="77777777" w:rsidR="00B90D61" w:rsidRDefault="00B90D61" w:rsidP="00B90D61">
      <w:pPr>
        <w:ind w:left="461"/>
      </w:pPr>
    </w:p>
    <w:p w14:paraId="56E0EE52" w14:textId="77777777" w:rsidR="00B90D61" w:rsidRDefault="00B90D61" w:rsidP="00B90D61">
      <w:pPr>
        <w:ind w:left="461"/>
      </w:pPr>
      <w:r>
        <w:t xml:space="preserve">If a charter application is pending, the school </w:t>
      </w:r>
      <w:r w:rsidRPr="009B384A">
        <w:rPr>
          <w:b/>
          <w:bCs/>
        </w:rPr>
        <w:t>may be provisionally awarded</w:t>
      </w:r>
      <w:r>
        <w:t xml:space="preserve"> the grant but cannot receive the grant until the c</w:t>
      </w:r>
      <w:r w:rsidRPr="005900F2">
        <w:t>harter</w:t>
      </w:r>
      <w:r w:rsidRPr="005900F2">
        <w:rPr>
          <w:spacing w:val="40"/>
        </w:rPr>
        <w:t xml:space="preserve"> </w:t>
      </w:r>
      <w:r w:rsidRPr="005900F2">
        <w:t>application</w:t>
      </w:r>
      <w:r w:rsidRPr="005900F2">
        <w:rPr>
          <w:spacing w:val="40"/>
        </w:rPr>
        <w:t xml:space="preserve"> </w:t>
      </w:r>
      <w:r w:rsidRPr="005900F2">
        <w:t>has</w:t>
      </w:r>
      <w:r w:rsidRPr="005900F2">
        <w:rPr>
          <w:spacing w:val="40"/>
        </w:rPr>
        <w:t xml:space="preserve"> </w:t>
      </w:r>
      <w:r w:rsidRPr="005900F2">
        <w:t>been</w:t>
      </w:r>
      <w:r w:rsidRPr="005900F2">
        <w:rPr>
          <w:spacing w:val="40"/>
        </w:rPr>
        <w:t xml:space="preserve"> </w:t>
      </w:r>
      <w:r w:rsidRPr="005900F2">
        <w:t>approved</w:t>
      </w:r>
      <w:r w:rsidRPr="005900F2">
        <w:rPr>
          <w:spacing w:val="40"/>
        </w:rPr>
        <w:t xml:space="preserve"> </w:t>
      </w:r>
      <w:r w:rsidRPr="005900F2">
        <w:t>for</w:t>
      </w:r>
      <w:r w:rsidRPr="005900F2">
        <w:rPr>
          <w:spacing w:val="40"/>
        </w:rPr>
        <w:t xml:space="preserve"> </w:t>
      </w:r>
      <w:r w:rsidRPr="005900F2">
        <w:t>authorization</w:t>
      </w:r>
      <w:r w:rsidRPr="005900F2">
        <w:rPr>
          <w:spacing w:val="40"/>
        </w:rPr>
        <w:t xml:space="preserve"> </w:t>
      </w:r>
      <w:r w:rsidRPr="005900F2">
        <w:t>by</w:t>
      </w:r>
      <w:r w:rsidRPr="005900F2">
        <w:rPr>
          <w:spacing w:val="40"/>
        </w:rPr>
        <w:t xml:space="preserve"> </w:t>
      </w:r>
      <w:r w:rsidRPr="005900F2">
        <w:t>a</w:t>
      </w:r>
      <w:r w:rsidRPr="005900F2">
        <w:rPr>
          <w:spacing w:val="40"/>
        </w:rPr>
        <w:t xml:space="preserve"> </w:t>
      </w:r>
      <w:r w:rsidRPr="005900F2">
        <w:t>local</w:t>
      </w:r>
      <w:r w:rsidRPr="005900F2">
        <w:rPr>
          <w:spacing w:val="40"/>
        </w:rPr>
        <w:t xml:space="preserve"> </w:t>
      </w:r>
      <w:r w:rsidRPr="005900F2">
        <w:t>board</w:t>
      </w:r>
      <w:r w:rsidRPr="005900F2">
        <w:rPr>
          <w:spacing w:val="40"/>
        </w:rPr>
        <w:t xml:space="preserve"> </w:t>
      </w:r>
      <w:r w:rsidRPr="005900F2">
        <w:t>of</w:t>
      </w:r>
      <w:r w:rsidRPr="005900F2">
        <w:rPr>
          <w:spacing w:val="40"/>
        </w:rPr>
        <w:t xml:space="preserve"> </w:t>
      </w:r>
      <w:r w:rsidRPr="005900F2">
        <w:t>education,</w:t>
      </w:r>
      <w:r w:rsidRPr="005900F2">
        <w:rPr>
          <w:spacing w:val="40"/>
        </w:rPr>
        <w:t xml:space="preserve"> </w:t>
      </w:r>
      <w:r w:rsidRPr="005900F2">
        <w:t>or Tennessee charter authorizer as defined by Tenn. Code Ann. TCA § 49-13-104</w:t>
      </w:r>
      <w:r>
        <w:t xml:space="preserve"> </w:t>
      </w:r>
      <w:r w:rsidRPr="005900F2">
        <w:t>(5</w:t>
      </w:r>
      <w:r>
        <w:t>).</w:t>
      </w:r>
    </w:p>
    <w:p w14:paraId="0E23955C" w14:textId="77777777" w:rsidR="00B90D61" w:rsidRDefault="00B90D61" w:rsidP="00B90D61">
      <w:pPr>
        <w:ind w:left="461"/>
      </w:pPr>
    </w:p>
    <w:p w14:paraId="0625AE89" w14:textId="77777777" w:rsidR="00B90D61" w:rsidRDefault="00B90D61" w:rsidP="00B90D61">
      <w:pPr>
        <w:ind w:left="461"/>
      </w:pPr>
      <w:bookmarkStart w:id="26" w:name="_Hlk172042519"/>
      <w:r w:rsidRPr="005900F2">
        <w:t xml:space="preserve">In addition, each awarded school must have a contract </w:t>
      </w:r>
      <w:r>
        <w:t xml:space="preserve">with its authorizer </w:t>
      </w:r>
      <w:r w:rsidRPr="005900F2">
        <w:t>that fully meets all requirements stated within the CSP grant. The contract must include the rights and responsibilities of the charter school and the rights and responsibilities of the authorizer.</w:t>
      </w:r>
    </w:p>
    <w:bookmarkEnd w:id="26"/>
    <w:p w14:paraId="6EA57583" w14:textId="77777777" w:rsidR="00B90D61" w:rsidRDefault="00B90D61" w:rsidP="00B90D61">
      <w:pPr>
        <w:ind w:left="461"/>
      </w:pPr>
    </w:p>
    <w:p w14:paraId="5C9A2830" w14:textId="0C986451" w:rsidR="00B90D61" w:rsidRPr="005900F2" w:rsidRDefault="00B90D61" w:rsidP="00B90D61">
      <w:pPr>
        <w:ind w:left="461"/>
      </w:pPr>
      <w:r w:rsidRPr="005900F2">
        <w:t>Charter schools receiving CSP funds through a national grant are not eligible to apply for these funds through</w:t>
      </w:r>
      <w:r w:rsidRPr="005900F2">
        <w:rPr>
          <w:spacing w:val="-10"/>
        </w:rPr>
        <w:t xml:space="preserve"> </w:t>
      </w:r>
      <w:r w:rsidR="00121BA9">
        <w:t>TDOE</w:t>
      </w:r>
      <w:r w:rsidRPr="005900F2">
        <w:t>.</w:t>
      </w:r>
      <w:r w:rsidRPr="005900F2">
        <w:rPr>
          <w:spacing w:val="-11"/>
        </w:rPr>
        <w:t xml:space="preserve"> </w:t>
      </w:r>
      <w:r w:rsidRPr="005900F2">
        <w:t>Charter</w:t>
      </w:r>
      <w:r w:rsidRPr="005900F2">
        <w:rPr>
          <w:spacing w:val="-8"/>
        </w:rPr>
        <w:t xml:space="preserve"> </w:t>
      </w:r>
      <w:r w:rsidRPr="005900F2">
        <w:t>schools</w:t>
      </w:r>
      <w:r w:rsidRPr="005900F2">
        <w:rPr>
          <w:spacing w:val="-8"/>
        </w:rPr>
        <w:t xml:space="preserve"> </w:t>
      </w:r>
      <w:r w:rsidRPr="005900F2">
        <w:t>may</w:t>
      </w:r>
      <w:r w:rsidRPr="005900F2">
        <w:rPr>
          <w:spacing w:val="-9"/>
        </w:rPr>
        <w:t xml:space="preserve"> </w:t>
      </w:r>
      <w:r w:rsidRPr="005900F2">
        <w:t>not</w:t>
      </w:r>
      <w:r w:rsidRPr="005900F2">
        <w:rPr>
          <w:spacing w:val="-8"/>
        </w:rPr>
        <w:t xml:space="preserve"> </w:t>
      </w:r>
      <w:r w:rsidRPr="005900F2">
        <w:t>receive</w:t>
      </w:r>
      <w:r w:rsidRPr="005900F2">
        <w:rPr>
          <w:spacing w:val="-9"/>
        </w:rPr>
        <w:t xml:space="preserve"> </w:t>
      </w:r>
      <w:r w:rsidRPr="005900F2">
        <w:t>more</w:t>
      </w:r>
      <w:r w:rsidRPr="005900F2">
        <w:rPr>
          <w:spacing w:val="-9"/>
        </w:rPr>
        <w:t xml:space="preserve"> </w:t>
      </w:r>
      <w:r w:rsidRPr="005900F2">
        <w:t>than</w:t>
      </w:r>
      <w:r w:rsidRPr="005900F2">
        <w:rPr>
          <w:spacing w:val="-8"/>
        </w:rPr>
        <w:t xml:space="preserve"> </w:t>
      </w:r>
      <w:r w:rsidRPr="005900F2">
        <w:t>one</w:t>
      </w:r>
      <w:r w:rsidRPr="005900F2">
        <w:rPr>
          <w:spacing w:val="-9"/>
        </w:rPr>
        <w:t xml:space="preserve"> </w:t>
      </w:r>
      <w:r w:rsidRPr="005900F2">
        <w:t>federal</w:t>
      </w:r>
      <w:r w:rsidRPr="005900F2">
        <w:rPr>
          <w:spacing w:val="-11"/>
        </w:rPr>
        <w:t xml:space="preserve"> </w:t>
      </w:r>
      <w:r w:rsidRPr="005900F2">
        <w:t>grant</w:t>
      </w:r>
      <w:r w:rsidRPr="005900F2">
        <w:rPr>
          <w:spacing w:val="-11"/>
        </w:rPr>
        <w:t xml:space="preserve"> </w:t>
      </w:r>
      <w:r w:rsidRPr="005900F2">
        <w:t>for</w:t>
      </w:r>
      <w:r w:rsidRPr="005900F2">
        <w:rPr>
          <w:spacing w:val="-8"/>
        </w:rPr>
        <w:t xml:space="preserve"> </w:t>
      </w:r>
      <w:r w:rsidRPr="005900F2">
        <w:t>activities</w:t>
      </w:r>
      <w:r w:rsidRPr="005900F2">
        <w:rPr>
          <w:spacing w:val="-8"/>
        </w:rPr>
        <w:t xml:space="preserve"> </w:t>
      </w:r>
      <w:r w:rsidRPr="005900F2">
        <w:t>associated with the planning and implementation of a charter school.</w:t>
      </w:r>
    </w:p>
    <w:p w14:paraId="21048E2F" w14:textId="77777777" w:rsidR="00B90D61" w:rsidRDefault="00B90D61" w:rsidP="00B90D61">
      <w:pPr>
        <w:spacing w:line="268" w:lineRule="auto"/>
        <w:jc w:val="both"/>
        <w:rPr>
          <w:sz w:val="21"/>
        </w:rPr>
      </w:pPr>
    </w:p>
    <w:p w14:paraId="25DBEEC2" w14:textId="77777777" w:rsidR="00BA2D8C" w:rsidRDefault="00BA2D8C" w:rsidP="00B90D61">
      <w:pPr>
        <w:spacing w:line="268" w:lineRule="auto"/>
        <w:jc w:val="both"/>
        <w:rPr>
          <w:sz w:val="21"/>
        </w:rPr>
      </w:pPr>
    </w:p>
    <w:p w14:paraId="5A586AC6" w14:textId="77777777" w:rsidR="00BA2D8C" w:rsidRDefault="00BA2D8C" w:rsidP="00B90D61">
      <w:pPr>
        <w:spacing w:line="268" w:lineRule="auto"/>
        <w:jc w:val="both"/>
        <w:rPr>
          <w:sz w:val="21"/>
        </w:rPr>
      </w:pPr>
    </w:p>
    <w:p w14:paraId="14E56F42" w14:textId="77777777" w:rsidR="00BA2D8C" w:rsidRDefault="00BA2D8C" w:rsidP="00B90D61">
      <w:pPr>
        <w:spacing w:line="268" w:lineRule="auto"/>
        <w:jc w:val="both"/>
        <w:rPr>
          <w:sz w:val="21"/>
        </w:rPr>
      </w:pPr>
    </w:p>
    <w:p w14:paraId="6938D149" w14:textId="77777777" w:rsidR="00BA2D8C" w:rsidRDefault="00BA2D8C" w:rsidP="00B90D61">
      <w:pPr>
        <w:spacing w:line="268" w:lineRule="auto"/>
        <w:jc w:val="both"/>
        <w:rPr>
          <w:sz w:val="21"/>
        </w:rPr>
      </w:pPr>
    </w:p>
    <w:p w14:paraId="7AF466F6" w14:textId="77777777" w:rsidR="00BA2D8C" w:rsidRDefault="00BA2D8C" w:rsidP="00B90D61">
      <w:pPr>
        <w:spacing w:line="268" w:lineRule="auto"/>
        <w:jc w:val="both"/>
        <w:rPr>
          <w:sz w:val="21"/>
        </w:rPr>
      </w:pPr>
    </w:p>
    <w:p w14:paraId="45AB2859" w14:textId="4C64BDFF" w:rsidR="00DC75B2" w:rsidRDefault="006E20CC">
      <w:pPr>
        <w:pStyle w:val="Heading2"/>
        <w:spacing w:before="121"/>
      </w:pPr>
      <w:bookmarkStart w:id="27" w:name="_Toc174366093"/>
      <w:bookmarkStart w:id="28" w:name="_Hlk172039655"/>
      <w:r>
        <w:rPr>
          <w:color w:val="0E2B5A"/>
        </w:rPr>
        <w:lastRenderedPageBreak/>
        <w:t>Submission</w:t>
      </w:r>
      <w:bookmarkEnd w:id="27"/>
      <w:r>
        <w:rPr>
          <w:color w:val="0E2B5A"/>
        </w:rPr>
        <w:t xml:space="preserve"> </w:t>
      </w:r>
    </w:p>
    <w:bookmarkEnd w:id="28"/>
    <w:p w14:paraId="7C2DF3B7" w14:textId="253D5676" w:rsidR="00073F4D" w:rsidRDefault="006E20CC" w:rsidP="00073F4D">
      <w:pPr>
        <w:spacing w:line="269" w:lineRule="auto"/>
        <w:ind w:left="461" w:right="475"/>
        <w:rPr>
          <w:b/>
          <w:bCs/>
        </w:rPr>
      </w:pPr>
      <w:r w:rsidRPr="006E20CC">
        <w:t xml:space="preserve">The application must be completed and submitted via email to Crystal McCarver at </w:t>
      </w:r>
      <w:hyperlink r:id="rId16" w:history="1">
        <w:r w:rsidR="003C1876" w:rsidRPr="006E20CC">
          <w:rPr>
            <w:rStyle w:val="Hyperlink"/>
          </w:rPr>
          <w:t>Crystal.McCarver@tn.gov</w:t>
        </w:r>
      </w:hyperlink>
      <w:r w:rsidR="003C1876">
        <w:t xml:space="preserve"> </w:t>
      </w:r>
      <w:r w:rsidRPr="006E20CC">
        <w:t xml:space="preserve">by </w:t>
      </w:r>
      <w:r w:rsidRPr="006E20CC">
        <w:rPr>
          <w:b/>
          <w:bCs/>
        </w:rPr>
        <w:t>4:30 pm (C</w:t>
      </w:r>
      <w:r w:rsidR="003C1876">
        <w:rPr>
          <w:b/>
          <w:bCs/>
        </w:rPr>
        <w:t>T</w:t>
      </w:r>
      <w:r w:rsidRPr="006E20CC">
        <w:rPr>
          <w:b/>
          <w:bCs/>
        </w:rPr>
        <w:t xml:space="preserve">) on </w:t>
      </w:r>
      <w:r w:rsidR="005C5F66">
        <w:rPr>
          <w:b/>
          <w:bCs/>
        </w:rPr>
        <w:t>October</w:t>
      </w:r>
      <w:r w:rsidR="00DE2E73">
        <w:rPr>
          <w:b/>
          <w:bCs/>
        </w:rPr>
        <w:t xml:space="preserve"> </w:t>
      </w:r>
      <w:r w:rsidR="00BA2D8C" w:rsidRPr="00BA2D8C">
        <w:rPr>
          <w:b/>
          <w:bCs/>
        </w:rPr>
        <w:t>1, 202</w:t>
      </w:r>
      <w:r w:rsidR="00DE2E73">
        <w:rPr>
          <w:b/>
          <w:bCs/>
        </w:rPr>
        <w:t>5</w:t>
      </w:r>
      <w:r w:rsidR="00BA2D8C" w:rsidRPr="00BA2D8C">
        <w:rPr>
          <w:b/>
          <w:bCs/>
        </w:rPr>
        <w:t xml:space="preserve">. </w:t>
      </w:r>
      <w:r w:rsidRPr="006E20CC">
        <w:rPr>
          <w:b/>
          <w:bCs/>
        </w:rPr>
        <w:t xml:space="preserve">Paper copies of this application will not be accepted. </w:t>
      </w:r>
    </w:p>
    <w:p w14:paraId="2EC13BB5" w14:textId="77777777" w:rsidR="00073F4D" w:rsidRDefault="00073F4D" w:rsidP="00073F4D">
      <w:pPr>
        <w:spacing w:line="269" w:lineRule="auto"/>
        <w:ind w:left="461" w:right="475"/>
        <w:rPr>
          <w:b/>
          <w:bCs/>
        </w:rPr>
      </w:pPr>
    </w:p>
    <w:p w14:paraId="32DA4C83" w14:textId="7954EA5D" w:rsidR="00EE3F98" w:rsidRDefault="00EE3F98" w:rsidP="00073F4D">
      <w:pPr>
        <w:spacing w:line="269" w:lineRule="auto"/>
        <w:ind w:left="461" w:right="475"/>
      </w:pPr>
      <w:r w:rsidRPr="00A962E6">
        <w:t xml:space="preserve">Any application received after this deadline, that takes exception to any of the stated requirements, or that fails to comply with specified procedures will not be eligible. </w:t>
      </w:r>
    </w:p>
    <w:p w14:paraId="7E0B86D8" w14:textId="77777777" w:rsidR="00073F4D" w:rsidRPr="00073F4D" w:rsidRDefault="00073F4D" w:rsidP="00073F4D">
      <w:pPr>
        <w:spacing w:line="269" w:lineRule="auto"/>
        <w:ind w:left="461" w:right="475"/>
        <w:rPr>
          <w:b/>
          <w:bCs/>
        </w:rPr>
      </w:pPr>
    </w:p>
    <w:p w14:paraId="16091F97" w14:textId="79C9976B" w:rsidR="0041484D" w:rsidRDefault="0041484D" w:rsidP="0041484D">
      <w:pPr>
        <w:pStyle w:val="Heading2"/>
        <w:spacing w:before="121"/>
      </w:pPr>
      <w:bookmarkStart w:id="29" w:name="_Toc174366094"/>
      <w:r>
        <w:rPr>
          <w:color w:val="0E2B5A"/>
        </w:rPr>
        <w:t>Components</w:t>
      </w:r>
      <w:bookmarkEnd w:id="29"/>
      <w:r>
        <w:rPr>
          <w:color w:val="0E2B5A"/>
        </w:rPr>
        <w:t xml:space="preserve"> </w:t>
      </w:r>
    </w:p>
    <w:p w14:paraId="3838EC2B" w14:textId="356A662A" w:rsidR="00931ACD" w:rsidRDefault="001356C5" w:rsidP="001356C5">
      <w:pPr>
        <w:ind w:left="461" w:right="475"/>
      </w:pPr>
      <w:r w:rsidRPr="001356C5">
        <w:t>The a</w:t>
      </w:r>
      <w:bookmarkStart w:id="30" w:name="_bookmark12"/>
      <w:bookmarkEnd w:id="30"/>
      <w:r w:rsidRPr="001356C5">
        <w:t xml:space="preserve">pplication </w:t>
      </w:r>
      <w:r w:rsidR="00A11CE4">
        <w:t xml:space="preserve">should </w:t>
      </w:r>
      <w:r w:rsidR="00573021">
        <w:t xml:space="preserve">provide </w:t>
      </w:r>
      <w:r w:rsidR="0059751B">
        <w:t>comprehensive information on the proposed use of the grant funds</w:t>
      </w:r>
      <w:r w:rsidR="00F96566">
        <w:t xml:space="preserve"> which clearly align with the mission, vision, and philosophy of the school. </w:t>
      </w:r>
      <w:r w:rsidR="005C498B">
        <w:t xml:space="preserve">Strong evidence </w:t>
      </w:r>
      <w:r w:rsidR="005866A1">
        <w:t xml:space="preserve">that the funds will assist in meeting the needs of the students </w:t>
      </w:r>
      <w:r w:rsidR="00BF4C55">
        <w:t>and an outline</w:t>
      </w:r>
      <w:r w:rsidR="009C07A6">
        <w:t xml:space="preserve"> for meeting </w:t>
      </w:r>
      <w:r w:rsidR="009C07A6" w:rsidRPr="001356C5">
        <w:t>project objectives and performance measurements</w:t>
      </w:r>
      <w:r w:rsidR="009C07A6">
        <w:t xml:space="preserve"> </w:t>
      </w:r>
      <w:r w:rsidR="009C418F">
        <w:t>should be included</w:t>
      </w:r>
      <w:r w:rsidR="009C07A6">
        <w:t xml:space="preserve">. </w:t>
      </w:r>
    </w:p>
    <w:p w14:paraId="0ECDF8EB" w14:textId="77777777" w:rsidR="00931ACD" w:rsidRDefault="00931ACD" w:rsidP="001356C5">
      <w:pPr>
        <w:ind w:left="461" w:right="475"/>
      </w:pPr>
    </w:p>
    <w:p w14:paraId="0EF21334" w14:textId="2F2F1C1B" w:rsidR="00BD6277" w:rsidRPr="00B8256D" w:rsidRDefault="003A4B55" w:rsidP="00BD6277">
      <w:pPr>
        <w:ind w:left="461" w:right="475"/>
      </w:pPr>
      <w:r>
        <w:t xml:space="preserve">The </w:t>
      </w:r>
      <w:r w:rsidR="00BD6277" w:rsidRPr="00B8256D">
        <w:t xml:space="preserve">application contains several different components which are listed </w:t>
      </w:r>
      <w:r w:rsidR="00206911">
        <w:t xml:space="preserve">below and then explained in more detail. </w:t>
      </w:r>
      <w:r w:rsidR="00812FFE">
        <w:t xml:space="preserve"> </w:t>
      </w:r>
      <w:r w:rsidR="00BD6277" w:rsidRPr="00B8256D">
        <w:rPr>
          <w:spacing w:val="40"/>
        </w:rPr>
        <w:t xml:space="preserve"> </w:t>
      </w:r>
      <w:r w:rsidR="00BD6277" w:rsidRPr="00B8256D">
        <w:t xml:space="preserve"> </w:t>
      </w:r>
    </w:p>
    <w:p w14:paraId="1D681431" w14:textId="5A43DCBF" w:rsidR="00D61288" w:rsidRDefault="00BD6277" w:rsidP="00520F53">
      <w:pPr>
        <w:pStyle w:val="ListParagraph"/>
        <w:numPr>
          <w:ilvl w:val="1"/>
          <w:numId w:val="9"/>
        </w:numPr>
        <w:spacing w:before="92" w:line="268" w:lineRule="auto"/>
        <w:ind w:right="474"/>
        <w:rPr>
          <w:b/>
          <w:bCs/>
        </w:rPr>
      </w:pPr>
      <w:r w:rsidRPr="007C7386">
        <w:rPr>
          <w:b/>
          <w:bCs/>
        </w:rPr>
        <w:t>Cover Page</w:t>
      </w:r>
    </w:p>
    <w:p w14:paraId="5B5A23C5" w14:textId="2C1B253E" w:rsidR="001072E9" w:rsidRDefault="001072E9" w:rsidP="001072E9">
      <w:pPr>
        <w:pStyle w:val="ListParagraph"/>
        <w:spacing w:before="92" w:line="268" w:lineRule="auto"/>
        <w:ind w:left="1180" w:right="474" w:firstLine="0"/>
        <w:rPr>
          <w:b/>
          <w:bCs/>
        </w:rPr>
      </w:pPr>
      <w:r w:rsidRPr="00A45C5A">
        <w:t>The cover page should be completed fully, including the Unique Entity Identifier (UEI). As outlined in 2 CFR Part 25, a UEI number is required “to apply and to receive the Federal award.” The school must have an EIN number and be registered within SAM (System for Award Management). Once registered within the SAM system, a UEI will automatically be generated. To complete the SAM registration, go to www.SAM.gov</w:t>
      </w:r>
    </w:p>
    <w:p w14:paraId="25FAB657" w14:textId="73AC2E2B" w:rsidR="007917D5" w:rsidRPr="00D61288" w:rsidRDefault="00CC068F" w:rsidP="00520F53">
      <w:pPr>
        <w:pStyle w:val="ListParagraph"/>
        <w:numPr>
          <w:ilvl w:val="1"/>
          <w:numId w:val="21"/>
        </w:numPr>
        <w:spacing w:before="92" w:line="268" w:lineRule="auto"/>
        <w:ind w:right="474"/>
      </w:pPr>
      <w:r w:rsidRPr="007917D5">
        <w:rPr>
          <w:b/>
          <w:bCs/>
        </w:rPr>
        <w:t>Charter Application</w:t>
      </w:r>
    </w:p>
    <w:p w14:paraId="5E1160A8" w14:textId="77777777" w:rsidR="006C778E" w:rsidRDefault="00D61288" w:rsidP="00D61288">
      <w:pPr>
        <w:pStyle w:val="ListParagraph"/>
        <w:spacing w:before="92" w:line="268" w:lineRule="auto"/>
        <w:ind w:left="1180" w:right="474" w:firstLine="0"/>
      </w:pPr>
      <w:r w:rsidRPr="00D61288">
        <w:t>The most recently submitted version of the charter application</w:t>
      </w:r>
      <w:r w:rsidR="00FC1180">
        <w:t xml:space="preserve"> must be provided</w:t>
      </w:r>
      <w:r w:rsidR="00801928">
        <w:t xml:space="preserve">. </w:t>
      </w:r>
      <w:r w:rsidR="006C778E">
        <w:t xml:space="preserve">All pages must be clearly numbered for reference in the application. </w:t>
      </w:r>
    </w:p>
    <w:p w14:paraId="4656DB99" w14:textId="1458BDCD" w:rsidR="004F6067" w:rsidRDefault="004D6B35" w:rsidP="00520F53">
      <w:pPr>
        <w:pStyle w:val="ListParagraph"/>
        <w:numPr>
          <w:ilvl w:val="1"/>
          <w:numId w:val="9"/>
        </w:numPr>
        <w:spacing w:before="92" w:line="268" w:lineRule="auto"/>
        <w:ind w:right="474"/>
        <w:rPr>
          <w:b/>
          <w:bCs/>
        </w:rPr>
      </w:pPr>
      <w:r w:rsidRPr="003A4B55">
        <w:rPr>
          <w:b/>
          <w:bCs/>
        </w:rPr>
        <w:t xml:space="preserve">Signed Charter Agreement </w:t>
      </w:r>
    </w:p>
    <w:p w14:paraId="1B2778DF" w14:textId="427458CD" w:rsidR="003A4B55" w:rsidRPr="00DE48F1" w:rsidRDefault="00D44688" w:rsidP="003A4B55">
      <w:pPr>
        <w:pStyle w:val="ListParagraph"/>
        <w:spacing w:before="92" w:line="268" w:lineRule="auto"/>
        <w:ind w:left="1180" w:right="474" w:firstLine="0"/>
      </w:pPr>
      <w:r w:rsidRPr="00DE48F1">
        <w:t xml:space="preserve">If </w:t>
      </w:r>
      <w:r w:rsidR="001D4D42">
        <w:t xml:space="preserve">applicable, include </w:t>
      </w:r>
      <w:r w:rsidR="00DE48F1" w:rsidRPr="00DE48F1">
        <w:t>a copy of the signed agreement</w:t>
      </w:r>
      <w:r w:rsidR="001D4D42">
        <w:t>. E</w:t>
      </w:r>
      <w:r w:rsidR="001D4D42" w:rsidRPr="001D4D42">
        <w:t>ach awarded school must have a contract with its authorizer that fully meets all requirements stated within the CSP grant. The contract must include the rights and responsibilities of the charter school and the rights and responsibilities of the authorizer.</w:t>
      </w:r>
    </w:p>
    <w:p w14:paraId="564394C5" w14:textId="6A59533D" w:rsidR="00925924" w:rsidRPr="00D64E61" w:rsidRDefault="00E62CFD" w:rsidP="00520F53">
      <w:pPr>
        <w:pStyle w:val="ListParagraph"/>
        <w:numPr>
          <w:ilvl w:val="1"/>
          <w:numId w:val="9"/>
        </w:numPr>
        <w:spacing w:before="92" w:line="268" w:lineRule="auto"/>
        <w:ind w:right="474"/>
        <w:rPr>
          <w:b/>
          <w:bCs/>
        </w:rPr>
      </w:pPr>
      <w:r w:rsidRPr="00D64E61">
        <w:rPr>
          <w:b/>
          <w:bCs/>
        </w:rPr>
        <w:t xml:space="preserve">Project </w:t>
      </w:r>
      <w:r w:rsidR="00925924" w:rsidRPr="00D64E61">
        <w:rPr>
          <w:b/>
          <w:bCs/>
        </w:rPr>
        <w:t xml:space="preserve">Narrative </w:t>
      </w:r>
    </w:p>
    <w:p w14:paraId="66C5265B" w14:textId="70DEC1F4" w:rsidR="008F6C2E" w:rsidRDefault="004E71E7" w:rsidP="008F6C2E">
      <w:pPr>
        <w:pStyle w:val="ListParagraph"/>
        <w:spacing w:before="92" w:line="268" w:lineRule="auto"/>
        <w:ind w:left="1180" w:right="474" w:firstLine="0"/>
      </w:pPr>
      <w:r w:rsidRPr="008F6C2E">
        <w:t xml:space="preserve">The </w:t>
      </w:r>
      <w:r>
        <w:t xml:space="preserve">project </w:t>
      </w:r>
      <w:r w:rsidRPr="008F6C2E">
        <w:t xml:space="preserve">narrative will be reviewed alongside the submitted charter application. </w:t>
      </w:r>
      <w:r w:rsidR="00360750" w:rsidRPr="00360750">
        <w:t xml:space="preserve">The prompts included address required elements of the CSP grant.  If those have been adequately addressed within your charter application, please reference the section with specific page numbers in the charter application so that reviewers can quickly locate the information needed.  If additional information is needed, provide a brief response.  </w:t>
      </w:r>
      <w:r w:rsidR="00360750" w:rsidRPr="004E71E7">
        <w:rPr>
          <w:b/>
          <w:bCs/>
          <w:i/>
          <w:iCs/>
          <w:u w:val="single"/>
        </w:rPr>
        <w:t>Do not duplicate information that is in the charter application.</w:t>
      </w:r>
      <w:r w:rsidR="00360750" w:rsidRPr="004E71E7">
        <w:t xml:space="preserve"> </w:t>
      </w:r>
      <w:r w:rsidRPr="004E71E7">
        <w:t xml:space="preserve"> </w:t>
      </w:r>
      <w:r w:rsidR="00360750" w:rsidRPr="00360750">
        <w:t>Not all questions will be applicable; simply type “not applicable” if this is the case.</w:t>
      </w:r>
      <w:bookmarkStart w:id="31" w:name="_Hlk172099571"/>
    </w:p>
    <w:p w14:paraId="0FD37BCF" w14:textId="77777777" w:rsidR="00BB7D60" w:rsidRDefault="00BB7D60" w:rsidP="008F6C2E">
      <w:pPr>
        <w:pStyle w:val="ListParagraph"/>
        <w:spacing w:before="92" w:line="268" w:lineRule="auto"/>
        <w:ind w:left="1180" w:right="474" w:firstLine="0"/>
      </w:pPr>
    </w:p>
    <w:bookmarkEnd w:id="31"/>
    <w:p w14:paraId="0187D260" w14:textId="77777777" w:rsidR="003B65B5" w:rsidRPr="00F77399" w:rsidRDefault="003B65B5" w:rsidP="00520F53">
      <w:pPr>
        <w:pStyle w:val="ListParagraph"/>
        <w:numPr>
          <w:ilvl w:val="1"/>
          <w:numId w:val="9"/>
        </w:numPr>
        <w:spacing w:before="92" w:line="268" w:lineRule="auto"/>
        <w:ind w:right="474"/>
        <w:rPr>
          <w:b/>
          <w:bCs/>
        </w:rPr>
      </w:pPr>
      <w:r w:rsidRPr="00F77399">
        <w:rPr>
          <w:b/>
          <w:bCs/>
        </w:rPr>
        <w:lastRenderedPageBreak/>
        <w:t xml:space="preserve">Goals and Implementation Timeline </w:t>
      </w:r>
    </w:p>
    <w:p w14:paraId="76E6C800" w14:textId="58FDFCE9" w:rsidR="00B62683" w:rsidRPr="00B62683" w:rsidRDefault="00841730" w:rsidP="006C778E">
      <w:pPr>
        <w:pStyle w:val="ListParagraph"/>
        <w:spacing w:before="92" w:line="269" w:lineRule="auto"/>
        <w:ind w:left="1181" w:right="475" w:firstLine="0"/>
      </w:pPr>
      <w:r>
        <w:t xml:space="preserve">This section contains </w:t>
      </w:r>
      <w:r w:rsidR="00F77399" w:rsidRPr="00F77399">
        <w:t xml:space="preserve">areas of need </w:t>
      </w:r>
      <w:r>
        <w:t xml:space="preserve">to be </w:t>
      </w:r>
      <w:r w:rsidR="00F77399" w:rsidRPr="00F77399">
        <w:t>addressed with funds from this grant, along with accompanying goals and goal indicators. For each goal indicator, a proposed timeframe and projected cost</w:t>
      </w:r>
      <w:r>
        <w:t xml:space="preserve"> </w:t>
      </w:r>
      <w:r w:rsidR="00F47904">
        <w:t>must be included</w:t>
      </w:r>
      <w:r w:rsidR="00C810FD">
        <w:t xml:space="preserve">. </w:t>
      </w:r>
      <w:r w:rsidR="00B62683" w:rsidRPr="00B62683">
        <w:t xml:space="preserve">The project should include specified goals that align with the purpose of the grant and allowable use of funds. As mentioned in the Grant Overview section (add link), the grant period is divided into two phases: Planning and Initial Implementation.  Goals can align with one or both phases.  The activities associated with each are outlined below: </w:t>
      </w:r>
    </w:p>
    <w:p w14:paraId="0E938EA8" w14:textId="77777777" w:rsidR="00B62683" w:rsidRPr="00B62683" w:rsidRDefault="00B62683" w:rsidP="00B62683">
      <w:pPr>
        <w:pStyle w:val="ListParagraph"/>
        <w:spacing w:before="92" w:line="268" w:lineRule="auto"/>
        <w:ind w:left="1180" w:right="474"/>
      </w:pPr>
    </w:p>
    <w:tbl>
      <w:tblPr>
        <w:tblStyle w:val="TableGrid"/>
        <w:tblW w:w="0" w:type="auto"/>
        <w:tblInd w:w="918" w:type="dxa"/>
        <w:tblLook w:val="04A0" w:firstRow="1" w:lastRow="0" w:firstColumn="1" w:lastColumn="0" w:noHBand="0" w:noVBand="1"/>
      </w:tblPr>
      <w:tblGrid>
        <w:gridCol w:w="9540"/>
      </w:tblGrid>
      <w:tr w:rsidR="00B62683" w:rsidRPr="00B62683" w14:paraId="69F8B4BA" w14:textId="77777777" w:rsidTr="00B62683">
        <w:tc>
          <w:tcPr>
            <w:tcW w:w="9540" w:type="dxa"/>
            <w:shd w:val="clear" w:color="auto" w:fill="1B365D"/>
          </w:tcPr>
          <w:p w14:paraId="4DD470D0" w14:textId="77777777" w:rsidR="00B62683" w:rsidRPr="00B62683" w:rsidRDefault="00B62683" w:rsidP="00520F53">
            <w:pPr>
              <w:pStyle w:val="ListParagraph"/>
              <w:numPr>
                <w:ilvl w:val="0"/>
                <w:numId w:val="17"/>
              </w:numPr>
              <w:spacing w:before="92" w:line="268" w:lineRule="auto"/>
              <w:ind w:right="474"/>
              <w:rPr>
                <w:b/>
                <w:bCs/>
              </w:rPr>
            </w:pPr>
            <w:r w:rsidRPr="00B62683">
              <w:rPr>
                <w:b/>
                <w:bCs/>
              </w:rPr>
              <w:t xml:space="preserve">Planning and design of the educational program </w:t>
            </w:r>
          </w:p>
        </w:tc>
      </w:tr>
      <w:tr w:rsidR="00B62683" w:rsidRPr="00B62683" w14:paraId="22674CBB" w14:textId="77777777" w:rsidTr="00B62683">
        <w:tc>
          <w:tcPr>
            <w:tcW w:w="9540" w:type="dxa"/>
          </w:tcPr>
          <w:p w14:paraId="053A2342" w14:textId="77777777" w:rsidR="00B62683" w:rsidRPr="00B62683" w:rsidRDefault="00B62683" w:rsidP="00520F53">
            <w:pPr>
              <w:pStyle w:val="ListParagraph"/>
              <w:numPr>
                <w:ilvl w:val="1"/>
                <w:numId w:val="2"/>
              </w:numPr>
              <w:spacing w:before="92" w:line="268" w:lineRule="auto"/>
              <w:ind w:right="474"/>
            </w:pPr>
            <w:r w:rsidRPr="00B62683">
              <w:t>Refinement of the desired educational results and of the method for measuring progress toward achieving those results</w:t>
            </w:r>
          </w:p>
        </w:tc>
      </w:tr>
      <w:tr w:rsidR="00B62683" w:rsidRPr="00B62683" w14:paraId="02154679" w14:textId="77777777" w:rsidTr="00B62683">
        <w:tc>
          <w:tcPr>
            <w:tcW w:w="9540" w:type="dxa"/>
          </w:tcPr>
          <w:p w14:paraId="6FF76CC9" w14:textId="77777777" w:rsidR="00B62683" w:rsidRPr="00B62683" w:rsidRDefault="00B62683" w:rsidP="00520F53">
            <w:pPr>
              <w:pStyle w:val="ListParagraph"/>
              <w:numPr>
                <w:ilvl w:val="1"/>
                <w:numId w:val="2"/>
              </w:numPr>
              <w:spacing w:before="92" w:line="268" w:lineRule="auto"/>
              <w:ind w:right="474"/>
            </w:pPr>
            <w:r w:rsidRPr="00B62683">
              <w:t>Professional development of teachers and other staff who will work in the charter school</w:t>
            </w:r>
          </w:p>
        </w:tc>
      </w:tr>
      <w:tr w:rsidR="00B62683" w:rsidRPr="00B62683" w14:paraId="174E6DA9" w14:textId="77777777" w:rsidTr="00B62683">
        <w:tc>
          <w:tcPr>
            <w:tcW w:w="9540" w:type="dxa"/>
            <w:shd w:val="clear" w:color="auto" w:fill="1B365D"/>
          </w:tcPr>
          <w:p w14:paraId="053D2F5B" w14:textId="77777777" w:rsidR="00B62683" w:rsidRPr="00B62683" w:rsidRDefault="00B62683" w:rsidP="00520F53">
            <w:pPr>
              <w:pStyle w:val="ListParagraph"/>
              <w:numPr>
                <w:ilvl w:val="0"/>
                <w:numId w:val="17"/>
              </w:numPr>
              <w:spacing w:before="92" w:line="268" w:lineRule="auto"/>
              <w:ind w:right="474"/>
              <w:rPr>
                <w:b/>
                <w:bCs/>
              </w:rPr>
            </w:pPr>
            <w:r w:rsidRPr="00B62683">
              <w:rPr>
                <w:b/>
                <w:bCs/>
              </w:rPr>
              <w:t xml:space="preserve">Initial implementation of the charter school </w:t>
            </w:r>
          </w:p>
        </w:tc>
      </w:tr>
      <w:tr w:rsidR="00B62683" w:rsidRPr="00B62683" w14:paraId="25196AC0" w14:textId="77777777" w:rsidTr="00B62683">
        <w:tc>
          <w:tcPr>
            <w:tcW w:w="9540" w:type="dxa"/>
          </w:tcPr>
          <w:p w14:paraId="36D1AE53" w14:textId="77777777" w:rsidR="00B62683" w:rsidRPr="00B62683" w:rsidRDefault="00B62683" w:rsidP="00520F53">
            <w:pPr>
              <w:pStyle w:val="ListParagraph"/>
              <w:numPr>
                <w:ilvl w:val="0"/>
                <w:numId w:val="18"/>
              </w:numPr>
              <w:spacing w:before="92" w:line="268" w:lineRule="auto"/>
              <w:ind w:right="474"/>
            </w:pPr>
            <w:r w:rsidRPr="00B62683">
              <w:t>Informing the community about the school</w:t>
            </w:r>
          </w:p>
        </w:tc>
      </w:tr>
      <w:tr w:rsidR="00B62683" w:rsidRPr="00B62683" w14:paraId="1FDEDD5E" w14:textId="77777777" w:rsidTr="00B62683">
        <w:tc>
          <w:tcPr>
            <w:tcW w:w="9540" w:type="dxa"/>
          </w:tcPr>
          <w:p w14:paraId="5B211992" w14:textId="77777777" w:rsidR="00B62683" w:rsidRPr="00B62683" w:rsidRDefault="00B62683" w:rsidP="00520F53">
            <w:pPr>
              <w:pStyle w:val="ListParagraph"/>
              <w:numPr>
                <w:ilvl w:val="0"/>
                <w:numId w:val="18"/>
              </w:numPr>
              <w:spacing w:before="92" w:line="268" w:lineRule="auto"/>
              <w:ind w:right="474"/>
            </w:pPr>
            <w:r w:rsidRPr="00B62683">
              <w:t xml:space="preserve">Acquiring necessary equipment, educational materials, and supplies  </w:t>
            </w:r>
          </w:p>
        </w:tc>
      </w:tr>
      <w:tr w:rsidR="00B62683" w:rsidRPr="00B62683" w14:paraId="62A055DA" w14:textId="77777777" w:rsidTr="00B62683">
        <w:tc>
          <w:tcPr>
            <w:tcW w:w="9540" w:type="dxa"/>
          </w:tcPr>
          <w:p w14:paraId="43DF2522" w14:textId="77777777" w:rsidR="00B62683" w:rsidRPr="00B62683" w:rsidRDefault="00B62683" w:rsidP="00520F53">
            <w:pPr>
              <w:pStyle w:val="ListParagraph"/>
              <w:numPr>
                <w:ilvl w:val="0"/>
                <w:numId w:val="18"/>
              </w:numPr>
              <w:spacing w:before="92" w:line="268" w:lineRule="auto"/>
              <w:ind w:right="474"/>
            </w:pPr>
            <w:r w:rsidRPr="00B62683">
              <w:t xml:space="preserve">Acquiring or developing curriculum materials </w:t>
            </w:r>
          </w:p>
        </w:tc>
      </w:tr>
      <w:tr w:rsidR="00B62683" w:rsidRPr="00B62683" w14:paraId="7896FACE" w14:textId="77777777" w:rsidTr="00B62683">
        <w:tc>
          <w:tcPr>
            <w:tcW w:w="9540" w:type="dxa"/>
          </w:tcPr>
          <w:p w14:paraId="3C0A777E" w14:textId="77777777" w:rsidR="00B62683" w:rsidRPr="00B62683" w:rsidRDefault="00B62683" w:rsidP="00520F53">
            <w:pPr>
              <w:pStyle w:val="ListParagraph"/>
              <w:numPr>
                <w:ilvl w:val="0"/>
                <w:numId w:val="18"/>
              </w:numPr>
              <w:spacing w:before="92" w:line="268" w:lineRule="auto"/>
              <w:ind w:right="474"/>
            </w:pPr>
            <w:r w:rsidRPr="00B62683">
              <w:t>Other initial operational costs that cannot be met from State or local sources</w:t>
            </w:r>
          </w:p>
        </w:tc>
      </w:tr>
    </w:tbl>
    <w:p w14:paraId="5320AF77" w14:textId="77777777" w:rsidR="00B62683" w:rsidRPr="00B62683" w:rsidRDefault="00B62683" w:rsidP="00B62683">
      <w:pPr>
        <w:pStyle w:val="ListParagraph"/>
        <w:spacing w:before="92" w:line="268" w:lineRule="auto"/>
        <w:ind w:left="1180" w:right="474"/>
      </w:pPr>
      <w:r w:rsidRPr="00B62683">
        <w:t xml:space="preserve"> </w:t>
      </w:r>
    </w:p>
    <w:p w14:paraId="27F8412C" w14:textId="07E36F3F" w:rsidR="00B62683" w:rsidRPr="00B62683" w:rsidRDefault="00B62683" w:rsidP="00A7679D">
      <w:pPr>
        <w:pStyle w:val="ListParagraph"/>
        <w:spacing w:before="92" w:line="269" w:lineRule="auto"/>
        <w:ind w:left="1181" w:right="475" w:firstLine="0"/>
      </w:pPr>
      <w:r w:rsidRPr="00B62683">
        <w:t>Follow the steps below and complete the table</w:t>
      </w:r>
      <w:r w:rsidR="00C74063">
        <w:t xml:space="preserve"> provided in the application. </w:t>
      </w:r>
      <w:r w:rsidRPr="00B62683">
        <w:t xml:space="preserve"> A couple of examples are provided, which should be deleted for the submission. Add lines as needed. </w:t>
      </w:r>
    </w:p>
    <w:p w14:paraId="7AA8C051" w14:textId="77777777" w:rsidR="00B62683" w:rsidRPr="00B62683" w:rsidRDefault="00B62683" w:rsidP="00520F53">
      <w:pPr>
        <w:pStyle w:val="ListParagraph"/>
        <w:numPr>
          <w:ilvl w:val="0"/>
          <w:numId w:val="19"/>
        </w:numPr>
        <w:spacing w:before="92" w:line="269" w:lineRule="auto"/>
        <w:ind w:left="1872" w:right="475" w:hanging="432"/>
      </w:pPr>
      <w:r w:rsidRPr="00B62683">
        <w:t>Identify the needs of your school and categorize them according to the chart above (e.g., professional development, acquiring or developing curriculum, equipping classrooms, etc.) Number and list the broad need in the first column titled “Area of Need.” Be sure to tag the area with t</w:t>
      </w:r>
    </w:p>
    <w:p w14:paraId="36E6D398" w14:textId="77777777" w:rsidR="00B62683" w:rsidRPr="00B62683" w:rsidRDefault="00B62683" w:rsidP="00520F53">
      <w:pPr>
        <w:pStyle w:val="ListParagraph"/>
        <w:numPr>
          <w:ilvl w:val="0"/>
          <w:numId w:val="19"/>
        </w:numPr>
        <w:spacing w:before="92" w:line="269" w:lineRule="auto"/>
        <w:ind w:left="1872" w:right="475" w:hanging="432"/>
      </w:pPr>
      <w:r w:rsidRPr="00B62683">
        <w:t xml:space="preserve">List one or more goals for each area of need identified. Be sure the goals are SMART (Specific, Measurable, Achievable, Realistic, and Time-Bound). </w:t>
      </w:r>
    </w:p>
    <w:p w14:paraId="505044E9" w14:textId="77777777" w:rsidR="00B62683" w:rsidRPr="00B62683" w:rsidRDefault="00B62683" w:rsidP="00520F53">
      <w:pPr>
        <w:pStyle w:val="ListParagraph"/>
        <w:numPr>
          <w:ilvl w:val="0"/>
          <w:numId w:val="19"/>
        </w:numPr>
        <w:spacing w:before="92" w:line="269" w:lineRule="auto"/>
        <w:ind w:left="1872" w:right="475" w:hanging="432"/>
      </w:pPr>
      <w:r w:rsidRPr="00B62683">
        <w:t xml:space="preserve">Describe how the goal will be measured and how progress will be demonstrated. </w:t>
      </w:r>
    </w:p>
    <w:p w14:paraId="32707E8E" w14:textId="77777777" w:rsidR="00B62683" w:rsidRPr="00B62683" w:rsidRDefault="00B62683" w:rsidP="00520F53">
      <w:pPr>
        <w:pStyle w:val="ListParagraph"/>
        <w:numPr>
          <w:ilvl w:val="0"/>
          <w:numId w:val="19"/>
        </w:numPr>
        <w:spacing w:before="92" w:line="269" w:lineRule="auto"/>
        <w:ind w:left="1872" w:right="475" w:hanging="432"/>
      </w:pPr>
      <w:r w:rsidRPr="00B62683">
        <w:t xml:space="preserve">Identify the timeframe of the goal which clearly designates when the goal will be accomplished.  </w:t>
      </w:r>
    </w:p>
    <w:p w14:paraId="20B3D43F" w14:textId="77777777" w:rsidR="00B62683" w:rsidRPr="00B62683" w:rsidRDefault="00B62683" w:rsidP="00520F53">
      <w:pPr>
        <w:pStyle w:val="ListParagraph"/>
        <w:numPr>
          <w:ilvl w:val="0"/>
          <w:numId w:val="19"/>
        </w:numPr>
        <w:spacing w:before="92" w:line="269" w:lineRule="auto"/>
        <w:ind w:left="1872" w:right="475" w:hanging="432"/>
      </w:pPr>
      <w:r w:rsidRPr="00B62683">
        <w:t xml:space="preserve">Indicate the projected cost to address the need and accomplish the goal.  </w:t>
      </w:r>
    </w:p>
    <w:p w14:paraId="55D157D2" w14:textId="2DE23361" w:rsidR="00627A6C" w:rsidRDefault="00627A6C" w:rsidP="00627A6C">
      <w:pPr>
        <w:pStyle w:val="ListParagraph"/>
        <w:spacing w:before="92" w:line="268" w:lineRule="auto"/>
        <w:ind w:left="1180" w:right="474" w:firstLine="0"/>
      </w:pPr>
    </w:p>
    <w:p w14:paraId="1D63BF89" w14:textId="77777777" w:rsidR="00BB7D60" w:rsidRDefault="00BB7D60" w:rsidP="00627A6C">
      <w:pPr>
        <w:pStyle w:val="ListParagraph"/>
        <w:spacing w:before="92" w:line="268" w:lineRule="auto"/>
        <w:ind w:left="1180" w:right="474" w:firstLine="0"/>
      </w:pPr>
    </w:p>
    <w:p w14:paraId="7635C507" w14:textId="3A0233BE" w:rsidR="00BD6277" w:rsidRDefault="00BD6277" w:rsidP="00520F53">
      <w:pPr>
        <w:pStyle w:val="ListParagraph"/>
        <w:numPr>
          <w:ilvl w:val="1"/>
          <w:numId w:val="9"/>
        </w:numPr>
        <w:spacing w:before="92" w:line="268" w:lineRule="auto"/>
        <w:ind w:right="474"/>
        <w:rPr>
          <w:b/>
          <w:bCs/>
        </w:rPr>
      </w:pPr>
      <w:r w:rsidRPr="00C810FD">
        <w:rPr>
          <w:b/>
          <w:bCs/>
        </w:rPr>
        <w:lastRenderedPageBreak/>
        <w:t xml:space="preserve">Budget </w:t>
      </w:r>
    </w:p>
    <w:p w14:paraId="393C67D4" w14:textId="18A300EC" w:rsidR="00C810FD" w:rsidRDefault="00C810FD" w:rsidP="00C810FD">
      <w:pPr>
        <w:pStyle w:val="ListParagraph"/>
        <w:spacing w:before="92" w:line="268" w:lineRule="auto"/>
        <w:ind w:left="1180" w:right="474" w:firstLine="0"/>
      </w:pPr>
      <w:r>
        <w:t xml:space="preserve">The budget section </w:t>
      </w:r>
      <w:r w:rsidR="00C07CD9">
        <w:t>contains three parts: Expense-Income Analysis</w:t>
      </w:r>
      <w:r w:rsidR="000E33F2">
        <w:t xml:space="preserve">, </w:t>
      </w:r>
      <w:r w:rsidR="002A10DE">
        <w:t xml:space="preserve">Grant </w:t>
      </w:r>
      <w:r w:rsidR="00B22EA2">
        <w:t>Budget</w:t>
      </w:r>
      <w:r w:rsidR="002A10DE">
        <w:t xml:space="preserve">, and Budget </w:t>
      </w:r>
      <w:r w:rsidR="004244AF">
        <w:t xml:space="preserve">Line-Item Detail. </w:t>
      </w:r>
      <w:r w:rsidR="00F36E1C">
        <w:t xml:space="preserve">All three must be completed </w:t>
      </w:r>
      <w:r w:rsidR="000B6343">
        <w:t xml:space="preserve">and align with the </w:t>
      </w:r>
      <w:r w:rsidR="00211B19">
        <w:t>proposed project narrative, identified goals, and allowa</w:t>
      </w:r>
      <w:r w:rsidR="00C17949">
        <w:t>b</w:t>
      </w:r>
      <w:r w:rsidR="00211B19">
        <w:t xml:space="preserve">le activities </w:t>
      </w:r>
      <w:r w:rsidR="00C17949">
        <w:t xml:space="preserve">of the grant. </w:t>
      </w:r>
    </w:p>
    <w:p w14:paraId="1ACB2EB0" w14:textId="1EB779CD" w:rsidR="007A4476" w:rsidRPr="007A4476" w:rsidRDefault="007A4476" w:rsidP="008B5949">
      <w:pPr>
        <w:pStyle w:val="ListParagraph"/>
        <w:spacing w:before="92" w:line="269" w:lineRule="auto"/>
        <w:ind w:left="1181" w:right="475" w:firstLine="0"/>
      </w:pPr>
      <w:r>
        <w:t xml:space="preserve">The </w:t>
      </w:r>
      <w:r w:rsidRPr="004244AF">
        <w:rPr>
          <w:i/>
          <w:iCs/>
          <w:u w:val="single"/>
        </w:rPr>
        <w:t xml:space="preserve">Expense-Income </w:t>
      </w:r>
      <w:r w:rsidR="004153A9" w:rsidRPr="004244AF">
        <w:rPr>
          <w:i/>
          <w:iCs/>
          <w:u w:val="single"/>
        </w:rPr>
        <w:t>Analysis</w:t>
      </w:r>
      <w:r w:rsidR="004153A9">
        <w:t xml:space="preserve"> </w:t>
      </w:r>
      <w:r w:rsidRPr="007A4476">
        <w:t>form is designed to identify a gap between anticipated costs of a new school start-up and the funding sources currently available.   The estimated total cost per year includes all the costs anticipated for each of the three years (Planning Period before school opens, Implementation Year 1 and Year 2) and should correspond to the amount in the charter school application. While it is understandable that both the number of students and the amount per student may fluctuate between years, please make every attempt to enter a realistic number (e.g., student enrollment should be consistent with the charter application).</w:t>
      </w:r>
    </w:p>
    <w:p w14:paraId="7CC8439C" w14:textId="73DA0F9A" w:rsidR="004244AF" w:rsidRDefault="008B5949" w:rsidP="008B5949">
      <w:pPr>
        <w:pStyle w:val="BodyText"/>
        <w:spacing w:before="59"/>
        <w:ind w:left="1181" w:right="475"/>
      </w:pPr>
      <w:r>
        <w:t xml:space="preserve">The </w:t>
      </w:r>
      <w:r w:rsidR="004244AF">
        <w:t>CSP grant requires that expenditures be limited to certain federal categories</w:t>
      </w:r>
      <w:r w:rsidR="00441CE6">
        <w:t xml:space="preserve">, and </w:t>
      </w:r>
      <w:r w:rsidR="004244AF">
        <w:t xml:space="preserve">all expenditures </w:t>
      </w:r>
      <w:r w:rsidR="00441CE6">
        <w:t xml:space="preserve">must be classified </w:t>
      </w:r>
      <w:r w:rsidR="004244AF">
        <w:t xml:space="preserve">under one 13 categories.  </w:t>
      </w:r>
      <w:r w:rsidR="00441CE6">
        <w:t xml:space="preserve">The </w:t>
      </w:r>
      <w:r w:rsidR="00441CE6" w:rsidRPr="007028F7">
        <w:rPr>
          <w:i/>
          <w:iCs/>
          <w:u w:val="single"/>
        </w:rPr>
        <w:t>Grant Budget</w:t>
      </w:r>
      <w:r w:rsidR="00441CE6">
        <w:t xml:space="preserve"> form </w:t>
      </w:r>
      <w:r w:rsidR="006A3053">
        <w:t xml:space="preserve">documents the </w:t>
      </w:r>
      <w:r w:rsidR="007028F7">
        <w:t xml:space="preserve">identified the categories </w:t>
      </w:r>
      <w:r w:rsidR="006A3053">
        <w:t xml:space="preserve">proposed to be utilized </w:t>
      </w:r>
      <w:r w:rsidR="00743B00">
        <w:t xml:space="preserve">with the gran funds.  </w:t>
      </w:r>
    </w:p>
    <w:p w14:paraId="29D6B6C0" w14:textId="77777777" w:rsidR="004244AF" w:rsidRDefault="004244AF" w:rsidP="004244AF">
      <w:pPr>
        <w:pStyle w:val="BodyText"/>
        <w:spacing w:before="59"/>
        <w:ind w:left="461" w:right="475"/>
      </w:pPr>
    </w:p>
    <w:p w14:paraId="432D1FEF" w14:textId="673589FB" w:rsidR="004244AF" w:rsidRDefault="004244AF" w:rsidP="00743B00">
      <w:pPr>
        <w:pStyle w:val="BodyText"/>
        <w:spacing w:before="59"/>
        <w:ind w:left="1181" w:right="475"/>
      </w:pPr>
      <w:r w:rsidRPr="00004922">
        <w:t xml:space="preserve">Each expense object line-item is defined by the </w:t>
      </w:r>
      <w:r w:rsidRPr="00004922">
        <w:rPr>
          <w:i/>
          <w:iCs/>
        </w:rPr>
        <w:t>U.S. OMB’s Uniform Administrative Requirements, Cost Principles, and Audit Requirements for Federal Awards, Subpart E Cost Principles</w:t>
      </w:r>
      <w:r w:rsidRPr="00004922">
        <w:t xml:space="preserve"> (posted on the Internet at:  </w:t>
      </w:r>
      <w:hyperlink r:id="rId17" w:history="1">
        <w:r w:rsidRPr="00004922">
          <w:rPr>
            <w:rStyle w:val="Hyperlink"/>
          </w:rPr>
          <w:t>https://www.ecfr.gov/current/title-2/subtitle-A/chapter-II/part-200/subpart-E</w:t>
        </w:r>
      </w:hyperlink>
      <w:r w:rsidRPr="00004922">
        <w:t xml:space="preserve">) and CPO Policy 2013-007 (posted online at </w:t>
      </w:r>
      <w:hyperlink r:id="rId18" w:history="1">
        <w:r w:rsidRPr="00004922">
          <w:rPr>
            <w:rStyle w:val="Hyperlink"/>
          </w:rPr>
          <w:t>https://www.tn.gov/generalservices/procurement/central-procurement-office--cpo-/library-.html</w:t>
        </w:r>
      </w:hyperlink>
      <w:r w:rsidRPr="00004922">
        <w:t>).</w:t>
      </w:r>
      <w:r w:rsidR="00743B00">
        <w:t xml:space="preserve">  </w:t>
      </w:r>
      <w:r>
        <w:t xml:space="preserve">The following chart provides clarification on how each item relates to the CSP grant. </w:t>
      </w:r>
    </w:p>
    <w:p w14:paraId="352EEE0A" w14:textId="77777777" w:rsidR="004244AF" w:rsidRDefault="004244AF" w:rsidP="004244AF">
      <w:pPr>
        <w:pStyle w:val="BodyText"/>
        <w:ind w:left="459" w:right="475"/>
      </w:pPr>
    </w:p>
    <w:tbl>
      <w:tblPr>
        <w:tblStyle w:val="TableGrid"/>
        <w:tblW w:w="0" w:type="auto"/>
        <w:tblInd w:w="1278" w:type="dxa"/>
        <w:tblLook w:val="04A0" w:firstRow="1" w:lastRow="0" w:firstColumn="1" w:lastColumn="0" w:noHBand="0" w:noVBand="1"/>
      </w:tblPr>
      <w:tblGrid>
        <w:gridCol w:w="698"/>
        <w:gridCol w:w="5186"/>
        <w:gridCol w:w="3225"/>
      </w:tblGrid>
      <w:tr w:rsidR="004244AF" w14:paraId="08A7F156" w14:textId="77777777" w:rsidTr="007832F2">
        <w:tc>
          <w:tcPr>
            <w:tcW w:w="589" w:type="dxa"/>
            <w:shd w:val="clear" w:color="auto" w:fill="1B365D"/>
          </w:tcPr>
          <w:p w14:paraId="646EC3C8" w14:textId="77777777" w:rsidR="004244AF" w:rsidRPr="00782716" w:rsidRDefault="004244AF" w:rsidP="00730FF3">
            <w:pPr>
              <w:pStyle w:val="BodyText"/>
              <w:rPr>
                <w:b/>
                <w:bCs/>
              </w:rPr>
            </w:pPr>
            <w:r w:rsidRPr="00782716">
              <w:rPr>
                <w:b/>
                <w:bCs/>
              </w:rPr>
              <w:t xml:space="preserve">Line </w:t>
            </w:r>
          </w:p>
        </w:tc>
        <w:tc>
          <w:tcPr>
            <w:tcW w:w="5186" w:type="dxa"/>
            <w:shd w:val="clear" w:color="auto" w:fill="1B365D"/>
          </w:tcPr>
          <w:p w14:paraId="0859BACF" w14:textId="77777777" w:rsidR="004244AF" w:rsidRPr="00782716" w:rsidRDefault="004244AF" w:rsidP="00730FF3">
            <w:pPr>
              <w:pStyle w:val="BodyText"/>
              <w:ind w:right="475"/>
              <w:rPr>
                <w:b/>
                <w:bCs/>
              </w:rPr>
            </w:pPr>
            <w:r w:rsidRPr="00782716">
              <w:rPr>
                <w:b/>
                <w:bCs/>
              </w:rPr>
              <w:t xml:space="preserve">Item Information </w:t>
            </w:r>
          </w:p>
        </w:tc>
        <w:tc>
          <w:tcPr>
            <w:tcW w:w="3225" w:type="dxa"/>
            <w:shd w:val="clear" w:color="auto" w:fill="1B365D"/>
          </w:tcPr>
          <w:p w14:paraId="756040EE" w14:textId="77777777" w:rsidR="004244AF" w:rsidRPr="00782716" w:rsidRDefault="004244AF" w:rsidP="00730FF3">
            <w:pPr>
              <w:pStyle w:val="BodyText"/>
              <w:ind w:right="475"/>
              <w:rPr>
                <w:b/>
                <w:bCs/>
              </w:rPr>
            </w:pPr>
            <w:r w:rsidRPr="00782716">
              <w:rPr>
                <w:b/>
                <w:bCs/>
              </w:rPr>
              <w:t>Examples/Notes</w:t>
            </w:r>
          </w:p>
        </w:tc>
      </w:tr>
      <w:tr w:rsidR="004244AF" w:rsidRPr="00E9156F" w14:paraId="29002954" w14:textId="77777777" w:rsidTr="007832F2">
        <w:tc>
          <w:tcPr>
            <w:tcW w:w="589" w:type="dxa"/>
          </w:tcPr>
          <w:p w14:paraId="2DE221EC" w14:textId="77777777" w:rsidR="004244AF" w:rsidRPr="00E9156F" w:rsidRDefault="004244AF" w:rsidP="00730FF3">
            <w:pPr>
              <w:pStyle w:val="BodyText"/>
              <w:rPr>
                <w:sz w:val="19"/>
                <w:szCs w:val="19"/>
              </w:rPr>
            </w:pPr>
            <w:r w:rsidRPr="00E9156F">
              <w:rPr>
                <w:sz w:val="19"/>
                <w:szCs w:val="19"/>
              </w:rPr>
              <w:t>1</w:t>
            </w:r>
          </w:p>
        </w:tc>
        <w:tc>
          <w:tcPr>
            <w:tcW w:w="5186" w:type="dxa"/>
          </w:tcPr>
          <w:p w14:paraId="573C1E9E" w14:textId="77777777" w:rsidR="004244AF" w:rsidRPr="00E9156F" w:rsidRDefault="004244AF" w:rsidP="00730FF3">
            <w:pPr>
              <w:ind w:right="634"/>
              <w:rPr>
                <w:sz w:val="19"/>
                <w:szCs w:val="19"/>
              </w:rPr>
            </w:pPr>
            <w:r w:rsidRPr="00E9156F">
              <w:rPr>
                <w:sz w:val="19"/>
                <w:szCs w:val="19"/>
              </w:rPr>
              <w:t xml:space="preserve">Compensation, fees, salaries, and wages paid to personnel </w:t>
            </w:r>
          </w:p>
        </w:tc>
        <w:tc>
          <w:tcPr>
            <w:tcW w:w="3225" w:type="dxa"/>
          </w:tcPr>
          <w:p w14:paraId="386F82F8" w14:textId="77777777" w:rsidR="004244AF" w:rsidRPr="00E9156F" w:rsidRDefault="004244AF" w:rsidP="00730FF3">
            <w:pPr>
              <w:pStyle w:val="BodyText"/>
              <w:ind w:right="475"/>
              <w:rPr>
                <w:sz w:val="19"/>
                <w:szCs w:val="19"/>
              </w:rPr>
            </w:pPr>
            <w:r w:rsidRPr="00E9156F">
              <w:rPr>
                <w:sz w:val="19"/>
                <w:szCs w:val="19"/>
              </w:rPr>
              <w:t>Principal, executive director, administrators, and other school personnel as allowed by the grant</w:t>
            </w:r>
          </w:p>
        </w:tc>
      </w:tr>
      <w:tr w:rsidR="004244AF" w:rsidRPr="00E9156F" w14:paraId="310AAD59" w14:textId="77777777" w:rsidTr="007832F2">
        <w:tc>
          <w:tcPr>
            <w:tcW w:w="589" w:type="dxa"/>
          </w:tcPr>
          <w:p w14:paraId="063E4F11" w14:textId="77777777" w:rsidR="004244AF" w:rsidRPr="00E9156F" w:rsidRDefault="004244AF" w:rsidP="00730FF3">
            <w:pPr>
              <w:pStyle w:val="BodyText"/>
              <w:rPr>
                <w:sz w:val="19"/>
                <w:szCs w:val="19"/>
              </w:rPr>
            </w:pPr>
            <w:r w:rsidRPr="00E9156F">
              <w:rPr>
                <w:sz w:val="19"/>
                <w:szCs w:val="19"/>
              </w:rPr>
              <w:t>2</w:t>
            </w:r>
          </w:p>
        </w:tc>
        <w:tc>
          <w:tcPr>
            <w:tcW w:w="5186" w:type="dxa"/>
          </w:tcPr>
          <w:p w14:paraId="1F6BE099" w14:textId="77777777" w:rsidR="004244AF" w:rsidRPr="00E9156F" w:rsidRDefault="004244AF" w:rsidP="00730FF3">
            <w:pPr>
              <w:ind w:right="628"/>
              <w:rPr>
                <w:sz w:val="19"/>
                <w:szCs w:val="19"/>
              </w:rPr>
            </w:pPr>
            <w:r w:rsidRPr="00E9156F">
              <w:rPr>
                <w:sz w:val="19"/>
                <w:szCs w:val="19"/>
              </w:rPr>
              <w:t>Contributions to pension plans, employee benefit programs and for payroll for the salaries included</w:t>
            </w:r>
          </w:p>
        </w:tc>
        <w:tc>
          <w:tcPr>
            <w:tcW w:w="3225" w:type="dxa"/>
          </w:tcPr>
          <w:p w14:paraId="08940183" w14:textId="77777777" w:rsidR="004244AF" w:rsidRPr="00E9156F" w:rsidRDefault="004244AF" w:rsidP="00730FF3">
            <w:pPr>
              <w:pStyle w:val="BodyText"/>
              <w:ind w:right="475"/>
              <w:rPr>
                <w:sz w:val="19"/>
                <w:szCs w:val="19"/>
              </w:rPr>
            </w:pPr>
            <w:r w:rsidRPr="00E9156F">
              <w:rPr>
                <w:sz w:val="19"/>
                <w:szCs w:val="19"/>
              </w:rPr>
              <w:t xml:space="preserve">Benefits for the salaries included </w:t>
            </w:r>
          </w:p>
        </w:tc>
      </w:tr>
      <w:tr w:rsidR="004244AF" w:rsidRPr="00E9156F" w14:paraId="38BF90CB" w14:textId="77777777" w:rsidTr="007832F2">
        <w:tc>
          <w:tcPr>
            <w:tcW w:w="589" w:type="dxa"/>
          </w:tcPr>
          <w:p w14:paraId="01A8F000" w14:textId="77777777" w:rsidR="004244AF" w:rsidRPr="00E9156F" w:rsidRDefault="004244AF" w:rsidP="00730FF3">
            <w:pPr>
              <w:pStyle w:val="BodyText"/>
              <w:rPr>
                <w:sz w:val="19"/>
                <w:szCs w:val="19"/>
              </w:rPr>
            </w:pPr>
            <w:r w:rsidRPr="00E9156F">
              <w:rPr>
                <w:sz w:val="19"/>
                <w:szCs w:val="19"/>
              </w:rPr>
              <w:t>4, 15</w:t>
            </w:r>
          </w:p>
        </w:tc>
        <w:tc>
          <w:tcPr>
            <w:tcW w:w="5186" w:type="dxa"/>
          </w:tcPr>
          <w:p w14:paraId="490BDA1C" w14:textId="77777777" w:rsidR="004244AF" w:rsidRPr="00E9156F" w:rsidRDefault="004244AF" w:rsidP="00730FF3">
            <w:pPr>
              <w:ind w:right="629"/>
              <w:rPr>
                <w:sz w:val="19"/>
                <w:szCs w:val="19"/>
              </w:rPr>
            </w:pPr>
            <w:r w:rsidRPr="00E9156F">
              <w:rPr>
                <w:sz w:val="19"/>
                <w:szCs w:val="19"/>
              </w:rPr>
              <w:t xml:space="preserve">Fees to outside professionals, consultants, and contractors </w:t>
            </w:r>
          </w:p>
        </w:tc>
        <w:tc>
          <w:tcPr>
            <w:tcW w:w="3225" w:type="dxa"/>
          </w:tcPr>
          <w:p w14:paraId="66BB4128" w14:textId="77777777" w:rsidR="004244AF" w:rsidRPr="00E9156F" w:rsidRDefault="004244AF" w:rsidP="00730FF3">
            <w:pPr>
              <w:ind w:right="629"/>
              <w:rPr>
                <w:sz w:val="19"/>
                <w:szCs w:val="19"/>
              </w:rPr>
            </w:pPr>
            <w:r w:rsidRPr="00E9156F">
              <w:rPr>
                <w:sz w:val="19"/>
                <w:szCs w:val="19"/>
              </w:rPr>
              <w:t>Curriculum consultants, payroll services, legal services</w:t>
            </w:r>
          </w:p>
        </w:tc>
      </w:tr>
      <w:tr w:rsidR="004244AF" w:rsidRPr="00E9156F" w14:paraId="3A30434F" w14:textId="77777777" w:rsidTr="007832F2">
        <w:tc>
          <w:tcPr>
            <w:tcW w:w="589" w:type="dxa"/>
          </w:tcPr>
          <w:p w14:paraId="28229FDA" w14:textId="77777777" w:rsidR="004244AF" w:rsidRPr="00E9156F" w:rsidRDefault="004244AF" w:rsidP="00730FF3">
            <w:pPr>
              <w:pStyle w:val="BodyText"/>
              <w:rPr>
                <w:sz w:val="19"/>
                <w:szCs w:val="19"/>
              </w:rPr>
            </w:pPr>
            <w:r w:rsidRPr="00E9156F">
              <w:rPr>
                <w:sz w:val="19"/>
                <w:szCs w:val="19"/>
              </w:rPr>
              <w:t>5</w:t>
            </w:r>
          </w:p>
        </w:tc>
        <w:tc>
          <w:tcPr>
            <w:tcW w:w="5186" w:type="dxa"/>
          </w:tcPr>
          <w:p w14:paraId="535B3B72" w14:textId="77777777" w:rsidR="004244AF" w:rsidRPr="00E9156F" w:rsidRDefault="004244AF" w:rsidP="00730FF3">
            <w:pPr>
              <w:ind w:right="629"/>
              <w:rPr>
                <w:sz w:val="19"/>
                <w:szCs w:val="19"/>
              </w:rPr>
            </w:pPr>
            <w:r w:rsidRPr="00E9156F">
              <w:rPr>
                <w:sz w:val="19"/>
                <w:szCs w:val="19"/>
              </w:rPr>
              <w:t>Classroom consumable supplies, outreach and recruitment supplies, software, etc.</w:t>
            </w:r>
          </w:p>
        </w:tc>
        <w:tc>
          <w:tcPr>
            <w:tcW w:w="3225" w:type="dxa"/>
          </w:tcPr>
          <w:p w14:paraId="6E0468AA" w14:textId="77777777" w:rsidR="004244AF" w:rsidRPr="00E9156F" w:rsidRDefault="004244AF" w:rsidP="00730FF3">
            <w:pPr>
              <w:ind w:right="629"/>
              <w:rPr>
                <w:sz w:val="19"/>
                <w:szCs w:val="19"/>
              </w:rPr>
            </w:pPr>
            <w:r w:rsidRPr="00E9156F">
              <w:rPr>
                <w:sz w:val="19"/>
                <w:szCs w:val="19"/>
              </w:rPr>
              <w:t>workbooks, paper, pencils, brochures, postcards, instructional and operational software</w:t>
            </w:r>
          </w:p>
        </w:tc>
      </w:tr>
      <w:tr w:rsidR="004244AF" w:rsidRPr="00E9156F" w14:paraId="509F9774" w14:textId="77777777" w:rsidTr="007832F2">
        <w:tc>
          <w:tcPr>
            <w:tcW w:w="589" w:type="dxa"/>
          </w:tcPr>
          <w:p w14:paraId="689309C9" w14:textId="77777777" w:rsidR="004244AF" w:rsidRPr="00E9156F" w:rsidRDefault="004244AF" w:rsidP="00730FF3">
            <w:pPr>
              <w:pStyle w:val="BodyText"/>
              <w:rPr>
                <w:sz w:val="19"/>
                <w:szCs w:val="19"/>
              </w:rPr>
            </w:pPr>
            <w:r w:rsidRPr="00E9156F">
              <w:rPr>
                <w:sz w:val="19"/>
                <w:szCs w:val="19"/>
              </w:rPr>
              <w:t>6</w:t>
            </w:r>
          </w:p>
        </w:tc>
        <w:tc>
          <w:tcPr>
            <w:tcW w:w="5186" w:type="dxa"/>
          </w:tcPr>
          <w:p w14:paraId="6BEB46EC" w14:textId="77777777" w:rsidR="004244AF" w:rsidRPr="00E9156F" w:rsidRDefault="004244AF" w:rsidP="00730FF3">
            <w:pPr>
              <w:rPr>
                <w:sz w:val="19"/>
                <w:szCs w:val="19"/>
              </w:rPr>
            </w:pPr>
            <w:r w:rsidRPr="00E9156F">
              <w:rPr>
                <w:sz w:val="19"/>
                <w:szCs w:val="19"/>
              </w:rPr>
              <w:t>Telephone,</w:t>
            </w:r>
            <w:r w:rsidRPr="00E9156F">
              <w:rPr>
                <w:spacing w:val="-7"/>
                <w:sz w:val="19"/>
                <w:szCs w:val="19"/>
              </w:rPr>
              <w:t xml:space="preserve"> </w:t>
            </w:r>
            <w:r w:rsidRPr="00E9156F">
              <w:rPr>
                <w:sz w:val="19"/>
                <w:szCs w:val="19"/>
              </w:rPr>
              <w:t>cellular</w:t>
            </w:r>
            <w:r w:rsidRPr="00E9156F">
              <w:rPr>
                <w:spacing w:val="-7"/>
                <w:sz w:val="19"/>
                <w:szCs w:val="19"/>
              </w:rPr>
              <w:t xml:space="preserve"> </w:t>
            </w:r>
            <w:r w:rsidRPr="00E9156F">
              <w:rPr>
                <w:sz w:val="19"/>
                <w:szCs w:val="19"/>
              </w:rPr>
              <w:t>phones,</w:t>
            </w:r>
            <w:r w:rsidRPr="00E9156F">
              <w:rPr>
                <w:spacing w:val="-7"/>
                <w:sz w:val="19"/>
                <w:szCs w:val="19"/>
              </w:rPr>
              <w:t xml:space="preserve"> </w:t>
            </w:r>
            <w:r w:rsidRPr="00E9156F">
              <w:rPr>
                <w:sz w:val="19"/>
                <w:szCs w:val="19"/>
              </w:rPr>
              <w:t>E-mail,</w:t>
            </w:r>
            <w:r w:rsidRPr="00E9156F">
              <w:rPr>
                <w:spacing w:val="-7"/>
                <w:sz w:val="19"/>
                <w:szCs w:val="19"/>
              </w:rPr>
              <w:t xml:space="preserve"> </w:t>
            </w:r>
            <w:r w:rsidRPr="00E9156F">
              <w:rPr>
                <w:sz w:val="19"/>
                <w:szCs w:val="19"/>
              </w:rPr>
              <w:t>telephone</w:t>
            </w:r>
            <w:r w:rsidRPr="00E9156F">
              <w:rPr>
                <w:spacing w:val="-6"/>
                <w:sz w:val="19"/>
                <w:szCs w:val="19"/>
              </w:rPr>
              <w:t xml:space="preserve"> </w:t>
            </w:r>
            <w:r w:rsidRPr="00E9156F">
              <w:rPr>
                <w:sz w:val="19"/>
                <w:szCs w:val="19"/>
              </w:rPr>
              <w:t>equipment maintenance, and other related expenses</w:t>
            </w:r>
          </w:p>
        </w:tc>
        <w:tc>
          <w:tcPr>
            <w:tcW w:w="3225" w:type="dxa"/>
          </w:tcPr>
          <w:p w14:paraId="3C0CC2F2" w14:textId="77777777" w:rsidR="004244AF" w:rsidRPr="00E9156F" w:rsidRDefault="004244AF" w:rsidP="00730FF3">
            <w:pPr>
              <w:rPr>
                <w:sz w:val="19"/>
                <w:szCs w:val="19"/>
              </w:rPr>
            </w:pPr>
          </w:p>
        </w:tc>
      </w:tr>
      <w:tr w:rsidR="004244AF" w:rsidRPr="00E9156F" w14:paraId="7ECA7CC9" w14:textId="77777777" w:rsidTr="007832F2">
        <w:tc>
          <w:tcPr>
            <w:tcW w:w="589" w:type="dxa"/>
          </w:tcPr>
          <w:p w14:paraId="1582194E" w14:textId="77777777" w:rsidR="004244AF" w:rsidRPr="00E9156F" w:rsidRDefault="004244AF" w:rsidP="00730FF3">
            <w:pPr>
              <w:pStyle w:val="BodyText"/>
              <w:rPr>
                <w:sz w:val="19"/>
                <w:szCs w:val="19"/>
              </w:rPr>
            </w:pPr>
            <w:r w:rsidRPr="00E9156F">
              <w:rPr>
                <w:sz w:val="19"/>
                <w:szCs w:val="19"/>
              </w:rPr>
              <w:t>7</w:t>
            </w:r>
          </w:p>
        </w:tc>
        <w:tc>
          <w:tcPr>
            <w:tcW w:w="5186" w:type="dxa"/>
          </w:tcPr>
          <w:p w14:paraId="3B1188D9" w14:textId="77777777" w:rsidR="004244AF" w:rsidRPr="00E9156F" w:rsidRDefault="004244AF" w:rsidP="00730FF3">
            <w:pPr>
              <w:rPr>
                <w:sz w:val="19"/>
                <w:szCs w:val="19"/>
              </w:rPr>
            </w:pPr>
            <w:r w:rsidRPr="00E9156F">
              <w:rPr>
                <w:sz w:val="19"/>
                <w:szCs w:val="19"/>
              </w:rPr>
              <w:t xml:space="preserve">Postage and mailing costs </w:t>
            </w:r>
          </w:p>
        </w:tc>
        <w:tc>
          <w:tcPr>
            <w:tcW w:w="3225" w:type="dxa"/>
          </w:tcPr>
          <w:p w14:paraId="2ABBB98F" w14:textId="77777777" w:rsidR="004244AF" w:rsidRPr="00E9156F" w:rsidRDefault="004244AF" w:rsidP="00730FF3">
            <w:pPr>
              <w:rPr>
                <w:sz w:val="19"/>
                <w:szCs w:val="19"/>
              </w:rPr>
            </w:pPr>
            <w:r w:rsidRPr="00E9156F">
              <w:rPr>
                <w:sz w:val="19"/>
                <w:szCs w:val="19"/>
              </w:rPr>
              <w:t>This does</w:t>
            </w:r>
            <w:r w:rsidRPr="00E9156F">
              <w:rPr>
                <w:spacing w:val="-9"/>
                <w:sz w:val="19"/>
                <w:szCs w:val="19"/>
              </w:rPr>
              <w:t xml:space="preserve"> </w:t>
            </w:r>
            <w:r w:rsidRPr="00E9156F">
              <w:rPr>
                <w:sz w:val="19"/>
                <w:szCs w:val="19"/>
              </w:rPr>
              <w:t>not include cost of items mailed or printed.</w:t>
            </w:r>
          </w:p>
        </w:tc>
      </w:tr>
      <w:tr w:rsidR="004244AF" w:rsidRPr="00E9156F" w14:paraId="1460342A" w14:textId="77777777" w:rsidTr="007832F2">
        <w:tc>
          <w:tcPr>
            <w:tcW w:w="589" w:type="dxa"/>
          </w:tcPr>
          <w:p w14:paraId="3922230E" w14:textId="77777777" w:rsidR="004244AF" w:rsidRPr="00E9156F" w:rsidRDefault="004244AF" w:rsidP="00730FF3">
            <w:pPr>
              <w:pStyle w:val="BodyText"/>
              <w:rPr>
                <w:sz w:val="19"/>
                <w:szCs w:val="19"/>
              </w:rPr>
            </w:pPr>
            <w:r w:rsidRPr="00E9156F">
              <w:rPr>
                <w:sz w:val="19"/>
                <w:szCs w:val="19"/>
              </w:rPr>
              <w:t>8</w:t>
            </w:r>
          </w:p>
        </w:tc>
        <w:tc>
          <w:tcPr>
            <w:tcW w:w="5186" w:type="dxa"/>
          </w:tcPr>
          <w:p w14:paraId="6DA7A99F" w14:textId="77777777" w:rsidR="004244AF" w:rsidRPr="00E9156F" w:rsidRDefault="004244AF" w:rsidP="00730FF3">
            <w:pPr>
              <w:rPr>
                <w:sz w:val="19"/>
                <w:szCs w:val="19"/>
              </w:rPr>
            </w:pPr>
            <w:r w:rsidRPr="00E9156F">
              <w:rPr>
                <w:sz w:val="19"/>
                <w:szCs w:val="19"/>
              </w:rPr>
              <w:t>Use of office space and other facilities</w:t>
            </w:r>
          </w:p>
          <w:p w14:paraId="147A9E03" w14:textId="77777777" w:rsidR="004244AF" w:rsidRDefault="004244AF" w:rsidP="00730FF3">
            <w:pPr>
              <w:rPr>
                <w:sz w:val="19"/>
                <w:szCs w:val="19"/>
              </w:rPr>
            </w:pPr>
          </w:p>
          <w:p w14:paraId="54233B49" w14:textId="77777777" w:rsidR="007832F2" w:rsidRPr="00E9156F" w:rsidRDefault="007832F2" w:rsidP="00730FF3">
            <w:pPr>
              <w:rPr>
                <w:sz w:val="19"/>
                <w:szCs w:val="19"/>
              </w:rPr>
            </w:pPr>
          </w:p>
        </w:tc>
        <w:tc>
          <w:tcPr>
            <w:tcW w:w="3225" w:type="dxa"/>
          </w:tcPr>
          <w:p w14:paraId="66A6498B" w14:textId="77777777" w:rsidR="004244AF" w:rsidRPr="00E9156F" w:rsidRDefault="004244AF" w:rsidP="00730FF3">
            <w:pPr>
              <w:rPr>
                <w:sz w:val="19"/>
                <w:szCs w:val="19"/>
              </w:rPr>
            </w:pPr>
            <w:r w:rsidRPr="00E9156F">
              <w:rPr>
                <w:sz w:val="19"/>
                <w:szCs w:val="19"/>
              </w:rPr>
              <w:t>Mortgage and lease payments</w:t>
            </w:r>
          </w:p>
        </w:tc>
      </w:tr>
      <w:tr w:rsidR="004244AF" w:rsidRPr="00E9156F" w14:paraId="662F12F7" w14:textId="77777777" w:rsidTr="007832F2">
        <w:tc>
          <w:tcPr>
            <w:tcW w:w="589" w:type="dxa"/>
          </w:tcPr>
          <w:p w14:paraId="49BDDA7E" w14:textId="77777777" w:rsidR="004244AF" w:rsidRPr="00E9156F" w:rsidRDefault="004244AF" w:rsidP="00730FF3">
            <w:pPr>
              <w:pStyle w:val="BodyText"/>
              <w:rPr>
                <w:sz w:val="19"/>
                <w:szCs w:val="19"/>
              </w:rPr>
            </w:pPr>
            <w:r w:rsidRPr="00E9156F">
              <w:rPr>
                <w:sz w:val="19"/>
                <w:szCs w:val="19"/>
              </w:rPr>
              <w:lastRenderedPageBreak/>
              <w:t>9</w:t>
            </w:r>
          </w:p>
        </w:tc>
        <w:tc>
          <w:tcPr>
            <w:tcW w:w="5186" w:type="dxa"/>
          </w:tcPr>
          <w:p w14:paraId="1373E633" w14:textId="77777777" w:rsidR="004244AF" w:rsidRPr="00E9156F" w:rsidRDefault="004244AF" w:rsidP="00730FF3">
            <w:pPr>
              <w:rPr>
                <w:sz w:val="19"/>
                <w:szCs w:val="19"/>
              </w:rPr>
            </w:pPr>
            <w:r w:rsidRPr="00E9156F">
              <w:rPr>
                <w:sz w:val="19"/>
                <w:szCs w:val="19"/>
              </w:rPr>
              <w:t xml:space="preserve">Renting and maintaining computers, copiers, postage meters, other office equipment, and other equipment </w:t>
            </w:r>
          </w:p>
        </w:tc>
        <w:tc>
          <w:tcPr>
            <w:tcW w:w="3225" w:type="dxa"/>
          </w:tcPr>
          <w:p w14:paraId="6052DE82" w14:textId="77777777" w:rsidR="004244AF" w:rsidRPr="00E9156F" w:rsidRDefault="004244AF" w:rsidP="00730FF3">
            <w:pPr>
              <w:rPr>
                <w:sz w:val="19"/>
                <w:szCs w:val="19"/>
              </w:rPr>
            </w:pPr>
            <w:r w:rsidRPr="00E9156F">
              <w:rPr>
                <w:sz w:val="19"/>
                <w:szCs w:val="19"/>
              </w:rPr>
              <w:t>Use only for rental items, not items purchased.</w:t>
            </w:r>
          </w:p>
        </w:tc>
      </w:tr>
      <w:tr w:rsidR="004244AF" w:rsidRPr="00E9156F" w14:paraId="38BF7D4A" w14:textId="77777777" w:rsidTr="007832F2">
        <w:tc>
          <w:tcPr>
            <w:tcW w:w="589" w:type="dxa"/>
          </w:tcPr>
          <w:p w14:paraId="36F78398" w14:textId="77777777" w:rsidR="004244AF" w:rsidRPr="00E9156F" w:rsidRDefault="004244AF" w:rsidP="00730FF3">
            <w:pPr>
              <w:pStyle w:val="BodyText"/>
              <w:rPr>
                <w:sz w:val="19"/>
                <w:szCs w:val="19"/>
              </w:rPr>
            </w:pPr>
            <w:r w:rsidRPr="00E9156F">
              <w:rPr>
                <w:sz w:val="19"/>
                <w:szCs w:val="19"/>
              </w:rPr>
              <w:t>10</w:t>
            </w:r>
          </w:p>
        </w:tc>
        <w:tc>
          <w:tcPr>
            <w:tcW w:w="5186" w:type="dxa"/>
          </w:tcPr>
          <w:p w14:paraId="50802D58" w14:textId="77777777" w:rsidR="004244AF" w:rsidRPr="00E9156F" w:rsidRDefault="004244AF" w:rsidP="00730FF3">
            <w:pPr>
              <w:rPr>
                <w:sz w:val="19"/>
                <w:szCs w:val="19"/>
              </w:rPr>
            </w:pPr>
            <w:r w:rsidRPr="00E9156F">
              <w:rPr>
                <w:sz w:val="19"/>
                <w:szCs w:val="19"/>
              </w:rPr>
              <w:t>Producing</w:t>
            </w:r>
            <w:r w:rsidRPr="00E9156F">
              <w:rPr>
                <w:spacing w:val="-3"/>
                <w:sz w:val="19"/>
                <w:szCs w:val="19"/>
              </w:rPr>
              <w:t xml:space="preserve"> </w:t>
            </w:r>
            <w:r w:rsidRPr="00E9156F">
              <w:rPr>
                <w:sz w:val="19"/>
                <w:szCs w:val="19"/>
              </w:rPr>
              <w:t>printed</w:t>
            </w:r>
            <w:r w:rsidRPr="00E9156F">
              <w:rPr>
                <w:spacing w:val="-3"/>
                <w:sz w:val="19"/>
                <w:szCs w:val="19"/>
              </w:rPr>
              <w:t xml:space="preserve"> </w:t>
            </w:r>
            <w:r w:rsidRPr="00E9156F">
              <w:rPr>
                <w:sz w:val="19"/>
                <w:szCs w:val="19"/>
              </w:rPr>
              <w:t>materials,</w:t>
            </w:r>
            <w:r w:rsidRPr="00E9156F">
              <w:rPr>
                <w:spacing w:val="-2"/>
                <w:sz w:val="19"/>
                <w:szCs w:val="19"/>
              </w:rPr>
              <w:t xml:space="preserve"> </w:t>
            </w:r>
            <w:r w:rsidRPr="00E9156F">
              <w:rPr>
                <w:sz w:val="19"/>
                <w:szCs w:val="19"/>
              </w:rPr>
              <w:t>purchasing</w:t>
            </w:r>
            <w:r w:rsidRPr="00E9156F">
              <w:rPr>
                <w:spacing w:val="-1"/>
                <w:sz w:val="19"/>
                <w:szCs w:val="19"/>
              </w:rPr>
              <w:t xml:space="preserve"> </w:t>
            </w:r>
            <w:r w:rsidRPr="00E9156F">
              <w:rPr>
                <w:sz w:val="19"/>
                <w:szCs w:val="19"/>
              </w:rPr>
              <w:t>books</w:t>
            </w:r>
            <w:r w:rsidRPr="00E9156F">
              <w:rPr>
                <w:spacing w:val="-3"/>
                <w:sz w:val="19"/>
                <w:szCs w:val="19"/>
              </w:rPr>
              <w:t xml:space="preserve"> </w:t>
            </w:r>
            <w:r w:rsidRPr="00E9156F">
              <w:rPr>
                <w:sz w:val="19"/>
                <w:szCs w:val="19"/>
              </w:rPr>
              <w:t>and</w:t>
            </w:r>
            <w:r w:rsidRPr="00E9156F">
              <w:rPr>
                <w:spacing w:val="-3"/>
                <w:sz w:val="19"/>
                <w:szCs w:val="19"/>
              </w:rPr>
              <w:t xml:space="preserve"> </w:t>
            </w:r>
            <w:r w:rsidRPr="00E9156F">
              <w:rPr>
                <w:sz w:val="19"/>
                <w:szCs w:val="19"/>
              </w:rPr>
              <w:t xml:space="preserve">publications, and buying subscriptions to publications </w:t>
            </w:r>
          </w:p>
        </w:tc>
        <w:tc>
          <w:tcPr>
            <w:tcW w:w="3225" w:type="dxa"/>
          </w:tcPr>
          <w:p w14:paraId="60585B9D" w14:textId="77777777" w:rsidR="004244AF" w:rsidRPr="00E9156F" w:rsidRDefault="004244AF" w:rsidP="00730FF3">
            <w:pPr>
              <w:rPr>
                <w:sz w:val="19"/>
                <w:szCs w:val="19"/>
              </w:rPr>
            </w:pPr>
            <w:r w:rsidRPr="00E9156F">
              <w:rPr>
                <w:sz w:val="19"/>
                <w:szCs w:val="19"/>
              </w:rPr>
              <w:t>Textbook purchases go here.</w:t>
            </w:r>
          </w:p>
        </w:tc>
      </w:tr>
      <w:tr w:rsidR="004244AF" w:rsidRPr="00E9156F" w14:paraId="09185BA0" w14:textId="77777777" w:rsidTr="007832F2">
        <w:tc>
          <w:tcPr>
            <w:tcW w:w="589" w:type="dxa"/>
          </w:tcPr>
          <w:p w14:paraId="25363EE6" w14:textId="77777777" w:rsidR="004244AF" w:rsidRPr="00E9156F" w:rsidRDefault="004244AF" w:rsidP="00730FF3">
            <w:pPr>
              <w:pStyle w:val="BodyText"/>
              <w:rPr>
                <w:sz w:val="19"/>
                <w:szCs w:val="19"/>
              </w:rPr>
            </w:pPr>
            <w:r w:rsidRPr="00E9156F">
              <w:rPr>
                <w:sz w:val="19"/>
                <w:szCs w:val="19"/>
              </w:rPr>
              <w:t>11,12</w:t>
            </w:r>
          </w:p>
        </w:tc>
        <w:tc>
          <w:tcPr>
            <w:tcW w:w="5186" w:type="dxa"/>
          </w:tcPr>
          <w:p w14:paraId="2D17CE2E" w14:textId="77777777" w:rsidR="004244AF" w:rsidRPr="00E9156F" w:rsidRDefault="004244AF" w:rsidP="00730FF3">
            <w:pPr>
              <w:rPr>
                <w:sz w:val="19"/>
                <w:szCs w:val="19"/>
              </w:rPr>
            </w:pPr>
            <w:r w:rsidRPr="00E9156F">
              <w:rPr>
                <w:sz w:val="19"/>
                <w:szCs w:val="19"/>
              </w:rPr>
              <w:t>Professional development travel and fees</w:t>
            </w:r>
          </w:p>
        </w:tc>
        <w:tc>
          <w:tcPr>
            <w:tcW w:w="3225" w:type="dxa"/>
          </w:tcPr>
          <w:p w14:paraId="054D7F46" w14:textId="77777777" w:rsidR="004244AF" w:rsidRPr="00E9156F" w:rsidRDefault="004244AF" w:rsidP="00730FF3">
            <w:pPr>
              <w:rPr>
                <w:sz w:val="19"/>
                <w:szCs w:val="19"/>
              </w:rPr>
            </w:pPr>
            <w:r w:rsidRPr="00E9156F">
              <w:rPr>
                <w:sz w:val="19"/>
                <w:szCs w:val="19"/>
              </w:rPr>
              <w:t xml:space="preserve">Travel incudes hotel, meals, transportation expenses. Other fees include speakers' fees and expenses, printed materials, registration fees, etc. </w:t>
            </w:r>
          </w:p>
        </w:tc>
      </w:tr>
      <w:tr w:rsidR="004244AF" w:rsidRPr="00E9156F" w14:paraId="32A9CE30" w14:textId="77777777" w:rsidTr="007832F2">
        <w:tc>
          <w:tcPr>
            <w:tcW w:w="589" w:type="dxa"/>
          </w:tcPr>
          <w:p w14:paraId="067FCFA3" w14:textId="77777777" w:rsidR="004244AF" w:rsidRPr="00E9156F" w:rsidRDefault="004244AF" w:rsidP="00730FF3">
            <w:pPr>
              <w:pStyle w:val="BodyText"/>
              <w:rPr>
                <w:sz w:val="19"/>
                <w:szCs w:val="19"/>
              </w:rPr>
            </w:pPr>
            <w:r w:rsidRPr="00E9156F">
              <w:rPr>
                <w:sz w:val="19"/>
                <w:szCs w:val="19"/>
              </w:rPr>
              <w:t>14</w:t>
            </w:r>
          </w:p>
        </w:tc>
        <w:tc>
          <w:tcPr>
            <w:tcW w:w="5186" w:type="dxa"/>
          </w:tcPr>
          <w:p w14:paraId="704D50C4" w14:textId="77777777" w:rsidR="004244AF" w:rsidRPr="00E9156F" w:rsidRDefault="004244AF" w:rsidP="00730FF3">
            <w:pPr>
              <w:rPr>
                <w:sz w:val="19"/>
                <w:szCs w:val="19"/>
              </w:rPr>
            </w:pPr>
            <w:r w:rsidRPr="00E9156F">
              <w:rPr>
                <w:sz w:val="19"/>
                <w:szCs w:val="19"/>
              </w:rPr>
              <w:t>Insurance and/or bond premiums paid</w:t>
            </w:r>
          </w:p>
        </w:tc>
        <w:tc>
          <w:tcPr>
            <w:tcW w:w="3225" w:type="dxa"/>
          </w:tcPr>
          <w:p w14:paraId="61206404" w14:textId="77777777" w:rsidR="004244AF" w:rsidRPr="00E9156F" w:rsidRDefault="004244AF" w:rsidP="00730FF3">
            <w:pPr>
              <w:rPr>
                <w:sz w:val="19"/>
                <w:szCs w:val="19"/>
              </w:rPr>
            </w:pPr>
            <w:r w:rsidRPr="00E9156F">
              <w:rPr>
                <w:spacing w:val="-2"/>
                <w:sz w:val="19"/>
                <w:szCs w:val="19"/>
              </w:rPr>
              <w:t>L</w:t>
            </w:r>
            <w:r w:rsidRPr="00E9156F">
              <w:rPr>
                <w:sz w:val="19"/>
                <w:szCs w:val="19"/>
              </w:rPr>
              <w:t>iability insurance, fidelity bonds,</w:t>
            </w:r>
            <w:r w:rsidRPr="00E9156F">
              <w:rPr>
                <w:spacing w:val="-1"/>
                <w:sz w:val="19"/>
                <w:szCs w:val="19"/>
              </w:rPr>
              <w:t xml:space="preserve"> </w:t>
            </w:r>
            <w:r w:rsidRPr="00E9156F">
              <w:rPr>
                <w:sz w:val="19"/>
                <w:szCs w:val="19"/>
              </w:rPr>
              <w:t>property insurance, etc.  Do not include employee- related insurance which is reportable on line 2.</w:t>
            </w:r>
          </w:p>
        </w:tc>
      </w:tr>
      <w:tr w:rsidR="004244AF" w:rsidRPr="00E9156F" w14:paraId="44CC95E0" w14:textId="77777777" w:rsidTr="007832F2">
        <w:tc>
          <w:tcPr>
            <w:tcW w:w="589" w:type="dxa"/>
          </w:tcPr>
          <w:p w14:paraId="3757CE05" w14:textId="77777777" w:rsidR="004244AF" w:rsidRPr="00E9156F" w:rsidRDefault="004244AF" w:rsidP="00730FF3">
            <w:pPr>
              <w:pStyle w:val="BodyText"/>
              <w:rPr>
                <w:sz w:val="19"/>
                <w:szCs w:val="19"/>
              </w:rPr>
            </w:pPr>
            <w:r w:rsidRPr="00E9156F">
              <w:rPr>
                <w:sz w:val="19"/>
                <w:szCs w:val="19"/>
              </w:rPr>
              <w:t>18</w:t>
            </w:r>
          </w:p>
        </w:tc>
        <w:tc>
          <w:tcPr>
            <w:tcW w:w="5186" w:type="dxa"/>
          </w:tcPr>
          <w:p w14:paraId="3E8773B4" w14:textId="77777777" w:rsidR="004244AF" w:rsidRPr="00E9156F" w:rsidRDefault="004244AF" w:rsidP="00730FF3">
            <w:pPr>
              <w:rPr>
                <w:sz w:val="19"/>
                <w:szCs w:val="19"/>
              </w:rPr>
            </w:pPr>
            <w:r w:rsidRPr="00E9156F">
              <w:rPr>
                <w:sz w:val="19"/>
                <w:szCs w:val="19"/>
              </w:rPr>
              <w:t>Any other non-personnel expenses not included in other line items</w:t>
            </w:r>
          </w:p>
        </w:tc>
        <w:tc>
          <w:tcPr>
            <w:tcW w:w="3225" w:type="dxa"/>
          </w:tcPr>
          <w:p w14:paraId="6D6E8AB8" w14:textId="77777777" w:rsidR="004244AF" w:rsidRPr="00E9156F" w:rsidRDefault="004244AF" w:rsidP="00730FF3">
            <w:pPr>
              <w:rPr>
                <w:sz w:val="19"/>
                <w:szCs w:val="19"/>
              </w:rPr>
            </w:pPr>
            <w:r w:rsidRPr="00E9156F">
              <w:rPr>
                <w:sz w:val="19"/>
                <w:szCs w:val="19"/>
              </w:rPr>
              <w:t>Furniture and equipment that does not meet the definition of a capital expense.</w:t>
            </w:r>
          </w:p>
        </w:tc>
      </w:tr>
      <w:tr w:rsidR="004244AF" w:rsidRPr="00E9156F" w14:paraId="2DC007F0" w14:textId="77777777" w:rsidTr="007832F2">
        <w:tc>
          <w:tcPr>
            <w:tcW w:w="589" w:type="dxa"/>
          </w:tcPr>
          <w:p w14:paraId="779E94E7" w14:textId="77777777" w:rsidR="004244AF" w:rsidRPr="00E9156F" w:rsidRDefault="004244AF" w:rsidP="00730FF3">
            <w:pPr>
              <w:pStyle w:val="BodyText"/>
              <w:rPr>
                <w:sz w:val="19"/>
                <w:szCs w:val="19"/>
              </w:rPr>
            </w:pPr>
            <w:r w:rsidRPr="00E9156F">
              <w:rPr>
                <w:sz w:val="19"/>
                <w:szCs w:val="19"/>
              </w:rPr>
              <w:t>20</w:t>
            </w:r>
          </w:p>
        </w:tc>
        <w:tc>
          <w:tcPr>
            <w:tcW w:w="5186" w:type="dxa"/>
          </w:tcPr>
          <w:p w14:paraId="19C35CA7" w14:textId="77777777" w:rsidR="004244AF" w:rsidRPr="00E9156F" w:rsidRDefault="004244AF" w:rsidP="00730FF3">
            <w:pPr>
              <w:rPr>
                <w:sz w:val="19"/>
                <w:szCs w:val="19"/>
              </w:rPr>
            </w:pPr>
            <w:r w:rsidRPr="00E9156F">
              <w:rPr>
                <w:sz w:val="19"/>
                <w:szCs w:val="19"/>
              </w:rPr>
              <w:t>Purchases</w:t>
            </w:r>
            <w:r w:rsidRPr="00E9156F">
              <w:rPr>
                <w:spacing w:val="-3"/>
                <w:sz w:val="19"/>
                <w:szCs w:val="19"/>
              </w:rPr>
              <w:t xml:space="preserve"> </w:t>
            </w:r>
            <w:r w:rsidRPr="00E9156F">
              <w:rPr>
                <w:sz w:val="19"/>
                <w:szCs w:val="19"/>
              </w:rPr>
              <w:t>that</w:t>
            </w:r>
            <w:r w:rsidRPr="00E9156F">
              <w:rPr>
                <w:spacing w:val="-3"/>
                <w:sz w:val="19"/>
                <w:szCs w:val="19"/>
              </w:rPr>
              <w:t xml:space="preserve"> </w:t>
            </w:r>
            <w:r w:rsidRPr="00E9156F">
              <w:rPr>
                <w:sz w:val="19"/>
                <w:szCs w:val="19"/>
              </w:rPr>
              <w:t>are</w:t>
            </w:r>
            <w:r w:rsidRPr="00E9156F">
              <w:rPr>
                <w:spacing w:val="-2"/>
                <w:sz w:val="19"/>
                <w:szCs w:val="19"/>
              </w:rPr>
              <w:t xml:space="preserve"> </w:t>
            </w:r>
            <w:r w:rsidRPr="00E9156F">
              <w:rPr>
                <w:sz w:val="19"/>
                <w:szCs w:val="19"/>
              </w:rPr>
              <w:t>$5,000</w:t>
            </w:r>
            <w:r w:rsidRPr="00E9156F">
              <w:rPr>
                <w:spacing w:val="-2"/>
                <w:sz w:val="19"/>
                <w:szCs w:val="19"/>
              </w:rPr>
              <w:t xml:space="preserve"> </w:t>
            </w:r>
            <w:r w:rsidRPr="00E9156F">
              <w:rPr>
                <w:sz w:val="19"/>
                <w:szCs w:val="19"/>
              </w:rPr>
              <w:t>or</w:t>
            </w:r>
            <w:r w:rsidRPr="00E9156F">
              <w:rPr>
                <w:spacing w:val="-3"/>
                <w:sz w:val="19"/>
                <w:szCs w:val="19"/>
              </w:rPr>
              <w:t xml:space="preserve"> </w:t>
            </w:r>
            <w:r w:rsidRPr="00E9156F">
              <w:rPr>
                <w:sz w:val="19"/>
                <w:szCs w:val="19"/>
              </w:rPr>
              <w:t>more,</w:t>
            </w:r>
            <w:r w:rsidRPr="00E9156F">
              <w:rPr>
                <w:spacing w:val="-2"/>
                <w:sz w:val="19"/>
                <w:szCs w:val="19"/>
              </w:rPr>
              <w:t xml:space="preserve"> </w:t>
            </w:r>
            <w:r w:rsidRPr="00E9156F">
              <w:rPr>
                <w:sz w:val="19"/>
                <w:szCs w:val="19"/>
              </w:rPr>
              <w:t>per</w:t>
            </w:r>
            <w:r w:rsidRPr="00E9156F">
              <w:rPr>
                <w:spacing w:val="-3"/>
                <w:sz w:val="19"/>
                <w:szCs w:val="19"/>
              </w:rPr>
              <w:t xml:space="preserve"> </w:t>
            </w:r>
            <w:r w:rsidRPr="00E9156F">
              <w:rPr>
                <w:sz w:val="19"/>
                <w:szCs w:val="19"/>
              </w:rPr>
              <w:t xml:space="preserve">item, </w:t>
            </w:r>
          </w:p>
        </w:tc>
        <w:tc>
          <w:tcPr>
            <w:tcW w:w="3225" w:type="dxa"/>
          </w:tcPr>
          <w:p w14:paraId="76C63A85" w14:textId="77777777" w:rsidR="004244AF" w:rsidRPr="00E9156F" w:rsidRDefault="004244AF" w:rsidP="00730FF3">
            <w:pPr>
              <w:rPr>
                <w:sz w:val="19"/>
                <w:szCs w:val="19"/>
              </w:rPr>
            </w:pPr>
            <w:r w:rsidRPr="00E9156F">
              <w:rPr>
                <w:sz w:val="19"/>
                <w:szCs w:val="19"/>
              </w:rPr>
              <w:t>Network server, playground equipment, specialized equipment, etc.</w:t>
            </w:r>
          </w:p>
        </w:tc>
      </w:tr>
    </w:tbl>
    <w:p w14:paraId="3AFD5356" w14:textId="77777777" w:rsidR="004244AF" w:rsidRPr="00E9156F" w:rsidRDefault="004244AF" w:rsidP="004244AF">
      <w:pPr>
        <w:ind w:left="460" w:right="630"/>
        <w:rPr>
          <w:sz w:val="19"/>
          <w:szCs w:val="19"/>
        </w:rPr>
      </w:pPr>
      <w:r w:rsidRPr="00E9156F">
        <w:rPr>
          <w:spacing w:val="-3"/>
          <w:sz w:val="19"/>
          <w:szCs w:val="19"/>
        </w:rPr>
        <w:t xml:space="preserve"> </w:t>
      </w:r>
    </w:p>
    <w:p w14:paraId="16DA415D" w14:textId="3AC72551" w:rsidR="007832F2" w:rsidRDefault="007832F2" w:rsidP="007832F2">
      <w:pPr>
        <w:pStyle w:val="BodyText"/>
        <w:spacing w:before="60"/>
        <w:ind w:left="1181" w:right="474"/>
      </w:pPr>
      <w:r>
        <w:t>For each line item in which an expenditure is included, a description of the expenditure is required</w:t>
      </w:r>
      <w:r w:rsidR="009219C6">
        <w:t xml:space="preserve"> on the </w:t>
      </w:r>
      <w:r w:rsidR="009219C6" w:rsidRPr="00FF256C">
        <w:rPr>
          <w:i/>
          <w:iCs/>
          <w:u w:val="single"/>
        </w:rPr>
        <w:t>Grant Budget Line-Item Detail</w:t>
      </w:r>
      <w:r w:rsidR="00FF256C">
        <w:t xml:space="preserve">.  </w:t>
      </w:r>
      <w:r>
        <w:t xml:space="preserve">The description should be sufficient to understand what is proposed to be expended in that line item.  For items that specific amounts are not known, an estimate can be used.  </w:t>
      </w:r>
    </w:p>
    <w:p w14:paraId="4E0A3D43" w14:textId="77777777" w:rsidR="007832F2" w:rsidRDefault="007832F2" w:rsidP="007832F2">
      <w:pPr>
        <w:pStyle w:val="BodyText"/>
        <w:ind w:left="1181" w:right="475"/>
      </w:pPr>
    </w:p>
    <w:p w14:paraId="75E14CDF" w14:textId="0B786A83" w:rsidR="007832F2" w:rsidRDefault="007832F2" w:rsidP="00E14C14">
      <w:pPr>
        <w:pStyle w:val="BodyText"/>
        <w:ind w:left="1181" w:right="474"/>
      </w:pPr>
      <w:r>
        <w:t>Each line item must include a breakdown of the dollar amount, the year in which the expenditure would occur, and a narrative justification</w:t>
      </w:r>
      <w:r w:rsidR="00E14C14">
        <w:t xml:space="preserve">.  </w:t>
      </w:r>
      <w:r>
        <w:t>Expenditures must be categorized into the two phases of the grant—planning and implementation. Some expenditures are only allowed in one phase or the other.  The allowable phases are included in the allowability guidance linked above. Please indicate the phase of the expenditure with the abbreviations</w:t>
      </w:r>
      <w:r w:rsidR="00225544">
        <w:t>: “</w:t>
      </w:r>
      <w:r>
        <w:t xml:space="preserve">P” for planning, “I1” for implementation year one, and “I2” for implementation year two. </w:t>
      </w:r>
    </w:p>
    <w:p w14:paraId="1373F34B" w14:textId="77777777" w:rsidR="00FF256C" w:rsidRPr="00FF256C" w:rsidRDefault="00FF256C" w:rsidP="00FF256C">
      <w:pPr>
        <w:pStyle w:val="BodyText"/>
        <w:spacing w:before="59"/>
        <w:ind w:left="1181" w:right="475"/>
        <w:jc w:val="both"/>
        <w:rPr>
          <w:sz w:val="20"/>
          <w:szCs w:val="20"/>
        </w:rPr>
      </w:pPr>
    </w:p>
    <w:p w14:paraId="72E09CAA" w14:textId="40D055AF" w:rsidR="007832F2" w:rsidRDefault="007832F2" w:rsidP="00FF256C">
      <w:pPr>
        <w:pStyle w:val="BodyText"/>
        <w:ind w:left="1181" w:right="475"/>
        <w:jc w:val="both"/>
      </w:pPr>
      <w:r>
        <w:t xml:space="preserve">Examples: </w:t>
      </w:r>
    </w:p>
    <w:p w14:paraId="2DE708D1" w14:textId="77777777" w:rsidR="007832F2" w:rsidRDefault="007832F2" w:rsidP="00FF256C">
      <w:pPr>
        <w:pStyle w:val="BodyText"/>
        <w:spacing w:before="59"/>
        <w:ind w:left="1181" w:right="475"/>
        <w:jc w:val="both"/>
      </w:pPr>
    </w:p>
    <w:p w14:paraId="1349F280" w14:textId="77777777" w:rsidR="007832F2" w:rsidRDefault="007832F2" w:rsidP="00520F53">
      <w:pPr>
        <w:pStyle w:val="ListParagraph"/>
        <w:numPr>
          <w:ilvl w:val="0"/>
          <w:numId w:val="1"/>
        </w:numPr>
        <w:tabs>
          <w:tab w:val="left" w:pos="817"/>
          <w:tab w:val="left" w:pos="819"/>
        </w:tabs>
        <w:spacing w:line="276" w:lineRule="auto"/>
        <w:ind w:left="1440" w:right="475"/>
      </w:pPr>
      <w:r>
        <w:t xml:space="preserve">Salaries:  </w:t>
      </w:r>
    </w:p>
    <w:p w14:paraId="16E8D14C" w14:textId="26AD5303" w:rsidR="007832F2" w:rsidRDefault="007832F2" w:rsidP="00FF256C">
      <w:pPr>
        <w:tabs>
          <w:tab w:val="left" w:pos="817"/>
          <w:tab w:val="left" w:pos="819"/>
        </w:tabs>
        <w:spacing w:line="276" w:lineRule="auto"/>
        <w:ind w:left="1440" w:right="475"/>
      </w:pPr>
      <w:r>
        <w:t>Executive Director 100%</w:t>
      </w:r>
      <w:r w:rsidR="00225544">
        <w:tab/>
        <w:t xml:space="preserve"> </w:t>
      </w:r>
      <w:r w:rsidR="00225544">
        <w:tab/>
      </w:r>
      <w:r>
        <w:tab/>
      </w:r>
      <w:r w:rsidR="005003F0">
        <w:tab/>
      </w:r>
      <w:r>
        <w:t>$95,000</w:t>
      </w:r>
      <w:r>
        <w:tab/>
        <w:t>P</w:t>
      </w:r>
      <w:r>
        <w:tab/>
        <w:t xml:space="preserve">Justification </w:t>
      </w:r>
    </w:p>
    <w:p w14:paraId="7CB21E4E" w14:textId="62567281" w:rsidR="007832F2" w:rsidRDefault="007832F2" w:rsidP="00FF256C">
      <w:pPr>
        <w:tabs>
          <w:tab w:val="left" w:pos="817"/>
          <w:tab w:val="left" w:pos="819"/>
        </w:tabs>
        <w:spacing w:line="276" w:lineRule="auto"/>
        <w:ind w:left="1440" w:right="475"/>
      </w:pPr>
      <w:r>
        <w:t>Recruitment Specialist 50%</w:t>
      </w:r>
      <w:r>
        <w:tab/>
      </w:r>
      <w:r>
        <w:tab/>
      </w:r>
      <w:r>
        <w:tab/>
      </w:r>
      <w:r w:rsidR="005003F0">
        <w:tab/>
      </w:r>
      <w:r>
        <w:t>$35,000</w:t>
      </w:r>
      <w:r>
        <w:tab/>
        <w:t>P</w:t>
      </w:r>
      <w:r>
        <w:tab/>
        <w:t>Justification</w:t>
      </w:r>
    </w:p>
    <w:p w14:paraId="5841A466" w14:textId="2973A597" w:rsidR="007832F2" w:rsidRDefault="007832F2" w:rsidP="00FF256C">
      <w:pPr>
        <w:tabs>
          <w:tab w:val="left" w:pos="817"/>
          <w:tab w:val="left" w:pos="819"/>
        </w:tabs>
        <w:spacing w:line="276" w:lineRule="auto"/>
        <w:ind w:left="1440" w:right="475"/>
      </w:pPr>
      <w:r>
        <w:t>Principal 25%</w:t>
      </w:r>
      <w:r>
        <w:tab/>
      </w:r>
      <w:r>
        <w:tab/>
      </w:r>
      <w:r>
        <w:tab/>
      </w:r>
      <w:r>
        <w:tab/>
      </w:r>
      <w:r w:rsidR="00FF256C">
        <w:tab/>
      </w:r>
      <w:r w:rsidR="005003F0">
        <w:tab/>
      </w:r>
      <w:r>
        <w:t>$20,000</w:t>
      </w:r>
      <w:r>
        <w:tab/>
        <w:t>I1</w:t>
      </w:r>
      <w:r>
        <w:tab/>
        <w:t xml:space="preserve">Justification </w:t>
      </w:r>
    </w:p>
    <w:p w14:paraId="694CC5E1" w14:textId="77777777" w:rsidR="007832F2" w:rsidRDefault="007832F2" w:rsidP="00FF256C">
      <w:pPr>
        <w:pStyle w:val="ListParagraph"/>
        <w:tabs>
          <w:tab w:val="left" w:pos="817"/>
          <w:tab w:val="left" w:pos="819"/>
        </w:tabs>
        <w:spacing w:line="276" w:lineRule="auto"/>
        <w:ind w:left="1440" w:right="475" w:hanging="2775"/>
      </w:pPr>
    </w:p>
    <w:p w14:paraId="41502700" w14:textId="77777777" w:rsidR="007832F2" w:rsidRDefault="007832F2" w:rsidP="00520F53">
      <w:pPr>
        <w:pStyle w:val="ListParagraph"/>
        <w:numPr>
          <w:ilvl w:val="0"/>
          <w:numId w:val="1"/>
        </w:numPr>
        <w:tabs>
          <w:tab w:val="left" w:pos="817"/>
          <w:tab w:val="left" w:pos="819"/>
        </w:tabs>
        <w:spacing w:line="276" w:lineRule="auto"/>
        <w:ind w:left="1440" w:right="475"/>
      </w:pPr>
      <w:r>
        <w:t xml:space="preserve">Supplies: </w:t>
      </w:r>
    </w:p>
    <w:p w14:paraId="3AF4F1CF" w14:textId="3831F834" w:rsidR="007832F2" w:rsidRDefault="007832F2" w:rsidP="00FF256C">
      <w:pPr>
        <w:pStyle w:val="ListParagraph"/>
        <w:tabs>
          <w:tab w:val="left" w:pos="817"/>
          <w:tab w:val="left" w:pos="819"/>
        </w:tabs>
        <w:spacing w:line="276" w:lineRule="auto"/>
        <w:ind w:left="1440" w:right="475" w:firstLine="0"/>
      </w:pPr>
      <w:r>
        <w:t>25 science workbooks @ $15/each</w:t>
      </w:r>
      <w:r>
        <w:tab/>
      </w:r>
      <w:r w:rsidR="00FF256C">
        <w:tab/>
      </w:r>
      <w:r w:rsidR="00FF256C">
        <w:tab/>
      </w:r>
      <w:r>
        <w:t>$375</w:t>
      </w:r>
      <w:r>
        <w:tab/>
      </w:r>
      <w:r>
        <w:tab/>
        <w:t>I1</w:t>
      </w:r>
      <w:r>
        <w:tab/>
        <w:t>Justification</w:t>
      </w:r>
    </w:p>
    <w:p w14:paraId="61ED5EA0" w14:textId="700BA6D9" w:rsidR="007832F2" w:rsidRDefault="007832F2" w:rsidP="00FF256C">
      <w:pPr>
        <w:pStyle w:val="ListParagraph"/>
        <w:tabs>
          <w:tab w:val="left" w:pos="817"/>
          <w:tab w:val="left" w:pos="819"/>
        </w:tabs>
        <w:spacing w:line="276" w:lineRule="auto"/>
        <w:ind w:left="1440" w:right="475" w:firstLine="0"/>
      </w:pPr>
      <w:r>
        <w:t>Accelerated reader Software</w:t>
      </w:r>
      <w:r>
        <w:tab/>
      </w:r>
      <w:r>
        <w:tab/>
      </w:r>
      <w:r w:rsidR="00FF256C">
        <w:tab/>
      </w:r>
      <w:r>
        <w:t>$2500</w:t>
      </w:r>
      <w:r>
        <w:tab/>
      </w:r>
      <w:r>
        <w:tab/>
        <w:t>I2</w:t>
      </w:r>
      <w:r>
        <w:tab/>
        <w:t>Justification</w:t>
      </w:r>
    </w:p>
    <w:p w14:paraId="6A540474" w14:textId="77777777" w:rsidR="007832F2" w:rsidRDefault="007832F2" w:rsidP="00FF256C">
      <w:pPr>
        <w:tabs>
          <w:tab w:val="left" w:pos="817"/>
          <w:tab w:val="left" w:pos="819"/>
        </w:tabs>
        <w:spacing w:line="276" w:lineRule="auto"/>
        <w:ind w:left="1440" w:right="475"/>
      </w:pPr>
    </w:p>
    <w:p w14:paraId="343BB84C" w14:textId="77777777" w:rsidR="007832F2" w:rsidRDefault="007832F2" w:rsidP="00520F53">
      <w:pPr>
        <w:pStyle w:val="ListParagraph"/>
        <w:numPr>
          <w:ilvl w:val="0"/>
          <w:numId w:val="1"/>
        </w:numPr>
        <w:tabs>
          <w:tab w:val="left" w:pos="817"/>
          <w:tab w:val="left" w:pos="819"/>
        </w:tabs>
        <w:spacing w:line="276" w:lineRule="auto"/>
        <w:ind w:left="1440" w:right="475"/>
      </w:pPr>
      <w:r>
        <w:t xml:space="preserve">Other Non-personnel: </w:t>
      </w:r>
    </w:p>
    <w:p w14:paraId="721A137F" w14:textId="279602C7" w:rsidR="007832F2" w:rsidRDefault="007832F2" w:rsidP="00FF256C">
      <w:pPr>
        <w:pStyle w:val="ListParagraph"/>
        <w:tabs>
          <w:tab w:val="left" w:pos="817"/>
          <w:tab w:val="left" w:pos="819"/>
        </w:tabs>
        <w:spacing w:line="276" w:lineRule="auto"/>
        <w:ind w:left="1440" w:right="475" w:firstLine="0"/>
      </w:pPr>
      <w:r>
        <w:t>25 MacBooks</w:t>
      </w:r>
      <w:r>
        <w:tab/>
      </w:r>
      <w:r>
        <w:tab/>
      </w:r>
      <w:r>
        <w:tab/>
      </w:r>
      <w:r>
        <w:tab/>
      </w:r>
      <w:r w:rsidR="00FF256C">
        <w:tab/>
      </w:r>
      <w:r w:rsidR="00FF256C">
        <w:tab/>
      </w:r>
      <w:r>
        <w:t>$25,000</w:t>
      </w:r>
      <w:r>
        <w:tab/>
        <w:t>I1</w:t>
      </w:r>
      <w:r>
        <w:tab/>
        <w:t xml:space="preserve">Justification </w:t>
      </w:r>
      <w:r>
        <w:tab/>
      </w:r>
    </w:p>
    <w:p w14:paraId="6D6AF1CF" w14:textId="1CCFCC67" w:rsidR="007832F2" w:rsidRDefault="007832F2" w:rsidP="00FF256C">
      <w:pPr>
        <w:pStyle w:val="ListParagraph"/>
        <w:tabs>
          <w:tab w:val="left" w:pos="817"/>
          <w:tab w:val="left" w:pos="819"/>
        </w:tabs>
        <w:spacing w:line="276" w:lineRule="auto"/>
        <w:ind w:left="1440" w:right="475" w:firstLine="0"/>
      </w:pPr>
      <w:r>
        <w:lastRenderedPageBreak/>
        <w:t>Five Laser Printers</w:t>
      </w:r>
      <w:r>
        <w:tab/>
      </w:r>
      <w:r>
        <w:tab/>
      </w:r>
      <w:r>
        <w:tab/>
      </w:r>
      <w:r>
        <w:tab/>
        <w:t xml:space="preserve"> </w:t>
      </w:r>
      <w:r w:rsidR="00FF256C">
        <w:tab/>
      </w:r>
      <w:r>
        <w:t>$1,500</w:t>
      </w:r>
      <w:r w:rsidR="00FF256C">
        <w:tab/>
      </w:r>
      <w:r>
        <w:tab/>
        <w:t>I1</w:t>
      </w:r>
      <w:r>
        <w:tab/>
        <w:t>Justification</w:t>
      </w:r>
    </w:p>
    <w:p w14:paraId="3ACB8A03" w14:textId="610DE824" w:rsidR="007832F2" w:rsidRDefault="007832F2" w:rsidP="00FF256C">
      <w:pPr>
        <w:pStyle w:val="ListParagraph"/>
        <w:tabs>
          <w:tab w:val="left" w:pos="817"/>
          <w:tab w:val="left" w:pos="819"/>
        </w:tabs>
        <w:spacing w:line="276" w:lineRule="auto"/>
        <w:ind w:left="1440" w:right="475" w:firstLine="0"/>
      </w:pPr>
      <w:r>
        <w:t>Four</w:t>
      </w:r>
      <w:r w:rsidRPr="00F4785B">
        <w:rPr>
          <w:spacing w:val="-3"/>
        </w:rPr>
        <w:t xml:space="preserve"> </w:t>
      </w:r>
      <w:r>
        <w:t>Teacher</w:t>
      </w:r>
      <w:r w:rsidRPr="00F4785B">
        <w:rPr>
          <w:spacing w:val="-6"/>
        </w:rPr>
        <w:t xml:space="preserve"> </w:t>
      </w:r>
      <w:r>
        <w:t>Desks</w:t>
      </w:r>
      <w:r w:rsidRPr="00F4785B">
        <w:rPr>
          <w:spacing w:val="-4"/>
        </w:rPr>
        <w:t xml:space="preserve"> </w:t>
      </w:r>
      <w:r>
        <w:rPr>
          <w:spacing w:val="-4"/>
        </w:rPr>
        <w:tab/>
      </w:r>
      <w:r>
        <w:rPr>
          <w:spacing w:val="-4"/>
        </w:rPr>
        <w:tab/>
      </w:r>
      <w:r>
        <w:rPr>
          <w:spacing w:val="-4"/>
        </w:rPr>
        <w:tab/>
      </w:r>
      <w:r>
        <w:rPr>
          <w:spacing w:val="-4"/>
        </w:rPr>
        <w:tab/>
        <w:t xml:space="preserve"> </w:t>
      </w:r>
      <w:r w:rsidR="00FF256C">
        <w:rPr>
          <w:spacing w:val="-4"/>
        </w:rPr>
        <w:tab/>
      </w:r>
      <w:r>
        <w:rPr>
          <w:spacing w:val="-4"/>
        </w:rPr>
        <w:t xml:space="preserve"> $5,000</w:t>
      </w:r>
      <w:r w:rsidR="00FF256C">
        <w:rPr>
          <w:spacing w:val="-4"/>
        </w:rPr>
        <w:tab/>
      </w:r>
      <w:r>
        <w:rPr>
          <w:spacing w:val="-4"/>
        </w:rPr>
        <w:tab/>
        <w:t>I1</w:t>
      </w:r>
      <w:r>
        <w:rPr>
          <w:spacing w:val="-4"/>
        </w:rPr>
        <w:tab/>
        <w:t xml:space="preserve">Justification </w:t>
      </w:r>
    </w:p>
    <w:p w14:paraId="53DF8513" w14:textId="5D55D2CB" w:rsidR="007A4476" w:rsidRDefault="007832F2" w:rsidP="00EC2CC9">
      <w:pPr>
        <w:pStyle w:val="ListParagraph"/>
        <w:tabs>
          <w:tab w:val="left" w:pos="817"/>
          <w:tab w:val="left" w:pos="819"/>
        </w:tabs>
        <w:spacing w:line="276" w:lineRule="auto"/>
        <w:ind w:left="1440" w:right="475" w:firstLine="0"/>
      </w:pPr>
      <w:r>
        <w:t>Two Executive</w:t>
      </w:r>
      <w:r w:rsidRPr="00F4785B">
        <w:rPr>
          <w:spacing w:val="-4"/>
        </w:rPr>
        <w:t xml:space="preserve"> </w:t>
      </w:r>
      <w:r>
        <w:t>Chairs</w:t>
      </w:r>
      <w:r>
        <w:tab/>
      </w:r>
      <w:r>
        <w:tab/>
      </w:r>
      <w:r w:rsidR="0038791E">
        <w:tab/>
        <w:t xml:space="preserve"> </w:t>
      </w:r>
      <w:r w:rsidR="0038791E">
        <w:tab/>
      </w:r>
      <w:r w:rsidR="00FF256C">
        <w:tab/>
      </w:r>
      <w:r w:rsidR="0038791E">
        <w:t xml:space="preserve"> </w:t>
      </w:r>
      <w:r>
        <w:t>$1500</w:t>
      </w:r>
      <w:r>
        <w:tab/>
      </w:r>
      <w:r w:rsidR="00FF256C">
        <w:tab/>
      </w:r>
      <w:r>
        <w:t>I2</w:t>
      </w:r>
      <w:r>
        <w:tab/>
        <w:t>Justification</w:t>
      </w:r>
    </w:p>
    <w:p w14:paraId="5C7A1577" w14:textId="77777777" w:rsidR="00FE71EE" w:rsidRDefault="00FE71EE" w:rsidP="00A2094B">
      <w:pPr>
        <w:tabs>
          <w:tab w:val="left" w:pos="817"/>
          <w:tab w:val="left" w:pos="819"/>
        </w:tabs>
        <w:spacing w:line="276" w:lineRule="auto"/>
        <w:ind w:right="475"/>
      </w:pPr>
    </w:p>
    <w:p w14:paraId="764DE3E3" w14:textId="15623B5D" w:rsidR="00E14C14" w:rsidRDefault="00A2094B" w:rsidP="00E14C14">
      <w:pPr>
        <w:pStyle w:val="BodyText"/>
        <w:ind w:left="1181" w:right="474"/>
      </w:pPr>
      <w:r>
        <w:t xml:space="preserve">The justification for the expenditures </w:t>
      </w:r>
      <w:r w:rsidR="008A069C">
        <w:t xml:space="preserve">must clearly align </w:t>
      </w:r>
      <w:r w:rsidR="00E14C14">
        <w:t xml:space="preserve">the expenditure with the allowability guidance and the purpose of the grant. Please be sure to utilize the </w:t>
      </w:r>
      <w:hyperlink r:id="rId19" w:history="1">
        <w:r w:rsidR="00E14C14" w:rsidRPr="00EE71BD">
          <w:rPr>
            <w:rStyle w:val="Hyperlink"/>
          </w:rPr>
          <w:t>allowability guidance</w:t>
        </w:r>
      </w:hyperlink>
      <w:r w:rsidR="00E14C14">
        <w:t xml:space="preserve"> when determining expenditures.  </w:t>
      </w:r>
      <w:r w:rsidR="006D4048">
        <w:t xml:space="preserve">Please note that a much more comprehensive </w:t>
      </w:r>
      <w:r w:rsidR="00CF6342">
        <w:t>breakdown of the expenditures will be required if awarded the grant</w:t>
      </w:r>
      <w:r w:rsidR="00340D93">
        <w:t xml:space="preserve">. </w:t>
      </w:r>
    </w:p>
    <w:p w14:paraId="50D86582" w14:textId="77777777" w:rsidR="00A2094B" w:rsidRPr="00C810FD" w:rsidRDefault="00A2094B" w:rsidP="00A2094B">
      <w:pPr>
        <w:tabs>
          <w:tab w:val="left" w:pos="817"/>
          <w:tab w:val="left" w:pos="819"/>
        </w:tabs>
        <w:spacing w:line="276" w:lineRule="auto"/>
        <w:ind w:right="475"/>
      </w:pPr>
    </w:p>
    <w:p w14:paraId="7C8BA205" w14:textId="5CCF7C24" w:rsidR="00207090" w:rsidRPr="00A751EA" w:rsidRDefault="00207090" w:rsidP="00520F53">
      <w:pPr>
        <w:pStyle w:val="ListParagraph"/>
        <w:numPr>
          <w:ilvl w:val="1"/>
          <w:numId w:val="9"/>
        </w:numPr>
        <w:spacing w:before="92" w:line="268" w:lineRule="auto"/>
        <w:ind w:right="474"/>
        <w:rPr>
          <w:b/>
          <w:bCs/>
        </w:rPr>
      </w:pPr>
      <w:r w:rsidRPr="00A751EA">
        <w:rPr>
          <w:b/>
          <w:bCs/>
        </w:rPr>
        <w:t xml:space="preserve">Competitive Priorities </w:t>
      </w:r>
    </w:p>
    <w:p w14:paraId="67EAE954" w14:textId="4216491B" w:rsidR="00CC78A6" w:rsidRPr="00CC78A6" w:rsidRDefault="00CC78A6" w:rsidP="00CC78A6">
      <w:pPr>
        <w:pStyle w:val="ListParagraph"/>
        <w:spacing w:before="92"/>
        <w:ind w:left="1181" w:firstLine="0"/>
        <w:rPr>
          <w:sz w:val="21"/>
          <w:szCs w:val="21"/>
        </w:rPr>
      </w:pPr>
      <w:r w:rsidRPr="00CC78A6">
        <w:rPr>
          <w:sz w:val="21"/>
          <w:szCs w:val="21"/>
        </w:rPr>
        <w:t>This section is optional, and applicants will not be penalized for no response.  Applicants will be awarded additional points for a clearly defined plan for one or more of the prompts provided within that section.</w:t>
      </w:r>
    </w:p>
    <w:p w14:paraId="5500664E" w14:textId="3A063A08" w:rsidR="00BD57D5" w:rsidRPr="00FE71EE" w:rsidRDefault="00BD57D5" w:rsidP="00FE71EE">
      <w:pPr>
        <w:pStyle w:val="ListParagraph"/>
        <w:ind w:left="1181" w:right="475" w:firstLine="0"/>
        <w:rPr>
          <w:sz w:val="20"/>
          <w:szCs w:val="20"/>
        </w:rPr>
      </w:pPr>
    </w:p>
    <w:p w14:paraId="07D48F4A" w14:textId="150233A1" w:rsidR="00BD6277" w:rsidRPr="00711CB3" w:rsidRDefault="008B4B45" w:rsidP="00520F53">
      <w:pPr>
        <w:pStyle w:val="ListParagraph"/>
        <w:numPr>
          <w:ilvl w:val="1"/>
          <w:numId w:val="9"/>
        </w:numPr>
        <w:spacing w:before="92" w:line="268" w:lineRule="auto"/>
        <w:ind w:right="474"/>
        <w:rPr>
          <w:b/>
          <w:bCs/>
        </w:rPr>
      </w:pPr>
      <w:r>
        <w:rPr>
          <w:b/>
          <w:bCs/>
        </w:rPr>
        <w:t xml:space="preserve">Replication Grant Information </w:t>
      </w:r>
      <w:r w:rsidR="00207090" w:rsidRPr="00711CB3">
        <w:rPr>
          <w:b/>
          <w:bCs/>
        </w:rPr>
        <w:t xml:space="preserve"> </w:t>
      </w:r>
    </w:p>
    <w:p w14:paraId="2BDB504A" w14:textId="4E2A42F3" w:rsidR="00DC34C6" w:rsidRDefault="00DC34C6" w:rsidP="00F15874">
      <w:pPr>
        <w:pStyle w:val="ListParagraph"/>
        <w:spacing w:before="92" w:line="269" w:lineRule="auto"/>
        <w:ind w:left="1181" w:right="475" w:firstLine="0"/>
      </w:pPr>
      <w:r>
        <w:t>This section is required for applications for a replication grant</w:t>
      </w:r>
      <w:r w:rsidR="006D79FA">
        <w:t xml:space="preserve"> and</w:t>
      </w:r>
      <w:r w:rsidR="00711CB3">
        <w:t xml:space="preserve"> </w:t>
      </w:r>
      <w:r w:rsidR="006D79FA">
        <w:t xml:space="preserve">must include </w:t>
      </w:r>
      <w:r w:rsidR="00711CB3">
        <w:t>e</w:t>
      </w:r>
      <w:r w:rsidR="00711CB3" w:rsidRPr="00711CB3">
        <w:t>vidence of improved educational results as measured by Tennessee state assessments for the last three consecutive year</w:t>
      </w:r>
      <w:r w:rsidR="00A15D7B">
        <w:t xml:space="preserve">s.  </w:t>
      </w:r>
      <w:r w:rsidR="00A80649">
        <w:t xml:space="preserve">Any additional data </w:t>
      </w:r>
      <w:r w:rsidR="004A3DF5">
        <w:t xml:space="preserve">that supports improved results can also be included. </w:t>
      </w:r>
      <w:r w:rsidR="00F30D0E">
        <w:t>A</w:t>
      </w:r>
      <w:r w:rsidR="00F30D0E" w:rsidRPr="005C55CC">
        <w:t>ny graphs, tables, or relevant supporting documentation</w:t>
      </w:r>
      <w:r w:rsidR="009819F0">
        <w:t xml:space="preserve"> should be included in the response section</w:t>
      </w:r>
      <w:r w:rsidR="003C19B2">
        <w:t xml:space="preserve">. </w:t>
      </w:r>
    </w:p>
    <w:p w14:paraId="4F11EF8E" w14:textId="77777777" w:rsidR="00FE71EE" w:rsidRPr="00B8256D" w:rsidRDefault="00FE71EE" w:rsidP="00FE71EE">
      <w:pPr>
        <w:pStyle w:val="ListParagraph"/>
        <w:ind w:left="1181" w:right="475" w:firstLine="0"/>
      </w:pPr>
    </w:p>
    <w:p w14:paraId="0089B32C" w14:textId="77777777" w:rsidR="00BD6277" w:rsidRPr="00A70C24" w:rsidRDefault="00BD6277" w:rsidP="00520F53">
      <w:pPr>
        <w:pStyle w:val="ListParagraph"/>
        <w:numPr>
          <w:ilvl w:val="1"/>
          <w:numId w:val="9"/>
        </w:numPr>
        <w:spacing w:before="92" w:line="268" w:lineRule="auto"/>
        <w:ind w:right="474"/>
        <w:rPr>
          <w:b/>
          <w:bCs/>
        </w:rPr>
      </w:pPr>
      <w:r w:rsidRPr="00A70C24">
        <w:rPr>
          <w:b/>
          <w:bCs/>
        </w:rPr>
        <w:t>Signed Assurances</w:t>
      </w:r>
    </w:p>
    <w:p w14:paraId="4CC3C43C" w14:textId="5EDA98AE" w:rsidR="00B21577" w:rsidRPr="006E20CC" w:rsidRDefault="003C19B2" w:rsidP="00F15874">
      <w:pPr>
        <w:spacing w:before="92"/>
        <w:ind w:left="1181"/>
      </w:pPr>
      <w:r>
        <w:t>The application requires the submission of signed assurances that involve eligibility and an agreement to adhere to the requirements of the grant</w:t>
      </w:r>
      <w:r w:rsidR="00F03AE9">
        <w:t xml:space="preserve">. </w:t>
      </w:r>
      <w:r w:rsidR="009061CF">
        <w:t xml:space="preserve">Applications without signed assurances will not be reviewed.  </w:t>
      </w:r>
      <w:r>
        <w:t>Additional assurances are required if awarded the grant.</w:t>
      </w:r>
    </w:p>
    <w:p w14:paraId="44C8695C" w14:textId="77777777" w:rsidR="00110EA1" w:rsidRPr="00BA2D8C" w:rsidRDefault="00110EA1" w:rsidP="00BA2D8C">
      <w:pPr>
        <w:spacing w:before="92" w:line="268" w:lineRule="auto"/>
        <w:ind w:left="459" w:right="474"/>
      </w:pPr>
    </w:p>
    <w:p w14:paraId="12F26088" w14:textId="77777777" w:rsidR="00110EA1" w:rsidRPr="00BA2D8C" w:rsidRDefault="00110EA1">
      <w:pPr>
        <w:spacing w:before="92" w:line="268" w:lineRule="auto"/>
        <w:ind w:left="459" w:right="474"/>
        <w:jc w:val="both"/>
      </w:pPr>
    </w:p>
    <w:p w14:paraId="6C9D1B49" w14:textId="77777777" w:rsidR="00DC75B2" w:rsidRDefault="00DC75B2">
      <w:pPr>
        <w:spacing w:line="286" w:lineRule="exact"/>
        <w:rPr>
          <w:sz w:val="21"/>
          <w:highlight w:val="yellow"/>
        </w:rPr>
      </w:pPr>
      <w:bookmarkStart w:id="32" w:name="Submission_Requirements"/>
      <w:bookmarkEnd w:id="32"/>
    </w:p>
    <w:p w14:paraId="2D1083C9" w14:textId="77777777" w:rsidR="00410603" w:rsidRDefault="00410603" w:rsidP="002F3BD2">
      <w:pPr>
        <w:ind w:left="461"/>
      </w:pPr>
    </w:p>
    <w:p w14:paraId="258AB32C" w14:textId="77777777" w:rsidR="00410603" w:rsidRDefault="00410603" w:rsidP="002F3BD2">
      <w:pPr>
        <w:ind w:left="461"/>
      </w:pPr>
    </w:p>
    <w:p w14:paraId="3D27B555" w14:textId="77777777" w:rsidR="00410603" w:rsidRDefault="00410603" w:rsidP="002F3BD2">
      <w:pPr>
        <w:ind w:left="461"/>
      </w:pPr>
    </w:p>
    <w:p w14:paraId="1BE86929" w14:textId="77777777" w:rsidR="00410603" w:rsidRDefault="00410603" w:rsidP="002F3BD2">
      <w:pPr>
        <w:ind w:left="461"/>
      </w:pPr>
    </w:p>
    <w:p w14:paraId="1655D0E8" w14:textId="77777777" w:rsidR="00410603" w:rsidRDefault="00410603" w:rsidP="002F3BD2">
      <w:pPr>
        <w:ind w:left="461"/>
      </w:pPr>
    </w:p>
    <w:p w14:paraId="1C1C227A" w14:textId="77777777" w:rsidR="00410603" w:rsidRDefault="00410603" w:rsidP="002F3BD2">
      <w:pPr>
        <w:ind w:left="461"/>
      </w:pPr>
    </w:p>
    <w:p w14:paraId="4685A643" w14:textId="77777777" w:rsidR="00410603" w:rsidRDefault="00410603" w:rsidP="002F3BD2">
      <w:pPr>
        <w:ind w:left="461"/>
      </w:pPr>
    </w:p>
    <w:p w14:paraId="3AA8F82E" w14:textId="77777777" w:rsidR="00410603" w:rsidRDefault="00410603" w:rsidP="002F3BD2">
      <w:pPr>
        <w:ind w:left="461"/>
      </w:pPr>
    </w:p>
    <w:p w14:paraId="6115B0D7" w14:textId="77777777" w:rsidR="00ED1B13" w:rsidRDefault="00ED1B13" w:rsidP="002F3BD2">
      <w:pPr>
        <w:ind w:left="461"/>
        <w:sectPr w:rsidR="00ED1B13" w:rsidSect="002876CB">
          <w:footerReference w:type="default" r:id="rId20"/>
          <w:pgSz w:w="12240" w:h="15840"/>
          <w:pgMar w:top="720" w:right="720" w:bottom="720" w:left="720" w:header="0" w:footer="883" w:gutter="0"/>
          <w:cols w:space="720"/>
          <w:docGrid w:linePitch="299"/>
        </w:sectPr>
      </w:pPr>
    </w:p>
    <w:p w14:paraId="79BEE127" w14:textId="0072D234" w:rsidR="00A45C5A" w:rsidRPr="0038217B" w:rsidRDefault="00A8432B" w:rsidP="0038217B">
      <w:pPr>
        <w:pStyle w:val="Heading1"/>
        <w:rPr>
          <w:color w:val="808080" w:themeColor="background1" w:themeShade="80"/>
        </w:rPr>
      </w:pPr>
      <w:bookmarkStart w:id="33" w:name="4._Budget_Narrative"/>
      <w:bookmarkStart w:id="34" w:name="5._Goals_and_Implementation_Timeline"/>
      <w:bookmarkStart w:id="35" w:name="6._Competitive_Priorities_(optional)"/>
      <w:bookmarkStart w:id="36" w:name="_bookmark23"/>
      <w:bookmarkStart w:id="37" w:name="Grant_Assurances"/>
      <w:bookmarkStart w:id="38" w:name="Appendix_A_–_Project_Objectives_&amp;_Perfor"/>
      <w:bookmarkStart w:id="39" w:name="_Toc174366095"/>
      <w:bookmarkEnd w:id="33"/>
      <w:bookmarkEnd w:id="34"/>
      <w:bookmarkEnd w:id="35"/>
      <w:bookmarkEnd w:id="36"/>
      <w:bookmarkEnd w:id="37"/>
      <w:bookmarkEnd w:id="38"/>
      <w:r w:rsidRPr="0038217B">
        <w:rPr>
          <w:color w:val="808080" w:themeColor="background1" w:themeShade="80"/>
          <w:spacing w:val="-18"/>
          <w:sz w:val="44"/>
        </w:rPr>
        <w:lastRenderedPageBreak/>
        <w:t>Appendix</w:t>
      </w:r>
      <w:r w:rsidRPr="0038217B">
        <w:rPr>
          <w:color w:val="808080" w:themeColor="background1" w:themeShade="80"/>
          <w:sz w:val="44"/>
        </w:rPr>
        <w:t xml:space="preserve"> </w:t>
      </w:r>
      <w:r w:rsidRPr="0038217B">
        <w:rPr>
          <w:color w:val="808080" w:themeColor="background1" w:themeShade="80"/>
          <w:spacing w:val="-18"/>
          <w:sz w:val="44"/>
        </w:rPr>
        <w:t>A</w:t>
      </w:r>
      <w:r w:rsidRPr="0038217B">
        <w:rPr>
          <w:color w:val="808080" w:themeColor="background1" w:themeShade="80"/>
          <w:spacing w:val="-37"/>
          <w:sz w:val="44"/>
        </w:rPr>
        <w:t xml:space="preserve"> </w:t>
      </w:r>
      <w:r w:rsidRPr="0038217B">
        <w:rPr>
          <w:color w:val="808080" w:themeColor="background1" w:themeShade="80"/>
          <w:spacing w:val="-18"/>
        </w:rPr>
        <w:t>–</w:t>
      </w:r>
      <w:r w:rsidRPr="0038217B">
        <w:rPr>
          <w:color w:val="808080" w:themeColor="background1" w:themeShade="80"/>
        </w:rPr>
        <w:t xml:space="preserve"> </w:t>
      </w:r>
      <w:r w:rsidR="00B4036D" w:rsidRPr="0038217B">
        <w:rPr>
          <w:color w:val="808080" w:themeColor="background1" w:themeShade="80"/>
        </w:rPr>
        <w:t>CSP Application</w:t>
      </w:r>
      <w:bookmarkEnd w:id="39"/>
      <w:r w:rsidR="00B4036D" w:rsidRPr="0038217B">
        <w:rPr>
          <w:color w:val="808080" w:themeColor="background1" w:themeShade="80"/>
        </w:rPr>
        <w:t xml:space="preserve"> </w:t>
      </w:r>
    </w:p>
    <w:p w14:paraId="26473960" w14:textId="77777777" w:rsidR="00A45C5A" w:rsidRPr="00487875" w:rsidRDefault="00A45C5A" w:rsidP="00A45C5A">
      <w:pPr>
        <w:spacing w:before="61"/>
        <w:ind w:left="3154" w:right="2016"/>
        <w:jc w:val="center"/>
        <w:rPr>
          <w:color w:val="1B365D"/>
          <w:sz w:val="24"/>
        </w:rPr>
      </w:pPr>
      <w:r w:rsidRPr="00487875">
        <w:rPr>
          <w:b/>
          <w:color w:val="1B365D"/>
          <w:sz w:val="28"/>
        </w:rPr>
        <w:t xml:space="preserve">Charter Schools Program (CSP) Grant </w:t>
      </w:r>
      <w:r w:rsidRPr="00487875">
        <w:rPr>
          <w:rStyle w:val="Heading2Char"/>
          <w:color w:val="1B365D"/>
        </w:rPr>
        <w:t>Application Cover Page</w:t>
      </w:r>
    </w:p>
    <w:p w14:paraId="1570D0C0" w14:textId="77777777" w:rsidR="00A45C5A" w:rsidRDefault="00A45C5A" w:rsidP="00A45C5A">
      <w:r>
        <w:tab/>
      </w:r>
      <w:r>
        <w:tab/>
      </w:r>
      <w:r>
        <w:tab/>
      </w:r>
      <w:sdt>
        <w:sdtPr>
          <w:id w:val="-19185473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Planning and Implementation </w:t>
      </w:r>
      <w:r>
        <w:tab/>
      </w:r>
      <w:r>
        <w:tab/>
      </w:r>
      <w:sdt>
        <w:sdtPr>
          <w:id w:val="20840927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Replication Grant </w:t>
      </w:r>
    </w:p>
    <w:p w14:paraId="2405040F" w14:textId="77777777" w:rsidR="00A45C5A" w:rsidRDefault="00A45C5A" w:rsidP="00A45C5A">
      <w:pPr>
        <w:pStyle w:val="BodyText"/>
        <w:spacing w:before="27"/>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2248"/>
        <w:gridCol w:w="2699"/>
        <w:gridCol w:w="2430"/>
      </w:tblGrid>
      <w:tr w:rsidR="00A45C5A" w14:paraId="20E412F6" w14:textId="77777777" w:rsidTr="007202A8">
        <w:trPr>
          <w:trHeight w:val="402"/>
        </w:trPr>
        <w:tc>
          <w:tcPr>
            <w:tcW w:w="10163" w:type="dxa"/>
            <w:gridSpan w:val="4"/>
            <w:shd w:val="clear" w:color="auto" w:fill="1B365D"/>
          </w:tcPr>
          <w:p w14:paraId="6F7970AA" w14:textId="77777777" w:rsidR="00A45C5A" w:rsidRDefault="00A45C5A" w:rsidP="00730FF3">
            <w:pPr>
              <w:pStyle w:val="TableParagraph"/>
              <w:spacing w:before="10" w:line="373" w:lineRule="exact"/>
              <w:ind w:left="10"/>
              <w:jc w:val="center"/>
              <w:rPr>
                <w:rFonts w:ascii="Open Sans"/>
                <w:b/>
                <w:sz w:val="28"/>
              </w:rPr>
            </w:pPr>
            <w:bookmarkStart w:id="40" w:name="School_Information"/>
            <w:bookmarkEnd w:id="40"/>
            <w:r>
              <w:rPr>
                <w:rFonts w:ascii="Open Sans"/>
                <w:b/>
                <w:color w:val="FFFFFF"/>
                <w:sz w:val="28"/>
              </w:rPr>
              <w:t>School</w:t>
            </w:r>
            <w:r>
              <w:rPr>
                <w:rFonts w:ascii="Open Sans"/>
                <w:b/>
                <w:color w:val="FFFFFF"/>
                <w:spacing w:val="-8"/>
                <w:sz w:val="28"/>
              </w:rPr>
              <w:t xml:space="preserve"> </w:t>
            </w:r>
            <w:r>
              <w:rPr>
                <w:rFonts w:ascii="Open Sans"/>
                <w:b/>
                <w:color w:val="FFFFFF"/>
                <w:spacing w:val="-2"/>
                <w:sz w:val="28"/>
              </w:rPr>
              <w:t>Information</w:t>
            </w:r>
          </w:p>
        </w:tc>
      </w:tr>
      <w:tr w:rsidR="00A45C5A" w14:paraId="64A80F27" w14:textId="77777777" w:rsidTr="00730FF3">
        <w:trPr>
          <w:trHeight w:val="654"/>
        </w:trPr>
        <w:tc>
          <w:tcPr>
            <w:tcW w:w="2786" w:type="dxa"/>
            <w:shd w:val="clear" w:color="auto" w:fill="DFDFDF"/>
          </w:tcPr>
          <w:p w14:paraId="68B81BBD" w14:textId="77777777" w:rsidR="00A45C5A" w:rsidRDefault="00A45C5A" w:rsidP="00730FF3">
            <w:pPr>
              <w:pStyle w:val="TableParagraph"/>
              <w:spacing w:before="165"/>
              <w:ind w:right="97"/>
              <w:jc w:val="right"/>
              <w:rPr>
                <w:rFonts w:ascii="Open Sans"/>
              </w:rPr>
            </w:pPr>
            <w:r>
              <w:rPr>
                <w:rFonts w:ascii="Open Sans"/>
              </w:rPr>
              <w:t>Name</w:t>
            </w:r>
            <w:r>
              <w:rPr>
                <w:rFonts w:ascii="Open Sans"/>
                <w:spacing w:val="-3"/>
              </w:rPr>
              <w:t xml:space="preserve"> </w:t>
            </w:r>
            <w:r>
              <w:rPr>
                <w:rFonts w:ascii="Open Sans"/>
              </w:rPr>
              <w:t>of</w:t>
            </w:r>
            <w:r>
              <w:rPr>
                <w:rFonts w:ascii="Open Sans"/>
                <w:spacing w:val="-3"/>
              </w:rPr>
              <w:t xml:space="preserve"> </w:t>
            </w:r>
            <w:r>
              <w:rPr>
                <w:rFonts w:ascii="Open Sans"/>
              </w:rPr>
              <w:t>Charter</w:t>
            </w:r>
            <w:r>
              <w:rPr>
                <w:rFonts w:ascii="Open Sans"/>
                <w:spacing w:val="-2"/>
              </w:rPr>
              <w:t xml:space="preserve"> School</w:t>
            </w:r>
          </w:p>
        </w:tc>
        <w:tc>
          <w:tcPr>
            <w:tcW w:w="7377" w:type="dxa"/>
            <w:gridSpan w:val="3"/>
          </w:tcPr>
          <w:p w14:paraId="7A0D2096" w14:textId="77777777" w:rsidR="00A45C5A" w:rsidRDefault="00A45C5A" w:rsidP="00730FF3">
            <w:pPr>
              <w:pStyle w:val="TableParagraph"/>
              <w:rPr>
                <w:rFonts w:ascii="Times New Roman"/>
              </w:rPr>
            </w:pPr>
          </w:p>
        </w:tc>
      </w:tr>
      <w:tr w:rsidR="00A45C5A" w14:paraId="6D64FBBD" w14:textId="77777777" w:rsidTr="00730FF3">
        <w:trPr>
          <w:trHeight w:val="652"/>
        </w:trPr>
        <w:tc>
          <w:tcPr>
            <w:tcW w:w="2786" w:type="dxa"/>
            <w:shd w:val="clear" w:color="auto" w:fill="DFDFDF"/>
          </w:tcPr>
          <w:p w14:paraId="1E5A4454" w14:textId="77777777" w:rsidR="00A45C5A" w:rsidRDefault="00A45C5A" w:rsidP="00730FF3">
            <w:pPr>
              <w:pStyle w:val="TableParagraph"/>
              <w:spacing w:before="165"/>
              <w:ind w:right="96"/>
              <w:jc w:val="right"/>
              <w:rPr>
                <w:rFonts w:ascii="Open Sans"/>
              </w:rPr>
            </w:pPr>
            <w:r>
              <w:rPr>
                <w:rFonts w:ascii="Open Sans"/>
              </w:rPr>
              <w:t>School</w:t>
            </w:r>
            <w:r>
              <w:rPr>
                <w:rFonts w:ascii="Open Sans"/>
                <w:spacing w:val="-5"/>
              </w:rPr>
              <w:t xml:space="preserve"> </w:t>
            </w:r>
            <w:r>
              <w:rPr>
                <w:rFonts w:ascii="Open Sans"/>
              </w:rPr>
              <w:t>Regional</w:t>
            </w:r>
            <w:r>
              <w:rPr>
                <w:rFonts w:ascii="Open Sans"/>
                <w:spacing w:val="-5"/>
              </w:rPr>
              <w:t xml:space="preserve"> </w:t>
            </w:r>
            <w:r>
              <w:rPr>
                <w:rFonts w:ascii="Open Sans"/>
                <w:spacing w:val="-2"/>
              </w:rPr>
              <w:t>District</w:t>
            </w:r>
          </w:p>
        </w:tc>
        <w:tc>
          <w:tcPr>
            <w:tcW w:w="7377" w:type="dxa"/>
            <w:gridSpan w:val="3"/>
          </w:tcPr>
          <w:p w14:paraId="07FC1958" w14:textId="77777777" w:rsidR="00A45C5A" w:rsidRDefault="00A45C5A" w:rsidP="00730FF3">
            <w:pPr>
              <w:pStyle w:val="TableParagraph"/>
              <w:rPr>
                <w:rFonts w:ascii="Times New Roman"/>
              </w:rPr>
            </w:pPr>
          </w:p>
        </w:tc>
      </w:tr>
      <w:tr w:rsidR="00A45C5A" w14:paraId="0A58AE7E" w14:textId="77777777" w:rsidTr="00730FF3">
        <w:trPr>
          <w:trHeight w:val="654"/>
        </w:trPr>
        <w:tc>
          <w:tcPr>
            <w:tcW w:w="2786" w:type="dxa"/>
            <w:shd w:val="clear" w:color="auto" w:fill="DFDFDF"/>
          </w:tcPr>
          <w:p w14:paraId="561A7965" w14:textId="77777777" w:rsidR="00A45C5A" w:rsidRDefault="00A45C5A" w:rsidP="00730FF3">
            <w:pPr>
              <w:pStyle w:val="TableParagraph"/>
              <w:spacing w:before="168"/>
              <w:ind w:right="96"/>
              <w:jc w:val="right"/>
              <w:rPr>
                <w:rFonts w:ascii="Open Sans"/>
              </w:rPr>
            </w:pPr>
            <w:r>
              <w:rPr>
                <w:rFonts w:ascii="Open Sans"/>
              </w:rPr>
              <w:t>Mailing</w:t>
            </w:r>
            <w:r>
              <w:rPr>
                <w:rFonts w:ascii="Open Sans"/>
                <w:spacing w:val="-5"/>
              </w:rPr>
              <w:t xml:space="preserve"> </w:t>
            </w:r>
            <w:r>
              <w:rPr>
                <w:rFonts w:ascii="Open Sans"/>
                <w:spacing w:val="-2"/>
              </w:rPr>
              <w:t>Address</w:t>
            </w:r>
          </w:p>
        </w:tc>
        <w:tc>
          <w:tcPr>
            <w:tcW w:w="7377" w:type="dxa"/>
            <w:gridSpan w:val="3"/>
          </w:tcPr>
          <w:p w14:paraId="50AFFBB8" w14:textId="77777777" w:rsidR="00A45C5A" w:rsidRDefault="00A45C5A" w:rsidP="00730FF3">
            <w:pPr>
              <w:pStyle w:val="TableParagraph"/>
              <w:rPr>
                <w:rFonts w:ascii="Times New Roman"/>
              </w:rPr>
            </w:pPr>
          </w:p>
        </w:tc>
      </w:tr>
      <w:tr w:rsidR="00A45C5A" w14:paraId="3FEE3389" w14:textId="77777777" w:rsidTr="00730FF3">
        <w:trPr>
          <w:trHeight w:val="654"/>
        </w:trPr>
        <w:tc>
          <w:tcPr>
            <w:tcW w:w="2786" w:type="dxa"/>
            <w:shd w:val="clear" w:color="auto" w:fill="DFDFDF"/>
          </w:tcPr>
          <w:p w14:paraId="072AD9CA" w14:textId="77777777" w:rsidR="00A45C5A" w:rsidRDefault="00A45C5A" w:rsidP="00730FF3">
            <w:pPr>
              <w:pStyle w:val="TableParagraph"/>
              <w:spacing w:before="165"/>
              <w:ind w:right="96"/>
              <w:jc w:val="right"/>
              <w:rPr>
                <w:rFonts w:ascii="Open Sans"/>
              </w:rPr>
            </w:pPr>
            <w:r>
              <w:rPr>
                <w:rFonts w:ascii="Open Sans"/>
              </w:rPr>
              <w:t>School</w:t>
            </w:r>
            <w:r>
              <w:rPr>
                <w:rFonts w:ascii="Open Sans"/>
                <w:spacing w:val="-2"/>
              </w:rPr>
              <w:t xml:space="preserve"> Phone</w:t>
            </w:r>
          </w:p>
        </w:tc>
        <w:tc>
          <w:tcPr>
            <w:tcW w:w="2248" w:type="dxa"/>
          </w:tcPr>
          <w:p w14:paraId="11F1CED6" w14:textId="77777777" w:rsidR="00A45C5A" w:rsidRDefault="00A45C5A" w:rsidP="00730FF3">
            <w:pPr>
              <w:pStyle w:val="TableParagraph"/>
              <w:rPr>
                <w:rFonts w:ascii="Times New Roman"/>
              </w:rPr>
            </w:pPr>
          </w:p>
        </w:tc>
        <w:tc>
          <w:tcPr>
            <w:tcW w:w="2699" w:type="dxa"/>
            <w:shd w:val="clear" w:color="auto" w:fill="D9D9D9"/>
          </w:tcPr>
          <w:p w14:paraId="0498A0EB" w14:textId="77777777" w:rsidR="00A45C5A" w:rsidRDefault="00A45C5A" w:rsidP="00730FF3">
            <w:pPr>
              <w:pStyle w:val="TableParagraph"/>
              <w:spacing w:before="177"/>
              <w:ind w:right="93"/>
              <w:jc w:val="right"/>
              <w:rPr>
                <w:rFonts w:ascii="Open Sans"/>
              </w:rPr>
            </w:pPr>
            <w:bookmarkStart w:id="41" w:name="School_Website"/>
            <w:bookmarkEnd w:id="41"/>
            <w:r>
              <w:rPr>
                <w:rFonts w:ascii="Open Sans"/>
              </w:rPr>
              <w:t>School</w:t>
            </w:r>
            <w:r>
              <w:rPr>
                <w:rFonts w:ascii="Open Sans"/>
                <w:spacing w:val="-2"/>
              </w:rPr>
              <w:t xml:space="preserve"> Website</w:t>
            </w:r>
          </w:p>
        </w:tc>
        <w:tc>
          <w:tcPr>
            <w:tcW w:w="2430" w:type="dxa"/>
          </w:tcPr>
          <w:p w14:paraId="6E61FB2F" w14:textId="77777777" w:rsidR="00A45C5A" w:rsidRDefault="00A45C5A" w:rsidP="00730FF3">
            <w:pPr>
              <w:pStyle w:val="TableParagraph"/>
              <w:rPr>
                <w:rFonts w:ascii="Times New Roman"/>
              </w:rPr>
            </w:pPr>
          </w:p>
        </w:tc>
      </w:tr>
      <w:tr w:rsidR="00A45C5A" w14:paraId="35A37587" w14:textId="77777777" w:rsidTr="00730FF3">
        <w:trPr>
          <w:trHeight w:val="652"/>
        </w:trPr>
        <w:tc>
          <w:tcPr>
            <w:tcW w:w="2786" w:type="dxa"/>
            <w:shd w:val="clear" w:color="auto" w:fill="DFDFDF"/>
          </w:tcPr>
          <w:p w14:paraId="303BD32E" w14:textId="77777777" w:rsidR="00A45C5A" w:rsidRDefault="00A45C5A" w:rsidP="00730FF3">
            <w:pPr>
              <w:pStyle w:val="TableParagraph"/>
              <w:spacing w:before="165"/>
              <w:ind w:right="95"/>
              <w:jc w:val="right"/>
              <w:rPr>
                <w:rFonts w:ascii="Open Sans"/>
              </w:rPr>
            </w:pPr>
            <w:r>
              <w:rPr>
                <w:rFonts w:ascii="Open Sans"/>
              </w:rPr>
              <w:t>Grades</w:t>
            </w:r>
            <w:r>
              <w:rPr>
                <w:rFonts w:ascii="Open Sans"/>
                <w:spacing w:val="-3"/>
              </w:rPr>
              <w:t xml:space="preserve"> </w:t>
            </w:r>
            <w:r>
              <w:rPr>
                <w:rFonts w:ascii="Open Sans"/>
                <w:spacing w:val="-2"/>
              </w:rPr>
              <w:t>Served</w:t>
            </w:r>
          </w:p>
        </w:tc>
        <w:tc>
          <w:tcPr>
            <w:tcW w:w="2248" w:type="dxa"/>
          </w:tcPr>
          <w:p w14:paraId="02215F56" w14:textId="77777777" w:rsidR="00A45C5A" w:rsidRDefault="00A45C5A" w:rsidP="00730FF3">
            <w:pPr>
              <w:pStyle w:val="TableParagraph"/>
              <w:rPr>
                <w:rFonts w:ascii="Times New Roman"/>
              </w:rPr>
            </w:pPr>
          </w:p>
        </w:tc>
        <w:tc>
          <w:tcPr>
            <w:tcW w:w="2699" w:type="dxa"/>
            <w:shd w:val="clear" w:color="auto" w:fill="D9D9D9"/>
          </w:tcPr>
          <w:p w14:paraId="55530EA1" w14:textId="77777777" w:rsidR="00A45C5A" w:rsidRDefault="00A45C5A" w:rsidP="00730FF3">
            <w:pPr>
              <w:pStyle w:val="TableParagraph"/>
              <w:spacing w:before="177"/>
              <w:ind w:right="91"/>
              <w:jc w:val="right"/>
              <w:rPr>
                <w:rFonts w:ascii="Open Sans"/>
              </w:rPr>
            </w:pPr>
            <w:bookmarkStart w:id="42" w:name="Approved_Seats"/>
            <w:bookmarkEnd w:id="42"/>
            <w:r>
              <w:rPr>
                <w:rFonts w:ascii="Open Sans"/>
              </w:rPr>
              <w:t>Approved</w:t>
            </w:r>
            <w:r>
              <w:rPr>
                <w:rFonts w:ascii="Open Sans"/>
                <w:spacing w:val="-5"/>
              </w:rPr>
              <w:t xml:space="preserve"> </w:t>
            </w:r>
            <w:r>
              <w:rPr>
                <w:rFonts w:ascii="Open Sans"/>
                <w:spacing w:val="-4"/>
              </w:rPr>
              <w:t>Seats</w:t>
            </w:r>
          </w:p>
        </w:tc>
        <w:tc>
          <w:tcPr>
            <w:tcW w:w="2430" w:type="dxa"/>
          </w:tcPr>
          <w:p w14:paraId="6E650CA8" w14:textId="77777777" w:rsidR="00A45C5A" w:rsidRDefault="00A45C5A" w:rsidP="00730FF3">
            <w:pPr>
              <w:pStyle w:val="TableParagraph"/>
              <w:rPr>
                <w:rFonts w:ascii="Times New Roman"/>
              </w:rPr>
            </w:pPr>
          </w:p>
        </w:tc>
      </w:tr>
      <w:tr w:rsidR="00A45C5A" w14:paraId="40463507" w14:textId="77777777" w:rsidTr="00730FF3">
        <w:trPr>
          <w:trHeight w:val="654"/>
        </w:trPr>
        <w:tc>
          <w:tcPr>
            <w:tcW w:w="2786" w:type="dxa"/>
            <w:shd w:val="clear" w:color="auto" w:fill="DFDFDF"/>
          </w:tcPr>
          <w:p w14:paraId="5AE0967B" w14:textId="77777777" w:rsidR="00A45C5A" w:rsidRDefault="00A45C5A" w:rsidP="00730FF3">
            <w:pPr>
              <w:pStyle w:val="TableParagraph"/>
              <w:spacing w:before="168"/>
              <w:ind w:right="96"/>
              <w:jc w:val="right"/>
              <w:rPr>
                <w:rFonts w:ascii="Open Sans"/>
              </w:rPr>
            </w:pPr>
            <w:r>
              <w:rPr>
                <w:rFonts w:ascii="Open Sans"/>
              </w:rPr>
              <w:t>Y1</w:t>
            </w:r>
            <w:r>
              <w:rPr>
                <w:rFonts w:ascii="Open Sans"/>
                <w:spacing w:val="-3"/>
              </w:rPr>
              <w:t xml:space="preserve"> </w:t>
            </w:r>
            <w:r>
              <w:rPr>
                <w:rFonts w:ascii="Open Sans"/>
              </w:rPr>
              <w:t>Projected</w:t>
            </w:r>
            <w:r>
              <w:rPr>
                <w:rFonts w:ascii="Open Sans"/>
                <w:spacing w:val="-3"/>
              </w:rPr>
              <w:t xml:space="preserve"> </w:t>
            </w:r>
            <w:r>
              <w:rPr>
                <w:rFonts w:ascii="Open Sans"/>
                <w:spacing w:val="-2"/>
              </w:rPr>
              <w:t>Enrollment</w:t>
            </w:r>
          </w:p>
        </w:tc>
        <w:tc>
          <w:tcPr>
            <w:tcW w:w="2248" w:type="dxa"/>
          </w:tcPr>
          <w:p w14:paraId="74F9CFBC" w14:textId="77777777" w:rsidR="00A45C5A" w:rsidRDefault="00A45C5A" w:rsidP="00730FF3">
            <w:pPr>
              <w:pStyle w:val="TableParagraph"/>
              <w:rPr>
                <w:rFonts w:ascii="Times New Roman"/>
              </w:rPr>
            </w:pPr>
          </w:p>
        </w:tc>
        <w:tc>
          <w:tcPr>
            <w:tcW w:w="2699" w:type="dxa"/>
            <w:shd w:val="clear" w:color="auto" w:fill="D9D9D9"/>
          </w:tcPr>
          <w:p w14:paraId="2EA36472" w14:textId="77777777" w:rsidR="00A45C5A" w:rsidRDefault="00A45C5A" w:rsidP="00730FF3">
            <w:pPr>
              <w:pStyle w:val="TableParagraph"/>
              <w:spacing w:before="177"/>
              <w:ind w:right="92"/>
              <w:jc w:val="right"/>
              <w:rPr>
                <w:rFonts w:ascii="Open Sans"/>
              </w:rPr>
            </w:pPr>
            <w:bookmarkStart w:id="43" w:name="Y2_Projected_Enrollment"/>
            <w:bookmarkEnd w:id="43"/>
            <w:r>
              <w:rPr>
                <w:rFonts w:ascii="Open Sans"/>
              </w:rPr>
              <w:t>Y2</w:t>
            </w:r>
            <w:r>
              <w:rPr>
                <w:rFonts w:ascii="Open Sans"/>
                <w:spacing w:val="-3"/>
              </w:rPr>
              <w:t xml:space="preserve"> </w:t>
            </w:r>
            <w:r>
              <w:rPr>
                <w:rFonts w:ascii="Open Sans"/>
              </w:rPr>
              <w:t>Projected</w:t>
            </w:r>
            <w:r>
              <w:rPr>
                <w:rFonts w:ascii="Open Sans"/>
                <w:spacing w:val="-3"/>
              </w:rPr>
              <w:t xml:space="preserve"> </w:t>
            </w:r>
            <w:r>
              <w:rPr>
                <w:rFonts w:ascii="Open Sans"/>
                <w:spacing w:val="-2"/>
              </w:rPr>
              <w:t>Enrollment</w:t>
            </w:r>
          </w:p>
        </w:tc>
        <w:tc>
          <w:tcPr>
            <w:tcW w:w="2430" w:type="dxa"/>
          </w:tcPr>
          <w:p w14:paraId="4D513AB6" w14:textId="77777777" w:rsidR="00A45C5A" w:rsidRDefault="00A45C5A" w:rsidP="00730FF3">
            <w:pPr>
              <w:pStyle w:val="TableParagraph"/>
              <w:rPr>
                <w:rFonts w:ascii="Times New Roman"/>
              </w:rPr>
            </w:pPr>
          </w:p>
        </w:tc>
      </w:tr>
      <w:tr w:rsidR="00A45C5A" w14:paraId="189F28D9" w14:textId="77777777" w:rsidTr="00730FF3">
        <w:trPr>
          <w:trHeight w:val="654"/>
        </w:trPr>
        <w:tc>
          <w:tcPr>
            <w:tcW w:w="2786" w:type="dxa"/>
            <w:shd w:val="clear" w:color="auto" w:fill="DFDFDF"/>
          </w:tcPr>
          <w:p w14:paraId="606D305F" w14:textId="77777777" w:rsidR="00A45C5A" w:rsidRDefault="00A45C5A" w:rsidP="00730FF3">
            <w:pPr>
              <w:pStyle w:val="TableParagraph"/>
              <w:spacing w:before="4"/>
              <w:ind w:left="304"/>
              <w:rPr>
                <w:rFonts w:ascii="Open Sans"/>
              </w:rPr>
            </w:pPr>
            <w:r>
              <w:rPr>
                <w:rFonts w:ascii="Open Sans"/>
              </w:rPr>
              <w:t>Unique</w:t>
            </w:r>
            <w:r>
              <w:rPr>
                <w:rFonts w:ascii="Open Sans"/>
                <w:spacing w:val="-3"/>
              </w:rPr>
              <w:t xml:space="preserve"> </w:t>
            </w:r>
            <w:r>
              <w:rPr>
                <w:rFonts w:ascii="Open Sans"/>
              </w:rPr>
              <w:t>Entity</w:t>
            </w:r>
            <w:r>
              <w:rPr>
                <w:rFonts w:ascii="Open Sans"/>
                <w:spacing w:val="-4"/>
              </w:rPr>
              <w:t xml:space="preserve"> </w:t>
            </w:r>
            <w:r>
              <w:rPr>
                <w:rFonts w:ascii="Open Sans"/>
                <w:spacing w:val="-2"/>
              </w:rPr>
              <w:t>Identifier</w:t>
            </w:r>
          </w:p>
          <w:p w14:paraId="57E59CC1" w14:textId="77777777" w:rsidR="00A45C5A" w:rsidRDefault="00A45C5A" w:rsidP="00730FF3">
            <w:pPr>
              <w:pStyle w:val="TableParagraph"/>
              <w:spacing w:before="25"/>
              <w:ind w:right="96"/>
              <w:jc w:val="right"/>
              <w:rPr>
                <w:rFonts w:ascii="Open Sans"/>
              </w:rPr>
            </w:pPr>
            <w:r>
              <w:rPr>
                <w:rFonts w:ascii="Open Sans"/>
                <w:spacing w:val="-2"/>
              </w:rPr>
              <w:t>(UEI)</w:t>
            </w:r>
          </w:p>
        </w:tc>
        <w:tc>
          <w:tcPr>
            <w:tcW w:w="7377" w:type="dxa"/>
            <w:gridSpan w:val="3"/>
          </w:tcPr>
          <w:p w14:paraId="1EBB75B3" w14:textId="77777777" w:rsidR="00A45C5A" w:rsidRDefault="00A45C5A" w:rsidP="00730FF3">
            <w:pPr>
              <w:pStyle w:val="TableParagraph"/>
              <w:rPr>
                <w:rFonts w:ascii="Times New Roman"/>
              </w:rPr>
            </w:pPr>
          </w:p>
        </w:tc>
      </w:tr>
    </w:tbl>
    <w:p w14:paraId="2CEED7FD" w14:textId="77777777" w:rsidR="00A45C5A" w:rsidRDefault="00A45C5A" w:rsidP="00A45C5A">
      <w:pPr>
        <w:pStyle w:val="BodyText"/>
        <w:spacing w:before="16"/>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551"/>
        <w:gridCol w:w="2309"/>
        <w:gridCol w:w="2791"/>
      </w:tblGrid>
      <w:tr w:rsidR="00A45C5A" w14:paraId="061F935B" w14:textId="77777777" w:rsidTr="007202A8">
        <w:trPr>
          <w:trHeight w:val="405"/>
        </w:trPr>
        <w:tc>
          <w:tcPr>
            <w:tcW w:w="10166" w:type="dxa"/>
            <w:gridSpan w:val="4"/>
            <w:shd w:val="clear" w:color="auto" w:fill="1B365D"/>
          </w:tcPr>
          <w:p w14:paraId="61E0BF81" w14:textId="77777777" w:rsidR="00A45C5A" w:rsidRDefault="00A45C5A" w:rsidP="00730FF3">
            <w:pPr>
              <w:pStyle w:val="TableParagraph"/>
              <w:spacing w:before="12" w:line="373" w:lineRule="exact"/>
              <w:ind w:left="7" w:right="4"/>
              <w:jc w:val="center"/>
              <w:rPr>
                <w:rFonts w:ascii="Open Sans"/>
                <w:b/>
                <w:sz w:val="28"/>
              </w:rPr>
            </w:pPr>
            <w:bookmarkStart w:id="44" w:name="Contact_Information"/>
            <w:bookmarkEnd w:id="44"/>
            <w:r>
              <w:rPr>
                <w:rFonts w:ascii="Open Sans"/>
                <w:b/>
                <w:color w:val="FFFFFF"/>
                <w:sz w:val="28"/>
              </w:rPr>
              <w:t>Contact</w:t>
            </w:r>
            <w:r>
              <w:rPr>
                <w:rFonts w:ascii="Open Sans"/>
                <w:b/>
                <w:color w:val="FFFFFF"/>
                <w:spacing w:val="-5"/>
                <w:sz w:val="28"/>
              </w:rPr>
              <w:t xml:space="preserve"> </w:t>
            </w:r>
            <w:r>
              <w:rPr>
                <w:rFonts w:ascii="Open Sans"/>
                <w:b/>
                <w:color w:val="FFFFFF"/>
                <w:spacing w:val="-2"/>
                <w:sz w:val="28"/>
              </w:rPr>
              <w:t>Information</w:t>
            </w:r>
          </w:p>
        </w:tc>
      </w:tr>
      <w:tr w:rsidR="00A45C5A" w14:paraId="6E8A9893" w14:textId="77777777" w:rsidTr="00730FF3">
        <w:trPr>
          <w:trHeight w:val="597"/>
        </w:trPr>
        <w:tc>
          <w:tcPr>
            <w:tcW w:w="2515" w:type="dxa"/>
            <w:shd w:val="clear" w:color="auto" w:fill="DFDFDF"/>
          </w:tcPr>
          <w:p w14:paraId="0464B539" w14:textId="77777777" w:rsidR="00A45C5A" w:rsidRDefault="00A45C5A" w:rsidP="00730FF3">
            <w:pPr>
              <w:pStyle w:val="TableParagraph"/>
              <w:spacing w:before="136"/>
              <w:ind w:right="94"/>
              <w:jc w:val="right"/>
              <w:rPr>
                <w:rFonts w:ascii="Open Sans"/>
              </w:rPr>
            </w:pPr>
            <w:r>
              <w:rPr>
                <w:rFonts w:ascii="Open Sans"/>
              </w:rPr>
              <w:t>School</w:t>
            </w:r>
            <w:r>
              <w:rPr>
                <w:rFonts w:ascii="Open Sans"/>
                <w:spacing w:val="-7"/>
              </w:rPr>
              <w:t xml:space="preserve"> </w:t>
            </w:r>
            <w:r>
              <w:rPr>
                <w:rFonts w:ascii="Open Sans"/>
              </w:rPr>
              <w:t>Leader</w:t>
            </w:r>
            <w:r>
              <w:rPr>
                <w:rFonts w:ascii="Open Sans"/>
                <w:spacing w:val="-2"/>
              </w:rPr>
              <w:t xml:space="preserve"> </w:t>
            </w:r>
            <w:r>
              <w:rPr>
                <w:rFonts w:ascii="Open Sans"/>
                <w:spacing w:val="-4"/>
              </w:rPr>
              <w:t>Name</w:t>
            </w:r>
          </w:p>
        </w:tc>
        <w:tc>
          <w:tcPr>
            <w:tcW w:w="7651" w:type="dxa"/>
            <w:gridSpan w:val="3"/>
          </w:tcPr>
          <w:p w14:paraId="2688F0CC" w14:textId="77777777" w:rsidR="00A45C5A" w:rsidRDefault="00A45C5A" w:rsidP="00730FF3">
            <w:pPr>
              <w:pStyle w:val="TableParagraph"/>
              <w:rPr>
                <w:rFonts w:ascii="Times New Roman"/>
              </w:rPr>
            </w:pPr>
          </w:p>
        </w:tc>
      </w:tr>
      <w:tr w:rsidR="00A45C5A" w14:paraId="79B15661" w14:textId="77777777" w:rsidTr="00730FF3">
        <w:trPr>
          <w:trHeight w:val="599"/>
        </w:trPr>
        <w:tc>
          <w:tcPr>
            <w:tcW w:w="2515" w:type="dxa"/>
            <w:shd w:val="clear" w:color="auto" w:fill="DFDFDF"/>
          </w:tcPr>
          <w:p w14:paraId="560C30C5" w14:textId="77777777" w:rsidR="00A45C5A" w:rsidRDefault="00A45C5A" w:rsidP="00730FF3">
            <w:pPr>
              <w:pStyle w:val="TableParagraph"/>
              <w:spacing w:before="139"/>
              <w:ind w:right="94"/>
              <w:jc w:val="right"/>
              <w:rPr>
                <w:rFonts w:ascii="Open Sans"/>
              </w:rPr>
            </w:pPr>
            <w:r>
              <w:rPr>
                <w:rFonts w:ascii="Open Sans"/>
              </w:rPr>
              <w:t>School</w:t>
            </w:r>
            <w:r>
              <w:rPr>
                <w:rFonts w:ascii="Open Sans"/>
                <w:spacing w:val="-7"/>
              </w:rPr>
              <w:t xml:space="preserve"> </w:t>
            </w:r>
            <w:r>
              <w:rPr>
                <w:rFonts w:ascii="Open Sans"/>
              </w:rPr>
              <w:t>Leader</w:t>
            </w:r>
            <w:r>
              <w:rPr>
                <w:rFonts w:ascii="Open Sans"/>
                <w:spacing w:val="-2"/>
              </w:rPr>
              <w:t xml:space="preserve"> </w:t>
            </w:r>
            <w:r>
              <w:rPr>
                <w:rFonts w:ascii="Open Sans"/>
                <w:spacing w:val="-4"/>
              </w:rPr>
              <w:t>Phone</w:t>
            </w:r>
          </w:p>
        </w:tc>
        <w:tc>
          <w:tcPr>
            <w:tcW w:w="2551" w:type="dxa"/>
          </w:tcPr>
          <w:p w14:paraId="2CB7C8AA" w14:textId="77777777" w:rsidR="00A45C5A" w:rsidRDefault="00A45C5A" w:rsidP="00730FF3">
            <w:pPr>
              <w:pStyle w:val="TableParagraph"/>
              <w:rPr>
                <w:rFonts w:ascii="Times New Roman"/>
              </w:rPr>
            </w:pPr>
          </w:p>
        </w:tc>
        <w:tc>
          <w:tcPr>
            <w:tcW w:w="2309" w:type="dxa"/>
            <w:shd w:val="clear" w:color="auto" w:fill="D9D9D9"/>
          </w:tcPr>
          <w:p w14:paraId="2199E618" w14:textId="77777777" w:rsidR="00A45C5A" w:rsidRDefault="00A45C5A" w:rsidP="00730FF3">
            <w:pPr>
              <w:pStyle w:val="TableParagraph"/>
              <w:spacing w:before="151"/>
              <w:ind w:left="49" w:right="12"/>
              <w:jc w:val="center"/>
              <w:rPr>
                <w:rFonts w:ascii="Open Sans"/>
              </w:rPr>
            </w:pPr>
            <w:bookmarkStart w:id="45" w:name="School_Leader_Email"/>
            <w:bookmarkEnd w:id="45"/>
            <w:r>
              <w:rPr>
                <w:rFonts w:ascii="Open Sans"/>
              </w:rPr>
              <w:t>School</w:t>
            </w:r>
            <w:r>
              <w:rPr>
                <w:rFonts w:ascii="Open Sans"/>
                <w:spacing w:val="-7"/>
              </w:rPr>
              <w:t xml:space="preserve"> </w:t>
            </w:r>
            <w:r>
              <w:rPr>
                <w:rFonts w:ascii="Open Sans"/>
              </w:rPr>
              <w:t>Leader</w:t>
            </w:r>
            <w:r>
              <w:rPr>
                <w:rFonts w:ascii="Open Sans"/>
                <w:spacing w:val="-2"/>
              </w:rPr>
              <w:t xml:space="preserve"> </w:t>
            </w:r>
            <w:r>
              <w:rPr>
                <w:rFonts w:ascii="Open Sans"/>
                <w:spacing w:val="-4"/>
              </w:rPr>
              <w:t>Email</w:t>
            </w:r>
          </w:p>
        </w:tc>
        <w:tc>
          <w:tcPr>
            <w:tcW w:w="2791" w:type="dxa"/>
          </w:tcPr>
          <w:p w14:paraId="281CF35F" w14:textId="77777777" w:rsidR="00A45C5A" w:rsidRDefault="00A45C5A" w:rsidP="00730FF3">
            <w:pPr>
              <w:pStyle w:val="TableParagraph"/>
              <w:rPr>
                <w:rFonts w:ascii="Times New Roman"/>
              </w:rPr>
            </w:pPr>
          </w:p>
        </w:tc>
      </w:tr>
      <w:tr w:rsidR="00A45C5A" w14:paraId="3E0A1B5F" w14:textId="77777777" w:rsidTr="00730FF3">
        <w:trPr>
          <w:trHeight w:val="599"/>
        </w:trPr>
        <w:tc>
          <w:tcPr>
            <w:tcW w:w="2515" w:type="dxa"/>
            <w:shd w:val="clear" w:color="auto" w:fill="DFDFDF"/>
          </w:tcPr>
          <w:p w14:paraId="234BC366" w14:textId="77777777" w:rsidR="00A45C5A" w:rsidRDefault="00A45C5A" w:rsidP="00730FF3">
            <w:pPr>
              <w:pStyle w:val="TableParagraph"/>
              <w:spacing w:before="139"/>
              <w:ind w:right="95"/>
              <w:jc w:val="right"/>
              <w:rPr>
                <w:rFonts w:ascii="Open Sans"/>
              </w:rPr>
            </w:pPr>
            <w:r>
              <w:rPr>
                <w:rFonts w:ascii="Open Sans"/>
              </w:rPr>
              <w:t>Grant</w:t>
            </w:r>
            <w:r>
              <w:rPr>
                <w:rFonts w:ascii="Open Sans"/>
                <w:spacing w:val="-5"/>
              </w:rPr>
              <w:t xml:space="preserve"> </w:t>
            </w:r>
            <w:r>
              <w:rPr>
                <w:rFonts w:ascii="Open Sans"/>
              </w:rPr>
              <w:t>Contact</w:t>
            </w:r>
            <w:r>
              <w:rPr>
                <w:rFonts w:ascii="Open Sans"/>
                <w:spacing w:val="-3"/>
              </w:rPr>
              <w:t xml:space="preserve"> </w:t>
            </w:r>
            <w:r>
              <w:rPr>
                <w:rFonts w:ascii="Open Sans"/>
                <w:spacing w:val="-4"/>
              </w:rPr>
              <w:t>Name</w:t>
            </w:r>
          </w:p>
        </w:tc>
        <w:tc>
          <w:tcPr>
            <w:tcW w:w="7651" w:type="dxa"/>
            <w:gridSpan w:val="3"/>
          </w:tcPr>
          <w:p w14:paraId="2C93D2C8" w14:textId="77777777" w:rsidR="00A45C5A" w:rsidRDefault="00A45C5A" w:rsidP="00730FF3">
            <w:pPr>
              <w:pStyle w:val="TableParagraph"/>
              <w:rPr>
                <w:rFonts w:ascii="Times New Roman"/>
              </w:rPr>
            </w:pPr>
          </w:p>
        </w:tc>
      </w:tr>
      <w:tr w:rsidR="00A45C5A" w14:paraId="18F9AEFC" w14:textId="77777777" w:rsidTr="00730FF3">
        <w:trPr>
          <w:trHeight w:val="599"/>
        </w:trPr>
        <w:tc>
          <w:tcPr>
            <w:tcW w:w="2515" w:type="dxa"/>
            <w:shd w:val="clear" w:color="auto" w:fill="DFDFDF"/>
          </w:tcPr>
          <w:p w14:paraId="24C8E7C0" w14:textId="77777777" w:rsidR="00A45C5A" w:rsidRDefault="00A45C5A" w:rsidP="00730FF3">
            <w:pPr>
              <w:pStyle w:val="TableParagraph"/>
              <w:spacing w:before="136"/>
              <w:ind w:right="94"/>
              <w:jc w:val="right"/>
              <w:rPr>
                <w:rFonts w:ascii="Open Sans"/>
              </w:rPr>
            </w:pPr>
            <w:r>
              <w:rPr>
                <w:rFonts w:ascii="Open Sans"/>
              </w:rPr>
              <w:t>Grant</w:t>
            </w:r>
            <w:r>
              <w:rPr>
                <w:rFonts w:ascii="Open Sans"/>
                <w:spacing w:val="-5"/>
              </w:rPr>
              <w:t xml:space="preserve"> </w:t>
            </w:r>
            <w:r>
              <w:rPr>
                <w:rFonts w:ascii="Open Sans"/>
              </w:rPr>
              <w:t>Contact</w:t>
            </w:r>
            <w:r>
              <w:rPr>
                <w:rFonts w:ascii="Open Sans"/>
                <w:spacing w:val="-3"/>
              </w:rPr>
              <w:t xml:space="preserve"> </w:t>
            </w:r>
            <w:r>
              <w:rPr>
                <w:rFonts w:ascii="Open Sans"/>
                <w:spacing w:val="-4"/>
              </w:rPr>
              <w:t>Phone</w:t>
            </w:r>
          </w:p>
        </w:tc>
        <w:tc>
          <w:tcPr>
            <w:tcW w:w="2551" w:type="dxa"/>
          </w:tcPr>
          <w:p w14:paraId="4A6F7B3A" w14:textId="77777777" w:rsidR="00A45C5A" w:rsidRDefault="00A45C5A" w:rsidP="00730FF3">
            <w:pPr>
              <w:pStyle w:val="TableParagraph"/>
              <w:rPr>
                <w:rFonts w:ascii="Times New Roman"/>
              </w:rPr>
            </w:pPr>
          </w:p>
        </w:tc>
        <w:tc>
          <w:tcPr>
            <w:tcW w:w="2309" w:type="dxa"/>
            <w:shd w:val="clear" w:color="auto" w:fill="D9D9D9"/>
          </w:tcPr>
          <w:p w14:paraId="31D74F0A" w14:textId="77777777" w:rsidR="00A45C5A" w:rsidRDefault="00A45C5A" w:rsidP="00730FF3">
            <w:pPr>
              <w:pStyle w:val="TableParagraph"/>
              <w:spacing w:before="148"/>
              <w:ind w:left="49"/>
              <w:jc w:val="center"/>
              <w:rPr>
                <w:rFonts w:ascii="Open Sans"/>
              </w:rPr>
            </w:pPr>
            <w:bookmarkStart w:id="46" w:name="Grant_Contact_Email"/>
            <w:bookmarkEnd w:id="46"/>
            <w:r>
              <w:rPr>
                <w:rFonts w:ascii="Open Sans"/>
              </w:rPr>
              <w:t>Grant</w:t>
            </w:r>
            <w:r>
              <w:rPr>
                <w:rFonts w:ascii="Open Sans"/>
                <w:spacing w:val="-5"/>
              </w:rPr>
              <w:t xml:space="preserve"> </w:t>
            </w:r>
            <w:r>
              <w:rPr>
                <w:rFonts w:ascii="Open Sans"/>
              </w:rPr>
              <w:t>Contact</w:t>
            </w:r>
            <w:r>
              <w:rPr>
                <w:rFonts w:ascii="Open Sans"/>
                <w:spacing w:val="-3"/>
              </w:rPr>
              <w:t xml:space="preserve"> </w:t>
            </w:r>
            <w:r>
              <w:rPr>
                <w:rFonts w:ascii="Open Sans"/>
                <w:spacing w:val="-4"/>
              </w:rPr>
              <w:t>Email</w:t>
            </w:r>
          </w:p>
        </w:tc>
        <w:tc>
          <w:tcPr>
            <w:tcW w:w="2791" w:type="dxa"/>
          </w:tcPr>
          <w:p w14:paraId="2C000CD9" w14:textId="77777777" w:rsidR="00A45C5A" w:rsidRDefault="00A45C5A" w:rsidP="00730FF3">
            <w:pPr>
              <w:pStyle w:val="TableParagraph"/>
              <w:rPr>
                <w:rFonts w:ascii="Times New Roman"/>
              </w:rPr>
            </w:pPr>
          </w:p>
        </w:tc>
      </w:tr>
    </w:tbl>
    <w:p w14:paraId="3DBABE55" w14:textId="77777777" w:rsidR="00A45C5A" w:rsidRDefault="00A45C5A" w:rsidP="00A45C5A">
      <w:pPr>
        <w:pStyle w:val="BodyText"/>
        <w:spacing w:before="12"/>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551"/>
        <w:gridCol w:w="2309"/>
        <w:gridCol w:w="2791"/>
      </w:tblGrid>
      <w:tr w:rsidR="00A45C5A" w14:paraId="56276154" w14:textId="77777777" w:rsidTr="007202A8">
        <w:trPr>
          <w:trHeight w:val="402"/>
        </w:trPr>
        <w:tc>
          <w:tcPr>
            <w:tcW w:w="10166" w:type="dxa"/>
            <w:gridSpan w:val="4"/>
            <w:shd w:val="clear" w:color="auto" w:fill="1B365D"/>
          </w:tcPr>
          <w:p w14:paraId="402492FA" w14:textId="77777777" w:rsidR="00A45C5A" w:rsidRDefault="00A45C5A" w:rsidP="00730FF3">
            <w:pPr>
              <w:pStyle w:val="TableParagraph"/>
              <w:spacing w:before="12" w:line="370" w:lineRule="exact"/>
              <w:ind w:left="7"/>
              <w:jc w:val="center"/>
              <w:rPr>
                <w:rFonts w:ascii="Open Sans"/>
                <w:b/>
                <w:sz w:val="28"/>
              </w:rPr>
            </w:pPr>
            <w:bookmarkStart w:id="47" w:name="Authorizing_Information"/>
            <w:bookmarkEnd w:id="47"/>
            <w:r>
              <w:rPr>
                <w:rFonts w:ascii="Open Sans"/>
                <w:b/>
                <w:color w:val="FFFFFF"/>
                <w:sz w:val="28"/>
              </w:rPr>
              <w:t>Authorizing</w:t>
            </w:r>
            <w:r>
              <w:rPr>
                <w:rFonts w:ascii="Open Sans"/>
                <w:b/>
                <w:color w:val="FFFFFF"/>
                <w:spacing w:val="-10"/>
                <w:sz w:val="28"/>
              </w:rPr>
              <w:t xml:space="preserve"> </w:t>
            </w:r>
            <w:r>
              <w:rPr>
                <w:rFonts w:ascii="Open Sans"/>
                <w:b/>
                <w:color w:val="FFFFFF"/>
                <w:spacing w:val="-2"/>
                <w:sz w:val="28"/>
              </w:rPr>
              <w:t>Information</w:t>
            </w:r>
          </w:p>
        </w:tc>
      </w:tr>
      <w:tr w:rsidR="00A45C5A" w14:paraId="0E98EAF3" w14:textId="77777777" w:rsidTr="00730FF3">
        <w:trPr>
          <w:trHeight w:val="647"/>
        </w:trPr>
        <w:tc>
          <w:tcPr>
            <w:tcW w:w="2515" w:type="dxa"/>
            <w:shd w:val="clear" w:color="auto" w:fill="DFDFDF"/>
          </w:tcPr>
          <w:p w14:paraId="3FCDAB8F" w14:textId="77777777" w:rsidR="00A45C5A" w:rsidRDefault="00A45C5A" w:rsidP="00730FF3">
            <w:pPr>
              <w:pStyle w:val="TableParagraph"/>
              <w:spacing w:before="163"/>
              <w:ind w:right="94"/>
              <w:jc w:val="right"/>
              <w:rPr>
                <w:rFonts w:ascii="Open Sans"/>
              </w:rPr>
            </w:pPr>
            <w:r>
              <w:rPr>
                <w:rFonts w:ascii="Open Sans"/>
              </w:rPr>
              <w:t>Authorizing</w:t>
            </w:r>
            <w:r>
              <w:rPr>
                <w:rFonts w:ascii="Open Sans"/>
                <w:spacing w:val="-8"/>
              </w:rPr>
              <w:t xml:space="preserve"> </w:t>
            </w:r>
            <w:r>
              <w:rPr>
                <w:rFonts w:ascii="Open Sans"/>
                <w:spacing w:val="-2"/>
              </w:rPr>
              <w:t>Status</w:t>
            </w:r>
          </w:p>
        </w:tc>
        <w:tc>
          <w:tcPr>
            <w:tcW w:w="7651" w:type="dxa"/>
            <w:gridSpan w:val="3"/>
          </w:tcPr>
          <w:p w14:paraId="503B50D5" w14:textId="77777777" w:rsidR="00A45C5A" w:rsidRDefault="00A45C5A" w:rsidP="00730FF3">
            <w:pPr>
              <w:pStyle w:val="TableParagraph"/>
              <w:rPr>
                <w:rFonts w:ascii="Times New Roman"/>
              </w:rPr>
            </w:pPr>
          </w:p>
        </w:tc>
      </w:tr>
      <w:tr w:rsidR="00A45C5A" w14:paraId="1F580080" w14:textId="77777777" w:rsidTr="00730FF3">
        <w:trPr>
          <w:trHeight w:val="647"/>
        </w:trPr>
        <w:tc>
          <w:tcPr>
            <w:tcW w:w="2515" w:type="dxa"/>
            <w:shd w:val="clear" w:color="auto" w:fill="DFDFDF"/>
          </w:tcPr>
          <w:p w14:paraId="1B7A3183" w14:textId="77777777" w:rsidR="00A45C5A" w:rsidRDefault="00A45C5A" w:rsidP="00730FF3">
            <w:pPr>
              <w:pStyle w:val="TableParagraph"/>
              <w:spacing w:before="163"/>
              <w:ind w:right="94"/>
              <w:jc w:val="right"/>
              <w:rPr>
                <w:rFonts w:ascii="Open Sans"/>
              </w:rPr>
            </w:pPr>
            <w:r>
              <w:rPr>
                <w:rFonts w:ascii="Open Sans"/>
              </w:rPr>
              <w:t>Approved</w:t>
            </w:r>
            <w:r>
              <w:rPr>
                <w:rFonts w:ascii="Open Sans"/>
                <w:spacing w:val="-3"/>
              </w:rPr>
              <w:t xml:space="preserve"> </w:t>
            </w:r>
            <w:r>
              <w:rPr>
                <w:rFonts w:ascii="Open Sans"/>
                <w:spacing w:val="-2"/>
              </w:rPr>
              <w:t>Authorizer</w:t>
            </w:r>
          </w:p>
        </w:tc>
        <w:tc>
          <w:tcPr>
            <w:tcW w:w="7651" w:type="dxa"/>
            <w:gridSpan w:val="3"/>
          </w:tcPr>
          <w:p w14:paraId="39CA4223" w14:textId="77777777" w:rsidR="00A45C5A" w:rsidRDefault="00A45C5A" w:rsidP="00730FF3">
            <w:pPr>
              <w:pStyle w:val="TableParagraph"/>
              <w:rPr>
                <w:rFonts w:ascii="Times New Roman"/>
              </w:rPr>
            </w:pPr>
          </w:p>
        </w:tc>
      </w:tr>
      <w:tr w:rsidR="00A45C5A" w14:paraId="7521BA95" w14:textId="77777777" w:rsidTr="00730FF3">
        <w:trPr>
          <w:trHeight w:val="647"/>
        </w:trPr>
        <w:tc>
          <w:tcPr>
            <w:tcW w:w="2515" w:type="dxa"/>
            <w:shd w:val="clear" w:color="auto" w:fill="DFDFDF"/>
          </w:tcPr>
          <w:p w14:paraId="0E17E26E" w14:textId="77777777" w:rsidR="00A45C5A" w:rsidRDefault="00A45C5A" w:rsidP="00730FF3">
            <w:pPr>
              <w:pStyle w:val="TableParagraph"/>
              <w:spacing w:before="160"/>
              <w:ind w:right="92"/>
              <w:jc w:val="right"/>
              <w:rPr>
                <w:rFonts w:ascii="Open Sans"/>
              </w:rPr>
            </w:pPr>
            <w:r>
              <w:rPr>
                <w:rFonts w:ascii="Open Sans"/>
              </w:rPr>
              <w:t>Date</w:t>
            </w:r>
            <w:r>
              <w:rPr>
                <w:rFonts w:ascii="Open Sans"/>
                <w:spacing w:val="-2"/>
              </w:rPr>
              <w:t xml:space="preserve"> Authorized</w:t>
            </w:r>
          </w:p>
        </w:tc>
        <w:tc>
          <w:tcPr>
            <w:tcW w:w="2551" w:type="dxa"/>
          </w:tcPr>
          <w:p w14:paraId="455644B7" w14:textId="77777777" w:rsidR="00A45C5A" w:rsidRDefault="00A45C5A" w:rsidP="00730FF3">
            <w:pPr>
              <w:pStyle w:val="TableParagraph"/>
              <w:rPr>
                <w:rFonts w:ascii="Times New Roman"/>
              </w:rPr>
            </w:pPr>
          </w:p>
        </w:tc>
        <w:tc>
          <w:tcPr>
            <w:tcW w:w="2309" w:type="dxa"/>
            <w:shd w:val="clear" w:color="auto" w:fill="D9D9D9"/>
          </w:tcPr>
          <w:p w14:paraId="19970782" w14:textId="77777777" w:rsidR="00A45C5A" w:rsidRDefault="00A45C5A" w:rsidP="00730FF3">
            <w:pPr>
              <w:pStyle w:val="TableParagraph"/>
              <w:spacing w:before="172"/>
              <w:ind w:left="806"/>
              <w:rPr>
                <w:rFonts w:ascii="Open Sans"/>
              </w:rPr>
            </w:pPr>
            <w:bookmarkStart w:id="48" w:name="Opening_Year"/>
            <w:bookmarkEnd w:id="48"/>
            <w:r>
              <w:rPr>
                <w:rFonts w:ascii="Open Sans"/>
              </w:rPr>
              <w:t>Opening</w:t>
            </w:r>
            <w:r>
              <w:rPr>
                <w:rFonts w:ascii="Open Sans"/>
                <w:spacing w:val="-7"/>
              </w:rPr>
              <w:t xml:space="preserve"> </w:t>
            </w:r>
            <w:r>
              <w:rPr>
                <w:rFonts w:ascii="Open Sans"/>
                <w:spacing w:val="-4"/>
              </w:rPr>
              <w:t>Year</w:t>
            </w:r>
          </w:p>
        </w:tc>
        <w:tc>
          <w:tcPr>
            <w:tcW w:w="2791" w:type="dxa"/>
          </w:tcPr>
          <w:p w14:paraId="5207D6B3" w14:textId="77777777" w:rsidR="00A45C5A" w:rsidRDefault="00A45C5A" w:rsidP="00730FF3">
            <w:pPr>
              <w:pStyle w:val="TableParagraph"/>
              <w:rPr>
                <w:rFonts w:ascii="Times New Roman"/>
              </w:rPr>
            </w:pPr>
          </w:p>
          <w:p w14:paraId="11C46E04" w14:textId="77777777" w:rsidR="00A45C5A" w:rsidRPr="00801928" w:rsidRDefault="00A45C5A" w:rsidP="00730FF3"/>
          <w:p w14:paraId="37BD52E4" w14:textId="77777777" w:rsidR="00A45C5A" w:rsidRPr="00801928" w:rsidRDefault="00A45C5A" w:rsidP="00730FF3"/>
        </w:tc>
      </w:tr>
    </w:tbl>
    <w:p w14:paraId="29FFEA74" w14:textId="77777777" w:rsidR="00A45C5A" w:rsidRDefault="00A45C5A" w:rsidP="00A45C5A">
      <w:pPr>
        <w:rPr>
          <w:rFonts w:ascii="Times New Roman"/>
        </w:rPr>
        <w:sectPr w:rsidR="00A45C5A" w:rsidSect="00A45C5A">
          <w:footerReference w:type="default" r:id="rId21"/>
          <w:pgSz w:w="12240" w:h="15840"/>
          <w:pgMar w:top="720" w:right="720" w:bottom="720" w:left="720" w:header="0" w:footer="883" w:gutter="0"/>
          <w:cols w:space="720"/>
          <w:docGrid w:linePitch="299"/>
        </w:sectPr>
      </w:pPr>
    </w:p>
    <w:p w14:paraId="688F15E3" w14:textId="364C603B" w:rsidR="00A45C5A" w:rsidRPr="00487875" w:rsidRDefault="007202A8" w:rsidP="00487875">
      <w:pPr>
        <w:pStyle w:val="Heading2"/>
        <w:rPr>
          <w:color w:val="1B365D"/>
        </w:rPr>
      </w:pPr>
      <w:bookmarkStart w:id="49" w:name="*Unique_Entity_Identifier_(UEI)_&amp;_SAM_Re"/>
      <w:bookmarkStart w:id="50" w:name="2._Application_Narrative"/>
      <w:bookmarkStart w:id="51" w:name="_Toc174366096"/>
      <w:bookmarkEnd w:id="49"/>
      <w:bookmarkEnd w:id="50"/>
      <w:r w:rsidRPr="00487875">
        <w:rPr>
          <w:color w:val="1B365D"/>
        </w:rPr>
        <w:lastRenderedPageBreak/>
        <w:t>Project Narrative</w:t>
      </w:r>
      <w:bookmarkEnd w:id="51"/>
    </w:p>
    <w:p w14:paraId="3766EA04" w14:textId="77777777" w:rsidR="00B4036D" w:rsidRDefault="00B4036D" w:rsidP="00B4036D">
      <w:pPr>
        <w:pStyle w:val="BodyText"/>
        <w:spacing w:before="43"/>
        <w:ind w:left="461"/>
      </w:pPr>
    </w:p>
    <w:tbl>
      <w:tblPr>
        <w:tblStyle w:val="TableGrid"/>
        <w:tblW w:w="0" w:type="auto"/>
        <w:tblInd w:w="461" w:type="dxa"/>
        <w:tblLook w:val="04A0" w:firstRow="1" w:lastRow="0" w:firstColumn="1" w:lastColumn="0" w:noHBand="0" w:noVBand="1"/>
      </w:tblPr>
      <w:tblGrid>
        <w:gridCol w:w="7747"/>
        <w:gridCol w:w="2700"/>
      </w:tblGrid>
      <w:tr w:rsidR="00B4036D" w14:paraId="7CFBC2AB" w14:textId="77777777" w:rsidTr="007202A8">
        <w:tc>
          <w:tcPr>
            <w:tcW w:w="10447" w:type="dxa"/>
            <w:gridSpan w:val="2"/>
            <w:shd w:val="clear" w:color="auto" w:fill="1B365D"/>
          </w:tcPr>
          <w:p w14:paraId="022C6A6F" w14:textId="66B5DE5F" w:rsidR="00B4036D" w:rsidRPr="00E51BFD" w:rsidRDefault="00B4036D" w:rsidP="00730FF3">
            <w:pPr>
              <w:pStyle w:val="BodyText"/>
              <w:spacing w:before="43"/>
              <w:jc w:val="center"/>
              <w:rPr>
                <w:b/>
                <w:bCs/>
                <w:sz w:val="28"/>
                <w:szCs w:val="28"/>
              </w:rPr>
            </w:pPr>
            <w:r w:rsidRPr="00E51BFD">
              <w:rPr>
                <w:b/>
                <w:bCs/>
                <w:color w:val="FFFFFF" w:themeColor="background1"/>
                <w:sz w:val="28"/>
                <w:szCs w:val="28"/>
              </w:rPr>
              <w:t xml:space="preserve">Mission and </w:t>
            </w:r>
            <w:r w:rsidR="00226FC9">
              <w:rPr>
                <w:b/>
                <w:bCs/>
                <w:color w:val="FFFFFF" w:themeColor="background1"/>
                <w:sz w:val="28"/>
                <w:szCs w:val="28"/>
              </w:rPr>
              <w:t>Vision</w:t>
            </w:r>
          </w:p>
        </w:tc>
      </w:tr>
      <w:tr w:rsidR="00B4036D" w14:paraId="630C9997" w14:textId="77777777" w:rsidTr="00730FF3">
        <w:tc>
          <w:tcPr>
            <w:tcW w:w="7747" w:type="dxa"/>
          </w:tcPr>
          <w:p w14:paraId="6168099D"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6F45C7BD" w14:textId="0C61869E"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3A76F14A" w14:textId="77777777" w:rsidTr="00730FF3">
        <w:tc>
          <w:tcPr>
            <w:tcW w:w="7747" w:type="dxa"/>
          </w:tcPr>
          <w:p w14:paraId="756D207A" w14:textId="77777777" w:rsidR="00B4036D" w:rsidRDefault="00B4036D" w:rsidP="00730FF3">
            <w:pPr>
              <w:pStyle w:val="BodyText"/>
              <w:spacing w:before="43"/>
            </w:pPr>
            <w:r>
              <w:t xml:space="preserve">Provide an overview of the school’s mission and vision. </w:t>
            </w:r>
          </w:p>
        </w:tc>
        <w:tc>
          <w:tcPr>
            <w:tcW w:w="2700" w:type="dxa"/>
          </w:tcPr>
          <w:p w14:paraId="7683D45D" w14:textId="77777777" w:rsidR="00B4036D" w:rsidRDefault="00B4036D" w:rsidP="00730FF3">
            <w:pPr>
              <w:pStyle w:val="BodyText"/>
              <w:spacing w:before="43"/>
            </w:pPr>
          </w:p>
        </w:tc>
      </w:tr>
      <w:tr w:rsidR="0001297F" w14:paraId="562FCA22" w14:textId="77777777" w:rsidTr="00EB6A40">
        <w:tc>
          <w:tcPr>
            <w:tcW w:w="10447" w:type="dxa"/>
            <w:gridSpan w:val="2"/>
          </w:tcPr>
          <w:p w14:paraId="57727CEF" w14:textId="77777777" w:rsidR="0001297F" w:rsidRPr="005162A1" w:rsidRDefault="0001297F" w:rsidP="0001297F">
            <w:pPr>
              <w:pStyle w:val="BodyText"/>
              <w:spacing w:before="43"/>
              <w:rPr>
                <w:b/>
                <w:bCs/>
              </w:rPr>
            </w:pPr>
            <w:r w:rsidRPr="005162A1">
              <w:rPr>
                <w:b/>
                <w:bCs/>
              </w:rPr>
              <w:t>Response (if needed)</w:t>
            </w:r>
          </w:p>
          <w:p w14:paraId="385F36B0" w14:textId="77777777" w:rsidR="0001297F" w:rsidRDefault="0001297F" w:rsidP="00730FF3">
            <w:pPr>
              <w:pStyle w:val="BodyText"/>
              <w:spacing w:before="43"/>
            </w:pPr>
          </w:p>
          <w:p w14:paraId="20EA7134" w14:textId="77777777" w:rsidR="0001297F" w:rsidRDefault="0001297F" w:rsidP="00730FF3">
            <w:pPr>
              <w:pStyle w:val="BodyText"/>
              <w:spacing w:before="43"/>
            </w:pPr>
          </w:p>
          <w:p w14:paraId="3986BDE6" w14:textId="77777777" w:rsidR="0001297F" w:rsidRDefault="0001297F" w:rsidP="00730FF3">
            <w:pPr>
              <w:pStyle w:val="BodyText"/>
              <w:spacing w:before="43"/>
            </w:pPr>
          </w:p>
          <w:p w14:paraId="083AE354" w14:textId="77777777" w:rsidR="0001297F" w:rsidRDefault="0001297F" w:rsidP="00730FF3">
            <w:pPr>
              <w:pStyle w:val="BodyText"/>
              <w:spacing w:before="43"/>
            </w:pPr>
          </w:p>
        </w:tc>
      </w:tr>
      <w:tr w:rsidR="0001297F" w14:paraId="0A95195F" w14:textId="77777777" w:rsidTr="00730FF3">
        <w:tc>
          <w:tcPr>
            <w:tcW w:w="7747" w:type="dxa"/>
          </w:tcPr>
          <w:p w14:paraId="1DB526A9" w14:textId="658F07C6" w:rsidR="0001297F" w:rsidRDefault="00D72C9C" w:rsidP="00730FF3">
            <w:pPr>
              <w:pStyle w:val="BodyText"/>
              <w:spacing w:before="43"/>
            </w:pPr>
            <w:r>
              <w:t>Describe how the schoo</w:t>
            </w:r>
            <w:r w:rsidR="00DF7ED5">
              <w:t xml:space="preserve">l’s mission and vision </w:t>
            </w:r>
            <w:r w:rsidR="00BB7D60">
              <w:t>align</w:t>
            </w:r>
            <w:r w:rsidR="00DF7ED5">
              <w:t xml:space="preserve"> with the </w:t>
            </w:r>
            <w:r w:rsidR="000D5438">
              <w:t>objectives</w:t>
            </w:r>
            <w:r w:rsidR="00D474C1">
              <w:t xml:space="preserve"> and performance measures of the grant (</w:t>
            </w:r>
            <w:r w:rsidR="000D5438">
              <w:t xml:space="preserve">See Appendix B.) </w:t>
            </w:r>
          </w:p>
        </w:tc>
        <w:tc>
          <w:tcPr>
            <w:tcW w:w="2700" w:type="dxa"/>
          </w:tcPr>
          <w:p w14:paraId="4998EBA6" w14:textId="1A39CDA4" w:rsidR="0001297F" w:rsidRDefault="000D4D1E" w:rsidP="00730FF3">
            <w:pPr>
              <w:pStyle w:val="BodyText"/>
              <w:spacing w:before="43"/>
            </w:pPr>
            <w:r>
              <w:t>N/A</w:t>
            </w:r>
          </w:p>
        </w:tc>
      </w:tr>
      <w:tr w:rsidR="00B4036D" w14:paraId="5CD23688" w14:textId="77777777" w:rsidTr="00730FF3">
        <w:tc>
          <w:tcPr>
            <w:tcW w:w="10447" w:type="dxa"/>
            <w:gridSpan w:val="2"/>
          </w:tcPr>
          <w:p w14:paraId="026A5FD4" w14:textId="1514DA8E" w:rsidR="00B4036D" w:rsidRPr="005162A1" w:rsidRDefault="00B4036D" w:rsidP="00730FF3">
            <w:pPr>
              <w:pStyle w:val="BodyText"/>
              <w:spacing w:before="43"/>
              <w:rPr>
                <w:b/>
                <w:bCs/>
              </w:rPr>
            </w:pPr>
            <w:r w:rsidRPr="005162A1">
              <w:rPr>
                <w:b/>
                <w:bCs/>
              </w:rPr>
              <w:t xml:space="preserve">Response </w:t>
            </w:r>
          </w:p>
          <w:p w14:paraId="45EAF160" w14:textId="77777777" w:rsidR="00B4036D" w:rsidRDefault="00B4036D" w:rsidP="00730FF3">
            <w:pPr>
              <w:pStyle w:val="BodyText"/>
              <w:spacing w:before="43"/>
            </w:pPr>
          </w:p>
          <w:p w14:paraId="3F4CC1FC" w14:textId="77777777" w:rsidR="00B4036D" w:rsidRDefault="00B4036D" w:rsidP="00730FF3">
            <w:pPr>
              <w:pStyle w:val="BodyText"/>
              <w:spacing w:before="43"/>
            </w:pPr>
          </w:p>
          <w:p w14:paraId="584AE1CE" w14:textId="77777777" w:rsidR="00BB7D60" w:rsidRDefault="00BB7D60" w:rsidP="00730FF3">
            <w:pPr>
              <w:pStyle w:val="BodyText"/>
              <w:spacing w:before="43"/>
            </w:pPr>
          </w:p>
          <w:p w14:paraId="73FD9FF6" w14:textId="77777777" w:rsidR="00BB7D60" w:rsidRDefault="00BB7D60" w:rsidP="00730FF3">
            <w:pPr>
              <w:pStyle w:val="BodyText"/>
              <w:spacing w:before="43"/>
            </w:pPr>
          </w:p>
          <w:p w14:paraId="534B2187" w14:textId="77777777" w:rsidR="00BB7D60" w:rsidRDefault="00BB7D60" w:rsidP="00730FF3">
            <w:pPr>
              <w:pStyle w:val="BodyText"/>
              <w:spacing w:before="43"/>
            </w:pPr>
          </w:p>
          <w:p w14:paraId="5DE9213A" w14:textId="77777777" w:rsidR="00BB7D60" w:rsidRDefault="00BB7D60" w:rsidP="00730FF3">
            <w:pPr>
              <w:pStyle w:val="BodyText"/>
              <w:spacing w:before="43"/>
            </w:pPr>
          </w:p>
          <w:p w14:paraId="7EBABC2E" w14:textId="77777777" w:rsidR="00B4036D" w:rsidRDefault="00B4036D" w:rsidP="00730FF3">
            <w:pPr>
              <w:pStyle w:val="BodyText"/>
              <w:spacing w:before="43"/>
            </w:pPr>
          </w:p>
        </w:tc>
      </w:tr>
    </w:tbl>
    <w:p w14:paraId="44367C24" w14:textId="77777777" w:rsidR="00B4036D" w:rsidRDefault="00B4036D" w:rsidP="00B4036D">
      <w:pPr>
        <w:pStyle w:val="BodyText"/>
        <w:spacing w:before="80"/>
      </w:pPr>
    </w:p>
    <w:p w14:paraId="1D84E035" w14:textId="77777777" w:rsidR="00BB7D60" w:rsidRDefault="00BB7D60" w:rsidP="00B4036D">
      <w:pPr>
        <w:pStyle w:val="BodyText"/>
        <w:spacing w:before="80"/>
      </w:pPr>
    </w:p>
    <w:p w14:paraId="692A264D" w14:textId="77777777" w:rsidR="00BB7D60" w:rsidRDefault="00BB7D60" w:rsidP="00B4036D">
      <w:pPr>
        <w:pStyle w:val="BodyText"/>
        <w:spacing w:before="80"/>
      </w:pPr>
    </w:p>
    <w:p w14:paraId="1F3B4391" w14:textId="77777777" w:rsidR="00BB7D60" w:rsidRDefault="00BB7D60" w:rsidP="00B4036D">
      <w:pPr>
        <w:pStyle w:val="BodyText"/>
        <w:spacing w:before="80"/>
      </w:pPr>
    </w:p>
    <w:p w14:paraId="5AE6614A" w14:textId="77777777" w:rsidR="00BB7D60" w:rsidRDefault="00BB7D60" w:rsidP="00B4036D">
      <w:pPr>
        <w:pStyle w:val="BodyText"/>
        <w:spacing w:before="80"/>
      </w:pPr>
    </w:p>
    <w:p w14:paraId="550AF798" w14:textId="77777777" w:rsidR="00BB7D60" w:rsidRDefault="00BB7D60" w:rsidP="00B4036D">
      <w:pPr>
        <w:pStyle w:val="BodyText"/>
        <w:spacing w:before="80"/>
      </w:pPr>
    </w:p>
    <w:p w14:paraId="669E6B79" w14:textId="77777777" w:rsidR="00BB7D60" w:rsidRDefault="00BB7D60" w:rsidP="00B4036D">
      <w:pPr>
        <w:pStyle w:val="BodyText"/>
        <w:spacing w:before="80"/>
      </w:pPr>
    </w:p>
    <w:p w14:paraId="704DF962" w14:textId="77777777" w:rsidR="00BB7D60" w:rsidRDefault="00BB7D60" w:rsidP="00B4036D">
      <w:pPr>
        <w:pStyle w:val="BodyText"/>
        <w:spacing w:before="80"/>
      </w:pPr>
    </w:p>
    <w:p w14:paraId="143C3048" w14:textId="77777777" w:rsidR="00BB7D60" w:rsidRDefault="00BB7D60" w:rsidP="00B4036D">
      <w:pPr>
        <w:pStyle w:val="BodyText"/>
        <w:spacing w:before="80"/>
      </w:pPr>
    </w:p>
    <w:p w14:paraId="1094410C" w14:textId="77777777" w:rsidR="00BB7D60" w:rsidRDefault="00BB7D60" w:rsidP="00B4036D">
      <w:pPr>
        <w:pStyle w:val="BodyText"/>
        <w:spacing w:before="80"/>
      </w:pPr>
    </w:p>
    <w:p w14:paraId="0CFCD770" w14:textId="77777777" w:rsidR="00BB7D60" w:rsidRDefault="00BB7D60" w:rsidP="00B4036D">
      <w:pPr>
        <w:pStyle w:val="BodyText"/>
        <w:spacing w:before="80"/>
      </w:pPr>
    </w:p>
    <w:p w14:paraId="196B8F36" w14:textId="77777777" w:rsidR="00BB7D60" w:rsidRDefault="00BB7D60" w:rsidP="00B4036D">
      <w:pPr>
        <w:pStyle w:val="BodyText"/>
        <w:spacing w:before="80"/>
      </w:pPr>
    </w:p>
    <w:p w14:paraId="18A39AED" w14:textId="77777777" w:rsidR="00BB7D60" w:rsidRDefault="00BB7D60" w:rsidP="00B4036D">
      <w:pPr>
        <w:pStyle w:val="BodyText"/>
        <w:spacing w:before="80"/>
      </w:pPr>
    </w:p>
    <w:p w14:paraId="2BDCB3BB" w14:textId="77777777" w:rsidR="00BB7D60" w:rsidRDefault="00BB7D60" w:rsidP="00B4036D">
      <w:pPr>
        <w:pStyle w:val="BodyText"/>
        <w:spacing w:before="80"/>
      </w:pPr>
    </w:p>
    <w:p w14:paraId="7411F3B1" w14:textId="77777777" w:rsidR="00BB7D60" w:rsidRDefault="00BB7D60" w:rsidP="00B4036D">
      <w:pPr>
        <w:pStyle w:val="BodyText"/>
        <w:spacing w:before="80"/>
      </w:pPr>
    </w:p>
    <w:p w14:paraId="01C84EB0" w14:textId="77777777" w:rsidR="00BB7D60" w:rsidRDefault="00BB7D60" w:rsidP="00B4036D">
      <w:pPr>
        <w:pStyle w:val="BodyText"/>
        <w:spacing w:before="80"/>
      </w:pPr>
    </w:p>
    <w:p w14:paraId="408E4714" w14:textId="77777777" w:rsidR="00BB7D60" w:rsidRDefault="00BB7D60" w:rsidP="00B4036D">
      <w:pPr>
        <w:pStyle w:val="BodyText"/>
        <w:spacing w:before="80"/>
      </w:pPr>
    </w:p>
    <w:p w14:paraId="7A944F39" w14:textId="77777777" w:rsidR="00BB7D60" w:rsidRDefault="00BB7D60" w:rsidP="00B4036D">
      <w:pPr>
        <w:pStyle w:val="BodyText"/>
        <w:spacing w:before="80"/>
      </w:pPr>
    </w:p>
    <w:tbl>
      <w:tblPr>
        <w:tblStyle w:val="TableGrid"/>
        <w:tblW w:w="0" w:type="auto"/>
        <w:tblInd w:w="461" w:type="dxa"/>
        <w:tblLook w:val="04A0" w:firstRow="1" w:lastRow="0" w:firstColumn="1" w:lastColumn="0" w:noHBand="0" w:noVBand="1"/>
      </w:tblPr>
      <w:tblGrid>
        <w:gridCol w:w="7747"/>
        <w:gridCol w:w="2700"/>
      </w:tblGrid>
      <w:tr w:rsidR="00B4036D" w14:paraId="73941CD0" w14:textId="77777777" w:rsidTr="007202A8">
        <w:tc>
          <w:tcPr>
            <w:tcW w:w="10447" w:type="dxa"/>
            <w:gridSpan w:val="2"/>
            <w:shd w:val="clear" w:color="auto" w:fill="1B365D"/>
          </w:tcPr>
          <w:p w14:paraId="79455328" w14:textId="77777777" w:rsidR="00B4036D" w:rsidRPr="00E51BFD" w:rsidRDefault="00B4036D" w:rsidP="00730FF3">
            <w:pPr>
              <w:pStyle w:val="BodyText"/>
              <w:spacing w:before="43"/>
              <w:jc w:val="center"/>
              <w:rPr>
                <w:b/>
                <w:bCs/>
                <w:sz w:val="28"/>
                <w:szCs w:val="28"/>
              </w:rPr>
            </w:pPr>
            <w:r>
              <w:rPr>
                <w:b/>
                <w:bCs/>
                <w:sz w:val="28"/>
                <w:szCs w:val="28"/>
              </w:rPr>
              <w:t>Recruitment and Enrollment</w:t>
            </w:r>
          </w:p>
        </w:tc>
      </w:tr>
      <w:tr w:rsidR="00B4036D" w14:paraId="370A7004" w14:textId="77777777" w:rsidTr="00730FF3">
        <w:tc>
          <w:tcPr>
            <w:tcW w:w="7747" w:type="dxa"/>
          </w:tcPr>
          <w:p w14:paraId="14225E5D"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058AC093" w14:textId="66A38623"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0E9AFC99" w14:textId="77777777" w:rsidTr="00730FF3">
        <w:tc>
          <w:tcPr>
            <w:tcW w:w="7747" w:type="dxa"/>
          </w:tcPr>
          <w:p w14:paraId="26780E2A" w14:textId="44103E24" w:rsidR="00B4036D" w:rsidRDefault="00B4036D" w:rsidP="00730FF3">
            <w:pPr>
              <w:pStyle w:val="BodyText"/>
              <w:spacing w:before="43"/>
            </w:pPr>
            <w:r w:rsidRPr="005162A1">
              <w:t xml:space="preserve">Explain how you came up with the proposed charter school’s projected student enrollment and provide evidence to support these projections based on </w:t>
            </w:r>
            <w:r w:rsidR="00063D9B">
              <w:t xml:space="preserve">a </w:t>
            </w:r>
            <w:r w:rsidRPr="005162A1">
              <w:t>needs analysis and other relevant data. Be sure to identify the methodology and any calculations used in this determination.</w:t>
            </w:r>
          </w:p>
        </w:tc>
        <w:tc>
          <w:tcPr>
            <w:tcW w:w="2700" w:type="dxa"/>
          </w:tcPr>
          <w:p w14:paraId="66C42A63" w14:textId="77777777" w:rsidR="00B4036D" w:rsidRDefault="00B4036D" w:rsidP="00730FF3">
            <w:pPr>
              <w:pStyle w:val="BodyText"/>
              <w:spacing w:before="43"/>
            </w:pPr>
          </w:p>
        </w:tc>
      </w:tr>
      <w:tr w:rsidR="0001297F" w14:paraId="690FCA10" w14:textId="77777777" w:rsidTr="005707AD">
        <w:tc>
          <w:tcPr>
            <w:tcW w:w="10447" w:type="dxa"/>
            <w:gridSpan w:val="2"/>
          </w:tcPr>
          <w:p w14:paraId="4407742B" w14:textId="77777777" w:rsidR="000D5438" w:rsidRPr="005162A1" w:rsidRDefault="000D5438" w:rsidP="000D5438">
            <w:pPr>
              <w:pStyle w:val="BodyText"/>
              <w:spacing w:before="43"/>
              <w:rPr>
                <w:b/>
                <w:bCs/>
              </w:rPr>
            </w:pPr>
            <w:r w:rsidRPr="005162A1">
              <w:rPr>
                <w:b/>
                <w:bCs/>
              </w:rPr>
              <w:t>Response (if needed)</w:t>
            </w:r>
          </w:p>
          <w:p w14:paraId="0F261E3E" w14:textId="77777777" w:rsidR="0001297F" w:rsidRDefault="0001297F" w:rsidP="00730FF3">
            <w:pPr>
              <w:pStyle w:val="BodyText"/>
              <w:spacing w:before="43"/>
            </w:pPr>
          </w:p>
          <w:p w14:paraId="42FA4585" w14:textId="77777777" w:rsidR="000D5438" w:rsidRDefault="000D5438" w:rsidP="00730FF3">
            <w:pPr>
              <w:pStyle w:val="BodyText"/>
              <w:spacing w:before="43"/>
            </w:pPr>
          </w:p>
          <w:p w14:paraId="270BE883" w14:textId="77777777" w:rsidR="000D5438" w:rsidRDefault="000D5438" w:rsidP="00730FF3">
            <w:pPr>
              <w:pStyle w:val="BodyText"/>
              <w:spacing w:before="43"/>
            </w:pPr>
          </w:p>
          <w:p w14:paraId="2D4C7420" w14:textId="77777777" w:rsidR="000D5438" w:rsidRDefault="000D5438" w:rsidP="00730FF3">
            <w:pPr>
              <w:pStyle w:val="BodyText"/>
              <w:spacing w:before="43"/>
            </w:pPr>
          </w:p>
        </w:tc>
      </w:tr>
      <w:tr w:rsidR="00B4036D" w14:paraId="7BD401E5" w14:textId="77777777" w:rsidTr="00730FF3">
        <w:tc>
          <w:tcPr>
            <w:tcW w:w="7747" w:type="dxa"/>
          </w:tcPr>
          <w:p w14:paraId="6AD92AE2" w14:textId="77777777" w:rsidR="00B4036D" w:rsidRDefault="00B4036D" w:rsidP="00730FF3">
            <w:pPr>
              <w:pStyle w:val="BodyText"/>
              <w:spacing w:before="43"/>
            </w:pPr>
            <w:r w:rsidRPr="005162A1">
              <w:t>Explain how the school’s recruitment, admissions, enrollment, and retention processes will engage and accommodate families from various backgrounds, including English learners, students with disabilities, and students of color. Some examples may include holding enrollment and recruitment events on weekends or during non-standard work hours, making interpreters available, and providing enrollment and recruitment information in widely accessible formats (e.g., hard copy and online in multiple languages; as appropriate,</w:t>
            </w:r>
            <w:r>
              <w:t xml:space="preserve"> </w:t>
            </w:r>
            <w:r w:rsidRPr="00161988">
              <w:t>large print or braille for visually impaired individuals) through widely available and transparent means (e.g., online and at community locations).</w:t>
            </w:r>
          </w:p>
        </w:tc>
        <w:tc>
          <w:tcPr>
            <w:tcW w:w="2700" w:type="dxa"/>
          </w:tcPr>
          <w:p w14:paraId="284F0DE0" w14:textId="77777777" w:rsidR="00B4036D" w:rsidRDefault="00B4036D" w:rsidP="00730FF3">
            <w:pPr>
              <w:pStyle w:val="BodyText"/>
              <w:spacing w:before="43"/>
            </w:pPr>
          </w:p>
        </w:tc>
      </w:tr>
      <w:tr w:rsidR="0001297F" w14:paraId="149D1928" w14:textId="77777777" w:rsidTr="004479A1">
        <w:tc>
          <w:tcPr>
            <w:tcW w:w="10447" w:type="dxa"/>
            <w:gridSpan w:val="2"/>
          </w:tcPr>
          <w:p w14:paraId="646D39C9" w14:textId="77777777" w:rsidR="000D5438" w:rsidRPr="005162A1" w:rsidRDefault="000D5438" w:rsidP="000D5438">
            <w:pPr>
              <w:pStyle w:val="BodyText"/>
              <w:spacing w:before="43"/>
              <w:rPr>
                <w:b/>
                <w:bCs/>
              </w:rPr>
            </w:pPr>
            <w:r w:rsidRPr="005162A1">
              <w:rPr>
                <w:b/>
                <w:bCs/>
              </w:rPr>
              <w:t>Response (if needed)</w:t>
            </w:r>
          </w:p>
          <w:p w14:paraId="31CE0F8C" w14:textId="77777777" w:rsidR="0001297F" w:rsidRDefault="0001297F" w:rsidP="00730FF3">
            <w:pPr>
              <w:pStyle w:val="BodyText"/>
              <w:spacing w:before="43"/>
            </w:pPr>
          </w:p>
          <w:p w14:paraId="689B51A3" w14:textId="77777777" w:rsidR="000D5438" w:rsidRDefault="000D5438" w:rsidP="00730FF3">
            <w:pPr>
              <w:pStyle w:val="BodyText"/>
              <w:spacing w:before="43"/>
            </w:pPr>
          </w:p>
          <w:p w14:paraId="3F55C70E" w14:textId="77777777" w:rsidR="000D5438" w:rsidRDefault="000D5438" w:rsidP="00730FF3">
            <w:pPr>
              <w:pStyle w:val="BodyText"/>
              <w:spacing w:before="43"/>
            </w:pPr>
          </w:p>
          <w:p w14:paraId="7DDCA46E" w14:textId="77777777" w:rsidR="000D5438" w:rsidRDefault="000D5438" w:rsidP="00730FF3">
            <w:pPr>
              <w:pStyle w:val="BodyText"/>
              <w:spacing w:before="43"/>
            </w:pPr>
          </w:p>
        </w:tc>
      </w:tr>
      <w:tr w:rsidR="00B4036D" w14:paraId="046A6BD0" w14:textId="77777777" w:rsidTr="00730FF3">
        <w:tc>
          <w:tcPr>
            <w:tcW w:w="7747" w:type="dxa"/>
          </w:tcPr>
          <w:p w14:paraId="0F599EE3" w14:textId="77777777" w:rsidR="00B4036D" w:rsidRPr="005162A1" w:rsidRDefault="00B4036D" w:rsidP="00730FF3">
            <w:pPr>
              <w:pStyle w:val="BodyText"/>
              <w:spacing w:before="43"/>
            </w:pPr>
            <w:r w:rsidRPr="006C7EB7">
              <w:t>Identify existing examples of local community support, including information that demonstrates interest in, and need for, the proposed charter school. Examples should highlight benefits to the community as well as other evidence of demand for the charter school that demonstrates a strong likelihood the charter school will achieve and maintain its enrollment projections.</w:t>
            </w:r>
          </w:p>
        </w:tc>
        <w:tc>
          <w:tcPr>
            <w:tcW w:w="2700" w:type="dxa"/>
          </w:tcPr>
          <w:p w14:paraId="7C312521" w14:textId="77777777" w:rsidR="00B4036D" w:rsidRDefault="00B4036D" w:rsidP="00730FF3">
            <w:pPr>
              <w:pStyle w:val="BodyText"/>
              <w:spacing w:before="43"/>
            </w:pPr>
          </w:p>
        </w:tc>
      </w:tr>
      <w:tr w:rsidR="00B4036D" w14:paraId="0DC53609" w14:textId="77777777" w:rsidTr="00730FF3">
        <w:tc>
          <w:tcPr>
            <w:tcW w:w="10447" w:type="dxa"/>
            <w:gridSpan w:val="2"/>
          </w:tcPr>
          <w:p w14:paraId="01B6B1C1" w14:textId="77777777" w:rsidR="00B4036D" w:rsidRPr="005162A1" w:rsidRDefault="00B4036D" w:rsidP="00730FF3">
            <w:pPr>
              <w:pStyle w:val="BodyText"/>
              <w:spacing w:before="43"/>
              <w:rPr>
                <w:b/>
                <w:bCs/>
              </w:rPr>
            </w:pPr>
            <w:r w:rsidRPr="005162A1">
              <w:rPr>
                <w:b/>
                <w:bCs/>
              </w:rPr>
              <w:t>Response (if needed)</w:t>
            </w:r>
          </w:p>
          <w:p w14:paraId="58CDEC83" w14:textId="77777777" w:rsidR="00B4036D" w:rsidRDefault="00B4036D" w:rsidP="00730FF3">
            <w:pPr>
              <w:pStyle w:val="BodyText"/>
              <w:spacing w:before="43"/>
            </w:pPr>
          </w:p>
          <w:p w14:paraId="6EF74EA8" w14:textId="77777777" w:rsidR="00B4036D" w:rsidRDefault="00B4036D" w:rsidP="00730FF3">
            <w:pPr>
              <w:pStyle w:val="BodyText"/>
              <w:spacing w:before="43"/>
            </w:pPr>
          </w:p>
          <w:p w14:paraId="07A3FAB9" w14:textId="77777777" w:rsidR="00B4036D" w:rsidRDefault="00B4036D" w:rsidP="00730FF3">
            <w:pPr>
              <w:pStyle w:val="BodyText"/>
              <w:spacing w:before="43"/>
            </w:pPr>
          </w:p>
          <w:p w14:paraId="38D63BE9" w14:textId="77777777" w:rsidR="00B4036D" w:rsidRDefault="00B4036D" w:rsidP="00730FF3">
            <w:pPr>
              <w:pStyle w:val="BodyText"/>
              <w:spacing w:before="43"/>
            </w:pPr>
          </w:p>
        </w:tc>
      </w:tr>
    </w:tbl>
    <w:p w14:paraId="61B6A952" w14:textId="77777777" w:rsidR="00B4036D" w:rsidRDefault="00B4036D" w:rsidP="00B4036D">
      <w:pPr>
        <w:pStyle w:val="BodyText"/>
        <w:spacing w:before="80"/>
      </w:pPr>
    </w:p>
    <w:p w14:paraId="50837991" w14:textId="77777777" w:rsidR="00BB7D60" w:rsidRDefault="00BB7D60" w:rsidP="00B4036D">
      <w:pPr>
        <w:pStyle w:val="BodyText"/>
        <w:spacing w:before="80"/>
      </w:pPr>
    </w:p>
    <w:tbl>
      <w:tblPr>
        <w:tblStyle w:val="TableGrid"/>
        <w:tblW w:w="0" w:type="auto"/>
        <w:tblInd w:w="461" w:type="dxa"/>
        <w:tblLook w:val="04A0" w:firstRow="1" w:lastRow="0" w:firstColumn="1" w:lastColumn="0" w:noHBand="0" w:noVBand="1"/>
      </w:tblPr>
      <w:tblGrid>
        <w:gridCol w:w="7747"/>
        <w:gridCol w:w="2700"/>
      </w:tblGrid>
      <w:tr w:rsidR="00B4036D" w14:paraId="5A96C3EA" w14:textId="77777777" w:rsidTr="007202A8">
        <w:tc>
          <w:tcPr>
            <w:tcW w:w="10447" w:type="dxa"/>
            <w:gridSpan w:val="2"/>
            <w:shd w:val="clear" w:color="auto" w:fill="1B365D"/>
          </w:tcPr>
          <w:p w14:paraId="378A9584" w14:textId="77777777" w:rsidR="00B4036D" w:rsidRPr="00E51BFD" w:rsidRDefault="00B4036D" w:rsidP="00730FF3">
            <w:pPr>
              <w:pStyle w:val="BodyText"/>
              <w:spacing w:before="43"/>
              <w:jc w:val="center"/>
              <w:rPr>
                <w:b/>
                <w:bCs/>
                <w:sz w:val="28"/>
                <w:szCs w:val="28"/>
              </w:rPr>
            </w:pPr>
            <w:r>
              <w:rPr>
                <w:b/>
                <w:bCs/>
                <w:sz w:val="28"/>
                <w:szCs w:val="28"/>
              </w:rPr>
              <w:lastRenderedPageBreak/>
              <w:t>Parent and Community Engagement</w:t>
            </w:r>
          </w:p>
        </w:tc>
      </w:tr>
      <w:tr w:rsidR="00B4036D" w14:paraId="2617549C" w14:textId="77777777" w:rsidTr="00730FF3">
        <w:tc>
          <w:tcPr>
            <w:tcW w:w="7747" w:type="dxa"/>
          </w:tcPr>
          <w:p w14:paraId="64E6D57A"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069891A0" w14:textId="6B77B10B"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307F4063" w14:textId="77777777" w:rsidTr="00730FF3">
        <w:tc>
          <w:tcPr>
            <w:tcW w:w="7747" w:type="dxa"/>
          </w:tcPr>
          <w:p w14:paraId="6815A1F6" w14:textId="0961E42A" w:rsidR="00B4036D" w:rsidRDefault="00B4036D" w:rsidP="00730FF3">
            <w:pPr>
              <w:pStyle w:val="BodyText"/>
              <w:spacing w:before="43"/>
            </w:pPr>
            <w:r w:rsidRPr="00554972">
              <w:t xml:space="preserve">Explain how parents and other members of the community </w:t>
            </w:r>
            <w:r w:rsidR="00FA6A10">
              <w:t xml:space="preserve">have or </w:t>
            </w:r>
            <w:r w:rsidRPr="00554972">
              <w:t>will be involved in all aspects of the school program including the planning, program design and implementation</w:t>
            </w:r>
            <w:r>
              <w:t>.</w:t>
            </w:r>
          </w:p>
        </w:tc>
        <w:tc>
          <w:tcPr>
            <w:tcW w:w="2700" w:type="dxa"/>
          </w:tcPr>
          <w:p w14:paraId="20F34A89" w14:textId="77777777" w:rsidR="00B4036D" w:rsidRDefault="00B4036D" w:rsidP="00730FF3">
            <w:pPr>
              <w:pStyle w:val="BodyText"/>
              <w:spacing w:before="43"/>
            </w:pPr>
          </w:p>
        </w:tc>
      </w:tr>
      <w:tr w:rsidR="006F4575" w14:paraId="7FBF1F5C" w14:textId="77777777" w:rsidTr="00C44EC6">
        <w:tc>
          <w:tcPr>
            <w:tcW w:w="10447" w:type="dxa"/>
            <w:gridSpan w:val="2"/>
          </w:tcPr>
          <w:p w14:paraId="206E5B28" w14:textId="77777777" w:rsidR="006F4575" w:rsidRPr="005162A1" w:rsidRDefault="006F4575" w:rsidP="006F4575">
            <w:pPr>
              <w:pStyle w:val="BodyText"/>
              <w:spacing w:before="43"/>
              <w:rPr>
                <w:b/>
                <w:bCs/>
              </w:rPr>
            </w:pPr>
            <w:r w:rsidRPr="005162A1">
              <w:rPr>
                <w:b/>
                <w:bCs/>
              </w:rPr>
              <w:t>Response (if needed)</w:t>
            </w:r>
          </w:p>
          <w:p w14:paraId="6952986A" w14:textId="77777777" w:rsidR="006F4575" w:rsidRDefault="006F4575" w:rsidP="00730FF3">
            <w:pPr>
              <w:pStyle w:val="BodyText"/>
              <w:spacing w:before="43"/>
            </w:pPr>
          </w:p>
          <w:p w14:paraId="4D5B624E" w14:textId="77777777" w:rsidR="006F4575" w:rsidRDefault="006F4575" w:rsidP="00730FF3">
            <w:pPr>
              <w:pStyle w:val="BodyText"/>
              <w:spacing w:before="43"/>
            </w:pPr>
          </w:p>
          <w:p w14:paraId="692F088B" w14:textId="77777777" w:rsidR="006F4575" w:rsidRDefault="006F4575" w:rsidP="00730FF3">
            <w:pPr>
              <w:pStyle w:val="BodyText"/>
              <w:spacing w:before="43"/>
            </w:pPr>
          </w:p>
          <w:p w14:paraId="056145CB" w14:textId="77777777" w:rsidR="006F4575" w:rsidRDefault="006F4575" w:rsidP="00730FF3">
            <w:pPr>
              <w:pStyle w:val="BodyText"/>
              <w:spacing w:before="43"/>
            </w:pPr>
          </w:p>
        </w:tc>
      </w:tr>
      <w:tr w:rsidR="00B4036D" w14:paraId="313DF4EE" w14:textId="77777777" w:rsidTr="00730FF3">
        <w:tc>
          <w:tcPr>
            <w:tcW w:w="7747" w:type="dxa"/>
          </w:tcPr>
          <w:p w14:paraId="20566F99" w14:textId="77777777" w:rsidR="00FA6A10" w:rsidRDefault="00FA6A10" w:rsidP="00FA6A10">
            <w:pPr>
              <w:pStyle w:val="BodyText"/>
              <w:spacing w:before="43"/>
            </w:pPr>
            <w:r w:rsidRPr="00FA6A10">
              <w:t>Explain how you have or will engage families and the community to develop an instructional model to best serve the targeted student population and their families, including students with disabilities and English learners.</w:t>
            </w:r>
          </w:p>
          <w:p w14:paraId="1CD5EEE8" w14:textId="67757998" w:rsidR="00B4036D" w:rsidRDefault="00B4036D" w:rsidP="00730FF3">
            <w:pPr>
              <w:pStyle w:val="BodyText"/>
              <w:spacing w:before="43"/>
            </w:pPr>
          </w:p>
        </w:tc>
        <w:tc>
          <w:tcPr>
            <w:tcW w:w="2700" w:type="dxa"/>
          </w:tcPr>
          <w:p w14:paraId="563B050F" w14:textId="77777777" w:rsidR="00B4036D" w:rsidRDefault="00B4036D" w:rsidP="00730FF3">
            <w:pPr>
              <w:pStyle w:val="BodyText"/>
              <w:spacing w:before="43"/>
            </w:pPr>
          </w:p>
        </w:tc>
      </w:tr>
      <w:tr w:rsidR="006F4575" w14:paraId="29EEF808" w14:textId="77777777" w:rsidTr="00E24A3C">
        <w:tc>
          <w:tcPr>
            <w:tcW w:w="10447" w:type="dxa"/>
            <w:gridSpan w:val="2"/>
          </w:tcPr>
          <w:p w14:paraId="4C67B308" w14:textId="77777777" w:rsidR="006F4575" w:rsidRPr="005162A1" w:rsidRDefault="006F4575" w:rsidP="006F4575">
            <w:pPr>
              <w:pStyle w:val="BodyText"/>
              <w:spacing w:before="43"/>
              <w:rPr>
                <w:b/>
                <w:bCs/>
              </w:rPr>
            </w:pPr>
            <w:r w:rsidRPr="005162A1">
              <w:rPr>
                <w:b/>
                <w:bCs/>
              </w:rPr>
              <w:t>Response (if needed)</w:t>
            </w:r>
          </w:p>
          <w:p w14:paraId="21B458F1" w14:textId="77777777" w:rsidR="006F4575" w:rsidRDefault="006F4575" w:rsidP="00730FF3">
            <w:pPr>
              <w:pStyle w:val="BodyText"/>
              <w:spacing w:before="43"/>
            </w:pPr>
          </w:p>
          <w:p w14:paraId="5347C202" w14:textId="77777777" w:rsidR="006F4575" w:rsidRDefault="006F4575" w:rsidP="00730FF3">
            <w:pPr>
              <w:pStyle w:val="BodyText"/>
              <w:spacing w:before="43"/>
            </w:pPr>
          </w:p>
          <w:p w14:paraId="6E5ABC19" w14:textId="77777777" w:rsidR="006F4575" w:rsidRDefault="006F4575" w:rsidP="00730FF3">
            <w:pPr>
              <w:pStyle w:val="BodyText"/>
              <w:spacing w:before="43"/>
            </w:pPr>
          </w:p>
        </w:tc>
      </w:tr>
      <w:tr w:rsidR="00B4036D" w14:paraId="12BF1BD7" w14:textId="77777777" w:rsidTr="00730FF3">
        <w:tc>
          <w:tcPr>
            <w:tcW w:w="7747" w:type="dxa"/>
          </w:tcPr>
          <w:p w14:paraId="30EA1831" w14:textId="20C699E2" w:rsidR="00B4036D" w:rsidRDefault="00FA6A10" w:rsidP="00730FF3">
            <w:pPr>
              <w:pStyle w:val="BodyText"/>
              <w:spacing w:before="43"/>
            </w:pPr>
            <w:r>
              <w:t xml:space="preserve">Explain how </w:t>
            </w:r>
            <w:r w:rsidRPr="00554972">
              <w:t xml:space="preserve">you </w:t>
            </w:r>
            <w:r>
              <w:t xml:space="preserve">will </w:t>
            </w:r>
            <w:r w:rsidRPr="00554972">
              <w:t>ensure that parents of all backgrounds are included in this process, including underserved students, are represented in providing ongoing input in school decision making</w:t>
            </w:r>
            <w:r>
              <w:t>.</w:t>
            </w:r>
          </w:p>
        </w:tc>
        <w:tc>
          <w:tcPr>
            <w:tcW w:w="2700" w:type="dxa"/>
          </w:tcPr>
          <w:p w14:paraId="1FAEDF74" w14:textId="77777777" w:rsidR="00B4036D" w:rsidRDefault="00B4036D" w:rsidP="00730FF3">
            <w:pPr>
              <w:pStyle w:val="BodyText"/>
              <w:spacing w:before="43"/>
            </w:pPr>
          </w:p>
        </w:tc>
      </w:tr>
      <w:tr w:rsidR="00B4036D" w14:paraId="14D80010" w14:textId="77777777" w:rsidTr="00730FF3">
        <w:tc>
          <w:tcPr>
            <w:tcW w:w="10447" w:type="dxa"/>
            <w:gridSpan w:val="2"/>
          </w:tcPr>
          <w:p w14:paraId="489BD182" w14:textId="77777777" w:rsidR="00B4036D" w:rsidRPr="005162A1" w:rsidRDefault="00B4036D" w:rsidP="00730FF3">
            <w:pPr>
              <w:pStyle w:val="BodyText"/>
              <w:spacing w:before="43"/>
              <w:rPr>
                <w:b/>
                <w:bCs/>
              </w:rPr>
            </w:pPr>
            <w:r w:rsidRPr="005162A1">
              <w:rPr>
                <w:b/>
                <w:bCs/>
              </w:rPr>
              <w:t>Response (if needed)</w:t>
            </w:r>
          </w:p>
          <w:p w14:paraId="1CC1503B" w14:textId="77777777" w:rsidR="00B4036D" w:rsidRDefault="00B4036D" w:rsidP="00730FF3">
            <w:pPr>
              <w:pStyle w:val="BodyText"/>
              <w:spacing w:before="43"/>
            </w:pPr>
          </w:p>
          <w:p w14:paraId="10EB0442" w14:textId="77777777" w:rsidR="00B4036D" w:rsidRDefault="00B4036D" w:rsidP="00730FF3">
            <w:pPr>
              <w:pStyle w:val="BodyText"/>
              <w:spacing w:before="43"/>
            </w:pPr>
          </w:p>
          <w:p w14:paraId="2A4E32F0" w14:textId="77777777" w:rsidR="00B4036D" w:rsidRDefault="00B4036D" w:rsidP="00730FF3">
            <w:pPr>
              <w:pStyle w:val="BodyText"/>
              <w:spacing w:before="43"/>
            </w:pPr>
          </w:p>
          <w:p w14:paraId="230F1652" w14:textId="77777777" w:rsidR="006F4575" w:rsidRDefault="006F4575" w:rsidP="00730FF3">
            <w:pPr>
              <w:pStyle w:val="BodyText"/>
              <w:spacing w:before="43"/>
            </w:pPr>
          </w:p>
        </w:tc>
      </w:tr>
    </w:tbl>
    <w:p w14:paraId="05408245" w14:textId="77777777" w:rsidR="00B4036D" w:rsidRDefault="00B4036D" w:rsidP="00B4036D">
      <w:pPr>
        <w:pStyle w:val="BodyText"/>
        <w:spacing w:before="46"/>
      </w:pPr>
    </w:p>
    <w:p w14:paraId="26CD0369" w14:textId="77777777" w:rsidR="00BB7D60" w:rsidRDefault="00BB7D60" w:rsidP="00B4036D">
      <w:pPr>
        <w:pStyle w:val="BodyText"/>
        <w:spacing w:before="46"/>
      </w:pPr>
    </w:p>
    <w:p w14:paraId="41AA73AD" w14:textId="77777777" w:rsidR="00BB7D60" w:rsidRDefault="00BB7D60" w:rsidP="00B4036D">
      <w:pPr>
        <w:pStyle w:val="BodyText"/>
        <w:spacing w:before="46"/>
      </w:pPr>
    </w:p>
    <w:p w14:paraId="6C8788AB" w14:textId="77777777" w:rsidR="00BB7D60" w:rsidRDefault="00BB7D60" w:rsidP="00B4036D">
      <w:pPr>
        <w:pStyle w:val="BodyText"/>
        <w:spacing w:before="46"/>
      </w:pPr>
    </w:p>
    <w:p w14:paraId="6E1E3314" w14:textId="77777777" w:rsidR="00BB7D60" w:rsidRDefault="00BB7D60" w:rsidP="00B4036D">
      <w:pPr>
        <w:pStyle w:val="BodyText"/>
        <w:spacing w:before="46"/>
      </w:pPr>
    </w:p>
    <w:p w14:paraId="19DE4CB1" w14:textId="77777777" w:rsidR="00BB7D60" w:rsidRDefault="00BB7D60" w:rsidP="00B4036D">
      <w:pPr>
        <w:pStyle w:val="BodyText"/>
        <w:spacing w:before="46"/>
      </w:pPr>
    </w:p>
    <w:p w14:paraId="6E211278" w14:textId="77777777" w:rsidR="00BB7D60" w:rsidRDefault="00BB7D60" w:rsidP="00B4036D">
      <w:pPr>
        <w:pStyle w:val="BodyText"/>
        <w:spacing w:before="46"/>
      </w:pPr>
    </w:p>
    <w:p w14:paraId="5CCABBDE" w14:textId="77777777" w:rsidR="00BB7D60" w:rsidRDefault="00BB7D60" w:rsidP="00B4036D">
      <w:pPr>
        <w:pStyle w:val="BodyText"/>
        <w:spacing w:before="46"/>
      </w:pPr>
    </w:p>
    <w:p w14:paraId="61C0CCDD" w14:textId="77777777" w:rsidR="00BB7D60" w:rsidRDefault="00BB7D60" w:rsidP="00B4036D">
      <w:pPr>
        <w:pStyle w:val="BodyText"/>
        <w:spacing w:before="46"/>
      </w:pPr>
    </w:p>
    <w:p w14:paraId="18CD3E95" w14:textId="77777777" w:rsidR="00BB7D60" w:rsidRDefault="00BB7D60" w:rsidP="00B4036D">
      <w:pPr>
        <w:pStyle w:val="BodyText"/>
        <w:spacing w:before="46"/>
      </w:pPr>
    </w:p>
    <w:p w14:paraId="7009347B" w14:textId="77777777" w:rsidR="00BB7D60" w:rsidRDefault="00BB7D60" w:rsidP="00B4036D">
      <w:pPr>
        <w:pStyle w:val="BodyText"/>
        <w:spacing w:before="46"/>
      </w:pPr>
    </w:p>
    <w:p w14:paraId="2CD993AB" w14:textId="77777777" w:rsidR="00BB7D60" w:rsidRDefault="00BB7D60" w:rsidP="00B4036D">
      <w:pPr>
        <w:pStyle w:val="BodyText"/>
        <w:spacing w:before="46"/>
      </w:pPr>
    </w:p>
    <w:tbl>
      <w:tblPr>
        <w:tblStyle w:val="TableGrid"/>
        <w:tblW w:w="0" w:type="auto"/>
        <w:tblInd w:w="461" w:type="dxa"/>
        <w:tblLook w:val="04A0" w:firstRow="1" w:lastRow="0" w:firstColumn="1" w:lastColumn="0" w:noHBand="0" w:noVBand="1"/>
      </w:tblPr>
      <w:tblGrid>
        <w:gridCol w:w="7747"/>
        <w:gridCol w:w="2700"/>
      </w:tblGrid>
      <w:tr w:rsidR="00B4036D" w14:paraId="1D76A4D5" w14:textId="77777777" w:rsidTr="007202A8">
        <w:tc>
          <w:tcPr>
            <w:tcW w:w="10447" w:type="dxa"/>
            <w:gridSpan w:val="2"/>
            <w:shd w:val="clear" w:color="auto" w:fill="1B365D"/>
          </w:tcPr>
          <w:p w14:paraId="16D250E8" w14:textId="77777777" w:rsidR="00B4036D" w:rsidRPr="00E51BFD" w:rsidRDefault="00B4036D" w:rsidP="00730FF3">
            <w:pPr>
              <w:pStyle w:val="BodyText"/>
              <w:spacing w:before="43"/>
              <w:jc w:val="center"/>
              <w:rPr>
                <w:b/>
                <w:bCs/>
                <w:sz w:val="28"/>
                <w:szCs w:val="28"/>
              </w:rPr>
            </w:pPr>
            <w:r>
              <w:rPr>
                <w:b/>
                <w:bCs/>
                <w:sz w:val="28"/>
                <w:szCs w:val="28"/>
              </w:rPr>
              <w:lastRenderedPageBreak/>
              <w:t xml:space="preserve">School Culture </w:t>
            </w:r>
          </w:p>
        </w:tc>
      </w:tr>
      <w:tr w:rsidR="00B4036D" w14:paraId="001D0124" w14:textId="77777777" w:rsidTr="00730FF3">
        <w:tc>
          <w:tcPr>
            <w:tcW w:w="7747" w:type="dxa"/>
          </w:tcPr>
          <w:p w14:paraId="6B9E3CF8"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3095DBC6" w14:textId="69CFEB67"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093D84CA" w14:textId="77777777" w:rsidTr="00730FF3">
        <w:tc>
          <w:tcPr>
            <w:tcW w:w="7747" w:type="dxa"/>
          </w:tcPr>
          <w:p w14:paraId="73C17D1E" w14:textId="78F85C71" w:rsidR="00B4036D" w:rsidRDefault="00B4036D" w:rsidP="00730FF3">
            <w:pPr>
              <w:pStyle w:val="BodyText"/>
              <w:spacing w:before="43"/>
            </w:pPr>
            <w:r w:rsidRPr="00FF2E86">
              <w:t>Describe how the school plans to establish and maintain a racially and socio-economically diverse student body. Include any proposed strategies (that are consistent with applicable legal requirements) to recruit, admit, enroll, and retain a diverse student body</w:t>
            </w:r>
            <w:r w:rsidR="00891BA3">
              <w:t>.</w:t>
            </w:r>
          </w:p>
        </w:tc>
        <w:tc>
          <w:tcPr>
            <w:tcW w:w="2700" w:type="dxa"/>
          </w:tcPr>
          <w:p w14:paraId="60E9ED32" w14:textId="77777777" w:rsidR="00B4036D" w:rsidRDefault="00B4036D" w:rsidP="00730FF3">
            <w:pPr>
              <w:pStyle w:val="BodyText"/>
              <w:spacing w:before="43"/>
            </w:pPr>
          </w:p>
        </w:tc>
      </w:tr>
      <w:tr w:rsidR="006F4575" w14:paraId="695AF40E" w14:textId="77777777" w:rsidTr="00AF1BB0">
        <w:tc>
          <w:tcPr>
            <w:tcW w:w="10447" w:type="dxa"/>
            <w:gridSpan w:val="2"/>
          </w:tcPr>
          <w:p w14:paraId="52B96D58" w14:textId="77777777" w:rsidR="006F4575" w:rsidRPr="005162A1" w:rsidRDefault="006F4575" w:rsidP="006F4575">
            <w:pPr>
              <w:pStyle w:val="BodyText"/>
              <w:spacing w:before="43"/>
              <w:rPr>
                <w:b/>
                <w:bCs/>
              </w:rPr>
            </w:pPr>
            <w:r w:rsidRPr="005162A1">
              <w:rPr>
                <w:b/>
                <w:bCs/>
              </w:rPr>
              <w:t>Response (if needed)</w:t>
            </w:r>
          </w:p>
          <w:p w14:paraId="2EA4ACD9" w14:textId="77777777" w:rsidR="006F4575" w:rsidRDefault="006F4575" w:rsidP="00730FF3">
            <w:pPr>
              <w:pStyle w:val="BodyText"/>
              <w:spacing w:before="43"/>
            </w:pPr>
          </w:p>
          <w:p w14:paraId="7E87DF8A" w14:textId="77777777" w:rsidR="006F4575" w:rsidRDefault="006F4575" w:rsidP="00730FF3">
            <w:pPr>
              <w:pStyle w:val="BodyText"/>
              <w:spacing w:before="43"/>
            </w:pPr>
          </w:p>
          <w:p w14:paraId="3D97A1C0" w14:textId="77777777" w:rsidR="006F4575" w:rsidRDefault="006F4575" w:rsidP="00730FF3">
            <w:pPr>
              <w:pStyle w:val="BodyText"/>
              <w:spacing w:before="43"/>
            </w:pPr>
          </w:p>
          <w:p w14:paraId="2A2F0837" w14:textId="77777777" w:rsidR="006F4575" w:rsidRDefault="006F4575" w:rsidP="00730FF3">
            <w:pPr>
              <w:pStyle w:val="BodyText"/>
              <w:spacing w:before="43"/>
            </w:pPr>
          </w:p>
        </w:tc>
      </w:tr>
      <w:tr w:rsidR="00B4036D" w14:paraId="6F48464E" w14:textId="77777777" w:rsidTr="00730FF3">
        <w:tc>
          <w:tcPr>
            <w:tcW w:w="7747" w:type="dxa"/>
          </w:tcPr>
          <w:p w14:paraId="181BE2E5" w14:textId="77777777" w:rsidR="00B4036D" w:rsidRPr="00FF2E86" w:rsidRDefault="00B4036D" w:rsidP="00730FF3">
            <w:pPr>
              <w:pStyle w:val="BodyText"/>
              <w:spacing w:before="43"/>
              <w:rPr>
                <w:b/>
              </w:rPr>
            </w:pPr>
            <w:r w:rsidRPr="00FF2E86">
              <w:t>If unlikely to establish and maintain a racially and socio-economically diverse student body at the proposed charter school, explain why and address the following:</w:t>
            </w:r>
          </w:p>
          <w:p w14:paraId="00DC36CC" w14:textId="77777777" w:rsidR="00B4036D" w:rsidRPr="00FF2E86" w:rsidRDefault="00B4036D" w:rsidP="00520F53">
            <w:pPr>
              <w:pStyle w:val="BodyText"/>
              <w:numPr>
                <w:ilvl w:val="2"/>
                <w:numId w:val="2"/>
              </w:numPr>
              <w:spacing w:before="43"/>
              <w:ind w:left="1080"/>
            </w:pPr>
            <w:r w:rsidRPr="00FF2E86">
              <w:t>How the anticipated racial and socio-economic makeup of the student body would promote the purposes of the CSP to provide high-quality educational opportunities to all students, which may include a specialized educational program or mission; and</w:t>
            </w:r>
          </w:p>
          <w:p w14:paraId="1B2EEE27" w14:textId="77777777" w:rsidR="00B4036D" w:rsidRPr="00FF2E86" w:rsidRDefault="00B4036D" w:rsidP="00520F53">
            <w:pPr>
              <w:pStyle w:val="BodyText"/>
              <w:numPr>
                <w:ilvl w:val="2"/>
                <w:numId w:val="2"/>
              </w:numPr>
              <w:spacing w:before="43"/>
              <w:ind w:left="1080"/>
            </w:pPr>
            <w:r w:rsidRPr="00FF2E86">
              <w:t>The anticipated impact of the proposed charter school on the racial and socio- economic diversity of the public schools and school districts from which students would be drawn to attend the charter school.</w:t>
            </w:r>
          </w:p>
          <w:p w14:paraId="727310ED" w14:textId="77777777" w:rsidR="00B4036D" w:rsidRDefault="00B4036D" w:rsidP="00730FF3">
            <w:pPr>
              <w:pStyle w:val="BodyText"/>
              <w:spacing w:before="43"/>
            </w:pPr>
          </w:p>
        </w:tc>
        <w:tc>
          <w:tcPr>
            <w:tcW w:w="2700" w:type="dxa"/>
          </w:tcPr>
          <w:p w14:paraId="435D59BB" w14:textId="77777777" w:rsidR="00B4036D" w:rsidRDefault="00B4036D" w:rsidP="00730FF3">
            <w:pPr>
              <w:pStyle w:val="BodyText"/>
              <w:spacing w:before="43"/>
            </w:pPr>
          </w:p>
        </w:tc>
      </w:tr>
      <w:tr w:rsidR="006F4575" w14:paraId="067DFA1D" w14:textId="77777777" w:rsidTr="00443E37">
        <w:tc>
          <w:tcPr>
            <w:tcW w:w="10447" w:type="dxa"/>
            <w:gridSpan w:val="2"/>
          </w:tcPr>
          <w:p w14:paraId="142B3DD5" w14:textId="77777777" w:rsidR="006F4575" w:rsidRPr="005162A1" w:rsidRDefault="006F4575" w:rsidP="006F4575">
            <w:pPr>
              <w:pStyle w:val="BodyText"/>
              <w:spacing w:before="43"/>
              <w:rPr>
                <w:b/>
                <w:bCs/>
              </w:rPr>
            </w:pPr>
            <w:r w:rsidRPr="005162A1">
              <w:rPr>
                <w:b/>
                <w:bCs/>
              </w:rPr>
              <w:t>Response (if needed)</w:t>
            </w:r>
          </w:p>
          <w:p w14:paraId="59EFDB56" w14:textId="77777777" w:rsidR="006F4575" w:rsidRDefault="006F4575" w:rsidP="00730FF3">
            <w:pPr>
              <w:pStyle w:val="BodyText"/>
              <w:spacing w:before="43"/>
            </w:pPr>
          </w:p>
          <w:p w14:paraId="61BE4C9B" w14:textId="77777777" w:rsidR="006F4575" w:rsidRDefault="006F4575" w:rsidP="00730FF3">
            <w:pPr>
              <w:pStyle w:val="BodyText"/>
              <w:spacing w:before="43"/>
            </w:pPr>
          </w:p>
          <w:p w14:paraId="5C8DB265" w14:textId="77777777" w:rsidR="006F4575" w:rsidRDefault="006F4575" w:rsidP="00730FF3">
            <w:pPr>
              <w:pStyle w:val="BodyText"/>
              <w:spacing w:before="43"/>
            </w:pPr>
          </w:p>
          <w:p w14:paraId="43289236" w14:textId="77777777" w:rsidR="006F4575" w:rsidRDefault="006F4575" w:rsidP="00730FF3">
            <w:pPr>
              <w:pStyle w:val="BodyText"/>
              <w:spacing w:before="43"/>
            </w:pPr>
          </w:p>
        </w:tc>
      </w:tr>
      <w:tr w:rsidR="00B4036D" w14:paraId="6896B3B9" w14:textId="77777777" w:rsidTr="00730FF3">
        <w:tc>
          <w:tcPr>
            <w:tcW w:w="7747" w:type="dxa"/>
          </w:tcPr>
          <w:p w14:paraId="42BE0357" w14:textId="77777777" w:rsidR="00B4036D" w:rsidRPr="00354EEE" w:rsidRDefault="00B4036D" w:rsidP="00730FF3">
            <w:pPr>
              <w:pStyle w:val="BodyText"/>
              <w:spacing w:before="43"/>
              <w:rPr>
                <w:b/>
              </w:rPr>
            </w:pPr>
            <w:r w:rsidRPr="00354EEE">
              <w:t>Provide a description of the steps the school has taken or will take to ensure that the proposed charter school:</w:t>
            </w:r>
          </w:p>
          <w:p w14:paraId="0E92F4C1" w14:textId="77777777" w:rsidR="00B4036D" w:rsidRDefault="00B4036D" w:rsidP="00520F53">
            <w:pPr>
              <w:pStyle w:val="BodyText"/>
              <w:numPr>
                <w:ilvl w:val="0"/>
                <w:numId w:val="10"/>
              </w:numPr>
              <w:spacing w:before="43"/>
            </w:pPr>
            <w:r w:rsidRPr="00354EEE">
              <w:t>would not hamper, delay, or negatively affect any desegregation efforts in the community in which the charter school would be located and the public-school districts from which students are, or would be, drawn to attend the charter school, including efforts to comply with a court order, statutory obligation, or voluntary efforts to create and maintain desegregated public schools; and</w:t>
            </w:r>
          </w:p>
          <w:p w14:paraId="36C442EA" w14:textId="77777777" w:rsidR="00B4036D" w:rsidRPr="00354EEE" w:rsidRDefault="00B4036D" w:rsidP="00520F53">
            <w:pPr>
              <w:pStyle w:val="BodyText"/>
              <w:numPr>
                <w:ilvl w:val="0"/>
                <w:numId w:val="10"/>
              </w:numPr>
              <w:spacing w:before="43"/>
            </w:pPr>
            <w:r w:rsidRPr="00531650">
              <w:t>would not otherwise increase racial or socio-economic segregation or isolation in the schools from which the students are, or would be, drawn to attend the charter school.</w:t>
            </w:r>
          </w:p>
          <w:p w14:paraId="2247EAB2" w14:textId="77777777" w:rsidR="00B4036D" w:rsidRDefault="00B4036D" w:rsidP="00730FF3">
            <w:pPr>
              <w:pStyle w:val="BodyText"/>
              <w:spacing w:before="43"/>
            </w:pPr>
          </w:p>
        </w:tc>
        <w:tc>
          <w:tcPr>
            <w:tcW w:w="2700" w:type="dxa"/>
          </w:tcPr>
          <w:p w14:paraId="3C03606B" w14:textId="77777777" w:rsidR="00B4036D" w:rsidRDefault="00B4036D" w:rsidP="00730FF3">
            <w:pPr>
              <w:pStyle w:val="BodyText"/>
              <w:spacing w:before="43"/>
            </w:pPr>
          </w:p>
        </w:tc>
      </w:tr>
      <w:tr w:rsidR="006F4575" w14:paraId="6BFCF801" w14:textId="77777777" w:rsidTr="00C161E1">
        <w:tc>
          <w:tcPr>
            <w:tcW w:w="10447" w:type="dxa"/>
            <w:gridSpan w:val="2"/>
          </w:tcPr>
          <w:p w14:paraId="5DC9CB0A" w14:textId="77777777" w:rsidR="006F4575" w:rsidRPr="005162A1" w:rsidRDefault="006F4575" w:rsidP="006F4575">
            <w:pPr>
              <w:pStyle w:val="BodyText"/>
              <w:spacing w:before="43"/>
              <w:rPr>
                <w:b/>
                <w:bCs/>
              </w:rPr>
            </w:pPr>
            <w:r w:rsidRPr="005162A1">
              <w:rPr>
                <w:b/>
                <w:bCs/>
              </w:rPr>
              <w:lastRenderedPageBreak/>
              <w:t>Response (if needed)</w:t>
            </w:r>
          </w:p>
          <w:p w14:paraId="29DCE469" w14:textId="77777777" w:rsidR="006F4575" w:rsidRDefault="006F4575" w:rsidP="00730FF3">
            <w:pPr>
              <w:pStyle w:val="BodyText"/>
              <w:spacing w:before="43"/>
            </w:pPr>
          </w:p>
          <w:p w14:paraId="2D6EBDB5" w14:textId="77777777" w:rsidR="006F4575" w:rsidRDefault="006F4575" w:rsidP="00730FF3">
            <w:pPr>
              <w:pStyle w:val="BodyText"/>
              <w:spacing w:before="43"/>
            </w:pPr>
          </w:p>
          <w:p w14:paraId="472B8793" w14:textId="77777777" w:rsidR="006F4575" w:rsidRDefault="006F4575" w:rsidP="00730FF3">
            <w:pPr>
              <w:pStyle w:val="BodyText"/>
              <w:spacing w:before="43"/>
            </w:pPr>
          </w:p>
        </w:tc>
      </w:tr>
      <w:tr w:rsidR="00B4036D" w14:paraId="19A090AE" w14:textId="77777777" w:rsidTr="00730FF3">
        <w:tc>
          <w:tcPr>
            <w:tcW w:w="7747" w:type="dxa"/>
          </w:tcPr>
          <w:p w14:paraId="7879ABA7" w14:textId="77777777" w:rsidR="00B4036D" w:rsidRPr="00354EEE" w:rsidRDefault="00B4036D" w:rsidP="00730FF3">
            <w:pPr>
              <w:pStyle w:val="BodyText"/>
              <w:spacing w:before="43"/>
            </w:pPr>
            <w:r w:rsidRPr="00105403">
              <w:t>Describe how the charter school will comply with Sections 613(a)(5) and 613(e)(1)(B) of the Individuals with Disabilities Education Act</w:t>
            </w:r>
            <w:r>
              <w:t xml:space="preserve">. </w:t>
            </w:r>
          </w:p>
        </w:tc>
        <w:tc>
          <w:tcPr>
            <w:tcW w:w="2700" w:type="dxa"/>
          </w:tcPr>
          <w:p w14:paraId="6EBB11A3" w14:textId="77777777" w:rsidR="00B4036D" w:rsidRDefault="00B4036D" w:rsidP="00730FF3">
            <w:pPr>
              <w:pStyle w:val="BodyText"/>
              <w:spacing w:before="43"/>
            </w:pPr>
          </w:p>
        </w:tc>
      </w:tr>
      <w:tr w:rsidR="00B4036D" w14:paraId="3962CD56" w14:textId="77777777" w:rsidTr="00730FF3">
        <w:tc>
          <w:tcPr>
            <w:tcW w:w="10447" w:type="dxa"/>
            <w:gridSpan w:val="2"/>
          </w:tcPr>
          <w:p w14:paraId="3FDB1D6E" w14:textId="77777777" w:rsidR="00B4036D" w:rsidRPr="005162A1" w:rsidRDefault="00B4036D" w:rsidP="00730FF3">
            <w:pPr>
              <w:pStyle w:val="BodyText"/>
              <w:spacing w:before="43"/>
              <w:rPr>
                <w:b/>
                <w:bCs/>
              </w:rPr>
            </w:pPr>
            <w:r w:rsidRPr="005162A1">
              <w:rPr>
                <w:b/>
                <w:bCs/>
              </w:rPr>
              <w:t>Response (if needed)</w:t>
            </w:r>
          </w:p>
          <w:p w14:paraId="5404E3F8" w14:textId="77777777" w:rsidR="00B4036D" w:rsidRDefault="00B4036D" w:rsidP="00730FF3">
            <w:pPr>
              <w:pStyle w:val="BodyText"/>
              <w:spacing w:before="43"/>
            </w:pPr>
          </w:p>
          <w:p w14:paraId="5AAA8738" w14:textId="77777777" w:rsidR="00B4036D" w:rsidRDefault="00B4036D" w:rsidP="00730FF3">
            <w:pPr>
              <w:pStyle w:val="BodyText"/>
              <w:spacing w:before="43"/>
            </w:pPr>
          </w:p>
          <w:p w14:paraId="6F6CBB85" w14:textId="77777777" w:rsidR="00B4036D" w:rsidRDefault="00B4036D" w:rsidP="00730FF3">
            <w:pPr>
              <w:pStyle w:val="BodyText"/>
              <w:spacing w:before="43"/>
            </w:pPr>
          </w:p>
        </w:tc>
      </w:tr>
    </w:tbl>
    <w:p w14:paraId="35D432CA" w14:textId="77777777" w:rsidR="00B4036D" w:rsidRDefault="00B4036D" w:rsidP="00B4036D">
      <w:pPr>
        <w:pStyle w:val="BodyText"/>
        <w:spacing w:before="47"/>
      </w:pPr>
    </w:p>
    <w:tbl>
      <w:tblPr>
        <w:tblStyle w:val="TableGrid"/>
        <w:tblW w:w="0" w:type="auto"/>
        <w:tblInd w:w="461" w:type="dxa"/>
        <w:tblLook w:val="04A0" w:firstRow="1" w:lastRow="0" w:firstColumn="1" w:lastColumn="0" w:noHBand="0" w:noVBand="1"/>
      </w:tblPr>
      <w:tblGrid>
        <w:gridCol w:w="7747"/>
        <w:gridCol w:w="2700"/>
      </w:tblGrid>
      <w:tr w:rsidR="00B4036D" w14:paraId="17E243C8" w14:textId="77777777" w:rsidTr="007202A8">
        <w:tc>
          <w:tcPr>
            <w:tcW w:w="10447" w:type="dxa"/>
            <w:gridSpan w:val="2"/>
            <w:shd w:val="clear" w:color="auto" w:fill="1B365D"/>
          </w:tcPr>
          <w:p w14:paraId="28AD354B" w14:textId="77777777" w:rsidR="00B4036D" w:rsidRPr="00E51BFD" w:rsidRDefault="00B4036D" w:rsidP="00730FF3">
            <w:pPr>
              <w:pStyle w:val="BodyText"/>
              <w:spacing w:before="43"/>
              <w:jc w:val="center"/>
              <w:rPr>
                <w:b/>
                <w:bCs/>
                <w:sz w:val="28"/>
                <w:szCs w:val="28"/>
              </w:rPr>
            </w:pPr>
            <w:r>
              <w:rPr>
                <w:b/>
                <w:bCs/>
                <w:sz w:val="28"/>
                <w:szCs w:val="28"/>
              </w:rPr>
              <w:t xml:space="preserve">Operations </w:t>
            </w:r>
          </w:p>
        </w:tc>
      </w:tr>
      <w:tr w:rsidR="00B4036D" w14:paraId="46C33D14" w14:textId="77777777" w:rsidTr="00730FF3">
        <w:tc>
          <w:tcPr>
            <w:tcW w:w="7747" w:type="dxa"/>
          </w:tcPr>
          <w:p w14:paraId="5E4F18B6"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1B73DBC8" w14:textId="0E131173"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68F61889" w14:textId="77777777" w:rsidTr="00730FF3">
        <w:tc>
          <w:tcPr>
            <w:tcW w:w="7747" w:type="dxa"/>
          </w:tcPr>
          <w:p w14:paraId="4B0B15A9" w14:textId="77777777" w:rsidR="00B4036D" w:rsidRDefault="00B4036D" w:rsidP="00730FF3">
            <w:pPr>
              <w:pStyle w:val="BodyText"/>
              <w:spacing w:before="43"/>
            </w:pPr>
            <w:r>
              <w:t>Describe how the operation of the charter school will support and reflect the needs of the students and families in the community including consideration of available district</w:t>
            </w:r>
            <w:r>
              <w:rPr>
                <w:spacing w:val="-4"/>
              </w:rPr>
              <w:t xml:space="preserve"> </w:t>
            </w:r>
            <w:r>
              <w:t>or</w:t>
            </w:r>
            <w:r>
              <w:rPr>
                <w:spacing w:val="-4"/>
              </w:rPr>
              <w:t xml:space="preserve"> </w:t>
            </w:r>
            <w:r>
              <w:t>community</w:t>
            </w:r>
            <w:r>
              <w:rPr>
                <w:spacing w:val="-4"/>
              </w:rPr>
              <w:t xml:space="preserve"> </w:t>
            </w:r>
            <w:r>
              <w:t xml:space="preserve">assets. </w:t>
            </w:r>
          </w:p>
        </w:tc>
        <w:tc>
          <w:tcPr>
            <w:tcW w:w="2700" w:type="dxa"/>
          </w:tcPr>
          <w:p w14:paraId="034AD5BB" w14:textId="77777777" w:rsidR="00B4036D" w:rsidRDefault="00B4036D" w:rsidP="00730FF3">
            <w:pPr>
              <w:pStyle w:val="BodyText"/>
              <w:spacing w:before="43"/>
            </w:pPr>
          </w:p>
        </w:tc>
      </w:tr>
      <w:tr w:rsidR="006F4575" w14:paraId="094ED8B8" w14:textId="77777777" w:rsidTr="00B71A7C">
        <w:tc>
          <w:tcPr>
            <w:tcW w:w="10447" w:type="dxa"/>
            <w:gridSpan w:val="2"/>
          </w:tcPr>
          <w:p w14:paraId="13873354" w14:textId="77777777" w:rsidR="006F4575" w:rsidRPr="005162A1" w:rsidRDefault="006F4575" w:rsidP="006F4575">
            <w:pPr>
              <w:pStyle w:val="BodyText"/>
              <w:spacing w:before="43"/>
              <w:rPr>
                <w:b/>
                <w:bCs/>
              </w:rPr>
            </w:pPr>
            <w:r w:rsidRPr="005162A1">
              <w:rPr>
                <w:b/>
                <w:bCs/>
              </w:rPr>
              <w:t>Response (if needed)</w:t>
            </w:r>
          </w:p>
          <w:p w14:paraId="2A43CAD8" w14:textId="77777777" w:rsidR="006F4575" w:rsidRDefault="006F4575" w:rsidP="00730FF3">
            <w:pPr>
              <w:pStyle w:val="BodyText"/>
              <w:spacing w:before="43"/>
            </w:pPr>
          </w:p>
          <w:p w14:paraId="1EF2DFC0" w14:textId="77777777" w:rsidR="006F4575" w:rsidRDefault="006F4575" w:rsidP="00730FF3">
            <w:pPr>
              <w:pStyle w:val="BodyText"/>
              <w:spacing w:before="43"/>
            </w:pPr>
          </w:p>
          <w:p w14:paraId="1DA16C8C" w14:textId="77777777" w:rsidR="006F4575" w:rsidRDefault="006F4575" w:rsidP="00730FF3">
            <w:pPr>
              <w:pStyle w:val="BodyText"/>
              <w:spacing w:before="43"/>
            </w:pPr>
          </w:p>
          <w:p w14:paraId="3A0267A4" w14:textId="77777777" w:rsidR="006F4575" w:rsidRDefault="006F4575" w:rsidP="00730FF3">
            <w:pPr>
              <w:pStyle w:val="BodyText"/>
              <w:spacing w:before="43"/>
            </w:pPr>
          </w:p>
        </w:tc>
      </w:tr>
      <w:tr w:rsidR="00B4036D" w14:paraId="09276AE2" w14:textId="77777777" w:rsidTr="00730FF3">
        <w:tc>
          <w:tcPr>
            <w:tcW w:w="7747" w:type="dxa"/>
          </w:tcPr>
          <w:p w14:paraId="4418230D" w14:textId="77777777" w:rsidR="00B4036D" w:rsidRDefault="00B4036D" w:rsidP="00730FF3">
            <w:pPr>
              <w:pStyle w:val="BodyText"/>
              <w:spacing w:before="43"/>
            </w:pPr>
            <w:r>
              <w:t>D</w:t>
            </w:r>
            <w:r w:rsidRPr="00FC2116">
              <w:t>escribe how the school’s location (or anticipated location if a facility has not been secured) will facilitate access for the targeted student population.</w:t>
            </w:r>
          </w:p>
        </w:tc>
        <w:tc>
          <w:tcPr>
            <w:tcW w:w="2700" w:type="dxa"/>
          </w:tcPr>
          <w:p w14:paraId="6D058E0D" w14:textId="77777777" w:rsidR="00B4036D" w:rsidRDefault="00B4036D" w:rsidP="00730FF3">
            <w:pPr>
              <w:pStyle w:val="BodyText"/>
              <w:spacing w:before="43"/>
            </w:pPr>
          </w:p>
        </w:tc>
      </w:tr>
      <w:tr w:rsidR="006F4575" w14:paraId="479BEFB0" w14:textId="77777777" w:rsidTr="00B3013D">
        <w:tc>
          <w:tcPr>
            <w:tcW w:w="10447" w:type="dxa"/>
            <w:gridSpan w:val="2"/>
          </w:tcPr>
          <w:p w14:paraId="54CDF08E" w14:textId="77777777" w:rsidR="006F4575" w:rsidRPr="005162A1" w:rsidRDefault="006F4575" w:rsidP="006F4575">
            <w:pPr>
              <w:pStyle w:val="BodyText"/>
              <w:spacing w:before="43"/>
              <w:rPr>
                <w:b/>
                <w:bCs/>
              </w:rPr>
            </w:pPr>
            <w:r w:rsidRPr="005162A1">
              <w:rPr>
                <w:b/>
                <w:bCs/>
              </w:rPr>
              <w:t>Response (if needed)</w:t>
            </w:r>
          </w:p>
          <w:p w14:paraId="1BE6001D" w14:textId="77777777" w:rsidR="006F4575" w:rsidRDefault="006F4575" w:rsidP="00730FF3">
            <w:pPr>
              <w:pStyle w:val="BodyText"/>
              <w:spacing w:before="43"/>
            </w:pPr>
          </w:p>
          <w:p w14:paraId="7244FBFF" w14:textId="77777777" w:rsidR="006F4575" w:rsidRDefault="006F4575" w:rsidP="00730FF3">
            <w:pPr>
              <w:pStyle w:val="BodyText"/>
              <w:spacing w:before="43"/>
            </w:pPr>
          </w:p>
          <w:p w14:paraId="2DB0BFDC" w14:textId="77777777" w:rsidR="006F4575" w:rsidRDefault="006F4575" w:rsidP="00730FF3">
            <w:pPr>
              <w:pStyle w:val="BodyText"/>
              <w:spacing w:before="43"/>
            </w:pPr>
          </w:p>
          <w:p w14:paraId="213A0115" w14:textId="77777777" w:rsidR="006F4575" w:rsidRDefault="006F4575" w:rsidP="00730FF3">
            <w:pPr>
              <w:pStyle w:val="BodyText"/>
              <w:spacing w:before="43"/>
            </w:pPr>
          </w:p>
          <w:p w14:paraId="58296887" w14:textId="77777777" w:rsidR="006F4575" w:rsidRDefault="006F4575" w:rsidP="00730FF3">
            <w:pPr>
              <w:pStyle w:val="BodyText"/>
              <w:spacing w:before="43"/>
            </w:pPr>
          </w:p>
        </w:tc>
      </w:tr>
      <w:tr w:rsidR="00B4036D" w14:paraId="7279B89F" w14:textId="77777777" w:rsidTr="00730FF3">
        <w:tc>
          <w:tcPr>
            <w:tcW w:w="7747" w:type="dxa"/>
          </w:tcPr>
          <w:p w14:paraId="483C11C7" w14:textId="77777777" w:rsidR="00B4036D" w:rsidRPr="00FC2116" w:rsidRDefault="00B4036D" w:rsidP="00730FF3">
            <w:pPr>
              <w:pStyle w:val="BodyText"/>
              <w:spacing w:before="43"/>
              <w:ind w:left="1"/>
              <w:rPr>
                <w:b/>
              </w:rPr>
            </w:pPr>
            <w:r>
              <w:t xml:space="preserve">Explain how </w:t>
            </w:r>
            <w:r w:rsidRPr="00FC2116">
              <w:t>access to public transportation or other transportation options</w:t>
            </w:r>
            <w:r>
              <w:t xml:space="preserve">, </w:t>
            </w:r>
            <w:r w:rsidRPr="00FC2116">
              <w:t>the demographics of neighborhoods within walking distance of the school</w:t>
            </w:r>
            <w:r>
              <w:t xml:space="preserve">, </w:t>
            </w:r>
            <w:r w:rsidRPr="00FC2116">
              <w:t>and transportation plans and costs for students who are not able to walk or use public transportation to access the school</w:t>
            </w:r>
            <w:r>
              <w:t xml:space="preserve"> were considered when deciding on a location. </w:t>
            </w:r>
          </w:p>
          <w:p w14:paraId="4382E98B" w14:textId="77777777" w:rsidR="00B4036D" w:rsidRDefault="00B4036D" w:rsidP="00730FF3">
            <w:pPr>
              <w:pStyle w:val="BodyText"/>
              <w:spacing w:before="43"/>
            </w:pPr>
          </w:p>
        </w:tc>
        <w:tc>
          <w:tcPr>
            <w:tcW w:w="2700" w:type="dxa"/>
          </w:tcPr>
          <w:p w14:paraId="104642B4" w14:textId="77777777" w:rsidR="00B4036D" w:rsidRDefault="00B4036D" w:rsidP="00730FF3">
            <w:pPr>
              <w:pStyle w:val="BodyText"/>
              <w:spacing w:before="43"/>
            </w:pPr>
          </w:p>
        </w:tc>
      </w:tr>
      <w:tr w:rsidR="00B4036D" w14:paraId="11EB59B5" w14:textId="77777777" w:rsidTr="00730FF3">
        <w:tc>
          <w:tcPr>
            <w:tcW w:w="10447" w:type="dxa"/>
            <w:gridSpan w:val="2"/>
          </w:tcPr>
          <w:p w14:paraId="42ACA5AC" w14:textId="77777777" w:rsidR="00B4036D" w:rsidRPr="005162A1" w:rsidRDefault="00B4036D" w:rsidP="00730FF3">
            <w:pPr>
              <w:pStyle w:val="BodyText"/>
              <w:spacing w:before="43"/>
              <w:rPr>
                <w:b/>
                <w:bCs/>
              </w:rPr>
            </w:pPr>
            <w:r w:rsidRPr="005162A1">
              <w:rPr>
                <w:b/>
                <w:bCs/>
              </w:rPr>
              <w:t>Response (if needed)</w:t>
            </w:r>
          </w:p>
          <w:p w14:paraId="745C7F56" w14:textId="77777777" w:rsidR="00B4036D" w:rsidRDefault="00B4036D" w:rsidP="00730FF3">
            <w:pPr>
              <w:pStyle w:val="BodyText"/>
              <w:spacing w:before="43"/>
            </w:pPr>
          </w:p>
          <w:p w14:paraId="1B8E0DDD" w14:textId="77777777" w:rsidR="00B4036D" w:rsidRDefault="00B4036D" w:rsidP="00730FF3">
            <w:pPr>
              <w:pStyle w:val="BodyText"/>
              <w:spacing w:before="43"/>
            </w:pPr>
          </w:p>
          <w:p w14:paraId="200243AF" w14:textId="77777777" w:rsidR="00B4036D" w:rsidRDefault="00B4036D" w:rsidP="00730FF3">
            <w:pPr>
              <w:pStyle w:val="BodyText"/>
              <w:spacing w:before="43"/>
            </w:pPr>
          </w:p>
        </w:tc>
      </w:tr>
    </w:tbl>
    <w:p w14:paraId="0CDD3E86" w14:textId="77777777" w:rsidR="00B4036D" w:rsidRPr="00A2598C" w:rsidRDefault="00B4036D" w:rsidP="00B4036D"/>
    <w:p w14:paraId="1EB45AA2" w14:textId="77777777" w:rsidR="00B4036D" w:rsidRPr="00A2598C" w:rsidRDefault="00B4036D" w:rsidP="00B4036D"/>
    <w:tbl>
      <w:tblPr>
        <w:tblStyle w:val="TableGrid"/>
        <w:tblW w:w="0" w:type="auto"/>
        <w:tblInd w:w="461" w:type="dxa"/>
        <w:tblLook w:val="04A0" w:firstRow="1" w:lastRow="0" w:firstColumn="1" w:lastColumn="0" w:noHBand="0" w:noVBand="1"/>
      </w:tblPr>
      <w:tblGrid>
        <w:gridCol w:w="7747"/>
        <w:gridCol w:w="2700"/>
      </w:tblGrid>
      <w:tr w:rsidR="00B4036D" w14:paraId="5FBD5113" w14:textId="77777777" w:rsidTr="007202A8">
        <w:tc>
          <w:tcPr>
            <w:tcW w:w="10447" w:type="dxa"/>
            <w:gridSpan w:val="2"/>
            <w:shd w:val="clear" w:color="auto" w:fill="1B365D"/>
          </w:tcPr>
          <w:p w14:paraId="0805C0AD" w14:textId="77777777" w:rsidR="00B4036D" w:rsidRPr="002358FF" w:rsidRDefault="00B4036D" w:rsidP="00730FF3">
            <w:pPr>
              <w:pStyle w:val="BodyText"/>
              <w:spacing w:before="43"/>
              <w:jc w:val="center"/>
              <w:rPr>
                <w:b/>
                <w:bCs/>
                <w:sz w:val="28"/>
                <w:szCs w:val="28"/>
              </w:rPr>
            </w:pPr>
            <w:r>
              <w:tab/>
            </w:r>
            <w:r w:rsidRPr="002358FF">
              <w:rPr>
                <w:b/>
                <w:bCs/>
                <w:sz w:val="28"/>
                <w:szCs w:val="28"/>
              </w:rPr>
              <w:t xml:space="preserve">School Governance </w:t>
            </w:r>
          </w:p>
        </w:tc>
      </w:tr>
      <w:tr w:rsidR="00B4036D" w14:paraId="1161A40C" w14:textId="77777777" w:rsidTr="00730FF3">
        <w:tc>
          <w:tcPr>
            <w:tcW w:w="7747" w:type="dxa"/>
          </w:tcPr>
          <w:p w14:paraId="7CDC2C23"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25964855" w14:textId="53E0FB5B"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60318B8D" w14:textId="77777777" w:rsidTr="00730FF3">
        <w:tc>
          <w:tcPr>
            <w:tcW w:w="7747" w:type="dxa"/>
          </w:tcPr>
          <w:p w14:paraId="2EBDE245" w14:textId="3203DABC" w:rsidR="00B4036D" w:rsidRDefault="00B4036D" w:rsidP="00B40B26">
            <w:pPr>
              <w:pStyle w:val="BodyText"/>
              <w:spacing w:before="43"/>
              <w:ind w:left="1"/>
            </w:pPr>
            <w:r w:rsidRPr="002358FF">
              <w:t>Describe how your school meets the federal definition of a charter school as defined in ESEA</w:t>
            </w:r>
            <w:r>
              <w:t xml:space="preserve"> </w:t>
            </w:r>
            <w:r w:rsidRPr="002358FF">
              <w:t>§ 4310 (2).</w:t>
            </w:r>
          </w:p>
        </w:tc>
        <w:tc>
          <w:tcPr>
            <w:tcW w:w="2700" w:type="dxa"/>
          </w:tcPr>
          <w:p w14:paraId="459E2D02" w14:textId="77777777" w:rsidR="00B4036D" w:rsidRDefault="00B4036D" w:rsidP="00730FF3">
            <w:pPr>
              <w:pStyle w:val="BodyText"/>
              <w:spacing w:before="43"/>
            </w:pPr>
          </w:p>
        </w:tc>
      </w:tr>
      <w:tr w:rsidR="00B40B26" w14:paraId="125B0271" w14:textId="77777777" w:rsidTr="00DD23D7">
        <w:tc>
          <w:tcPr>
            <w:tcW w:w="10447" w:type="dxa"/>
            <w:gridSpan w:val="2"/>
          </w:tcPr>
          <w:p w14:paraId="66D9EFA4" w14:textId="77777777" w:rsidR="00CA6854" w:rsidRPr="005162A1" w:rsidRDefault="00CA6854" w:rsidP="00CA6854">
            <w:pPr>
              <w:pStyle w:val="BodyText"/>
              <w:spacing w:before="43"/>
              <w:rPr>
                <w:b/>
                <w:bCs/>
              </w:rPr>
            </w:pPr>
            <w:r w:rsidRPr="005162A1">
              <w:rPr>
                <w:b/>
                <w:bCs/>
              </w:rPr>
              <w:t>Response (if needed)</w:t>
            </w:r>
          </w:p>
          <w:p w14:paraId="376BDEA6" w14:textId="77777777" w:rsidR="00B40B26" w:rsidRDefault="00B40B26" w:rsidP="00730FF3">
            <w:pPr>
              <w:pStyle w:val="BodyText"/>
              <w:spacing w:before="43"/>
            </w:pPr>
          </w:p>
          <w:p w14:paraId="1953BAED" w14:textId="77777777" w:rsidR="00CA6854" w:rsidRDefault="00CA6854" w:rsidP="00730FF3">
            <w:pPr>
              <w:pStyle w:val="BodyText"/>
              <w:spacing w:before="43"/>
            </w:pPr>
          </w:p>
          <w:p w14:paraId="1BDD29B7" w14:textId="77777777" w:rsidR="00CA6854" w:rsidRDefault="00CA6854" w:rsidP="00730FF3">
            <w:pPr>
              <w:pStyle w:val="BodyText"/>
              <w:spacing w:before="43"/>
            </w:pPr>
          </w:p>
          <w:p w14:paraId="6FDD282C" w14:textId="77777777" w:rsidR="00CA6854" w:rsidRDefault="00CA6854" w:rsidP="00730FF3">
            <w:pPr>
              <w:pStyle w:val="BodyText"/>
              <w:spacing w:before="43"/>
            </w:pPr>
          </w:p>
        </w:tc>
      </w:tr>
      <w:tr w:rsidR="00B4036D" w14:paraId="6FA976FF" w14:textId="77777777" w:rsidTr="00730FF3">
        <w:tc>
          <w:tcPr>
            <w:tcW w:w="7747" w:type="dxa"/>
          </w:tcPr>
          <w:p w14:paraId="67C39AA7" w14:textId="77777777" w:rsidR="00B4036D" w:rsidRDefault="00B4036D" w:rsidP="00730FF3">
            <w:pPr>
              <w:pStyle w:val="BodyText"/>
              <w:spacing w:before="43"/>
            </w:pPr>
            <w:r>
              <w:t>Describe how the autonomy and flexibility has been granted to your charter school and is consistent with the definition of a charter school in ESEA § 4310 (2) as it pertains to:</w:t>
            </w:r>
          </w:p>
          <w:p w14:paraId="5610F13A" w14:textId="77777777" w:rsidR="00B4036D" w:rsidRDefault="00B4036D" w:rsidP="00520F53">
            <w:pPr>
              <w:pStyle w:val="BodyText"/>
              <w:numPr>
                <w:ilvl w:val="0"/>
                <w:numId w:val="11"/>
              </w:numPr>
              <w:spacing w:before="43"/>
            </w:pPr>
            <w:r>
              <w:t>programmatic decisions,</w:t>
            </w:r>
          </w:p>
          <w:p w14:paraId="630321DF" w14:textId="77777777" w:rsidR="00B4036D" w:rsidRDefault="00B4036D" w:rsidP="00520F53">
            <w:pPr>
              <w:pStyle w:val="BodyText"/>
              <w:numPr>
                <w:ilvl w:val="0"/>
                <w:numId w:val="11"/>
              </w:numPr>
              <w:spacing w:before="43"/>
            </w:pPr>
            <w:r>
              <w:t>operational decisions,</w:t>
            </w:r>
          </w:p>
          <w:p w14:paraId="0A37661F" w14:textId="77777777" w:rsidR="00B4036D" w:rsidRDefault="00B4036D" w:rsidP="00520F53">
            <w:pPr>
              <w:pStyle w:val="BodyText"/>
              <w:numPr>
                <w:ilvl w:val="0"/>
                <w:numId w:val="11"/>
              </w:numPr>
              <w:spacing w:before="43"/>
            </w:pPr>
            <w:r>
              <w:t>budgetary decisions, and</w:t>
            </w:r>
          </w:p>
          <w:p w14:paraId="0A555B47" w14:textId="77777777" w:rsidR="00B4036D" w:rsidRDefault="00B4036D" w:rsidP="00520F53">
            <w:pPr>
              <w:pStyle w:val="BodyText"/>
              <w:numPr>
                <w:ilvl w:val="0"/>
                <w:numId w:val="11"/>
              </w:numPr>
              <w:spacing w:before="43"/>
            </w:pPr>
            <w:r>
              <w:t>personnel decisions.</w:t>
            </w:r>
          </w:p>
        </w:tc>
        <w:tc>
          <w:tcPr>
            <w:tcW w:w="2700" w:type="dxa"/>
          </w:tcPr>
          <w:p w14:paraId="079B661F" w14:textId="77777777" w:rsidR="00B4036D" w:rsidRDefault="00B4036D" w:rsidP="00730FF3">
            <w:pPr>
              <w:pStyle w:val="BodyText"/>
              <w:spacing w:before="43"/>
            </w:pPr>
          </w:p>
        </w:tc>
      </w:tr>
      <w:tr w:rsidR="00B4036D" w14:paraId="55B9C521" w14:textId="77777777" w:rsidTr="00730FF3">
        <w:tc>
          <w:tcPr>
            <w:tcW w:w="10447" w:type="dxa"/>
            <w:gridSpan w:val="2"/>
          </w:tcPr>
          <w:p w14:paraId="5346F644" w14:textId="77777777" w:rsidR="00B4036D" w:rsidRPr="005162A1" w:rsidRDefault="00B4036D" w:rsidP="00730FF3">
            <w:pPr>
              <w:pStyle w:val="BodyText"/>
              <w:spacing w:before="43"/>
              <w:rPr>
                <w:b/>
                <w:bCs/>
              </w:rPr>
            </w:pPr>
            <w:r w:rsidRPr="005162A1">
              <w:rPr>
                <w:b/>
                <w:bCs/>
              </w:rPr>
              <w:t>Response (if needed)</w:t>
            </w:r>
          </w:p>
          <w:p w14:paraId="6462829E" w14:textId="77777777" w:rsidR="00B4036D" w:rsidRDefault="00B4036D" w:rsidP="00730FF3">
            <w:pPr>
              <w:pStyle w:val="BodyText"/>
              <w:spacing w:before="43"/>
            </w:pPr>
          </w:p>
          <w:p w14:paraId="3239C12A" w14:textId="77777777" w:rsidR="00B4036D" w:rsidRDefault="00B4036D" w:rsidP="00730FF3">
            <w:pPr>
              <w:pStyle w:val="BodyText"/>
              <w:spacing w:before="43"/>
            </w:pPr>
          </w:p>
          <w:p w14:paraId="6CB432F5" w14:textId="77777777" w:rsidR="00B4036D" w:rsidRDefault="00B4036D" w:rsidP="00730FF3">
            <w:pPr>
              <w:pStyle w:val="BodyText"/>
              <w:spacing w:before="43"/>
            </w:pPr>
          </w:p>
          <w:p w14:paraId="5813E4E0" w14:textId="77777777" w:rsidR="00B4036D" w:rsidRDefault="00B4036D" w:rsidP="00730FF3">
            <w:pPr>
              <w:pStyle w:val="BodyText"/>
              <w:spacing w:before="43"/>
            </w:pPr>
          </w:p>
          <w:p w14:paraId="0E405998" w14:textId="77777777" w:rsidR="00B4036D" w:rsidRDefault="00B4036D" w:rsidP="00730FF3">
            <w:pPr>
              <w:pStyle w:val="BodyText"/>
              <w:spacing w:before="43"/>
            </w:pPr>
          </w:p>
        </w:tc>
      </w:tr>
    </w:tbl>
    <w:p w14:paraId="52CC6392" w14:textId="77777777" w:rsidR="00B4036D" w:rsidRDefault="00B4036D" w:rsidP="00B4036D"/>
    <w:p w14:paraId="3D6FC067" w14:textId="77777777" w:rsidR="00BB7D60" w:rsidRDefault="00BB7D60" w:rsidP="00B4036D"/>
    <w:p w14:paraId="239A2732" w14:textId="77777777" w:rsidR="00BB7D60" w:rsidRDefault="00BB7D60" w:rsidP="00B4036D"/>
    <w:p w14:paraId="4EEDAD39" w14:textId="77777777" w:rsidR="00BB7D60" w:rsidRDefault="00BB7D60" w:rsidP="00B4036D"/>
    <w:p w14:paraId="24D5615C" w14:textId="77777777" w:rsidR="00BB7D60" w:rsidRDefault="00BB7D60" w:rsidP="00B4036D"/>
    <w:p w14:paraId="36AFAEF8" w14:textId="77777777" w:rsidR="00BB7D60" w:rsidRDefault="00BB7D60" w:rsidP="00B4036D"/>
    <w:p w14:paraId="5A3F8504" w14:textId="77777777" w:rsidR="00BB7D60" w:rsidRDefault="00BB7D60" w:rsidP="00B4036D"/>
    <w:p w14:paraId="6EB7CDE4" w14:textId="77777777" w:rsidR="00BB7D60" w:rsidRDefault="00BB7D60" w:rsidP="00B4036D"/>
    <w:p w14:paraId="0EEB1C47" w14:textId="77777777" w:rsidR="00BB7D60" w:rsidRDefault="00BB7D60" w:rsidP="00B4036D"/>
    <w:p w14:paraId="18C653F9" w14:textId="77777777" w:rsidR="00BB7D60" w:rsidRDefault="00BB7D60" w:rsidP="00B4036D"/>
    <w:p w14:paraId="36081645" w14:textId="77777777" w:rsidR="00BB7D60" w:rsidRDefault="00BB7D60" w:rsidP="00B4036D"/>
    <w:p w14:paraId="33504093" w14:textId="77777777" w:rsidR="00BB7D60" w:rsidRDefault="00BB7D60" w:rsidP="00B4036D"/>
    <w:p w14:paraId="6AC3B7B7" w14:textId="77777777" w:rsidR="00BB7D60" w:rsidRDefault="00BB7D60" w:rsidP="00B4036D"/>
    <w:p w14:paraId="4FD861F5" w14:textId="77777777" w:rsidR="00BB7D60" w:rsidRDefault="00BB7D60" w:rsidP="00B4036D"/>
    <w:p w14:paraId="28C4957C" w14:textId="77777777" w:rsidR="00BB7D60" w:rsidRDefault="00BB7D60" w:rsidP="00B4036D"/>
    <w:p w14:paraId="6D539FA3" w14:textId="77777777" w:rsidR="00BB7D60" w:rsidRDefault="00BB7D60" w:rsidP="00B4036D"/>
    <w:p w14:paraId="3816DFD4" w14:textId="77777777" w:rsidR="00BB7D60" w:rsidRDefault="00BB7D60" w:rsidP="00B4036D"/>
    <w:p w14:paraId="638F56C6" w14:textId="77777777" w:rsidR="00BB7D60" w:rsidRDefault="00BB7D60" w:rsidP="00B4036D"/>
    <w:tbl>
      <w:tblPr>
        <w:tblStyle w:val="TableGrid"/>
        <w:tblW w:w="0" w:type="auto"/>
        <w:tblInd w:w="461" w:type="dxa"/>
        <w:tblLook w:val="04A0" w:firstRow="1" w:lastRow="0" w:firstColumn="1" w:lastColumn="0" w:noHBand="0" w:noVBand="1"/>
      </w:tblPr>
      <w:tblGrid>
        <w:gridCol w:w="7747"/>
        <w:gridCol w:w="2700"/>
      </w:tblGrid>
      <w:tr w:rsidR="00B4036D" w14:paraId="3840DDFE" w14:textId="77777777" w:rsidTr="007202A8">
        <w:tc>
          <w:tcPr>
            <w:tcW w:w="10447" w:type="dxa"/>
            <w:gridSpan w:val="2"/>
            <w:shd w:val="clear" w:color="auto" w:fill="1B365D"/>
          </w:tcPr>
          <w:p w14:paraId="63BF2D7C" w14:textId="77777777" w:rsidR="00B4036D" w:rsidRPr="00CA23F4" w:rsidRDefault="00B4036D" w:rsidP="00730FF3">
            <w:pPr>
              <w:pStyle w:val="BodyText"/>
              <w:spacing w:before="43"/>
              <w:jc w:val="center"/>
              <w:rPr>
                <w:b/>
                <w:bCs/>
                <w:sz w:val="28"/>
                <w:szCs w:val="28"/>
              </w:rPr>
            </w:pPr>
            <w:r>
              <w:lastRenderedPageBreak/>
              <w:tab/>
            </w:r>
            <w:r w:rsidRPr="00CA23F4">
              <w:rPr>
                <w:b/>
                <w:bCs/>
                <w:sz w:val="28"/>
                <w:szCs w:val="28"/>
              </w:rPr>
              <w:t>External Relationships</w:t>
            </w:r>
          </w:p>
        </w:tc>
      </w:tr>
      <w:tr w:rsidR="00B4036D" w14:paraId="3CA3E6DA" w14:textId="77777777" w:rsidTr="00730FF3">
        <w:tc>
          <w:tcPr>
            <w:tcW w:w="7747" w:type="dxa"/>
          </w:tcPr>
          <w:p w14:paraId="2B911AFD" w14:textId="77777777" w:rsidR="00B4036D" w:rsidRPr="0051262E" w:rsidRDefault="00B4036D" w:rsidP="00730FF3">
            <w:pPr>
              <w:pStyle w:val="BodyText"/>
              <w:spacing w:before="43"/>
              <w:rPr>
                <w:b/>
                <w:bCs/>
              </w:rPr>
            </w:pPr>
            <w:r w:rsidRPr="0051262E">
              <w:rPr>
                <w:b/>
                <w:bCs/>
              </w:rPr>
              <w:t xml:space="preserve">Prompt </w:t>
            </w:r>
          </w:p>
        </w:tc>
        <w:tc>
          <w:tcPr>
            <w:tcW w:w="2700" w:type="dxa"/>
          </w:tcPr>
          <w:p w14:paraId="78C51AD9" w14:textId="2DDB5751" w:rsidR="00B4036D" w:rsidRPr="0051262E" w:rsidRDefault="00B4036D" w:rsidP="00730FF3">
            <w:pPr>
              <w:pStyle w:val="BodyText"/>
              <w:spacing w:before="43"/>
              <w:rPr>
                <w:b/>
                <w:bCs/>
              </w:rPr>
            </w:pPr>
            <w:r w:rsidRPr="0051262E">
              <w:rPr>
                <w:b/>
                <w:bCs/>
              </w:rPr>
              <w:t xml:space="preserve">Charter Application Reference </w:t>
            </w:r>
            <w:r w:rsidR="00CC187D">
              <w:rPr>
                <w:b/>
                <w:bCs/>
              </w:rPr>
              <w:t>Page #</w:t>
            </w:r>
          </w:p>
        </w:tc>
      </w:tr>
      <w:tr w:rsidR="00B4036D" w14:paraId="1F766E66" w14:textId="77777777" w:rsidTr="00730FF3">
        <w:tc>
          <w:tcPr>
            <w:tcW w:w="7747" w:type="dxa"/>
          </w:tcPr>
          <w:p w14:paraId="76DC01F3" w14:textId="77777777" w:rsidR="00B4036D" w:rsidRDefault="00B4036D" w:rsidP="00730FF3">
            <w:pPr>
              <w:pStyle w:val="BodyText"/>
              <w:spacing w:before="43"/>
              <w:ind w:left="1"/>
            </w:pPr>
            <w:r>
              <w:t xml:space="preserve">If applicable, please provide the following information regarding any proposed collaborations between district(s) and the charter school: </w:t>
            </w:r>
          </w:p>
          <w:p w14:paraId="7143AF6D" w14:textId="77777777" w:rsidR="00B4036D" w:rsidRDefault="00B4036D" w:rsidP="00520F53">
            <w:pPr>
              <w:pStyle w:val="BodyText"/>
              <w:numPr>
                <w:ilvl w:val="0"/>
                <w:numId w:val="12"/>
              </w:numPr>
              <w:spacing w:before="43"/>
            </w:pPr>
            <w:r>
              <w:t>Describe each member of the collaboration and whether the collaboration would be a new or existing commitment.</w:t>
            </w:r>
          </w:p>
          <w:p w14:paraId="4CADD505" w14:textId="77777777" w:rsidR="00B4036D" w:rsidRDefault="00B4036D" w:rsidP="00520F53">
            <w:pPr>
              <w:pStyle w:val="BodyText"/>
              <w:numPr>
                <w:ilvl w:val="0"/>
                <w:numId w:val="12"/>
              </w:numPr>
              <w:spacing w:before="43"/>
            </w:pPr>
            <w:r>
              <w:t>States the purpose and duration of the collaboration.</w:t>
            </w:r>
          </w:p>
          <w:p w14:paraId="43D1F45D" w14:textId="77777777" w:rsidR="00B4036D" w:rsidRDefault="00B4036D" w:rsidP="00520F53">
            <w:pPr>
              <w:pStyle w:val="BodyText"/>
              <w:numPr>
                <w:ilvl w:val="0"/>
                <w:numId w:val="12"/>
              </w:numPr>
              <w:spacing w:before="43"/>
            </w:pPr>
            <w:r>
              <w:t>Describe the anticipated roles and responsibilities of each member of the collaboration.</w:t>
            </w:r>
          </w:p>
          <w:p w14:paraId="68985B90" w14:textId="77777777" w:rsidR="00B4036D" w:rsidRDefault="00B4036D" w:rsidP="00520F53">
            <w:pPr>
              <w:pStyle w:val="BodyText"/>
              <w:numPr>
                <w:ilvl w:val="0"/>
                <w:numId w:val="12"/>
              </w:numPr>
              <w:spacing w:before="43"/>
            </w:pPr>
            <w:r>
              <w:t>Describe how the collaboration will benefit one or more members of the collaboration, including how it will benefit students or families affiliated with one or more members and lead to increased or improved educational opportunities for students, and meet specific and measurable, if applicable, goals.</w:t>
            </w:r>
          </w:p>
          <w:p w14:paraId="37FDA3F7" w14:textId="77777777" w:rsidR="00B4036D" w:rsidRDefault="00B4036D" w:rsidP="00520F53">
            <w:pPr>
              <w:pStyle w:val="BodyText"/>
              <w:numPr>
                <w:ilvl w:val="0"/>
                <w:numId w:val="12"/>
              </w:numPr>
              <w:spacing w:before="43"/>
            </w:pPr>
            <w:r>
              <w:t>Describe the resources members of the collaboration will contribute.</w:t>
            </w:r>
          </w:p>
          <w:p w14:paraId="18880FDA" w14:textId="77777777" w:rsidR="00B4036D" w:rsidRDefault="00B4036D" w:rsidP="00520F53">
            <w:pPr>
              <w:pStyle w:val="BodyText"/>
              <w:numPr>
                <w:ilvl w:val="0"/>
                <w:numId w:val="12"/>
              </w:numPr>
              <w:spacing w:before="43"/>
            </w:pPr>
            <w:r>
              <w:t>Include any other relevant information.</w:t>
            </w:r>
          </w:p>
        </w:tc>
        <w:tc>
          <w:tcPr>
            <w:tcW w:w="2700" w:type="dxa"/>
          </w:tcPr>
          <w:p w14:paraId="36D4DEDC" w14:textId="77777777" w:rsidR="00B4036D" w:rsidRDefault="00B4036D" w:rsidP="00730FF3">
            <w:pPr>
              <w:pStyle w:val="BodyText"/>
              <w:spacing w:before="43"/>
            </w:pPr>
          </w:p>
        </w:tc>
      </w:tr>
      <w:tr w:rsidR="00CA6854" w14:paraId="0CAD3695" w14:textId="77777777" w:rsidTr="006039BF">
        <w:tc>
          <w:tcPr>
            <w:tcW w:w="10447" w:type="dxa"/>
            <w:gridSpan w:val="2"/>
          </w:tcPr>
          <w:p w14:paraId="1369F9A8" w14:textId="77777777" w:rsidR="00CA6854" w:rsidRPr="005162A1" w:rsidRDefault="00CA6854" w:rsidP="00CA6854">
            <w:pPr>
              <w:pStyle w:val="BodyText"/>
              <w:spacing w:before="43"/>
              <w:rPr>
                <w:b/>
                <w:bCs/>
              </w:rPr>
            </w:pPr>
            <w:r w:rsidRPr="005162A1">
              <w:rPr>
                <w:b/>
                <w:bCs/>
              </w:rPr>
              <w:t>Response (if needed)</w:t>
            </w:r>
          </w:p>
          <w:p w14:paraId="3C3CA1CE" w14:textId="77777777" w:rsidR="00CA6854" w:rsidRDefault="00CA6854" w:rsidP="00730FF3">
            <w:pPr>
              <w:pStyle w:val="BodyText"/>
              <w:spacing w:before="43"/>
            </w:pPr>
          </w:p>
          <w:p w14:paraId="221E1E8F" w14:textId="77777777" w:rsidR="00CA6854" w:rsidRDefault="00CA6854" w:rsidP="00730FF3">
            <w:pPr>
              <w:pStyle w:val="BodyText"/>
              <w:spacing w:before="43"/>
            </w:pPr>
          </w:p>
          <w:p w14:paraId="73A6FF0E" w14:textId="77777777" w:rsidR="00CA6854" w:rsidRDefault="00CA6854" w:rsidP="00730FF3">
            <w:pPr>
              <w:pStyle w:val="BodyText"/>
              <w:spacing w:before="43"/>
            </w:pPr>
          </w:p>
          <w:p w14:paraId="13D926AB" w14:textId="77777777" w:rsidR="00CA6854" w:rsidRDefault="00CA6854" w:rsidP="00730FF3">
            <w:pPr>
              <w:pStyle w:val="BodyText"/>
              <w:spacing w:before="43"/>
            </w:pPr>
          </w:p>
        </w:tc>
      </w:tr>
      <w:tr w:rsidR="00B4036D" w14:paraId="68256EC3" w14:textId="77777777" w:rsidTr="00730FF3">
        <w:tc>
          <w:tcPr>
            <w:tcW w:w="7747" w:type="dxa"/>
          </w:tcPr>
          <w:p w14:paraId="1D75F5AE" w14:textId="77777777" w:rsidR="00B4036D" w:rsidRDefault="00B4036D" w:rsidP="00730FF3">
            <w:pPr>
              <w:pStyle w:val="BodyText"/>
              <w:spacing w:before="43"/>
            </w:pPr>
            <w:r>
              <w:t>If applicable, provide the following information regarding any proposed contracts with a for-profit management organization (including a nonprofit management organization operated by or on behalf of a for-profit entity), without regard to whether the management organization or its related entities exercises full or substantial administrative control over the charter school or the subgrant project, please include the following:</w:t>
            </w:r>
          </w:p>
          <w:p w14:paraId="515ED7A5" w14:textId="1FDA5AB2" w:rsidR="00B4036D" w:rsidRDefault="00B4036D" w:rsidP="00520F53">
            <w:pPr>
              <w:pStyle w:val="BodyText"/>
              <w:numPr>
                <w:ilvl w:val="0"/>
                <w:numId w:val="13"/>
              </w:numPr>
              <w:spacing w:before="43"/>
            </w:pPr>
            <w:r>
              <w:t xml:space="preserve">A copy or description of the </w:t>
            </w:r>
            <w:r w:rsidR="00F95534">
              <w:t>c</w:t>
            </w:r>
            <w:r>
              <w:t>ontract including the name and contact information of the management organization</w:t>
            </w:r>
          </w:p>
          <w:p w14:paraId="3E83C110" w14:textId="77777777" w:rsidR="00B4036D" w:rsidRDefault="00B4036D" w:rsidP="00520F53">
            <w:pPr>
              <w:pStyle w:val="BodyText"/>
              <w:numPr>
                <w:ilvl w:val="0"/>
                <w:numId w:val="13"/>
              </w:numPr>
              <w:spacing w:before="43"/>
            </w:pPr>
            <w:r>
              <w:t>The cost (i.e., fixed costs and estimates of any ongoing costs or fees), including the amount of CSP funds proposed to be used toward such cost, and the percentage such cost represents of the school’s overall funding</w:t>
            </w:r>
          </w:p>
          <w:p w14:paraId="5F9260C5" w14:textId="77777777" w:rsidR="00B4036D" w:rsidRDefault="00B4036D" w:rsidP="00520F53">
            <w:pPr>
              <w:pStyle w:val="BodyText"/>
              <w:numPr>
                <w:ilvl w:val="0"/>
                <w:numId w:val="13"/>
              </w:numPr>
              <w:spacing w:before="43"/>
            </w:pPr>
            <w:r>
              <w:t>The duration of the contract</w:t>
            </w:r>
          </w:p>
          <w:p w14:paraId="0D975D3B" w14:textId="77777777" w:rsidR="00B4036D" w:rsidRDefault="00B4036D" w:rsidP="00520F53">
            <w:pPr>
              <w:pStyle w:val="BodyText"/>
              <w:numPr>
                <w:ilvl w:val="0"/>
                <w:numId w:val="13"/>
              </w:numPr>
              <w:spacing w:before="43"/>
            </w:pPr>
            <w:r>
              <w:t>Roles and responsibilities of the management organization</w:t>
            </w:r>
          </w:p>
          <w:p w14:paraId="02E056FC" w14:textId="77777777" w:rsidR="00B4036D" w:rsidRDefault="00B4036D" w:rsidP="00520F53">
            <w:pPr>
              <w:pStyle w:val="BodyText"/>
              <w:numPr>
                <w:ilvl w:val="0"/>
                <w:numId w:val="13"/>
              </w:numPr>
              <w:spacing w:before="43"/>
            </w:pPr>
            <w:r>
              <w:t>Steps the applicant will take to ensure that it:</w:t>
            </w:r>
          </w:p>
          <w:p w14:paraId="7375BE03" w14:textId="77777777" w:rsidR="00B4036D" w:rsidRDefault="00B4036D" w:rsidP="00520F53">
            <w:pPr>
              <w:pStyle w:val="BodyText"/>
              <w:numPr>
                <w:ilvl w:val="0"/>
                <w:numId w:val="14"/>
              </w:numPr>
              <w:spacing w:before="43"/>
            </w:pPr>
            <w:r>
              <w:t xml:space="preserve">pays fair market value for any services or other items purchased or leased from the management organization, </w:t>
            </w:r>
          </w:p>
          <w:p w14:paraId="07076957" w14:textId="77777777" w:rsidR="00B4036D" w:rsidRDefault="00B4036D" w:rsidP="00520F53">
            <w:pPr>
              <w:pStyle w:val="BodyText"/>
              <w:numPr>
                <w:ilvl w:val="0"/>
                <w:numId w:val="14"/>
              </w:numPr>
              <w:spacing w:before="43"/>
            </w:pPr>
            <w:r>
              <w:t xml:space="preserve">makes all programmatic decisions, </w:t>
            </w:r>
          </w:p>
          <w:p w14:paraId="4260D68B" w14:textId="77777777" w:rsidR="00B4036D" w:rsidRDefault="00B4036D" w:rsidP="00520F53">
            <w:pPr>
              <w:pStyle w:val="BodyText"/>
              <w:numPr>
                <w:ilvl w:val="0"/>
                <w:numId w:val="14"/>
              </w:numPr>
              <w:spacing w:before="43"/>
            </w:pPr>
            <w:r>
              <w:lastRenderedPageBreak/>
              <w:t xml:space="preserve">maintains control over all CSP funds, and </w:t>
            </w:r>
          </w:p>
          <w:p w14:paraId="18136538" w14:textId="77777777" w:rsidR="00B4036D" w:rsidRDefault="00B4036D" w:rsidP="00520F53">
            <w:pPr>
              <w:pStyle w:val="BodyText"/>
              <w:numPr>
                <w:ilvl w:val="0"/>
                <w:numId w:val="14"/>
              </w:numPr>
              <w:spacing w:before="43"/>
            </w:pPr>
            <w:r>
              <w:t>directly administers or supervises the administration of the grant in accordance with 34 CFR 75.701.</w:t>
            </w:r>
          </w:p>
          <w:p w14:paraId="3B1EDD33" w14:textId="6623C5AD" w:rsidR="00B4036D" w:rsidRDefault="00B4036D" w:rsidP="00520F53">
            <w:pPr>
              <w:pStyle w:val="BodyText"/>
              <w:numPr>
                <w:ilvl w:val="0"/>
                <w:numId w:val="13"/>
              </w:numPr>
              <w:spacing w:before="43"/>
            </w:pPr>
            <w:r>
              <w:t xml:space="preserve">A description of any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w:t>
            </w:r>
            <w:r w:rsidR="00627DDA">
              <w:t>school.</w:t>
            </w:r>
          </w:p>
          <w:p w14:paraId="2A18CEC9" w14:textId="77777777" w:rsidR="00B4036D" w:rsidRDefault="00B4036D" w:rsidP="00520F53">
            <w:pPr>
              <w:pStyle w:val="BodyText"/>
              <w:numPr>
                <w:ilvl w:val="0"/>
                <w:numId w:val="13"/>
              </w:numPr>
              <w:spacing w:before="43"/>
            </w:pPr>
            <w:r>
              <w:t>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2 CFR 200.318(c)</w:t>
            </w:r>
          </w:p>
          <w:p w14:paraId="14C1C605" w14:textId="7DDC8111" w:rsidR="00B4036D" w:rsidRDefault="00B4036D" w:rsidP="00520F53">
            <w:pPr>
              <w:pStyle w:val="BodyText"/>
              <w:numPr>
                <w:ilvl w:val="0"/>
                <w:numId w:val="13"/>
              </w:numPr>
              <w:spacing w:before="43"/>
            </w:pPr>
            <w:r>
              <w:t xml:space="preserve">A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w:t>
            </w:r>
            <w:r w:rsidR="00627DDA">
              <w:t>organization.</w:t>
            </w:r>
          </w:p>
          <w:p w14:paraId="68D66EDA" w14:textId="228C6528" w:rsidR="00B4036D" w:rsidRDefault="00B4036D" w:rsidP="00520F53">
            <w:pPr>
              <w:pStyle w:val="BodyText"/>
              <w:numPr>
                <w:ilvl w:val="0"/>
                <w:numId w:val="13"/>
              </w:numPr>
              <w:spacing w:before="43"/>
            </w:pPr>
            <w:r>
              <w:t xml:space="preserve">An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w:t>
            </w:r>
            <w:r w:rsidR="00627DDA">
              <w:t>school.</w:t>
            </w:r>
          </w:p>
          <w:p w14:paraId="05679484" w14:textId="77777777" w:rsidR="00B4036D" w:rsidRDefault="00B4036D" w:rsidP="00520F53">
            <w:pPr>
              <w:pStyle w:val="BodyText"/>
              <w:numPr>
                <w:ilvl w:val="0"/>
                <w:numId w:val="13"/>
              </w:numPr>
              <w:spacing w:before="43"/>
            </w:pPr>
            <w:r>
              <w:t>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section 4308 of the ESEA</w:t>
            </w:r>
          </w:p>
        </w:tc>
        <w:tc>
          <w:tcPr>
            <w:tcW w:w="2700" w:type="dxa"/>
          </w:tcPr>
          <w:p w14:paraId="71B92DF8" w14:textId="77777777" w:rsidR="00B4036D" w:rsidRDefault="00B4036D" w:rsidP="00730FF3">
            <w:pPr>
              <w:pStyle w:val="BodyText"/>
              <w:spacing w:before="43"/>
            </w:pPr>
          </w:p>
        </w:tc>
      </w:tr>
      <w:tr w:rsidR="00B4036D" w14:paraId="6ED611DD" w14:textId="77777777" w:rsidTr="00730FF3">
        <w:tc>
          <w:tcPr>
            <w:tcW w:w="10447" w:type="dxa"/>
            <w:gridSpan w:val="2"/>
          </w:tcPr>
          <w:p w14:paraId="7F172FCA" w14:textId="77777777" w:rsidR="00B4036D" w:rsidRPr="005162A1" w:rsidRDefault="00B4036D" w:rsidP="00730FF3">
            <w:pPr>
              <w:pStyle w:val="BodyText"/>
              <w:spacing w:before="43"/>
              <w:rPr>
                <w:b/>
                <w:bCs/>
              </w:rPr>
            </w:pPr>
            <w:r w:rsidRPr="005162A1">
              <w:rPr>
                <w:b/>
                <w:bCs/>
              </w:rPr>
              <w:lastRenderedPageBreak/>
              <w:t>Response (if needed)</w:t>
            </w:r>
          </w:p>
          <w:p w14:paraId="37914960" w14:textId="77777777" w:rsidR="00B4036D" w:rsidRDefault="00B4036D" w:rsidP="00730FF3">
            <w:pPr>
              <w:pStyle w:val="BodyText"/>
              <w:spacing w:before="43"/>
            </w:pPr>
          </w:p>
          <w:p w14:paraId="5BB8BE6A" w14:textId="77777777" w:rsidR="00B4036D" w:rsidRDefault="00B4036D" w:rsidP="00730FF3">
            <w:pPr>
              <w:pStyle w:val="BodyText"/>
              <w:spacing w:before="43"/>
            </w:pPr>
          </w:p>
          <w:p w14:paraId="596DE0D7" w14:textId="77777777" w:rsidR="00B4036D" w:rsidRDefault="00B4036D" w:rsidP="00730FF3">
            <w:pPr>
              <w:pStyle w:val="BodyText"/>
              <w:spacing w:before="43"/>
            </w:pPr>
          </w:p>
          <w:p w14:paraId="67578D5E" w14:textId="77777777" w:rsidR="00B4036D" w:rsidRDefault="00B4036D" w:rsidP="00730FF3">
            <w:pPr>
              <w:pStyle w:val="BodyText"/>
              <w:spacing w:before="43"/>
            </w:pPr>
          </w:p>
          <w:p w14:paraId="24D73341" w14:textId="77777777" w:rsidR="00B4036D" w:rsidRDefault="00B4036D" w:rsidP="00730FF3">
            <w:pPr>
              <w:pStyle w:val="BodyText"/>
              <w:spacing w:before="43"/>
            </w:pPr>
          </w:p>
        </w:tc>
      </w:tr>
      <w:tr w:rsidR="00D23162" w14:paraId="73147E3F" w14:textId="77777777" w:rsidTr="00D23162">
        <w:tc>
          <w:tcPr>
            <w:tcW w:w="7747" w:type="dxa"/>
          </w:tcPr>
          <w:p w14:paraId="18D763A7" w14:textId="540B1376" w:rsidR="00D23162" w:rsidRPr="00CA6854" w:rsidRDefault="00D23162" w:rsidP="00CA6854">
            <w:pPr>
              <w:pStyle w:val="Default"/>
              <w:rPr>
                <w:sz w:val="22"/>
                <w:szCs w:val="22"/>
              </w:rPr>
            </w:pPr>
            <w:r>
              <w:rPr>
                <w:sz w:val="22"/>
                <w:szCs w:val="22"/>
              </w:rPr>
              <w:t xml:space="preserve">Provide a current list of partnering organizations and those members of any charter management organizations. This list should include roles and </w:t>
            </w:r>
            <w:r>
              <w:rPr>
                <w:sz w:val="22"/>
                <w:szCs w:val="22"/>
              </w:rPr>
              <w:lastRenderedPageBreak/>
              <w:t xml:space="preserve">responsibilities for each identified member, any administrative or contractual responsibilities this member may hold, and contact information of each member.  </w:t>
            </w:r>
          </w:p>
        </w:tc>
        <w:tc>
          <w:tcPr>
            <w:tcW w:w="2700" w:type="dxa"/>
          </w:tcPr>
          <w:p w14:paraId="597EDDEC" w14:textId="2CFA4936" w:rsidR="00D23162" w:rsidRPr="005162A1" w:rsidRDefault="00D23162" w:rsidP="00730FF3">
            <w:pPr>
              <w:pStyle w:val="BodyText"/>
              <w:spacing w:before="43"/>
              <w:rPr>
                <w:b/>
                <w:bCs/>
              </w:rPr>
            </w:pPr>
          </w:p>
        </w:tc>
      </w:tr>
      <w:tr w:rsidR="00D23162" w14:paraId="330E38AC" w14:textId="77777777" w:rsidTr="00197216">
        <w:tc>
          <w:tcPr>
            <w:tcW w:w="10447" w:type="dxa"/>
            <w:gridSpan w:val="2"/>
          </w:tcPr>
          <w:p w14:paraId="68EAFC50" w14:textId="77777777" w:rsidR="00D23162" w:rsidRPr="005162A1" w:rsidRDefault="00D23162" w:rsidP="00D23162">
            <w:pPr>
              <w:pStyle w:val="BodyText"/>
              <w:spacing w:before="43"/>
              <w:rPr>
                <w:b/>
                <w:bCs/>
              </w:rPr>
            </w:pPr>
            <w:r w:rsidRPr="005162A1">
              <w:rPr>
                <w:b/>
                <w:bCs/>
              </w:rPr>
              <w:t>Response (if needed)</w:t>
            </w:r>
          </w:p>
          <w:p w14:paraId="2CBAA334" w14:textId="77777777" w:rsidR="00D23162" w:rsidRDefault="00D23162" w:rsidP="00730FF3">
            <w:pPr>
              <w:pStyle w:val="BodyText"/>
              <w:spacing w:before="43"/>
              <w:rPr>
                <w:b/>
                <w:bCs/>
              </w:rPr>
            </w:pPr>
          </w:p>
          <w:p w14:paraId="5687CE9D" w14:textId="77777777" w:rsidR="00D23162" w:rsidRPr="005162A1" w:rsidRDefault="00D23162" w:rsidP="00730FF3">
            <w:pPr>
              <w:pStyle w:val="BodyText"/>
              <w:spacing w:before="43"/>
              <w:rPr>
                <w:b/>
                <w:bCs/>
              </w:rPr>
            </w:pPr>
          </w:p>
        </w:tc>
      </w:tr>
    </w:tbl>
    <w:p w14:paraId="0EC49C79" w14:textId="77777777" w:rsidR="00B4036D" w:rsidRDefault="00B4036D" w:rsidP="00B4036D">
      <w:pPr>
        <w:pStyle w:val="BodyText"/>
        <w:spacing w:before="46"/>
      </w:pPr>
    </w:p>
    <w:p w14:paraId="12C0BDA9" w14:textId="77777777" w:rsidR="00627DDA" w:rsidRDefault="00627DDA">
      <w:pPr>
        <w:spacing w:before="71"/>
        <w:ind w:right="855"/>
        <w:jc w:val="right"/>
        <w:rPr>
          <w:b/>
          <w:color w:val="6D6F73"/>
          <w:spacing w:val="-35"/>
          <w:sz w:val="36"/>
        </w:rPr>
        <w:sectPr w:rsidR="00627DDA">
          <w:footerReference w:type="default" r:id="rId22"/>
          <w:pgSz w:w="12240" w:h="15840"/>
          <w:pgMar w:top="740" w:right="600" w:bottom="1080" w:left="620" w:header="0" w:footer="883" w:gutter="0"/>
          <w:cols w:space="720"/>
        </w:sect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5"/>
        <w:gridCol w:w="3852"/>
        <w:gridCol w:w="2367"/>
        <w:gridCol w:w="2718"/>
        <w:gridCol w:w="2275"/>
      </w:tblGrid>
      <w:tr w:rsidR="00627DDA" w14:paraId="7B0658AE" w14:textId="77777777" w:rsidTr="00627DDA">
        <w:trPr>
          <w:trHeight w:val="431"/>
        </w:trPr>
        <w:tc>
          <w:tcPr>
            <w:tcW w:w="5000" w:type="pct"/>
            <w:gridSpan w:val="5"/>
            <w:shd w:val="clear" w:color="auto" w:fill="1B365D"/>
          </w:tcPr>
          <w:p w14:paraId="3A3E1708" w14:textId="77777777" w:rsidR="00627DDA" w:rsidRPr="004C329A" w:rsidRDefault="00627DDA" w:rsidP="004C329A">
            <w:pPr>
              <w:pStyle w:val="Heading2"/>
              <w:jc w:val="center"/>
              <w:rPr>
                <w:i w:val="0"/>
                <w:iCs w:val="0"/>
              </w:rPr>
            </w:pPr>
            <w:bookmarkStart w:id="52" w:name="_Toc174366097"/>
            <w:r w:rsidRPr="004C329A">
              <w:rPr>
                <w:i w:val="0"/>
                <w:iCs w:val="0"/>
              </w:rPr>
              <w:lastRenderedPageBreak/>
              <w:t>Goals</w:t>
            </w:r>
            <w:r w:rsidRPr="004C329A">
              <w:rPr>
                <w:i w:val="0"/>
                <w:iCs w:val="0"/>
                <w:spacing w:val="-8"/>
              </w:rPr>
              <w:t xml:space="preserve"> </w:t>
            </w:r>
            <w:r w:rsidRPr="004C329A">
              <w:rPr>
                <w:i w:val="0"/>
                <w:iCs w:val="0"/>
              </w:rPr>
              <w:t>and</w:t>
            </w:r>
            <w:r w:rsidRPr="004C329A">
              <w:rPr>
                <w:i w:val="0"/>
                <w:iCs w:val="0"/>
                <w:spacing w:val="-7"/>
              </w:rPr>
              <w:t xml:space="preserve"> </w:t>
            </w:r>
            <w:r w:rsidRPr="004C329A">
              <w:rPr>
                <w:i w:val="0"/>
                <w:iCs w:val="0"/>
              </w:rPr>
              <w:t>Implementation</w:t>
            </w:r>
            <w:r w:rsidRPr="004C329A">
              <w:rPr>
                <w:i w:val="0"/>
                <w:iCs w:val="0"/>
                <w:spacing w:val="-6"/>
              </w:rPr>
              <w:t xml:space="preserve"> </w:t>
            </w:r>
            <w:r w:rsidRPr="004C329A">
              <w:rPr>
                <w:i w:val="0"/>
                <w:iCs w:val="0"/>
              </w:rPr>
              <w:t>Timeline</w:t>
            </w:r>
            <w:bookmarkEnd w:id="52"/>
          </w:p>
        </w:tc>
      </w:tr>
      <w:tr w:rsidR="00627DDA" w14:paraId="41267E56" w14:textId="77777777" w:rsidTr="00730FF3">
        <w:trPr>
          <w:trHeight w:val="791"/>
        </w:trPr>
        <w:tc>
          <w:tcPr>
            <w:tcW w:w="978" w:type="pct"/>
            <w:shd w:val="clear" w:color="auto" w:fill="BEBEBE"/>
            <w:vAlign w:val="center"/>
          </w:tcPr>
          <w:p w14:paraId="3D85160E" w14:textId="77777777" w:rsidR="00627DDA" w:rsidRDefault="00627DDA" w:rsidP="00730FF3">
            <w:pPr>
              <w:pStyle w:val="TableParagraph"/>
              <w:spacing w:before="18"/>
              <w:jc w:val="center"/>
              <w:rPr>
                <w:rFonts w:ascii="Open Sans"/>
                <w:sz w:val="18"/>
              </w:rPr>
            </w:pPr>
          </w:p>
          <w:p w14:paraId="35ABE0E4" w14:textId="77777777" w:rsidR="00627DDA" w:rsidRDefault="00627DDA" w:rsidP="00730FF3">
            <w:pPr>
              <w:pStyle w:val="TableParagraph"/>
              <w:ind w:left="179"/>
              <w:jc w:val="center"/>
              <w:rPr>
                <w:rFonts w:ascii="Open Sans"/>
                <w:b/>
                <w:sz w:val="18"/>
              </w:rPr>
            </w:pPr>
            <w:r>
              <w:rPr>
                <w:rFonts w:ascii="Open Sans"/>
                <w:b/>
                <w:sz w:val="18"/>
              </w:rPr>
              <w:t xml:space="preserve">Identified </w:t>
            </w:r>
            <w:r>
              <w:rPr>
                <w:rFonts w:ascii="Open Sans"/>
                <w:b/>
                <w:spacing w:val="-4"/>
                <w:sz w:val="18"/>
              </w:rPr>
              <w:t>Need</w:t>
            </w:r>
          </w:p>
        </w:tc>
        <w:tc>
          <w:tcPr>
            <w:tcW w:w="1382" w:type="pct"/>
            <w:shd w:val="clear" w:color="auto" w:fill="BEBEBE"/>
            <w:vAlign w:val="center"/>
          </w:tcPr>
          <w:p w14:paraId="1DDF6173" w14:textId="77777777" w:rsidR="00627DDA" w:rsidRDefault="00627DDA" w:rsidP="00730FF3">
            <w:pPr>
              <w:pStyle w:val="TableParagraph"/>
              <w:spacing w:before="18"/>
              <w:jc w:val="center"/>
              <w:rPr>
                <w:rFonts w:ascii="Open Sans"/>
                <w:sz w:val="18"/>
              </w:rPr>
            </w:pPr>
          </w:p>
          <w:p w14:paraId="1DAA2B5B" w14:textId="77777777" w:rsidR="00627DDA" w:rsidRDefault="00627DDA" w:rsidP="00730FF3">
            <w:pPr>
              <w:pStyle w:val="TableParagraph"/>
              <w:ind w:left="261"/>
              <w:jc w:val="center"/>
              <w:rPr>
                <w:rFonts w:ascii="Open Sans"/>
                <w:b/>
                <w:sz w:val="18"/>
              </w:rPr>
            </w:pPr>
            <w:r>
              <w:rPr>
                <w:rFonts w:ascii="Open Sans"/>
                <w:b/>
                <w:sz w:val="18"/>
              </w:rPr>
              <w:t>Goal(s)</w:t>
            </w:r>
          </w:p>
        </w:tc>
        <w:tc>
          <w:tcPr>
            <w:tcW w:w="849" w:type="pct"/>
            <w:shd w:val="clear" w:color="auto" w:fill="BEBEBE"/>
            <w:vAlign w:val="center"/>
          </w:tcPr>
          <w:p w14:paraId="244E0CD7" w14:textId="77777777" w:rsidR="00627DDA" w:rsidRDefault="00627DDA" w:rsidP="00730FF3">
            <w:pPr>
              <w:pStyle w:val="TableParagraph"/>
              <w:spacing w:before="131" w:line="259" w:lineRule="auto"/>
              <w:ind w:left="381" w:right="436" w:firstLine="72"/>
              <w:jc w:val="center"/>
              <w:rPr>
                <w:rFonts w:ascii="Open Sans"/>
                <w:b/>
                <w:spacing w:val="-2"/>
                <w:sz w:val="18"/>
              </w:rPr>
            </w:pPr>
            <w:r>
              <w:rPr>
                <w:rFonts w:ascii="Open Sans"/>
                <w:b/>
                <w:spacing w:val="-2"/>
                <w:sz w:val="18"/>
              </w:rPr>
              <w:t>Method of Evaluation</w:t>
            </w:r>
          </w:p>
        </w:tc>
        <w:tc>
          <w:tcPr>
            <w:tcW w:w="975" w:type="pct"/>
            <w:shd w:val="clear" w:color="auto" w:fill="BEBEBE"/>
            <w:vAlign w:val="center"/>
          </w:tcPr>
          <w:p w14:paraId="614F5238" w14:textId="77777777" w:rsidR="00627DDA" w:rsidRDefault="00627DDA" w:rsidP="00730FF3">
            <w:pPr>
              <w:pStyle w:val="TableParagraph"/>
              <w:spacing w:before="131" w:line="259" w:lineRule="auto"/>
              <w:ind w:left="381" w:right="436" w:firstLine="72"/>
              <w:jc w:val="center"/>
              <w:rPr>
                <w:rFonts w:ascii="Open Sans"/>
                <w:b/>
                <w:sz w:val="18"/>
              </w:rPr>
            </w:pPr>
            <w:r>
              <w:rPr>
                <w:rFonts w:ascii="Open Sans"/>
                <w:b/>
                <w:spacing w:val="-2"/>
                <w:sz w:val="18"/>
              </w:rPr>
              <w:t>Timeframe</w:t>
            </w:r>
          </w:p>
        </w:tc>
        <w:tc>
          <w:tcPr>
            <w:tcW w:w="816" w:type="pct"/>
            <w:shd w:val="clear" w:color="auto" w:fill="BEBEBE"/>
            <w:vAlign w:val="center"/>
          </w:tcPr>
          <w:p w14:paraId="3B121E70" w14:textId="77777777" w:rsidR="00627DDA" w:rsidRDefault="00627DDA" w:rsidP="00730FF3">
            <w:pPr>
              <w:pStyle w:val="TableParagraph"/>
              <w:spacing w:line="243" w:lineRule="exact"/>
              <w:ind w:right="66"/>
              <w:jc w:val="center"/>
              <w:rPr>
                <w:rFonts w:ascii="Open Sans"/>
                <w:b/>
                <w:sz w:val="18"/>
              </w:rPr>
            </w:pPr>
            <w:r>
              <w:rPr>
                <w:rFonts w:ascii="Open Sans"/>
                <w:b/>
                <w:spacing w:val="-2"/>
                <w:sz w:val="18"/>
              </w:rPr>
              <w:t>Projected Costs</w:t>
            </w:r>
          </w:p>
        </w:tc>
      </w:tr>
      <w:tr w:rsidR="00627DDA" w14:paraId="1173B7CE" w14:textId="77777777" w:rsidTr="00730FF3">
        <w:trPr>
          <w:trHeight w:val="1178"/>
        </w:trPr>
        <w:tc>
          <w:tcPr>
            <w:tcW w:w="978" w:type="pct"/>
            <w:vAlign w:val="center"/>
          </w:tcPr>
          <w:p w14:paraId="7CC9864D" w14:textId="77777777" w:rsidR="00627DDA" w:rsidRPr="00235704" w:rsidRDefault="00627DDA" w:rsidP="00730FF3">
            <w:pPr>
              <w:pStyle w:val="TableParagraph"/>
              <w:spacing w:before="24"/>
              <w:ind w:left="720"/>
              <w:jc w:val="center"/>
              <w:rPr>
                <w:rFonts w:ascii="Open Sans"/>
                <w:i/>
                <w:iCs/>
                <w:sz w:val="20"/>
              </w:rPr>
            </w:pPr>
          </w:p>
          <w:p w14:paraId="5A3228BD" w14:textId="77777777" w:rsidR="00627DDA" w:rsidRPr="00235704" w:rsidRDefault="00627DDA" w:rsidP="00520F53">
            <w:pPr>
              <w:pStyle w:val="TableParagraph"/>
              <w:numPr>
                <w:ilvl w:val="0"/>
                <w:numId w:val="20"/>
              </w:numPr>
              <w:spacing w:before="1" w:line="259" w:lineRule="auto"/>
              <w:rPr>
                <w:rFonts w:ascii="Open Sans"/>
                <w:b/>
                <w:i/>
                <w:iCs/>
                <w:sz w:val="20"/>
              </w:rPr>
            </w:pPr>
            <w:r w:rsidRPr="00235704">
              <w:rPr>
                <w:rFonts w:ascii="Open Sans"/>
                <w:b/>
                <w:i/>
                <w:iCs/>
                <w:spacing w:val="-2"/>
                <w:sz w:val="20"/>
              </w:rPr>
              <w:t>Professional Development</w:t>
            </w:r>
            <w:r>
              <w:rPr>
                <w:rFonts w:ascii="Open Sans"/>
                <w:b/>
                <w:i/>
                <w:iCs/>
                <w:spacing w:val="-2"/>
                <w:sz w:val="20"/>
              </w:rPr>
              <w:t xml:space="preserve"> (A.2)</w:t>
            </w:r>
          </w:p>
        </w:tc>
        <w:tc>
          <w:tcPr>
            <w:tcW w:w="1382" w:type="pct"/>
            <w:vAlign w:val="center"/>
          </w:tcPr>
          <w:p w14:paraId="5151C2BC" w14:textId="77777777" w:rsidR="00627DDA" w:rsidRPr="00235704" w:rsidRDefault="00627DDA" w:rsidP="00730FF3">
            <w:pPr>
              <w:pStyle w:val="TableParagraph"/>
              <w:spacing w:before="119" w:line="259" w:lineRule="auto"/>
              <w:ind w:left="135" w:right="119"/>
              <w:jc w:val="center"/>
              <w:rPr>
                <w:rFonts w:ascii="Open Sans"/>
                <w:i/>
                <w:iCs/>
                <w:sz w:val="20"/>
                <w:szCs w:val="20"/>
              </w:rPr>
            </w:pPr>
            <w:r w:rsidRPr="00235704">
              <w:rPr>
                <w:rFonts w:ascii="Open Sans"/>
                <w:i/>
                <w:iCs/>
                <w:sz w:val="20"/>
                <w:szCs w:val="20"/>
              </w:rPr>
              <w:t>At</w:t>
            </w:r>
            <w:r w:rsidRPr="00235704">
              <w:rPr>
                <w:rFonts w:ascii="Open Sans"/>
                <w:i/>
                <w:iCs/>
                <w:spacing w:val="-6"/>
                <w:sz w:val="20"/>
                <w:szCs w:val="20"/>
              </w:rPr>
              <w:t xml:space="preserve"> </w:t>
            </w:r>
            <w:r w:rsidRPr="00235704">
              <w:rPr>
                <w:rFonts w:ascii="Open Sans"/>
                <w:i/>
                <w:iCs/>
                <w:sz w:val="20"/>
                <w:szCs w:val="20"/>
              </w:rPr>
              <w:t>least</w:t>
            </w:r>
            <w:r w:rsidRPr="00235704">
              <w:rPr>
                <w:rFonts w:ascii="Open Sans"/>
                <w:i/>
                <w:iCs/>
                <w:spacing w:val="-6"/>
                <w:sz w:val="20"/>
                <w:szCs w:val="20"/>
              </w:rPr>
              <w:t xml:space="preserve"> </w:t>
            </w:r>
            <w:r w:rsidRPr="00235704">
              <w:rPr>
                <w:rFonts w:ascii="Open Sans"/>
                <w:i/>
                <w:iCs/>
                <w:sz w:val="20"/>
                <w:szCs w:val="20"/>
              </w:rPr>
              <w:t>75%</w:t>
            </w:r>
            <w:r w:rsidRPr="00235704">
              <w:rPr>
                <w:rFonts w:ascii="Open Sans"/>
                <w:i/>
                <w:iCs/>
                <w:spacing w:val="-8"/>
                <w:sz w:val="20"/>
                <w:szCs w:val="20"/>
              </w:rPr>
              <w:t xml:space="preserve"> </w:t>
            </w:r>
            <w:r w:rsidRPr="00235704">
              <w:rPr>
                <w:rFonts w:ascii="Open Sans"/>
                <w:i/>
                <w:iCs/>
                <w:sz w:val="20"/>
                <w:szCs w:val="20"/>
              </w:rPr>
              <w:t>of</w:t>
            </w:r>
            <w:r w:rsidRPr="00235704">
              <w:rPr>
                <w:rFonts w:ascii="Open Sans"/>
                <w:i/>
                <w:iCs/>
                <w:spacing w:val="-6"/>
                <w:sz w:val="20"/>
                <w:szCs w:val="20"/>
              </w:rPr>
              <w:t xml:space="preserve"> </w:t>
            </w:r>
            <w:r w:rsidRPr="00235704">
              <w:rPr>
                <w:rFonts w:ascii="Open Sans"/>
                <w:i/>
                <w:iCs/>
                <w:sz w:val="20"/>
                <w:szCs w:val="20"/>
              </w:rPr>
              <w:t>staff</w:t>
            </w:r>
            <w:r w:rsidRPr="00235704">
              <w:rPr>
                <w:rFonts w:ascii="Open Sans"/>
                <w:i/>
                <w:iCs/>
                <w:spacing w:val="-7"/>
                <w:sz w:val="20"/>
                <w:szCs w:val="20"/>
              </w:rPr>
              <w:t xml:space="preserve"> </w:t>
            </w:r>
            <w:r w:rsidRPr="00235704">
              <w:rPr>
                <w:rFonts w:ascii="Open Sans"/>
                <w:i/>
                <w:iCs/>
                <w:sz w:val="20"/>
                <w:szCs w:val="20"/>
              </w:rPr>
              <w:t>will</w:t>
            </w:r>
            <w:r w:rsidRPr="00235704">
              <w:rPr>
                <w:rFonts w:ascii="Open Sans"/>
                <w:i/>
                <w:iCs/>
                <w:spacing w:val="-7"/>
                <w:sz w:val="20"/>
                <w:szCs w:val="20"/>
              </w:rPr>
              <w:t xml:space="preserve"> </w:t>
            </w:r>
            <w:r w:rsidRPr="00235704">
              <w:rPr>
                <w:rFonts w:ascii="Open Sans"/>
                <w:i/>
                <w:iCs/>
                <w:sz w:val="20"/>
                <w:szCs w:val="20"/>
              </w:rPr>
              <w:t xml:space="preserve">participate in Open Court and Saxon Math </w:t>
            </w:r>
            <w:r w:rsidRPr="00235704">
              <w:rPr>
                <w:rFonts w:ascii="Open Sans"/>
                <w:i/>
                <w:iCs/>
                <w:spacing w:val="-2"/>
                <w:sz w:val="20"/>
                <w:szCs w:val="20"/>
              </w:rPr>
              <w:t>trainings.</w:t>
            </w:r>
          </w:p>
        </w:tc>
        <w:tc>
          <w:tcPr>
            <w:tcW w:w="849" w:type="pct"/>
            <w:shd w:val="clear" w:color="auto" w:fill="auto"/>
            <w:vAlign w:val="center"/>
          </w:tcPr>
          <w:p w14:paraId="48A88B9A" w14:textId="77777777" w:rsidR="00627DDA" w:rsidRPr="00235704" w:rsidRDefault="00627DDA" w:rsidP="00730FF3">
            <w:pPr>
              <w:pStyle w:val="TableParagraph"/>
              <w:jc w:val="center"/>
              <w:rPr>
                <w:rFonts w:ascii="Open Sans" w:hAnsi="Open Sans" w:cs="Open Sans"/>
                <w:i/>
                <w:iCs/>
                <w:sz w:val="20"/>
                <w:szCs w:val="20"/>
              </w:rPr>
            </w:pPr>
            <w:r w:rsidRPr="00235704">
              <w:rPr>
                <w:rFonts w:ascii="Open Sans" w:hAnsi="Open Sans" w:cs="Open Sans"/>
                <w:i/>
                <w:iCs/>
                <w:sz w:val="20"/>
                <w:szCs w:val="20"/>
              </w:rPr>
              <w:t>Professional development logs</w:t>
            </w:r>
          </w:p>
        </w:tc>
        <w:tc>
          <w:tcPr>
            <w:tcW w:w="975" w:type="pct"/>
            <w:shd w:val="clear" w:color="auto" w:fill="auto"/>
            <w:vAlign w:val="center"/>
          </w:tcPr>
          <w:p w14:paraId="05005C9B" w14:textId="77777777" w:rsidR="00627DDA" w:rsidRPr="00235704" w:rsidRDefault="00627DDA" w:rsidP="00730FF3">
            <w:pPr>
              <w:pStyle w:val="TableParagraph"/>
              <w:jc w:val="center"/>
              <w:rPr>
                <w:rFonts w:ascii="Open Sans" w:hAnsi="Open Sans" w:cs="Open Sans"/>
                <w:i/>
                <w:iCs/>
                <w:sz w:val="20"/>
              </w:rPr>
            </w:pPr>
          </w:p>
          <w:p w14:paraId="79ED489F" w14:textId="77777777" w:rsidR="00627DDA" w:rsidRPr="00235704" w:rsidRDefault="00627DDA" w:rsidP="00730FF3">
            <w:pPr>
              <w:pStyle w:val="TableParagraph"/>
              <w:jc w:val="center"/>
              <w:rPr>
                <w:rFonts w:ascii="Open Sans" w:hAnsi="Open Sans" w:cs="Open Sans"/>
                <w:i/>
                <w:iCs/>
                <w:sz w:val="20"/>
              </w:rPr>
            </w:pPr>
            <w:r w:rsidRPr="00235704">
              <w:rPr>
                <w:rFonts w:ascii="Open Sans" w:hAnsi="Open Sans" w:cs="Open Sans"/>
                <w:i/>
                <w:iCs/>
                <w:sz w:val="20"/>
              </w:rPr>
              <w:t>By August 31, 2024</w:t>
            </w:r>
          </w:p>
        </w:tc>
        <w:tc>
          <w:tcPr>
            <w:tcW w:w="816" w:type="pct"/>
            <w:shd w:val="clear" w:color="auto" w:fill="auto"/>
            <w:vAlign w:val="center"/>
          </w:tcPr>
          <w:p w14:paraId="1F08034F" w14:textId="77777777" w:rsidR="00627DDA" w:rsidRPr="00235704" w:rsidRDefault="00627DDA" w:rsidP="00730FF3">
            <w:pPr>
              <w:pStyle w:val="TableParagraph"/>
              <w:jc w:val="center"/>
              <w:rPr>
                <w:rFonts w:ascii="Times New Roman"/>
                <w:i/>
                <w:iCs/>
                <w:sz w:val="20"/>
              </w:rPr>
            </w:pPr>
            <w:r w:rsidRPr="00235704">
              <w:rPr>
                <w:rFonts w:ascii="Open Sans" w:hAnsi="Open Sans" w:cs="Open Sans"/>
                <w:i/>
                <w:iCs/>
                <w:sz w:val="20"/>
              </w:rPr>
              <w:t>$5000</w:t>
            </w:r>
          </w:p>
        </w:tc>
      </w:tr>
      <w:tr w:rsidR="00627DDA" w14:paraId="63591D26" w14:textId="77777777" w:rsidTr="00730FF3">
        <w:trPr>
          <w:trHeight w:val="1161"/>
        </w:trPr>
        <w:tc>
          <w:tcPr>
            <w:tcW w:w="978" w:type="pct"/>
            <w:vAlign w:val="center"/>
          </w:tcPr>
          <w:p w14:paraId="1F5F25F7" w14:textId="77777777" w:rsidR="00627DDA" w:rsidRPr="00235704" w:rsidRDefault="00627DDA" w:rsidP="00520F53">
            <w:pPr>
              <w:pStyle w:val="TableParagraph"/>
              <w:numPr>
                <w:ilvl w:val="0"/>
                <w:numId w:val="20"/>
              </w:numPr>
              <w:rPr>
                <w:rFonts w:ascii="Open Sans" w:hAnsi="Open Sans" w:cs="Open Sans"/>
                <w:b/>
                <w:bCs/>
                <w:i/>
                <w:iCs/>
                <w:sz w:val="20"/>
              </w:rPr>
            </w:pPr>
            <w:r w:rsidRPr="00235704">
              <w:rPr>
                <w:rFonts w:ascii="Open Sans" w:hAnsi="Open Sans" w:cs="Open Sans"/>
                <w:b/>
                <w:bCs/>
                <w:i/>
                <w:iCs/>
                <w:sz w:val="20"/>
              </w:rPr>
              <w:t>Measuring student progress</w:t>
            </w:r>
            <w:r>
              <w:rPr>
                <w:rFonts w:ascii="Open Sans" w:hAnsi="Open Sans" w:cs="Open Sans"/>
                <w:b/>
                <w:bCs/>
                <w:i/>
                <w:iCs/>
                <w:sz w:val="20"/>
              </w:rPr>
              <w:t xml:space="preserve"> (A.1.)</w:t>
            </w:r>
          </w:p>
        </w:tc>
        <w:tc>
          <w:tcPr>
            <w:tcW w:w="1382" w:type="pct"/>
            <w:vAlign w:val="center"/>
          </w:tcPr>
          <w:p w14:paraId="20403D30" w14:textId="77777777" w:rsidR="00627DDA" w:rsidRPr="00235704" w:rsidRDefault="00627DDA" w:rsidP="00730FF3">
            <w:pPr>
              <w:pStyle w:val="TableParagraph"/>
              <w:spacing w:before="9"/>
              <w:jc w:val="center"/>
              <w:rPr>
                <w:rFonts w:ascii="Open Sans"/>
                <w:i/>
                <w:iCs/>
                <w:sz w:val="20"/>
                <w:szCs w:val="20"/>
              </w:rPr>
            </w:pPr>
          </w:p>
          <w:p w14:paraId="5B7826B7" w14:textId="77777777" w:rsidR="00627DDA" w:rsidRPr="00235704" w:rsidRDefault="00627DDA" w:rsidP="00730FF3">
            <w:pPr>
              <w:pStyle w:val="TableParagraph"/>
              <w:spacing w:line="259" w:lineRule="auto"/>
              <w:ind w:left="135" w:right="122"/>
              <w:jc w:val="center"/>
              <w:rPr>
                <w:rFonts w:ascii="Open Sans"/>
                <w:i/>
                <w:iCs/>
                <w:sz w:val="20"/>
                <w:szCs w:val="20"/>
              </w:rPr>
            </w:pPr>
            <w:r w:rsidRPr="00235704">
              <w:rPr>
                <w:rFonts w:ascii="Open Sans"/>
                <w:i/>
                <w:iCs/>
                <w:sz w:val="20"/>
                <w:szCs w:val="20"/>
              </w:rPr>
              <w:t>A system for assessing student achievement three times per year will be purchased and implemented.</w:t>
            </w:r>
          </w:p>
        </w:tc>
        <w:tc>
          <w:tcPr>
            <w:tcW w:w="849" w:type="pct"/>
            <w:vAlign w:val="center"/>
          </w:tcPr>
          <w:p w14:paraId="2B7210E0" w14:textId="77777777" w:rsidR="00627DDA" w:rsidRPr="00235704" w:rsidRDefault="00627DDA" w:rsidP="00730FF3">
            <w:pPr>
              <w:pStyle w:val="TableParagraph"/>
              <w:spacing w:before="15"/>
              <w:jc w:val="center"/>
              <w:rPr>
                <w:rFonts w:ascii="Open Sans"/>
                <w:i/>
                <w:iCs/>
                <w:sz w:val="20"/>
                <w:szCs w:val="20"/>
              </w:rPr>
            </w:pPr>
          </w:p>
          <w:p w14:paraId="51FE2569" w14:textId="77777777" w:rsidR="00627DDA" w:rsidRPr="00235704" w:rsidRDefault="00627DDA" w:rsidP="00730FF3">
            <w:pPr>
              <w:pStyle w:val="TableParagraph"/>
              <w:spacing w:before="15"/>
              <w:jc w:val="center"/>
              <w:rPr>
                <w:rFonts w:ascii="Open Sans"/>
                <w:i/>
                <w:iCs/>
                <w:sz w:val="20"/>
                <w:szCs w:val="20"/>
              </w:rPr>
            </w:pPr>
            <w:r w:rsidRPr="00235704">
              <w:rPr>
                <w:rFonts w:ascii="Open Sans"/>
                <w:i/>
                <w:iCs/>
                <w:sz w:val="20"/>
                <w:szCs w:val="20"/>
              </w:rPr>
              <w:t>Invoice for purchase and student data</w:t>
            </w:r>
          </w:p>
        </w:tc>
        <w:tc>
          <w:tcPr>
            <w:tcW w:w="975" w:type="pct"/>
            <w:vAlign w:val="center"/>
          </w:tcPr>
          <w:p w14:paraId="1DEE044A" w14:textId="77777777" w:rsidR="00627DDA" w:rsidRPr="00235704" w:rsidRDefault="00627DDA" w:rsidP="00730FF3">
            <w:pPr>
              <w:pStyle w:val="TableParagraph"/>
              <w:spacing w:before="15"/>
              <w:jc w:val="center"/>
              <w:rPr>
                <w:rFonts w:ascii="Open Sans"/>
                <w:i/>
                <w:iCs/>
                <w:sz w:val="20"/>
              </w:rPr>
            </w:pPr>
          </w:p>
          <w:p w14:paraId="4F2747E0" w14:textId="77777777" w:rsidR="00627DDA" w:rsidRPr="00235704" w:rsidRDefault="00627DDA" w:rsidP="00730FF3">
            <w:pPr>
              <w:pStyle w:val="TableParagraph"/>
              <w:ind w:left="261"/>
              <w:jc w:val="center"/>
              <w:rPr>
                <w:rFonts w:ascii="Open Sans" w:hAnsi="Open Sans"/>
                <w:i/>
                <w:iCs/>
                <w:sz w:val="20"/>
              </w:rPr>
            </w:pPr>
            <w:r w:rsidRPr="00235704">
              <w:rPr>
                <w:rFonts w:ascii="Open Sans" w:hAnsi="Open Sans"/>
                <w:i/>
                <w:iCs/>
                <w:sz w:val="20"/>
              </w:rPr>
              <w:t>June</w:t>
            </w:r>
            <w:r w:rsidRPr="00235704">
              <w:rPr>
                <w:rFonts w:ascii="Open Sans" w:hAnsi="Open Sans"/>
                <w:i/>
                <w:iCs/>
                <w:spacing w:val="-4"/>
                <w:sz w:val="20"/>
              </w:rPr>
              <w:t xml:space="preserve"> </w:t>
            </w:r>
            <w:r w:rsidRPr="00235704">
              <w:rPr>
                <w:rFonts w:ascii="Open Sans" w:hAnsi="Open Sans"/>
                <w:i/>
                <w:iCs/>
                <w:sz w:val="20"/>
              </w:rPr>
              <w:t>1,</w:t>
            </w:r>
            <w:r w:rsidRPr="00235704">
              <w:rPr>
                <w:rFonts w:ascii="Open Sans" w:hAnsi="Open Sans"/>
                <w:i/>
                <w:iCs/>
                <w:spacing w:val="-4"/>
                <w:sz w:val="20"/>
              </w:rPr>
              <w:t xml:space="preserve"> </w:t>
            </w:r>
            <w:r w:rsidRPr="00235704">
              <w:rPr>
                <w:rFonts w:ascii="Open Sans" w:hAnsi="Open Sans"/>
                <w:i/>
                <w:iCs/>
                <w:sz w:val="20"/>
              </w:rPr>
              <w:t>2024</w:t>
            </w:r>
            <w:r w:rsidRPr="00235704">
              <w:rPr>
                <w:rFonts w:ascii="Open Sans" w:hAnsi="Open Sans"/>
                <w:i/>
                <w:iCs/>
                <w:spacing w:val="-6"/>
                <w:sz w:val="20"/>
              </w:rPr>
              <w:t xml:space="preserve"> </w:t>
            </w:r>
            <w:r w:rsidRPr="00235704">
              <w:rPr>
                <w:rFonts w:ascii="Open Sans" w:hAnsi="Open Sans"/>
                <w:i/>
                <w:iCs/>
                <w:spacing w:val="-10"/>
                <w:sz w:val="20"/>
              </w:rPr>
              <w:t>–</w:t>
            </w:r>
          </w:p>
          <w:p w14:paraId="30FD30AC" w14:textId="77777777" w:rsidR="00627DDA" w:rsidRPr="00235704" w:rsidRDefault="00627DDA" w:rsidP="00730FF3">
            <w:pPr>
              <w:pStyle w:val="TableParagraph"/>
              <w:spacing w:before="20"/>
              <w:ind w:left="162"/>
              <w:jc w:val="center"/>
              <w:rPr>
                <w:rFonts w:ascii="Open Sans"/>
                <w:i/>
                <w:iCs/>
                <w:sz w:val="20"/>
              </w:rPr>
            </w:pPr>
            <w:r w:rsidRPr="00235704">
              <w:rPr>
                <w:rFonts w:ascii="Open Sans"/>
                <w:i/>
                <w:iCs/>
                <w:sz w:val="20"/>
              </w:rPr>
              <w:t>May 24, 2025</w:t>
            </w:r>
          </w:p>
        </w:tc>
        <w:tc>
          <w:tcPr>
            <w:tcW w:w="816" w:type="pct"/>
            <w:vAlign w:val="center"/>
          </w:tcPr>
          <w:p w14:paraId="7C40F738" w14:textId="77777777" w:rsidR="00627DDA" w:rsidRPr="00A70C24" w:rsidRDefault="00627DDA" w:rsidP="00730FF3">
            <w:pPr>
              <w:pStyle w:val="TableParagraph"/>
              <w:jc w:val="center"/>
              <w:rPr>
                <w:rFonts w:ascii="Open Sans"/>
                <w:i/>
                <w:iCs/>
                <w:sz w:val="20"/>
                <w:szCs w:val="20"/>
              </w:rPr>
            </w:pPr>
            <w:r w:rsidRPr="00A70C24">
              <w:rPr>
                <w:rFonts w:ascii="Open Sans"/>
                <w:i/>
                <w:iCs/>
                <w:sz w:val="20"/>
                <w:szCs w:val="20"/>
              </w:rPr>
              <w:t>$1800</w:t>
            </w:r>
          </w:p>
        </w:tc>
      </w:tr>
      <w:tr w:rsidR="00627DDA" w14:paraId="29517B08" w14:textId="77777777" w:rsidTr="00730FF3">
        <w:trPr>
          <w:trHeight w:val="1161"/>
        </w:trPr>
        <w:tc>
          <w:tcPr>
            <w:tcW w:w="978" w:type="pct"/>
            <w:vAlign w:val="center"/>
          </w:tcPr>
          <w:p w14:paraId="6CC013BE" w14:textId="77777777" w:rsidR="00627DDA" w:rsidRDefault="00627DDA" w:rsidP="00730FF3">
            <w:pPr>
              <w:pStyle w:val="TableParagraph"/>
              <w:jc w:val="center"/>
              <w:rPr>
                <w:rFonts w:ascii="Times New Roman"/>
                <w:sz w:val="20"/>
              </w:rPr>
            </w:pPr>
          </w:p>
        </w:tc>
        <w:tc>
          <w:tcPr>
            <w:tcW w:w="1382" w:type="pct"/>
            <w:vAlign w:val="center"/>
          </w:tcPr>
          <w:p w14:paraId="1FC2512B" w14:textId="77777777" w:rsidR="00627DDA" w:rsidRDefault="00627DDA" w:rsidP="00730FF3">
            <w:pPr>
              <w:pStyle w:val="TableParagraph"/>
              <w:spacing w:before="9"/>
              <w:jc w:val="center"/>
              <w:rPr>
                <w:rFonts w:ascii="Open Sans"/>
                <w:sz w:val="16"/>
              </w:rPr>
            </w:pPr>
          </w:p>
        </w:tc>
        <w:tc>
          <w:tcPr>
            <w:tcW w:w="849" w:type="pct"/>
            <w:vAlign w:val="center"/>
          </w:tcPr>
          <w:p w14:paraId="7CB09CE2" w14:textId="77777777" w:rsidR="00627DDA" w:rsidRDefault="00627DDA" w:rsidP="00730FF3">
            <w:pPr>
              <w:pStyle w:val="TableParagraph"/>
              <w:spacing w:before="15"/>
              <w:jc w:val="center"/>
              <w:rPr>
                <w:rFonts w:ascii="Open Sans"/>
                <w:sz w:val="20"/>
              </w:rPr>
            </w:pPr>
          </w:p>
        </w:tc>
        <w:tc>
          <w:tcPr>
            <w:tcW w:w="975" w:type="pct"/>
            <w:vAlign w:val="center"/>
          </w:tcPr>
          <w:p w14:paraId="1E7F8822" w14:textId="77777777" w:rsidR="00627DDA" w:rsidRDefault="00627DDA" w:rsidP="00730FF3">
            <w:pPr>
              <w:pStyle w:val="TableParagraph"/>
              <w:spacing w:before="15"/>
              <w:jc w:val="center"/>
              <w:rPr>
                <w:rFonts w:ascii="Open Sans"/>
                <w:sz w:val="20"/>
              </w:rPr>
            </w:pPr>
          </w:p>
        </w:tc>
        <w:tc>
          <w:tcPr>
            <w:tcW w:w="816" w:type="pct"/>
            <w:vAlign w:val="center"/>
          </w:tcPr>
          <w:p w14:paraId="1D9647E9" w14:textId="77777777" w:rsidR="00627DDA" w:rsidRDefault="00627DDA" w:rsidP="00730FF3">
            <w:pPr>
              <w:pStyle w:val="TableParagraph"/>
              <w:spacing w:before="180"/>
              <w:jc w:val="center"/>
              <w:rPr>
                <w:rFonts w:ascii="Open Sans"/>
              </w:rPr>
            </w:pPr>
          </w:p>
        </w:tc>
      </w:tr>
      <w:tr w:rsidR="00627DDA" w14:paraId="13AFA0EF" w14:textId="77777777" w:rsidTr="00730FF3">
        <w:trPr>
          <w:trHeight w:val="1161"/>
        </w:trPr>
        <w:tc>
          <w:tcPr>
            <w:tcW w:w="978" w:type="pct"/>
            <w:vAlign w:val="center"/>
          </w:tcPr>
          <w:p w14:paraId="35E99D07" w14:textId="77777777" w:rsidR="00627DDA" w:rsidRDefault="00627DDA" w:rsidP="00730FF3">
            <w:pPr>
              <w:pStyle w:val="TableParagraph"/>
              <w:jc w:val="center"/>
              <w:rPr>
                <w:rFonts w:ascii="Times New Roman"/>
                <w:sz w:val="20"/>
              </w:rPr>
            </w:pPr>
          </w:p>
        </w:tc>
        <w:tc>
          <w:tcPr>
            <w:tcW w:w="1382" w:type="pct"/>
            <w:vAlign w:val="center"/>
          </w:tcPr>
          <w:p w14:paraId="5E39D515" w14:textId="77777777" w:rsidR="00627DDA" w:rsidRDefault="00627DDA" w:rsidP="00730FF3">
            <w:pPr>
              <w:pStyle w:val="TableParagraph"/>
              <w:spacing w:before="9"/>
              <w:jc w:val="center"/>
              <w:rPr>
                <w:rFonts w:ascii="Open Sans"/>
                <w:sz w:val="16"/>
              </w:rPr>
            </w:pPr>
          </w:p>
        </w:tc>
        <w:tc>
          <w:tcPr>
            <w:tcW w:w="849" w:type="pct"/>
            <w:vAlign w:val="center"/>
          </w:tcPr>
          <w:p w14:paraId="6BB061AA" w14:textId="77777777" w:rsidR="00627DDA" w:rsidRDefault="00627DDA" w:rsidP="00730FF3">
            <w:pPr>
              <w:pStyle w:val="TableParagraph"/>
              <w:spacing w:before="15"/>
              <w:jc w:val="center"/>
              <w:rPr>
                <w:rFonts w:ascii="Open Sans"/>
                <w:sz w:val="20"/>
              </w:rPr>
            </w:pPr>
          </w:p>
        </w:tc>
        <w:tc>
          <w:tcPr>
            <w:tcW w:w="975" w:type="pct"/>
            <w:vAlign w:val="center"/>
          </w:tcPr>
          <w:p w14:paraId="689FAB32" w14:textId="77777777" w:rsidR="00627DDA" w:rsidRDefault="00627DDA" w:rsidP="00730FF3">
            <w:pPr>
              <w:pStyle w:val="TableParagraph"/>
              <w:spacing w:before="15"/>
              <w:jc w:val="center"/>
              <w:rPr>
                <w:rFonts w:ascii="Open Sans"/>
                <w:sz w:val="20"/>
              </w:rPr>
            </w:pPr>
          </w:p>
        </w:tc>
        <w:tc>
          <w:tcPr>
            <w:tcW w:w="816" w:type="pct"/>
            <w:vAlign w:val="center"/>
          </w:tcPr>
          <w:p w14:paraId="5077817E" w14:textId="77777777" w:rsidR="00627DDA" w:rsidRDefault="00627DDA" w:rsidP="00730FF3">
            <w:pPr>
              <w:pStyle w:val="TableParagraph"/>
              <w:spacing w:before="180"/>
              <w:jc w:val="center"/>
              <w:rPr>
                <w:rFonts w:ascii="Open Sans"/>
              </w:rPr>
            </w:pPr>
          </w:p>
        </w:tc>
      </w:tr>
      <w:tr w:rsidR="00627DDA" w14:paraId="078E9078" w14:textId="77777777" w:rsidTr="00730FF3">
        <w:trPr>
          <w:trHeight w:val="1161"/>
        </w:trPr>
        <w:tc>
          <w:tcPr>
            <w:tcW w:w="978" w:type="pct"/>
            <w:vAlign w:val="center"/>
          </w:tcPr>
          <w:p w14:paraId="53BDA25A" w14:textId="77777777" w:rsidR="00627DDA" w:rsidRDefault="00627DDA" w:rsidP="00730FF3">
            <w:pPr>
              <w:pStyle w:val="TableParagraph"/>
              <w:jc w:val="center"/>
              <w:rPr>
                <w:rFonts w:ascii="Times New Roman"/>
                <w:sz w:val="20"/>
              </w:rPr>
            </w:pPr>
          </w:p>
        </w:tc>
        <w:tc>
          <w:tcPr>
            <w:tcW w:w="1382" w:type="pct"/>
            <w:vAlign w:val="center"/>
          </w:tcPr>
          <w:p w14:paraId="2D0A3302" w14:textId="77777777" w:rsidR="00627DDA" w:rsidRDefault="00627DDA" w:rsidP="00730FF3">
            <w:pPr>
              <w:pStyle w:val="TableParagraph"/>
              <w:spacing w:before="9"/>
              <w:jc w:val="center"/>
              <w:rPr>
                <w:rFonts w:ascii="Open Sans"/>
                <w:sz w:val="16"/>
              </w:rPr>
            </w:pPr>
          </w:p>
        </w:tc>
        <w:tc>
          <w:tcPr>
            <w:tcW w:w="849" w:type="pct"/>
            <w:vAlign w:val="center"/>
          </w:tcPr>
          <w:p w14:paraId="7B53A52C" w14:textId="77777777" w:rsidR="00627DDA" w:rsidRDefault="00627DDA" w:rsidP="00730FF3">
            <w:pPr>
              <w:pStyle w:val="TableParagraph"/>
              <w:spacing w:before="15"/>
              <w:jc w:val="center"/>
              <w:rPr>
                <w:rFonts w:ascii="Open Sans"/>
                <w:sz w:val="20"/>
              </w:rPr>
            </w:pPr>
          </w:p>
        </w:tc>
        <w:tc>
          <w:tcPr>
            <w:tcW w:w="975" w:type="pct"/>
            <w:vAlign w:val="center"/>
          </w:tcPr>
          <w:p w14:paraId="52F473D5" w14:textId="77777777" w:rsidR="00627DDA" w:rsidRDefault="00627DDA" w:rsidP="00730FF3">
            <w:pPr>
              <w:pStyle w:val="TableParagraph"/>
              <w:spacing w:before="15"/>
              <w:jc w:val="center"/>
              <w:rPr>
                <w:rFonts w:ascii="Open Sans"/>
                <w:sz w:val="20"/>
              </w:rPr>
            </w:pPr>
          </w:p>
        </w:tc>
        <w:tc>
          <w:tcPr>
            <w:tcW w:w="816" w:type="pct"/>
            <w:vAlign w:val="center"/>
          </w:tcPr>
          <w:p w14:paraId="070C8D1F" w14:textId="77777777" w:rsidR="00627DDA" w:rsidRDefault="00627DDA" w:rsidP="00730FF3">
            <w:pPr>
              <w:pStyle w:val="TableParagraph"/>
              <w:spacing w:before="180"/>
              <w:jc w:val="center"/>
              <w:rPr>
                <w:rFonts w:ascii="Open Sans"/>
              </w:rPr>
            </w:pPr>
          </w:p>
        </w:tc>
      </w:tr>
      <w:tr w:rsidR="00627DDA" w14:paraId="246A0D83" w14:textId="77777777" w:rsidTr="00730FF3">
        <w:trPr>
          <w:trHeight w:val="1161"/>
        </w:trPr>
        <w:tc>
          <w:tcPr>
            <w:tcW w:w="978" w:type="pct"/>
            <w:vAlign w:val="center"/>
          </w:tcPr>
          <w:p w14:paraId="0348F389" w14:textId="77777777" w:rsidR="00627DDA" w:rsidRDefault="00627DDA" w:rsidP="00730FF3">
            <w:pPr>
              <w:pStyle w:val="TableParagraph"/>
              <w:jc w:val="center"/>
              <w:rPr>
                <w:rFonts w:ascii="Times New Roman"/>
                <w:sz w:val="20"/>
              </w:rPr>
            </w:pPr>
          </w:p>
        </w:tc>
        <w:tc>
          <w:tcPr>
            <w:tcW w:w="1382" w:type="pct"/>
            <w:vAlign w:val="center"/>
          </w:tcPr>
          <w:p w14:paraId="20B37B21" w14:textId="77777777" w:rsidR="00627DDA" w:rsidRDefault="00627DDA" w:rsidP="00730FF3">
            <w:pPr>
              <w:pStyle w:val="TableParagraph"/>
              <w:spacing w:before="9"/>
              <w:jc w:val="center"/>
              <w:rPr>
                <w:rFonts w:ascii="Open Sans"/>
                <w:sz w:val="16"/>
              </w:rPr>
            </w:pPr>
          </w:p>
        </w:tc>
        <w:tc>
          <w:tcPr>
            <w:tcW w:w="849" w:type="pct"/>
            <w:vAlign w:val="center"/>
          </w:tcPr>
          <w:p w14:paraId="208768D9" w14:textId="77777777" w:rsidR="00627DDA" w:rsidRDefault="00627DDA" w:rsidP="00730FF3">
            <w:pPr>
              <w:pStyle w:val="TableParagraph"/>
              <w:spacing w:before="15"/>
              <w:jc w:val="center"/>
              <w:rPr>
                <w:rFonts w:ascii="Open Sans"/>
                <w:sz w:val="20"/>
              </w:rPr>
            </w:pPr>
          </w:p>
        </w:tc>
        <w:tc>
          <w:tcPr>
            <w:tcW w:w="975" w:type="pct"/>
            <w:vAlign w:val="center"/>
          </w:tcPr>
          <w:p w14:paraId="05CE1EBC" w14:textId="77777777" w:rsidR="00627DDA" w:rsidRDefault="00627DDA" w:rsidP="00730FF3">
            <w:pPr>
              <w:pStyle w:val="TableParagraph"/>
              <w:spacing w:before="15"/>
              <w:jc w:val="center"/>
              <w:rPr>
                <w:rFonts w:ascii="Open Sans"/>
                <w:sz w:val="20"/>
              </w:rPr>
            </w:pPr>
          </w:p>
        </w:tc>
        <w:tc>
          <w:tcPr>
            <w:tcW w:w="816" w:type="pct"/>
            <w:vAlign w:val="center"/>
          </w:tcPr>
          <w:p w14:paraId="4F7DB3DD" w14:textId="77777777" w:rsidR="00627DDA" w:rsidRDefault="00627DDA" w:rsidP="00730FF3">
            <w:pPr>
              <w:pStyle w:val="TableParagraph"/>
              <w:spacing w:before="180"/>
              <w:jc w:val="center"/>
              <w:rPr>
                <w:rFonts w:ascii="Open Sans"/>
              </w:rPr>
            </w:pPr>
          </w:p>
        </w:tc>
      </w:tr>
    </w:tbl>
    <w:p w14:paraId="5B1C3B2D" w14:textId="77777777" w:rsidR="00B514A0" w:rsidRDefault="00B514A0" w:rsidP="00B514A0">
      <w:pPr>
        <w:pStyle w:val="TableParagraph"/>
        <w:rPr>
          <w:rFonts w:ascii="Times New Roman"/>
          <w:sz w:val="20"/>
        </w:rPr>
        <w:sectPr w:rsidR="00B514A0" w:rsidSect="00627DDA">
          <w:pgSz w:w="15840" w:h="12240" w:orient="landscape"/>
          <w:pgMar w:top="620" w:right="740" w:bottom="600" w:left="1080" w:header="0" w:footer="883" w:gutter="0"/>
          <w:cols w:space="720"/>
          <w:docGrid w:linePitch="299"/>
        </w:sectPr>
      </w:pPr>
    </w:p>
    <w:tbl>
      <w:tblPr>
        <w:tblW w:w="5000" w:type="pct"/>
        <w:tblLayout w:type="fixed"/>
        <w:tblLook w:val="04A0" w:firstRow="1" w:lastRow="0" w:firstColumn="1" w:lastColumn="0" w:noHBand="0" w:noVBand="1"/>
      </w:tblPr>
      <w:tblGrid>
        <w:gridCol w:w="5040"/>
        <w:gridCol w:w="1170"/>
        <w:gridCol w:w="866"/>
        <w:gridCol w:w="1036"/>
        <w:gridCol w:w="1147"/>
        <w:gridCol w:w="960"/>
        <w:gridCol w:w="962"/>
        <w:gridCol w:w="1122"/>
        <w:gridCol w:w="871"/>
        <w:gridCol w:w="1062"/>
      </w:tblGrid>
      <w:tr w:rsidR="00B514A0" w:rsidRPr="00E16520" w14:paraId="79FEFB64" w14:textId="77777777" w:rsidTr="00F161AC">
        <w:trPr>
          <w:trHeight w:val="480"/>
        </w:trPr>
        <w:tc>
          <w:tcPr>
            <w:tcW w:w="5000" w:type="pct"/>
            <w:gridSpan w:val="10"/>
            <w:tcBorders>
              <w:top w:val="nil"/>
              <w:left w:val="nil"/>
              <w:bottom w:val="nil"/>
              <w:right w:val="single" w:sz="8" w:space="0" w:color="000000"/>
            </w:tcBorders>
            <w:shd w:val="clear" w:color="auto" w:fill="1B365D"/>
            <w:vAlign w:val="bottom"/>
          </w:tcPr>
          <w:p w14:paraId="4F07D18D" w14:textId="2AA46DFC" w:rsidR="00B514A0" w:rsidRPr="004C329A" w:rsidRDefault="00F161AC" w:rsidP="004C329A">
            <w:pPr>
              <w:pStyle w:val="Heading2"/>
              <w:jc w:val="center"/>
              <w:rPr>
                <w:i w:val="0"/>
                <w:iCs w:val="0"/>
              </w:rPr>
            </w:pPr>
            <w:bookmarkStart w:id="53" w:name="_Toc174366098"/>
            <w:r w:rsidRPr="004C329A">
              <w:rPr>
                <w:i w:val="0"/>
                <w:iCs w:val="0"/>
              </w:rPr>
              <w:lastRenderedPageBreak/>
              <w:t>Expense-Income Analysis</w:t>
            </w:r>
            <w:bookmarkEnd w:id="53"/>
          </w:p>
        </w:tc>
      </w:tr>
      <w:tr w:rsidR="00B514A0" w:rsidRPr="00E16520" w14:paraId="562B0B60" w14:textId="77777777" w:rsidTr="00B04919">
        <w:trPr>
          <w:trHeight w:val="480"/>
        </w:trPr>
        <w:tc>
          <w:tcPr>
            <w:tcW w:w="1770" w:type="pct"/>
            <w:tcBorders>
              <w:top w:val="nil"/>
              <w:left w:val="nil"/>
              <w:bottom w:val="nil"/>
              <w:right w:val="nil"/>
            </w:tcBorders>
            <w:shd w:val="clear" w:color="auto" w:fill="auto"/>
            <w:vAlign w:val="bottom"/>
            <w:hideMark/>
          </w:tcPr>
          <w:p w14:paraId="21841B4D" w14:textId="77777777" w:rsidR="00B514A0" w:rsidRPr="00E16520" w:rsidRDefault="00B514A0" w:rsidP="00730FF3">
            <w:pPr>
              <w:widowControl/>
              <w:autoSpaceDE/>
              <w:autoSpaceDN/>
              <w:rPr>
                <w:rFonts w:ascii="Times New Roman" w:eastAsia="Times New Roman" w:hAnsi="Times New Roman" w:cs="Times New Roman"/>
                <w:sz w:val="20"/>
                <w:szCs w:val="20"/>
              </w:rPr>
            </w:pPr>
          </w:p>
        </w:tc>
        <w:tc>
          <w:tcPr>
            <w:tcW w:w="1079" w:type="pct"/>
            <w:gridSpan w:val="3"/>
            <w:tcBorders>
              <w:top w:val="single" w:sz="8" w:space="0" w:color="auto"/>
              <w:left w:val="single" w:sz="8" w:space="0" w:color="auto"/>
              <w:bottom w:val="nil"/>
              <w:right w:val="single" w:sz="8" w:space="0" w:color="000000"/>
            </w:tcBorders>
            <w:shd w:val="clear" w:color="auto" w:fill="D9D9D9" w:themeFill="background1" w:themeFillShade="D9"/>
            <w:vAlign w:val="bottom"/>
            <w:hideMark/>
          </w:tcPr>
          <w:p w14:paraId="64180FF8" w14:textId="77777777" w:rsidR="00B514A0" w:rsidRPr="00E16520" w:rsidRDefault="00B514A0" w:rsidP="00730FF3">
            <w:pPr>
              <w:widowControl/>
              <w:autoSpaceDE/>
              <w:autoSpaceDN/>
              <w:jc w:val="center"/>
              <w:rPr>
                <w:rFonts w:eastAsia="Times New Roman"/>
                <w:b/>
                <w:bCs/>
                <w:sz w:val="20"/>
                <w:szCs w:val="20"/>
              </w:rPr>
            </w:pPr>
            <w:r w:rsidRPr="00E16520">
              <w:rPr>
                <w:rFonts w:eastAsia="Times New Roman"/>
                <w:b/>
                <w:bCs/>
                <w:sz w:val="20"/>
                <w:szCs w:val="20"/>
              </w:rPr>
              <w:t>Planning</w:t>
            </w:r>
          </w:p>
        </w:tc>
        <w:tc>
          <w:tcPr>
            <w:tcW w:w="1078" w:type="pct"/>
            <w:gridSpan w:val="3"/>
            <w:tcBorders>
              <w:top w:val="single" w:sz="8" w:space="0" w:color="auto"/>
              <w:left w:val="single" w:sz="8" w:space="0" w:color="auto"/>
              <w:bottom w:val="nil"/>
              <w:right w:val="single" w:sz="8" w:space="0" w:color="000000"/>
            </w:tcBorders>
            <w:shd w:val="clear" w:color="000000" w:fill="D9D9D9"/>
            <w:vAlign w:val="bottom"/>
            <w:hideMark/>
          </w:tcPr>
          <w:p w14:paraId="0A298360" w14:textId="77777777" w:rsidR="00B514A0" w:rsidRPr="00E16520" w:rsidRDefault="00B514A0" w:rsidP="00730FF3">
            <w:pPr>
              <w:widowControl/>
              <w:autoSpaceDE/>
              <w:autoSpaceDN/>
              <w:jc w:val="center"/>
              <w:rPr>
                <w:rFonts w:eastAsia="Times New Roman"/>
                <w:b/>
                <w:bCs/>
                <w:sz w:val="20"/>
                <w:szCs w:val="20"/>
              </w:rPr>
            </w:pPr>
            <w:r w:rsidRPr="00E16520">
              <w:rPr>
                <w:rFonts w:eastAsia="Times New Roman"/>
                <w:b/>
                <w:bCs/>
                <w:sz w:val="20"/>
                <w:szCs w:val="20"/>
              </w:rPr>
              <w:t>Implementation Y1</w:t>
            </w:r>
          </w:p>
        </w:tc>
        <w:tc>
          <w:tcPr>
            <w:tcW w:w="1073" w:type="pct"/>
            <w:gridSpan w:val="3"/>
            <w:tcBorders>
              <w:top w:val="single" w:sz="8" w:space="0" w:color="auto"/>
              <w:left w:val="single" w:sz="8" w:space="0" w:color="auto"/>
              <w:bottom w:val="nil"/>
              <w:right w:val="single" w:sz="8" w:space="0" w:color="000000"/>
            </w:tcBorders>
            <w:shd w:val="clear" w:color="000000" w:fill="D9D9D9"/>
            <w:vAlign w:val="bottom"/>
            <w:hideMark/>
          </w:tcPr>
          <w:p w14:paraId="75A1AB06" w14:textId="77777777" w:rsidR="00B514A0" w:rsidRPr="00E16520" w:rsidRDefault="00B514A0" w:rsidP="00730FF3">
            <w:pPr>
              <w:widowControl/>
              <w:autoSpaceDE/>
              <w:autoSpaceDN/>
              <w:jc w:val="center"/>
              <w:rPr>
                <w:rFonts w:eastAsia="Times New Roman"/>
                <w:b/>
                <w:bCs/>
                <w:sz w:val="20"/>
                <w:szCs w:val="20"/>
              </w:rPr>
            </w:pPr>
            <w:r w:rsidRPr="00E16520">
              <w:rPr>
                <w:rFonts w:eastAsia="Times New Roman"/>
                <w:b/>
                <w:bCs/>
                <w:sz w:val="20"/>
                <w:szCs w:val="20"/>
              </w:rPr>
              <w:t>Implementation Y2</w:t>
            </w:r>
          </w:p>
        </w:tc>
      </w:tr>
      <w:tr w:rsidR="00B514A0" w:rsidRPr="00E16520" w14:paraId="6C55A89D" w14:textId="77777777" w:rsidTr="00730FF3">
        <w:trPr>
          <w:trHeight w:val="412"/>
        </w:trPr>
        <w:tc>
          <w:tcPr>
            <w:tcW w:w="17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604800" w14:textId="77777777" w:rsidR="00B514A0" w:rsidRPr="00E16520" w:rsidRDefault="00B514A0" w:rsidP="00730FF3">
            <w:pPr>
              <w:widowControl/>
              <w:autoSpaceDE/>
              <w:autoSpaceDN/>
              <w:jc w:val="center"/>
              <w:rPr>
                <w:rFonts w:eastAsia="Times New Roman"/>
                <w:b/>
                <w:bCs/>
                <w:sz w:val="20"/>
                <w:szCs w:val="20"/>
              </w:rPr>
            </w:pPr>
            <w:r w:rsidRPr="00E16520">
              <w:rPr>
                <w:rFonts w:eastAsia="Times New Roman"/>
                <w:b/>
                <w:bCs/>
                <w:sz w:val="20"/>
                <w:szCs w:val="20"/>
              </w:rPr>
              <w:t>Estimated Total Cost Per Year</w:t>
            </w:r>
            <w:r w:rsidRPr="00E16520">
              <w:rPr>
                <w:rFonts w:eastAsia="Times New Roman"/>
                <w:b/>
                <w:bCs/>
                <w:sz w:val="20"/>
                <w:szCs w:val="20"/>
              </w:rPr>
              <w:br/>
            </w:r>
          </w:p>
        </w:tc>
        <w:tc>
          <w:tcPr>
            <w:tcW w:w="107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B717F2" w14:textId="77777777" w:rsidR="00B514A0" w:rsidRPr="00E16520" w:rsidRDefault="00B514A0" w:rsidP="00730FF3">
            <w:pPr>
              <w:widowControl/>
              <w:autoSpaceDE/>
              <w:autoSpaceDN/>
              <w:jc w:val="center"/>
              <w:rPr>
                <w:rFonts w:eastAsia="Times New Roman"/>
                <w:color w:val="000000"/>
                <w:sz w:val="20"/>
                <w:szCs w:val="20"/>
              </w:rPr>
            </w:pPr>
            <w:r w:rsidRPr="00E16520">
              <w:rPr>
                <w:rFonts w:eastAsia="Times New Roman"/>
                <w:color w:val="000000"/>
                <w:sz w:val="20"/>
                <w:szCs w:val="20"/>
              </w:rPr>
              <w:t>$0</w:t>
            </w:r>
          </w:p>
        </w:tc>
        <w:tc>
          <w:tcPr>
            <w:tcW w:w="107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1E60A1" w14:textId="77777777" w:rsidR="00B514A0" w:rsidRPr="00E16520" w:rsidRDefault="00B514A0" w:rsidP="00730FF3">
            <w:pPr>
              <w:widowControl/>
              <w:autoSpaceDE/>
              <w:autoSpaceDN/>
              <w:jc w:val="center"/>
              <w:rPr>
                <w:rFonts w:eastAsia="Times New Roman"/>
                <w:color w:val="000000"/>
                <w:sz w:val="20"/>
                <w:szCs w:val="20"/>
              </w:rPr>
            </w:pPr>
            <w:r w:rsidRPr="00E16520">
              <w:rPr>
                <w:rFonts w:eastAsia="Times New Roman"/>
                <w:color w:val="000000"/>
                <w:sz w:val="20"/>
                <w:szCs w:val="20"/>
              </w:rPr>
              <w:t>$0</w:t>
            </w:r>
          </w:p>
        </w:tc>
        <w:tc>
          <w:tcPr>
            <w:tcW w:w="107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6DBF6D" w14:textId="77777777" w:rsidR="00B514A0" w:rsidRPr="00E16520" w:rsidRDefault="00B514A0" w:rsidP="00730FF3">
            <w:pPr>
              <w:widowControl/>
              <w:autoSpaceDE/>
              <w:autoSpaceDN/>
              <w:jc w:val="center"/>
              <w:rPr>
                <w:rFonts w:eastAsia="Times New Roman"/>
                <w:color w:val="000000"/>
                <w:sz w:val="20"/>
                <w:szCs w:val="20"/>
              </w:rPr>
            </w:pPr>
            <w:r w:rsidRPr="00E16520">
              <w:rPr>
                <w:rFonts w:eastAsia="Times New Roman"/>
                <w:color w:val="000000"/>
                <w:sz w:val="20"/>
                <w:szCs w:val="20"/>
              </w:rPr>
              <w:t>$0</w:t>
            </w:r>
          </w:p>
        </w:tc>
      </w:tr>
      <w:tr w:rsidR="00B514A0" w:rsidRPr="00E16520" w14:paraId="40C43916" w14:textId="77777777" w:rsidTr="00730FF3">
        <w:trPr>
          <w:trHeight w:val="765"/>
        </w:trPr>
        <w:tc>
          <w:tcPr>
            <w:tcW w:w="1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7E28" w14:textId="77777777" w:rsidR="00B514A0" w:rsidRPr="00E16520" w:rsidRDefault="00B514A0" w:rsidP="00730FF3">
            <w:pPr>
              <w:widowControl/>
              <w:autoSpaceDE/>
              <w:autoSpaceDN/>
              <w:rPr>
                <w:rFonts w:eastAsia="Times New Roman"/>
                <w:b/>
                <w:bCs/>
                <w:sz w:val="20"/>
                <w:szCs w:val="20"/>
              </w:rPr>
            </w:pPr>
            <w:r w:rsidRPr="00E16520">
              <w:rPr>
                <w:rFonts w:eastAsia="Times New Roman"/>
                <w:b/>
                <w:bCs/>
                <w:sz w:val="20"/>
                <w:szCs w:val="20"/>
              </w:rPr>
              <w:t>Current / Expected Funding Sources</w:t>
            </w:r>
          </w:p>
        </w:tc>
        <w:tc>
          <w:tcPr>
            <w:tcW w:w="4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51E8666"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Anticipated # of Students</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F169D90"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Approx Amount per Student</w:t>
            </w:r>
          </w:p>
        </w:tc>
        <w:tc>
          <w:tcPr>
            <w:tcW w:w="364" w:type="pct"/>
            <w:tcBorders>
              <w:top w:val="single" w:sz="4" w:space="0" w:color="auto"/>
              <w:left w:val="nil"/>
              <w:bottom w:val="single" w:sz="4" w:space="0" w:color="auto"/>
              <w:right w:val="single" w:sz="8" w:space="0" w:color="auto"/>
            </w:tcBorders>
            <w:shd w:val="clear" w:color="auto" w:fill="auto"/>
            <w:noWrap/>
            <w:vAlign w:val="center"/>
            <w:hideMark/>
          </w:tcPr>
          <w:p w14:paraId="21A7AB74" w14:textId="77777777" w:rsidR="00B514A0" w:rsidRPr="00E16520" w:rsidRDefault="00B514A0" w:rsidP="00730FF3">
            <w:pPr>
              <w:widowControl/>
              <w:autoSpaceDE/>
              <w:autoSpaceDN/>
              <w:jc w:val="center"/>
              <w:rPr>
                <w:rFonts w:eastAsia="Times New Roman"/>
                <w:b/>
                <w:bCs/>
                <w:color w:val="000000"/>
                <w:sz w:val="16"/>
                <w:szCs w:val="16"/>
              </w:rPr>
            </w:pPr>
            <w:r w:rsidRPr="00E16520">
              <w:rPr>
                <w:rFonts w:eastAsia="Times New Roman"/>
                <w:b/>
                <w:bCs/>
                <w:color w:val="000000"/>
                <w:sz w:val="16"/>
                <w:szCs w:val="16"/>
              </w:rPr>
              <w:t>Total Income</w:t>
            </w:r>
          </w:p>
        </w:tc>
        <w:tc>
          <w:tcPr>
            <w:tcW w:w="40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694AA5"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Anticipated # of Students</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A617D0D"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Approx Amount per Student</w:t>
            </w:r>
          </w:p>
        </w:tc>
        <w:tc>
          <w:tcPr>
            <w:tcW w:w="338" w:type="pct"/>
            <w:tcBorders>
              <w:top w:val="single" w:sz="4" w:space="0" w:color="auto"/>
              <w:left w:val="nil"/>
              <w:bottom w:val="single" w:sz="4" w:space="0" w:color="auto"/>
              <w:right w:val="single" w:sz="8" w:space="0" w:color="auto"/>
            </w:tcBorders>
            <w:shd w:val="clear" w:color="auto" w:fill="auto"/>
            <w:noWrap/>
            <w:vAlign w:val="center"/>
            <w:hideMark/>
          </w:tcPr>
          <w:p w14:paraId="49071EC9" w14:textId="77777777" w:rsidR="00B514A0" w:rsidRPr="00E16520" w:rsidRDefault="00B514A0" w:rsidP="00730FF3">
            <w:pPr>
              <w:widowControl/>
              <w:autoSpaceDE/>
              <w:autoSpaceDN/>
              <w:jc w:val="center"/>
              <w:rPr>
                <w:rFonts w:eastAsia="Times New Roman"/>
                <w:b/>
                <w:bCs/>
                <w:color w:val="000000"/>
                <w:sz w:val="16"/>
                <w:szCs w:val="16"/>
              </w:rPr>
            </w:pPr>
            <w:r w:rsidRPr="00E16520">
              <w:rPr>
                <w:rFonts w:eastAsia="Times New Roman"/>
                <w:b/>
                <w:bCs/>
                <w:color w:val="000000"/>
                <w:sz w:val="16"/>
                <w:szCs w:val="16"/>
              </w:rPr>
              <w:t>Total Income</w:t>
            </w:r>
          </w:p>
        </w:tc>
        <w:tc>
          <w:tcPr>
            <w:tcW w:w="39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134CE4D"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Anticipated # of Students</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1DB2C2D" w14:textId="77777777" w:rsidR="00B514A0" w:rsidRPr="00E16520" w:rsidRDefault="00B514A0" w:rsidP="00730FF3">
            <w:pPr>
              <w:widowControl/>
              <w:autoSpaceDE/>
              <w:autoSpaceDN/>
              <w:jc w:val="center"/>
              <w:rPr>
                <w:rFonts w:eastAsia="Times New Roman"/>
                <w:b/>
                <w:bCs/>
                <w:sz w:val="16"/>
                <w:szCs w:val="16"/>
              </w:rPr>
            </w:pPr>
            <w:r w:rsidRPr="00E16520">
              <w:rPr>
                <w:rFonts w:eastAsia="Times New Roman"/>
                <w:b/>
                <w:bCs/>
                <w:sz w:val="16"/>
                <w:szCs w:val="16"/>
              </w:rPr>
              <w:t>Approx Amount per Student</w:t>
            </w:r>
          </w:p>
        </w:tc>
        <w:tc>
          <w:tcPr>
            <w:tcW w:w="373" w:type="pct"/>
            <w:tcBorders>
              <w:top w:val="single" w:sz="4" w:space="0" w:color="auto"/>
              <w:left w:val="nil"/>
              <w:bottom w:val="single" w:sz="4" w:space="0" w:color="auto"/>
              <w:right w:val="single" w:sz="8" w:space="0" w:color="auto"/>
            </w:tcBorders>
            <w:shd w:val="clear" w:color="auto" w:fill="auto"/>
            <w:noWrap/>
            <w:vAlign w:val="center"/>
            <w:hideMark/>
          </w:tcPr>
          <w:p w14:paraId="603A89C5" w14:textId="77777777" w:rsidR="00B514A0" w:rsidRPr="00E16520" w:rsidRDefault="00B514A0" w:rsidP="00730FF3">
            <w:pPr>
              <w:widowControl/>
              <w:autoSpaceDE/>
              <w:autoSpaceDN/>
              <w:jc w:val="center"/>
              <w:rPr>
                <w:rFonts w:eastAsia="Times New Roman"/>
                <w:b/>
                <w:bCs/>
                <w:color w:val="000000"/>
                <w:sz w:val="16"/>
                <w:szCs w:val="16"/>
              </w:rPr>
            </w:pPr>
            <w:r w:rsidRPr="00E16520">
              <w:rPr>
                <w:rFonts w:eastAsia="Times New Roman"/>
                <w:b/>
                <w:bCs/>
                <w:color w:val="000000"/>
                <w:sz w:val="16"/>
                <w:szCs w:val="16"/>
              </w:rPr>
              <w:t>Total Income</w:t>
            </w:r>
          </w:p>
        </w:tc>
      </w:tr>
      <w:tr w:rsidR="00B514A0" w:rsidRPr="00E16520" w14:paraId="75B863FC"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42CED7C2"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1. State/Local (TISA)</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1438145B"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4671A998"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11841173"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129E2B77"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58F64108"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7A29B0B6"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2C6D2A08"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72F24EBE"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54C3C70F"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4E22E90A"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3DE0BD13"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2. Title I</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71C2458F"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44F37FFA"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4C816B91"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1C087A09"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0C3E7561"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5329B000"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0151DED3"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3CDDEA91"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287C9312"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0363CD97"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2C52F3C2"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3. IDEA</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055E2C20"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08CF8884"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1CB4EEF8"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644070B7"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17310768"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4EF5DBF9"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4904CC54"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581F896E"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4CE835C6"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77D9F41C"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26D2D979"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4. All Other Title Programs (not including CSP)</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01EDB29B"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16E987E7"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180F671D"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21F384E0"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163D47D7"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47F9BB00"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5287DC2B"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41165069"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1017B07A"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6446433B"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7F76D46C"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5. External Grants</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0CC035FD"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44E3DD0A"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74A38FF6"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41D6CD93"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689947F5"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5B6A6DC0"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1D01403C"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5409FD56"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1E48A748"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2C635F4E"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768E129C"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6. Other External Sources (donations, fundraising, etc.)</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436CE541"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43A3CEBF"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7E3F50F2"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5E1152C4"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59A116F9"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13FB2C45"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25DE166E"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540F38C0"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6700FFD4"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60BFAA27" w14:textId="77777777" w:rsidTr="00730FF3">
        <w:trPr>
          <w:trHeight w:val="330"/>
        </w:trPr>
        <w:tc>
          <w:tcPr>
            <w:tcW w:w="1770" w:type="pct"/>
            <w:tcBorders>
              <w:top w:val="nil"/>
              <w:left w:val="single" w:sz="4" w:space="0" w:color="auto"/>
              <w:bottom w:val="single" w:sz="4" w:space="0" w:color="auto"/>
              <w:right w:val="single" w:sz="4" w:space="0" w:color="auto"/>
            </w:tcBorders>
            <w:shd w:val="clear" w:color="auto" w:fill="auto"/>
            <w:noWrap/>
            <w:vAlign w:val="bottom"/>
            <w:hideMark/>
          </w:tcPr>
          <w:p w14:paraId="7B4BED67"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7. Other Current or Expected Income Not Listed</w:t>
            </w:r>
          </w:p>
        </w:tc>
        <w:tc>
          <w:tcPr>
            <w:tcW w:w="411" w:type="pct"/>
            <w:tcBorders>
              <w:top w:val="nil"/>
              <w:left w:val="single" w:sz="8" w:space="0" w:color="auto"/>
              <w:bottom w:val="single" w:sz="4" w:space="0" w:color="auto"/>
              <w:right w:val="single" w:sz="4" w:space="0" w:color="auto"/>
            </w:tcBorders>
            <w:shd w:val="clear" w:color="auto" w:fill="auto"/>
            <w:noWrap/>
            <w:vAlign w:val="bottom"/>
            <w:hideMark/>
          </w:tcPr>
          <w:p w14:paraId="2ADF7FDB"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5B38BCB7" w14:textId="77777777" w:rsidR="00B514A0" w:rsidRPr="00E16520" w:rsidRDefault="00B514A0" w:rsidP="00730FF3">
            <w:pPr>
              <w:widowControl/>
              <w:autoSpaceDE/>
              <w:autoSpaceDN/>
              <w:rPr>
                <w:rFonts w:eastAsia="Times New Roman"/>
                <w:sz w:val="20"/>
                <w:szCs w:val="20"/>
              </w:rPr>
            </w:pPr>
            <w:r w:rsidRPr="00E16520">
              <w:rPr>
                <w:rFonts w:eastAsia="Times New Roman"/>
                <w:sz w:val="20"/>
                <w:szCs w:val="20"/>
              </w:rPr>
              <w:t> </w:t>
            </w:r>
          </w:p>
        </w:tc>
        <w:tc>
          <w:tcPr>
            <w:tcW w:w="364" w:type="pct"/>
            <w:tcBorders>
              <w:top w:val="nil"/>
              <w:left w:val="nil"/>
              <w:bottom w:val="single" w:sz="4" w:space="0" w:color="auto"/>
              <w:right w:val="single" w:sz="8" w:space="0" w:color="auto"/>
            </w:tcBorders>
            <w:shd w:val="clear" w:color="auto" w:fill="auto"/>
            <w:noWrap/>
            <w:vAlign w:val="bottom"/>
            <w:hideMark/>
          </w:tcPr>
          <w:p w14:paraId="2AAC8F40"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14:paraId="39004AC4"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7" w:type="pct"/>
            <w:tcBorders>
              <w:top w:val="nil"/>
              <w:left w:val="nil"/>
              <w:bottom w:val="single" w:sz="4" w:space="0" w:color="auto"/>
              <w:right w:val="single" w:sz="4" w:space="0" w:color="auto"/>
            </w:tcBorders>
            <w:shd w:val="clear" w:color="auto" w:fill="auto"/>
            <w:noWrap/>
            <w:vAlign w:val="bottom"/>
            <w:hideMark/>
          </w:tcPr>
          <w:p w14:paraId="5B4103BD"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38" w:type="pct"/>
            <w:tcBorders>
              <w:top w:val="nil"/>
              <w:left w:val="nil"/>
              <w:bottom w:val="single" w:sz="4" w:space="0" w:color="auto"/>
              <w:right w:val="single" w:sz="8" w:space="0" w:color="auto"/>
            </w:tcBorders>
            <w:shd w:val="clear" w:color="auto" w:fill="auto"/>
            <w:noWrap/>
            <w:vAlign w:val="bottom"/>
            <w:hideMark/>
          </w:tcPr>
          <w:p w14:paraId="68394EE3"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c>
          <w:tcPr>
            <w:tcW w:w="394" w:type="pct"/>
            <w:tcBorders>
              <w:top w:val="nil"/>
              <w:left w:val="single" w:sz="8" w:space="0" w:color="auto"/>
              <w:bottom w:val="single" w:sz="4" w:space="0" w:color="auto"/>
              <w:right w:val="single" w:sz="4" w:space="0" w:color="auto"/>
            </w:tcBorders>
            <w:shd w:val="clear" w:color="auto" w:fill="auto"/>
            <w:noWrap/>
            <w:vAlign w:val="bottom"/>
            <w:hideMark/>
          </w:tcPr>
          <w:p w14:paraId="79944383"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06" w:type="pct"/>
            <w:tcBorders>
              <w:top w:val="nil"/>
              <w:left w:val="nil"/>
              <w:bottom w:val="single" w:sz="4" w:space="0" w:color="auto"/>
              <w:right w:val="single" w:sz="4" w:space="0" w:color="auto"/>
            </w:tcBorders>
            <w:shd w:val="clear" w:color="auto" w:fill="auto"/>
            <w:noWrap/>
            <w:vAlign w:val="bottom"/>
            <w:hideMark/>
          </w:tcPr>
          <w:p w14:paraId="47EEEBC1" w14:textId="77777777" w:rsidR="00B514A0" w:rsidRPr="00574155" w:rsidRDefault="00B514A0" w:rsidP="00730FF3">
            <w:pPr>
              <w:widowControl/>
              <w:autoSpaceDE/>
              <w:autoSpaceDN/>
              <w:rPr>
                <w:rFonts w:eastAsia="Times New Roman"/>
                <w:color w:val="FF0000"/>
                <w:sz w:val="20"/>
                <w:szCs w:val="20"/>
              </w:rPr>
            </w:pPr>
            <w:r w:rsidRPr="00574155">
              <w:rPr>
                <w:rFonts w:eastAsia="Times New Roman"/>
                <w:color w:val="FF0000"/>
                <w:sz w:val="20"/>
                <w:szCs w:val="20"/>
              </w:rPr>
              <w:t> </w:t>
            </w:r>
          </w:p>
        </w:tc>
        <w:tc>
          <w:tcPr>
            <w:tcW w:w="373" w:type="pct"/>
            <w:tcBorders>
              <w:top w:val="nil"/>
              <w:left w:val="nil"/>
              <w:bottom w:val="single" w:sz="4" w:space="0" w:color="auto"/>
              <w:right w:val="single" w:sz="8" w:space="0" w:color="auto"/>
            </w:tcBorders>
            <w:shd w:val="clear" w:color="auto" w:fill="auto"/>
            <w:noWrap/>
            <w:vAlign w:val="bottom"/>
            <w:hideMark/>
          </w:tcPr>
          <w:p w14:paraId="33D72BFF" w14:textId="77777777" w:rsidR="00B514A0" w:rsidRPr="00574155" w:rsidRDefault="00B514A0" w:rsidP="00730FF3">
            <w:pPr>
              <w:widowControl/>
              <w:autoSpaceDE/>
              <w:autoSpaceDN/>
              <w:jc w:val="right"/>
              <w:rPr>
                <w:rFonts w:eastAsia="Times New Roman"/>
                <w:color w:val="FF0000"/>
              </w:rPr>
            </w:pPr>
            <w:r w:rsidRPr="00574155">
              <w:rPr>
                <w:rFonts w:eastAsia="Times New Roman"/>
                <w:color w:val="FF0000"/>
              </w:rPr>
              <w:t>$0</w:t>
            </w:r>
          </w:p>
        </w:tc>
      </w:tr>
      <w:tr w:rsidR="00B514A0" w:rsidRPr="00E16520" w14:paraId="5E3E7297" w14:textId="77777777" w:rsidTr="00730FF3">
        <w:trPr>
          <w:trHeight w:val="448"/>
        </w:trPr>
        <w:tc>
          <w:tcPr>
            <w:tcW w:w="17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EF962D" w14:textId="77777777" w:rsidR="00B514A0" w:rsidRPr="00E16520" w:rsidRDefault="00B514A0" w:rsidP="00730FF3">
            <w:pPr>
              <w:widowControl/>
              <w:autoSpaceDE/>
              <w:autoSpaceDN/>
              <w:rPr>
                <w:rFonts w:eastAsia="Times New Roman"/>
                <w:b/>
                <w:bCs/>
              </w:rPr>
            </w:pPr>
            <w:r w:rsidRPr="00E16520">
              <w:rPr>
                <w:rFonts w:eastAsia="Times New Roman"/>
                <w:b/>
                <w:bCs/>
              </w:rPr>
              <w:t>Total Estimated Funding from All Sources</w:t>
            </w:r>
          </w:p>
        </w:tc>
        <w:tc>
          <w:tcPr>
            <w:tcW w:w="107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61076E"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c>
          <w:tcPr>
            <w:tcW w:w="107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66BA96"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c>
          <w:tcPr>
            <w:tcW w:w="107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10EC1B"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r>
      <w:tr w:rsidR="00B514A0" w:rsidRPr="00E16520" w14:paraId="7A8990B0" w14:textId="77777777" w:rsidTr="00730FF3">
        <w:trPr>
          <w:trHeight w:val="430"/>
        </w:trPr>
        <w:tc>
          <w:tcPr>
            <w:tcW w:w="17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BF0033" w14:textId="77777777" w:rsidR="00B514A0" w:rsidRPr="00E16520" w:rsidRDefault="00B514A0" w:rsidP="00730FF3">
            <w:pPr>
              <w:widowControl/>
              <w:autoSpaceDE/>
              <w:autoSpaceDN/>
              <w:rPr>
                <w:rFonts w:eastAsia="Times New Roman"/>
                <w:b/>
                <w:bCs/>
              </w:rPr>
            </w:pPr>
            <w:r w:rsidRPr="00E16520">
              <w:rPr>
                <w:rFonts w:eastAsia="Times New Roman"/>
                <w:b/>
                <w:bCs/>
              </w:rPr>
              <w:t>Estimated Financial Need</w:t>
            </w:r>
          </w:p>
        </w:tc>
        <w:tc>
          <w:tcPr>
            <w:tcW w:w="107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7759E0"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c>
          <w:tcPr>
            <w:tcW w:w="107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BFCCCE"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c>
          <w:tcPr>
            <w:tcW w:w="107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20B9ED" w14:textId="77777777" w:rsidR="00B514A0" w:rsidRPr="00574155" w:rsidRDefault="00B514A0" w:rsidP="00730FF3">
            <w:pPr>
              <w:widowControl/>
              <w:autoSpaceDE/>
              <w:autoSpaceDN/>
              <w:jc w:val="center"/>
              <w:rPr>
                <w:rFonts w:eastAsia="Times New Roman"/>
                <w:color w:val="FF0000"/>
                <w:sz w:val="24"/>
                <w:szCs w:val="24"/>
              </w:rPr>
            </w:pPr>
            <w:r w:rsidRPr="00574155">
              <w:rPr>
                <w:rFonts w:eastAsia="Times New Roman"/>
                <w:color w:val="FF0000"/>
                <w:sz w:val="24"/>
                <w:szCs w:val="24"/>
              </w:rPr>
              <w:t>$0</w:t>
            </w:r>
          </w:p>
        </w:tc>
      </w:tr>
      <w:tr w:rsidR="00B514A0" w:rsidRPr="00E16520" w14:paraId="18595559" w14:textId="77777777" w:rsidTr="00730FF3">
        <w:trPr>
          <w:trHeight w:val="7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14:paraId="0A8096BE" w14:textId="77777777" w:rsidR="00B514A0" w:rsidRDefault="00B514A0" w:rsidP="00730FF3">
            <w:pPr>
              <w:tabs>
                <w:tab w:val="left" w:pos="1179"/>
              </w:tabs>
              <w:spacing w:before="47" w:line="276" w:lineRule="auto"/>
              <w:ind w:right="474"/>
              <w:jc w:val="both"/>
              <w:rPr>
                <w:sz w:val="18"/>
                <w:szCs w:val="18"/>
              </w:rPr>
            </w:pPr>
            <w:r w:rsidRPr="002C1379">
              <w:rPr>
                <w:sz w:val="18"/>
                <w:szCs w:val="18"/>
              </w:rPr>
              <w:t xml:space="preserve">From the information provided in the Expense-Income Analysis form, explain why these grant funds are reasonable and necessary to meet initial operating costs. In other words, explain why funding received from TISA and other federal funds are insufficient to meet the school’s objectives. </w:t>
            </w:r>
            <w:r>
              <w:rPr>
                <w:sz w:val="18"/>
                <w:szCs w:val="18"/>
              </w:rPr>
              <w:t xml:space="preserve"> </w:t>
            </w:r>
          </w:p>
          <w:p w14:paraId="62FF4C24" w14:textId="77777777" w:rsidR="0038791E" w:rsidRDefault="0038791E" w:rsidP="00730FF3">
            <w:pPr>
              <w:tabs>
                <w:tab w:val="left" w:pos="1179"/>
              </w:tabs>
              <w:spacing w:before="47" w:line="276" w:lineRule="auto"/>
              <w:ind w:right="474"/>
              <w:jc w:val="both"/>
              <w:rPr>
                <w:sz w:val="18"/>
                <w:szCs w:val="18"/>
              </w:rPr>
            </w:pPr>
          </w:p>
          <w:p w14:paraId="13EA9792" w14:textId="77777777" w:rsidR="00B514A0" w:rsidRDefault="00B514A0" w:rsidP="00730FF3">
            <w:pPr>
              <w:tabs>
                <w:tab w:val="left" w:pos="1179"/>
              </w:tabs>
              <w:spacing w:before="47" w:line="276" w:lineRule="auto"/>
              <w:ind w:right="474"/>
              <w:jc w:val="both"/>
              <w:rPr>
                <w:sz w:val="18"/>
                <w:szCs w:val="18"/>
              </w:rPr>
            </w:pPr>
          </w:p>
          <w:p w14:paraId="29C57D01" w14:textId="77777777" w:rsidR="00B514A0" w:rsidRPr="002C1379" w:rsidRDefault="00B514A0" w:rsidP="00730FF3">
            <w:pPr>
              <w:tabs>
                <w:tab w:val="left" w:pos="1179"/>
              </w:tabs>
              <w:spacing w:before="47" w:line="276" w:lineRule="auto"/>
              <w:ind w:right="474"/>
              <w:jc w:val="both"/>
              <w:rPr>
                <w:rFonts w:eastAsia="Times New Roman"/>
                <w:color w:val="FF0000"/>
                <w:sz w:val="18"/>
                <w:szCs w:val="18"/>
              </w:rPr>
            </w:pPr>
          </w:p>
        </w:tc>
      </w:tr>
      <w:tr w:rsidR="00B514A0" w:rsidRPr="00E16520" w14:paraId="54E147F0" w14:textId="77777777" w:rsidTr="00730FF3">
        <w:trPr>
          <w:trHeight w:val="7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14:paraId="362C03D6" w14:textId="77777777" w:rsidR="00B514A0" w:rsidRDefault="00B514A0" w:rsidP="00730FF3">
            <w:pPr>
              <w:tabs>
                <w:tab w:val="left" w:pos="1179"/>
              </w:tabs>
              <w:spacing w:before="47" w:line="276" w:lineRule="auto"/>
              <w:ind w:right="474"/>
              <w:jc w:val="both"/>
              <w:rPr>
                <w:sz w:val="18"/>
                <w:szCs w:val="18"/>
              </w:rPr>
            </w:pPr>
            <w:r w:rsidRPr="00022FA9">
              <w:rPr>
                <w:sz w:val="18"/>
                <w:szCs w:val="18"/>
              </w:rPr>
              <w:t>Explain how other funds (federal, state, local, or private) are or will be leveraged to institutionalize effective practices. Note which federal funds the charter school will be receiving or requesting</w:t>
            </w:r>
            <w:r>
              <w:rPr>
                <w:sz w:val="18"/>
                <w:szCs w:val="18"/>
              </w:rPr>
              <w:t xml:space="preserve">. </w:t>
            </w:r>
          </w:p>
          <w:p w14:paraId="519BEDAD" w14:textId="77777777" w:rsidR="00B514A0" w:rsidRDefault="00B514A0" w:rsidP="00730FF3">
            <w:pPr>
              <w:tabs>
                <w:tab w:val="left" w:pos="1179"/>
              </w:tabs>
              <w:spacing w:before="47" w:line="276" w:lineRule="auto"/>
              <w:ind w:right="474"/>
              <w:jc w:val="both"/>
              <w:rPr>
                <w:sz w:val="18"/>
                <w:szCs w:val="18"/>
              </w:rPr>
            </w:pPr>
          </w:p>
          <w:p w14:paraId="65F9E3E1" w14:textId="77777777" w:rsidR="00B514A0" w:rsidRDefault="00B514A0" w:rsidP="00730FF3">
            <w:pPr>
              <w:tabs>
                <w:tab w:val="left" w:pos="1179"/>
              </w:tabs>
              <w:spacing w:before="47" w:line="276" w:lineRule="auto"/>
              <w:ind w:right="474"/>
              <w:jc w:val="both"/>
              <w:rPr>
                <w:sz w:val="18"/>
                <w:szCs w:val="18"/>
              </w:rPr>
            </w:pPr>
          </w:p>
          <w:p w14:paraId="3EA82D5E" w14:textId="77777777" w:rsidR="00B514A0" w:rsidRPr="00022FA9" w:rsidRDefault="00B514A0" w:rsidP="00730FF3">
            <w:pPr>
              <w:tabs>
                <w:tab w:val="left" w:pos="1179"/>
              </w:tabs>
              <w:spacing w:before="47" w:line="276" w:lineRule="auto"/>
              <w:ind w:right="474"/>
              <w:jc w:val="both"/>
              <w:rPr>
                <w:sz w:val="18"/>
                <w:szCs w:val="18"/>
              </w:rPr>
            </w:pPr>
          </w:p>
        </w:tc>
      </w:tr>
      <w:tr w:rsidR="00B514A0" w:rsidRPr="00E16520" w14:paraId="3E95C83D" w14:textId="77777777" w:rsidTr="00730FF3">
        <w:trPr>
          <w:trHeight w:val="7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14:paraId="6191A564" w14:textId="77777777" w:rsidR="00B514A0" w:rsidRDefault="00B514A0" w:rsidP="00730FF3">
            <w:pPr>
              <w:tabs>
                <w:tab w:val="left" w:pos="1179"/>
              </w:tabs>
              <w:jc w:val="both"/>
              <w:rPr>
                <w:sz w:val="18"/>
                <w:szCs w:val="18"/>
              </w:rPr>
            </w:pPr>
            <w:r w:rsidRPr="00825358">
              <w:rPr>
                <w:sz w:val="18"/>
                <w:szCs w:val="18"/>
              </w:rPr>
              <w:t>Describe how the charter school will support continued operation of the school once this federal grant has expired</w:t>
            </w:r>
            <w:r>
              <w:rPr>
                <w:sz w:val="18"/>
                <w:szCs w:val="18"/>
              </w:rPr>
              <w:t xml:space="preserve">. </w:t>
            </w:r>
          </w:p>
          <w:p w14:paraId="2B82DA0D" w14:textId="77777777" w:rsidR="00B514A0" w:rsidRDefault="00B514A0" w:rsidP="00730FF3">
            <w:pPr>
              <w:tabs>
                <w:tab w:val="left" w:pos="1179"/>
              </w:tabs>
              <w:jc w:val="both"/>
              <w:rPr>
                <w:sz w:val="18"/>
                <w:szCs w:val="18"/>
              </w:rPr>
            </w:pPr>
          </w:p>
          <w:p w14:paraId="55F3EDB4" w14:textId="77777777" w:rsidR="00B514A0" w:rsidRDefault="00B514A0" w:rsidP="00730FF3">
            <w:pPr>
              <w:tabs>
                <w:tab w:val="left" w:pos="1179"/>
              </w:tabs>
              <w:jc w:val="both"/>
              <w:rPr>
                <w:sz w:val="18"/>
                <w:szCs w:val="18"/>
              </w:rPr>
            </w:pPr>
          </w:p>
          <w:p w14:paraId="09F2E916" w14:textId="77777777" w:rsidR="00B514A0" w:rsidRDefault="00B514A0" w:rsidP="00730FF3">
            <w:pPr>
              <w:tabs>
                <w:tab w:val="left" w:pos="1179"/>
              </w:tabs>
              <w:jc w:val="both"/>
              <w:rPr>
                <w:sz w:val="18"/>
                <w:szCs w:val="18"/>
              </w:rPr>
            </w:pPr>
          </w:p>
          <w:p w14:paraId="4D6F36CA" w14:textId="77777777" w:rsidR="00A03BC6" w:rsidRPr="00825358" w:rsidRDefault="00A03BC6" w:rsidP="00730FF3">
            <w:pPr>
              <w:tabs>
                <w:tab w:val="left" w:pos="1179"/>
              </w:tabs>
              <w:jc w:val="both"/>
              <w:rPr>
                <w:sz w:val="18"/>
                <w:szCs w:val="18"/>
              </w:rPr>
            </w:pPr>
          </w:p>
        </w:tc>
      </w:tr>
    </w:tbl>
    <w:p w14:paraId="6A737FEB" w14:textId="77777777" w:rsidR="00DC75B2" w:rsidRDefault="00DC75B2">
      <w:pPr>
        <w:spacing w:line="242" w:lineRule="auto"/>
        <w:rPr>
          <w:sz w:val="18"/>
        </w:rPr>
        <w:sectPr w:rsidR="00DC75B2" w:rsidSect="00627DDA">
          <w:pgSz w:w="15840" w:h="12240" w:orient="landscape"/>
          <w:pgMar w:top="620" w:right="740" w:bottom="600" w:left="1080" w:header="0" w:footer="883" w:gutter="0"/>
          <w:cols w:space="720"/>
          <w:docGrid w:linePitch="299"/>
        </w:sectPr>
      </w:pPr>
    </w:p>
    <w:tbl>
      <w:tblPr>
        <w:tblW w:w="14310" w:type="dxa"/>
        <w:tblInd w:w="108" w:type="dxa"/>
        <w:tblLayout w:type="fixed"/>
        <w:tblLook w:val="04A0" w:firstRow="1" w:lastRow="0" w:firstColumn="1" w:lastColumn="0" w:noHBand="0" w:noVBand="1"/>
      </w:tblPr>
      <w:tblGrid>
        <w:gridCol w:w="804"/>
        <w:gridCol w:w="4049"/>
        <w:gridCol w:w="999"/>
        <w:gridCol w:w="1258"/>
        <w:gridCol w:w="130"/>
        <w:gridCol w:w="1042"/>
        <w:gridCol w:w="1345"/>
        <w:gridCol w:w="2386"/>
        <w:gridCol w:w="2108"/>
        <w:gridCol w:w="189"/>
      </w:tblGrid>
      <w:tr w:rsidR="00EC2CC9" w:rsidRPr="001248EE" w14:paraId="4B2D20C4" w14:textId="77777777" w:rsidTr="00EC2CC9">
        <w:trPr>
          <w:gridAfter w:val="1"/>
          <w:wAfter w:w="189" w:type="dxa"/>
          <w:trHeight w:val="450"/>
        </w:trPr>
        <w:tc>
          <w:tcPr>
            <w:tcW w:w="14121" w:type="dxa"/>
            <w:gridSpan w:val="9"/>
            <w:tcBorders>
              <w:top w:val="nil"/>
              <w:left w:val="single" w:sz="4" w:space="0" w:color="auto"/>
              <w:bottom w:val="nil"/>
              <w:right w:val="nil"/>
            </w:tcBorders>
            <w:shd w:val="clear" w:color="auto" w:fill="1B365D"/>
            <w:noWrap/>
            <w:vAlign w:val="center"/>
            <w:hideMark/>
          </w:tcPr>
          <w:p w14:paraId="41D2B316" w14:textId="36964A6E" w:rsidR="00EC2CC9" w:rsidRPr="004C329A" w:rsidRDefault="00EC2CC9" w:rsidP="004C329A">
            <w:pPr>
              <w:pStyle w:val="Heading2"/>
              <w:jc w:val="center"/>
              <w:rPr>
                <w:i w:val="0"/>
                <w:iCs w:val="0"/>
              </w:rPr>
            </w:pPr>
            <w:bookmarkStart w:id="54" w:name="_Toc174366099"/>
            <w:r w:rsidRPr="004C329A">
              <w:rPr>
                <w:i w:val="0"/>
                <w:iCs w:val="0"/>
              </w:rPr>
              <w:lastRenderedPageBreak/>
              <w:t>Grant Budget</w:t>
            </w:r>
            <w:bookmarkEnd w:id="54"/>
          </w:p>
        </w:tc>
      </w:tr>
      <w:tr w:rsidR="00EC2CC9" w:rsidRPr="001248EE" w14:paraId="780868B6" w14:textId="77777777" w:rsidTr="00EC2CC9">
        <w:trPr>
          <w:gridAfter w:val="1"/>
          <w:wAfter w:w="189" w:type="dxa"/>
          <w:trHeight w:val="345"/>
        </w:trPr>
        <w:tc>
          <w:tcPr>
            <w:tcW w:w="141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1D4EEDE0" w14:textId="77777777" w:rsidR="00EC2CC9" w:rsidRPr="001248EE" w:rsidRDefault="00EC2CC9" w:rsidP="00730FF3">
            <w:pPr>
              <w:widowControl/>
              <w:autoSpaceDE/>
              <w:autoSpaceDN/>
              <w:jc w:val="center"/>
              <w:rPr>
                <w:rFonts w:eastAsia="Times New Roman"/>
                <w:b/>
                <w:bCs/>
                <w:sz w:val="18"/>
                <w:szCs w:val="18"/>
              </w:rPr>
            </w:pPr>
            <w:r w:rsidRPr="001248EE">
              <w:rPr>
                <w:rFonts w:eastAsia="Times New Roman"/>
                <w:b/>
                <w:bCs/>
                <w:sz w:val="18"/>
                <w:szCs w:val="18"/>
              </w:rPr>
              <w:t>THE FOLLOWING IS APPLICABLE TO EXPENSES INCURRED IN THE PERIOD:  Post authorization through end of second implementation year.</w:t>
            </w:r>
          </w:p>
        </w:tc>
      </w:tr>
      <w:tr w:rsidR="00EC2CC9" w:rsidRPr="001248EE" w14:paraId="1801BDA5" w14:textId="77777777" w:rsidTr="00EC2CC9">
        <w:trPr>
          <w:gridAfter w:val="1"/>
          <w:wAfter w:w="189" w:type="dxa"/>
          <w:trHeight w:val="930"/>
        </w:trPr>
        <w:tc>
          <w:tcPr>
            <w:tcW w:w="804" w:type="dxa"/>
            <w:tcBorders>
              <w:top w:val="nil"/>
              <w:left w:val="single" w:sz="4" w:space="0" w:color="auto"/>
              <w:bottom w:val="single" w:sz="4" w:space="0" w:color="auto"/>
              <w:right w:val="single" w:sz="4" w:space="0" w:color="auto"/>
            </w:tcBorders>
            <w:shd w:val="clear" w:color="auto" w:fill="auto"/>
            <w:vAlign w:val="center"/>
            <w:hideMark/>
          </w:tcPr>
          <w:p w14:paraId="75A6131D" w14:textId="77777777" w:rsidR="00EC2CC9" w:rsidRPr="001248EE" w:rsidRDefault="00EC2CC9" w:rsidP="00730FF3">
            <w:pPr>
              <w:widowControl/>
              <w:autoSpaceDE/>
              <w:autoSpaceDN/>
              <w:jc w:val="center"/>
              <w:rPr>
                <w:rFonts w:ascii="Calibri" w:eastAsia="Times New Roman" w:hAnsi="Calibri" w:cs="Calibri"/>
                <w:color w:val="0563C1"/>
                <w:sz w:val="14"/>
                <w:szCs w:val="14"/>
                <w:u w:val="single"/>
              </w:rPr>
            </w:pPr>
          </w:p>
        </w:tc>
        <w:tc>
          <w:tcPr>
            <w:tcW w:w="4049" w:type="dxa"/>
            <w:tcBorders>
              <w:top w:val="single" w:sz="4" w:space="0" w:color="auto"/>
              <w:left w:val="nil"/>
              <w:bottom w:val="single" w:sz="4" w:space="0" w:color="auto"/>
              <w:right w:val="single" w:sz="4" w:space="0" w:color="auto"/>
            </w:tcBorders>
            <w:shd w:val="clear" w:color="auto" w:fill="auto"/>
            <w:vAlign w:val="center"/>
            <w:hideMark/>
          </w:tcPr>
          <w:p w14:paraId="7F382941" w14:textId="77777777" w:rsidR="00EC2CC9" w:rsidRPr="001248EE" w:rsidRDefault="00EC2CC9" w:rsidP="00730FF3">
            <w:pPr>
              <w:widowControl/>
              <w:autoSpaceDE/>
              <w:autoSpaceDN/>
              <w:jc w:val="center"/>
              <w:rPr>
                <w:rFonts w:eastAsia="Times New Roman"/>
                <w:b/>
                <w:bCs/>
                <w:sz w:val="16"/>
                <w:szCs w:val="16"/>
              </w:rPr>
            </w:pPr>
            <w:r w:rsidRPr="001248EE">
              <w:rPr>
                <w:rFonts w:eastAsia="Times New Roman"/>
                <w:b/>
                <w:bCs/>
                <w:sz w:val="18"/>
                <w:szCs w:val="18"/>
              </w:rPr>
              <w:t>EXPENSE OBJECT</w:t>
            </w:r>
            <w:r w:rsidRPr="001248EE">
              <w:rPr>
                <w:rFonts w:eastAsia="Times New Roman"/>
                <w:b/>
                <w:bCs/>
                <w:sz w:val="18"/>
                <w:szCs w:val="18"/>
              </w:rPr>
              <w:br/>
              <w:t>LINE-ITEM CATEGORY</w:t>
            </w:r>
            <w:r w:rsidRPr="001248EE">
              <w:rPr>
                <w:rFonts w:eastAsia="Times New Roman"/>
                <w:b/>
                <w:bCs/>
                <w:sz w:val="18"/>
                <w:szCs w:val="18"/>
              </w:rPr>
              <w:br/>
            </w:r>
          </w:p>
        </w:tc>
        <w:tc>
          <w:tcPr>
            <w:tcW w:w="2387" w:type="dxa"/>
            <w:gridSpan w:val="3"/>
            <w:tcBorders>
              <w:top w:val="nil"/>
              <w:left w:val="nil"/>
              <w:bottom w:val="single" w:sz="4" w:space="0" w:color="auto"/>
              <w:right w:val="single" w:sz="4" w:space="0" w:color="auto"/>
            </w:tcBorders>
            <w:shd w:val="clear" w:color="000000" w:fill="FFFFFF"/>
            <w:vAlign w:val="center"/>
            <w:hideMark/>
          </w:tcPr>
          <w:p w14:paraId="2893AE35" w14:textId="77777777" w:rsidR="00EC2CC9" w:rsidRPr="001248EE" w:rsidRDefault="00EC2CC9" w:rsidP="00730FF3">
            <w:pPr>
              <w:widowControl/>
              <w:autoSpaceDE/>
              <w:autoSpaceDN/>
              <w:jc w:val="center"/>
              <w:rPr>
                <w:rFonts w:eastAsia="Times New Roman"/>
                <w:b/>
                <w:bCs/>
                <w:sz w:val="16"/>
                <w:szCs w:val="16"/>
              </w:rPr>
            </w:pPr>
            <w:r w:rsidRPr="001248EE">
              <w:rPr>
                <w:rFonts w:eastAsia="Times New Roman"/>
                <w:b/>
                <w:bCs/>
                <w:sz w:val="20"/>
                <w:szCs w:val="20"/>
              </w:rPr>
              <w:t xml:space="preserve"> Planning</w:t>
            </w:r>
            <w:r w:rsidRPr="001248EE">
              <w:rPr>
                <w:rFonts w:eastAsia="Times New Roman"/>
                <w:b/>
                <w:bCs/>
                <w:sz w:val="16"/>
                <w:szCs w:val="16"/>
              </w:rPr>
              <w:br/>
              <w:t>Expenditures</w:t>
            </w:r>
          </w:p>
        </w:tc>
        <w:tc>
          <w:tcPr>
            <w:tcW w:w="2387" w:type="dxa"/>
            <w:gridSpan w:val="2"/>
            <w:tcBorders>
              <w:top w:val="nil"/>
              <w:left w:val="nil"/>
              <w:bottom w:val="single" w:sz="4" w:space="0" w:color="auto"/>
              <w:right w:val="single" w:sz="4" w:space="0" w:color="auto"/>
            </w:tcBorders>
            <w:shd w:val="clear" w:color="000000" w:fill="FFFFFF"/>
            <w:vAlign w:val="center"/>
            <w:hideMark/>
          </w:tcPr>
          <w:p w14:paraId="448EEA04" w14:textId="77777777" w:rsidR="00EC2CC9" w:rsidRPr="001248EE" w:rsidRDefault="00EC2CC9" w:rsidP="00730FF3">
            <w:pPr>
              <w:widowControl/>
              <w:autoSpaceDE/>
              <w:autoSpaceDN/>
              <w:jc w:val="center"/>
              <w:rPr>
                <w:rFonts w:eastAsia="Times New Roman"/>
                <w:b/>
                <w:bCs/>
                <w:sz w:val="16"/>
                <w:szCs w:val="16"/>
              </w:rPr>
            </w:pPr>
            <w:r w:rsidRPr="001248EE">
              <w:rPr>
                <w:rFonts w:eastAsia="Times New Roman"/>
                <w:b/>
                <w:bCs/>
                <w:sz w:val="20"/>
                <w:szCs w:val="20"/>
              </w:rPr>
              <w:t>Implementation Y1</w:t>
            </w:r>
            <w:r w:rsidRPr="001248EE">
              <w:rPr>
                <w:rFonts w:eastAsia="Times New Roman"/>
                <w:b/>
                <w:bCs/>
                <w:sz w:val="16"/>
                <w:szCs w:val="16"/>
              </w:rPr>
              <w:br/>
              <w:t>Expenditures</w:t>
            </w:r>
          </w:p>
        </w:tc>
        <w:tc>
          <w:tcPr>
            <w:tcW w:w="2386" w:type="dxa"/>
            <w:tcBorders>
              <w:top w:val="nil"/>
              <w:left w:val="nil"/>
              <w:bottom w:val="single" w:sz="4" w:space="0" w:color="auto"/>
              <w:right w:val="single" w:sz="4" w:space="0" w:color="auto"/>
            </w:tcBorders>
            <w:shd w:val="clear" w:color="000000" w:fill="FFFFFF"/>
            <w:vAlign w:val="center"/>
            <w:hideMark/>
          </w:tcPr>
          <w:p w14:paraId="39B46F39" w14:textId="77777777" w:rsidR="00EC2CC9" w:rsidRPr="001248EE" w:rsidRDefault="00EC2CC9" w:rsidP="00730FF3">
            <w:pPr>
              <w:widowControl/>
              <w:autoSpaceDE/>
              <w:autoSpaceDN/>
              <w:jc w:val="center"/>
              <w:rPr>
                <w:rFonts w:eastAsia="Times New Roman"/>
                <w:b/>
                <w:bCs/>
                <w:sz w:val="16"/>
                <w:szCs w:val="16"/>
              </w:rPr>
            </w:pPr>
            <w:r w:rsidRPr="001248EE">
              <w:rPr>
                <w:rFonts w:eastAsia="Times New Roman"/>
                <w:b/>
                <w:bCs/>
                <w:sz w:val="20"/>
                <w:szCs w:val="20"/>
              </w:rPr>
              <w:t>Implementation Y2</w:t>
            </w:r>
            <w:r w:rsidRPr="001248EE">
              <w:rPr>
                <w:rFonts w:eastAsia="Times New Roman"/>
                <w:b/>
                <w:bCs/>
                <w:sz w:val="16"/>
                <w:szCs w:val="16"/>
              </w:rPr>
              <w:br/>
              <w:t>Expenditures</w:t>
            </w:r>
          </w:p>
        </w:tc>
        <w:tc>
          <w:tcPr>
            <w:tcW w:w="2108" w:type="dxa"/>
            <w:tcBorders>
              <w:top w:val="nil"/>
              <w:left w:val="nil"/>
              <w:bottom w:val="single" w:sz="4" w:space="0" w:color="auto"/>
              <w:right w:val="single" w:sz="4" w:space="0" w:color="auto"/>
            </w:tcBorders>
            <w:shd w:val="clear" w:color="auto" w:fill="auto"/>
            <w:vAlign w:val="center"/>
            <w:hideMark/>
          </w:tcPr>
          <w:p w14:paraId="5A1BBA64" w14:textId="77777777" w:rsidR="00EC2CC9" w:rsidRPr="001248EE" w:rsidRDefault="00EC2CC9" w:rsidP="00730FF3">
            <w:pPr>
              <w:widowControl/>
              <w:autoSpaceDE/>
              <w:autoSpaceDN/>
              <w:jc w:val="center"/>
              <w:rPr>
                <w:rFonts w:eastAsia="Times New Roman"/>
                <w:b/>
                <w:bCs/>
                <w:sz w:val="16"/>
                <w:szCs w:val="16"/>
              </w:rPr>
            </w:pPr>
            <w:r w:rsidRPr="001248EE">
              <w:rPr>
                <w:rFonts w:eastAsia="Times New Roman"/>
                <w:b/>
                <w:bCs/>
                <w:sz w:val="20"/>
                <w:szCs w:val="20"/>
              </w:rPr>
              <w:br/>
              <w:t>TOTAL PROJECT</w:t>
            </w:r>
            <w:r w:rsidRPr="001248EE">
              <w:rPr>
                <w:rFonts w:eastAsia="Times New Roman"/>
                <w:b/>
                <w:bCs/>
                <w:sz w:val="16"/>
                <w:szCs w:val="16"/>
              </w:rPr>
              <w:br/>
            </w:r>
          </w:p>
          <w:p w14:paraId="74CA829D" w14:textId="77777777" w:rsidR="00EC2CC9" w:rsidRPr="001248EE" w:rsidRDefault="00EC2CC9" w:rsidP="00730FF3">
            <w:pPr>
              <w:widowControl/>
              <w:autoSpaceDE/>
              <w:autoSpaceDN/>
              <w:jc w:val="center"/>
              <w:rPr>
                <w:rFonts w:eastAsia="Times New Roman"/>
                <w:b/>
                <w:bCs/>
                <w:sz w:val="20"/>
                <w:szCs w:val="20"/>
              </w:rPr>
            </w:pPr>
          </w:p>
        </w:tc>
      </w:tr>
      <w:tr w:rsidR="00EC2CC9" w:rsidRPr="001248EE" w14:paraId="4D0A5A6A"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5D5191E"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1</w:t>
            </w:r>
          </w:p>
        </w:tc>
        <w:tc>
          <w:tcPr>
            <w:tcW w:w="4049" w:type="dxa"/>
            <w:tcBorders>
              <w:top w:val="nil"/>
              <w:left w:val="nil"/>
              <w:bottom w:val="single" w:sz="4" w:space="0" w:color="auto"/>
              <w:right w:val="single" w:sz="4" w:space="0" w:color="auto"/>
            </w:tcBorders>
            <w:shd w:val="clear" w:color="auto" w:fill="auto"/>
            <w:vAlign w:val="center"/>
            <w:hideMark/>
          </w:tcPr>
          <w:p w14:paraId="2B3153E4"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 xml:space="preserve">Salaries </w:t>
            </w:r>
            <w:r w:rsidRPr="001248EE">
              <w:rPr>
                <w:rFonts w:eastAsia="Times New Roman"/>
                <w:color w:val="FF0000"/>
                <w:sz w:val="16"/>
                <w:szCs w:val="16"/>
              </w:rPr>
              <w:t>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1E6C09F4"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31C68AFE"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28CEF257"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2633B2B2"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285B2E42"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7B969492"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13B7671"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2</w:t>
            </w:r>
          </w:p>
        </w:tc>
        <w:tc>
          <w:tcPr>
            <w:tcW w:w="4049" w:type="dxa"/>
            <w:tcBorders>
              <w:top w:val="nil"/>
              <w:left w:val="nil"/>
              <w:bottom w:val="single" w:sz="4" w:space="0" w:color="auto"/>
              <w:right w:val="single" w:sz="4" w:space="0" w:color="auto"/>
            </w:tcBorders>
            <w:shd w:val="clear" w:color="auto" w:fill="auto"/>
            <w:vAlign w:val="center"/>
            <w:hideMark/>
          </w:tcPr>
          <w:p w14:paraId="013B900A"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 xml:space="preserve">Benefits &amp; Taxes </w:t>
            </w:r>
            <w:r w:rsidRPr="001248EE">
              <w:rPr>
                <w:rFonts w:eastAsia="Times New Roman"/>
                <w:sz w:val="16"/>
                <w:szCs w:val="16"/>
              </w:rPr>
              <w:t>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651191F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6E18C13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46BA1BA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6CC47F8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495C78E4"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175F221D"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5ACEABC2"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4, 15</w:t>
            </w:r>
          </w:p>
        </w:tc>
        <w:tc>
          <w:tcPr>
            <w:tcW w:w="4049" w:type="dxa"/>
            <w:tcBorders>
              <w:top w:val="nil"/>
              <w:left w:val="nil"/>
              <w:bottom w:val="single" w:sz="4" w:space="0" w:color="auto"/>
              <w:right w:val="single" w:sz="4" w:space="0" w:color="auto"/>
            </w:tcBorders>
            <w:shd w:val="clear" w:color="auto" w:fill="auto"/>
            <w:vAlign w:val="center"/>
            <w:hideMark/>
          </w:tcPr>
          <w:p w14:paraId="45A02218"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Professional Fees</w:t>
            </w:r>
            <w:r>
              <w:rPr>
                <w:rFonts w:eastAsia="Times New Roman"/>
                <w:sz w:val="18"/>
                <w:szCs w:val="18"/>
              </w:rPr>
              <w:t>/</w:t>
            </w:r>
            <w:r w:rsidRPr="001248EE">
              <w:rPr>
                <w:rFonts w:eastAsia="Times New Roman"/>
                <w:sz w:val="18"/>
                <w:szCs w:val="18"/>
              </w:rPr>
              <w:t>Grant Awards</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2B48CCC9"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22E4FB3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4586F9D3"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662AE300"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16535E8E"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391CC7B1"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37AC72AD"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5</w:t>
            </w:r>
          </w:p>
        </w:tc>
        <w:tc>
          <w:tcPr>
            <w:tcW w:w="4049" w:type="dxa"/>
            <w:tcBorders>
              <w:top w:val="nil"/>
              <w:left w:val="nil"/>
              <w:bottom w:val="single" w:sz="4" w:space="0" w:color="auto"/>
              <w:right w:val="single" w:sz="4" w:space="0" w:color="auto"/>
            </w:tcBorders>
            <w:shd w:val="clear" w:color="auto" w:fill="auto"/>
            <w:vAlign w:val="center"/>
            <w:hideMark/>
          </w:tcPr>
          <w:p w14:paraId="6DB81CE7"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Supplies</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4B39C3C0"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02178415"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5B32B93F"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43F998C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5966000D"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0E45AAD5"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025AA65"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6</w:t>
            </w:r>
          </w:p>
        </w:tc>
        <w:tc>
          <w:tcPr>
            <w:tcW w:w="4049" w:type="dxa"/>
            <w:tcBorders>
              <w:top w:val="nil"/>
              <w:left w:val="nil"/>
              <w:bottom w:val="single" w:sz="4" w:space="0" w:color="auto"/>
              <w:right w:val="single" w:sz="4" w:space="0" w:color="auto"/>
            </w:tcBorders>
            <w:shd w:val="clear" w:color="auto" w:fill="auto"/>
            <w:vAlign w:val="center"/>
            <w:hideMark/>
          </w:tcPr>
          <w:p w14:paraId="6006970B"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Telephone</w:t>
            </w:r>
            <w:r w:rsidRPr="001248EE">
              <w:rPr>
                <w:rFonts w:eastAsia="Times New Roman"/>
                <w:sz w:val="16"/>
                <w:szCs w:val="16"/>
              </w:rPr>
              <w:t>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77DD5D3B"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024E9148"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1B28198D"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6C68F802"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11FF6801"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60ADAC60"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1B77743"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7</w:t>
            </w:r>
          </w:p>
        </w:tc>
        <w:tc>
          <w:tcPr>
            <w:tcW w:w="4049" w:type="dxa"/>
            <w:tcBorders>
              <w:top w:val="nil"/>
              <w:left w:val="nil"/>
              <w:bottom w:val="single" w:sz="4" w:space="0" w:color="auto"/>
              <w:right w:val="single" w:sz="4" w:space="0" w:color="auto"/>
            </w:tcBorders>
            <w:shd w:val="clear" w:color="auto" w:fill="auto"/>
            <w:vAlign w:val="center"/>
            <w:hideMark/>
          </w:tcPr>
          <w:p w14:paraId="1666FC91"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 xml:space="preserve">Postage &amp; Shipping </w:t>
            </w:r>
            <w:r w:rsidRPr="001248EE">
              <w:rPr>
                <w:rFonts w:eastAsia="Times New Roman"/>
                <w:sz w:val="16"/>
                <w:szCs w:val="16"/>
              </w:rPr>
              <w:t>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07F3F523"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350FE48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3DBE09D2"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3E8B98C7"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0C70DBD2"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2EDD5E29"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1BADBB6"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8</w:t>
            </w:r>
          </w:p>
        </w:tc>
        <w:tc>
          <w:tcPr>
            <w:tcW w:w="4049" w:type="dxa"/>
            <w:tcBorders>
              <w:top w:val="nil"/>
              <w:left w:val="nil"/>
              <w:bottom w:val="single" w:sz="4" w:space="0" w:color="auto"/>
              <w:right w:val="single" w:sz="4" w:space="0" w:color="auto"/>
            </w:tcBorders>
            <w:shd w:val="clear" w:color="auto" w:fill="auto"/>
            <w:vAlign w:val="center"/>
            <w:hideMark/>
          </w:tcPr>
          <w:p w14:paraId="788B79C1"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Occupancy</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19CADA8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162D34F2"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5F54F696"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5984CE0E"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56E1C8B3"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763FA973"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7D720A48"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9</w:t>
            </w:r>
          </w:p>
        </w:tc>
        <w:tc>
          <w:tcPr>
            <w:tcW w:w="4049" w:type="dxa"/>
            <w:tcBorders>
              <w:top w:val="nil"/>
              <w:left w:val="nil"/>
              <w:bottom w:val="single" w:sz="4" w:space="0" w:color="auto"/>
              <w:right w:val="single" w:sz="4" w:space="0" w:color="auto"/>
            </w:tcBorders>
            <w:shd w:val="clear" w:color="auto" w:fill="auto"/>
            <w:vAlign w:val="center"/>
            <w:hideMark/>
          </w:tcPr>
          <w:p w14:paraId="1B015FA0"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Equipment Rental &amp; Maintenance</w:t>
            </w:r>
          </w:p>
          <w:p w14:paraId="1EBE2D28" w14:textId="77777777" w:rsidR="00EC2CC9" w:rsidRPr="001248EE" w:rsidRDefault="00EC2CC9" w:rsidP="00730FF3">
            <w:pPr>
              <w:widowControl/>
              <w:autoSpaceDE/>
              <w:autoSpaceDN/>
              <w:jc w:val="center"/>
              <w:rPr>
                <w:rFonts w:eastAsia="Times New Roman"/>
                <w:color w:val="FF0000"/>
                <w:sz w:val="16"/>
                <w:szCs w:val="16"/>
              </w:rPr>
            </w:pPr>
            <w:r w:rsidRPr="001248EE">
              <w:rPr>
                <w:rFonts w:eastAsia="Times New Roman"/>
                <w:color w:val="FF0000"/>
                <w:sz w:val="16"/>
                <w:szCs w:val="16"/>
              </w:rPr>
              <w:t>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00D71B92"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574960D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35141548"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5E814AEA"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2123D218"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1B5E225A"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3548C9A"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10</w:t>
            </w:r>
          </w:p>
        </w:tc>
        <w:tc>
          <w:tcPr>
            <w:tcW w:w="4049" w:type="dxa"/>
            <w:tcBorders>
              <w:top w:val="nil"/>
              <w:left w:val="nil"/>
              <w:bottom w:val="single" w:sz="4" w:space="0" w:color="auto"/>
              <w:right w:val="single" w:sz="4" w:space="0" w:color="auto"/>
            </w:tcBorders>
            <w:shd w:val="clear" w:color="auto" w:fill="auto"/>
            <w:vAlign w:val="center"/>
            <w:hideMark/>
          </w:tcPr>
          <w:p w14:paraId="5DA2B21B"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Printing &amp; Publications</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45979E90"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64AAC23E"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05EAACC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16F20EA1"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5F27F7E6"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3E0E614A"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5588A7A"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11, 12</w:t>
            </w:r>
          </w:p>
        </w:tc>
        <w:tc>
          <w:tcPr>
            <w:tcW w:w="4049" w:type="dxa"/>
            <w:tcBorders>
              <w:top w:val="nil"/>
              <w:left w:val="nil"/>
              <w:bottom w:val="single" w:sz="4" w:space="0" w:color="auto"/>
              <w:right w:val="single" w:sz="4" w:space="0" w:color="auto"/>
            </w:tcBorders>
            <w:shd w:val="clear" w:color="auto" w:fill="auto"/>
            <w:vAlign w:val="center"/>
            <w:hideMark/>
          </w:tcPr>
          <w:p w14:paraId="30C50B24"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Travel/Conferences &amp; Meetings</w:t>
            </w:r>
          </w:p>
          <w:p w14:paraId="12492CFD" w14:textId="77777777" w:rsidR="00EC2CC9" w:rsidRPr="001248EE" w:rsidRDefault="00EC2CC9" w:rsidP="00730FF3">
            <w:pPr>
              <w:widowControl/>
              <w:autoSpaceDE/>
              <w:autoSpaceDN/>
              <w:jc w:val="center"/>
              <w:rPr>
                <w:rFonts w:eastAsia="Times New Roman"/>
                <w:color w:val="FF0000"/>
                <w:sz w:val="16"/>
                <w:szCs w:val="16"/>
              </w:rPr>
            </w:pP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1C4F8F46"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33382E19"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0D4D3B5E"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66EB4729"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6B15CAB5"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58D684A6"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48B71E23"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14</w:t>
            </w:r>
          </w:p>
        </w:tc>
        <w:tc>
          <w:tcPr>
            <w:tcW w:w="4049" w:type="dxa"/>
            <w:tcBorders>
              <w:top w:val="nil"/>
              <w:left w:val="nil"/>
              <w:bottom w:val="single" w:sz="4" w:space="0" w:color="auto"/>
              <w:right w:val="single" w:sz="4" w:space="0" w:color="auto"/>
            </w:tcBorders>
            <w:shd w:val="clear" w:color="auto" w:fill="auto"/>
            <w:vAlign w:val="center"/>
            <w:hideMark/>
          </w:tcPr>
          <w:p w14:paraId="340BFEC8"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Insurance</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4B39FEDF"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0AF37E0B"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3A3714F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6E2CC8BB"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471DAF2F"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76243837"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38ABC7B2"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18</w:t>
            </w:r>
          </w:p>
        </w:tc>
        <w:tc>
          <w:tcPr>
            <w:tcW w:w="4049" w:type="dxa"/>
            <w:tcBorders>
              <w:top w:val="nil"/>
              <w:left w:val="nil"/>
              <w:bottom w:val="single" w:sz="4" w:space="0" w:color="auto"/>
              <w:right w:val="single" w:sz="4" w:space="0" w:color="auto"/>
            </w:tcBorders>
            <w:shd w:val="clear" w:color="auto" w:fill="auto"/>
            <w:noWrap/>
            <w:vAlign w:val="center"/>
            <w:hideMark/>
          </w:tcPr>
          <w:p w14:paraId="3118C704"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Other Non-Personnel</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1E97A5A5"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3ABA5F77"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1AED3EB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single" w:sz="4" w:space="0" w:color="auto"/>
              <w:right w:val="single" w:sz="4" w:space="0" w:color="auto"/>
            </w:tcBorders>
            <w:shd w:val="clear" w:color="auto" w:fill="auto"/>
            <w:noWrap/>
            <w:vAlign w:val="center"/>
            <w:hideMark/>
          </w:tcPr>
          <w:p w14:paraId="1A8C785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19F20E88"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76223491" w14:textId="77777777" w:rsidTr="00C77E0D">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668D9AC0"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20</w:t>
            </w:r>
          </w:p>
        </w:tc>
        <w:tc>
          <w:tcPr>
            <w:tcW w:w="4049" w:type="dxa"/>
            <w:tcBorders>
              <w:top w:val="nil"/>
              <w:left w:val="nil"/>
              <w:bottom w:val="single" w:sz="4" w:space="0" w:color="auto"/>
              <w:right w:val="single" w:sz="4" w:space="0" w:color="auto"/>
            </w:tcBorders>
            <w:shd w:val="clear" w:color="auto" w:fill="auto"/>
            <w:noWrap/>
            <w:vAlign w:val="center"/>
            <w:hideMark/>
          </w:tcPr>
          <w:p w14:paraId="6176B2DB" w14:textId="77777777" w:rsidR="00EC2CC9" w:rsidRPr="001248EE" w:rsidRDefault="00EC2CC9" w:rsidP="00730FF3">
            <w:pPr>
              <w:widowControl/>
              <w:autoSpaceDE/>
              <w:autoSpaceDN/>
              <w:rPr>
                <w:rFonts w:eastAsia="Times New Roman"/>
                <w:sz w:val="18"/>
                <w:szCs w:val="18"/>
              </w:rPr>
            </w:pPr>
            <w:r w:rsidRPr="001248EE">
              <w:rPr>
                <w:rFonts w:eastAsia="Times New Roman"/>
                <w:sz w:val="18"/>
                <w:szCs w:val="18"/>
              </w:rPr>
              <w:t xml:space="preserve">Capital Purchase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21B8661C"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3A31FEE3"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386" w:type="dxa"/>
            <w:tcBorders>
              <w:top w:val="nil"/>
              <w:left w:val="nil"/>
              <w:bottom w:val="single" w:sz="4" w:space="0" w:color="auto"/>
              <w:right w:val="single" w:sz="4" w:space="0" w:color="auto"/>
            </w:tcBorders>
            <w:shd w:val="clear" w:color="auto" w:fill="auto"/>
            <w:noWrap/>
            <w:vAlign w:val="center"/>
            <w:hideMark/>
          </w:tcPr>
          <w:p w14:paraId="2B0C2594"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tc>
        <w:tc>
          <w:tcPr>
            <w:tcW w:w="2108" w:type="dxa"/>
            <w:tcBorders>
              <w:top w:val="nil"/>
              <w:left w:val="nil"/>
              <w:bottom w:val="nil"/>
              <w:right w:val="single" w:sz="4" w:space="0" w:color="auto"/>
            </w:tcBorders>
            <w:shd w:val="clear" w:color="auto" w:fill="auto"/>
            <w:noWrap/>
            <w:vAlign w:val="center"/>
            <w:hideMark/>
          </w:tcPr>
          <w:p w14:paraId="0C0A73D0" w14:textId="77777777" w:rsidR="00EC2CC9" w:rsidRPr="00574155" w:rsidRDefault="00EC2CC9" w:rsidP="00730FF3">
            <w:pPr>
              <w:widowControl/>
              <w:autoSpaceDE/>
              <w:autoSpaceDN/>
              <w:jc w:val="center"/>
              <w:rPr>
                <w:rFonts w:eastAsia="Times New Roman"/>
                <w:color w:val="FF0000"/>
                <w:sz w:val="18"/>
                <w:szCs w:val="18"/>
              </w:rPr>
            </w:pPr>
            <w:r w:rsidRPr="00574155">
              <w:rPr>
                <w:rFonts w:eastAsia="Times New Roman"/>
                <w:color w:val="FF0000"/>
                <w:sz w:val="18"/>
                <w:szCs w:val="18"/>
              </w:rPr>
              <w:t>$0.00</w:t>
            </w:r>
          </w:p>
          <w:p w14:paraId="0809AC43" w14:textId="77777777" w:rsidR="00EC2CC9" w:rsidRPr="00574155" w:rsidRDefault="00EC2CC9" w:rsidP="00730FF3">
            <w:pPr>
              <w:widowControl/>
              <w:autoSpaceDE/>
              <w:autoSpaceDN/>
              <w:jc w:val="center"/>
              <w:rPr>
                <w:rFonts w:eastAsia="Times New Roman"/>
                <w:color w:val="FF0000"/>
                <w:sz w:val="16"/>
                <w:szCs w:val="16"/>
              </w:rPr>
            </w:pPr>
            <w:r w:rsidRPr="00574155">
              <w:rPr>
                <w:rFonts w:eastAsia="Times New Roman"/>
                <w:color w:val="FF0000"/>
                <w:sz w:val="16"/>
                <w:szCs w:val="16"/>
              </w:rPr>
              <w:t> </w:t>
            </w:r>
          </w:p>
        </w:tc>
      </w:tr>
      <w:tr w:rsidR="00EC2CC9" w:rsidRPr="001248EE" w14:paraId="6A2F61B3" w14:textId="77777777" w:rsidTr="00EC2CC9">
        <w:trPr>
          <w:gridAfter w:val="1"/>
          <w:wAfter w:w="189" w:type="dxa"/>
          <w:trHeight w:val="582"/>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947A1A7" w14:textId="77777777" w:rsidR="00EC2CC9" w:rsidRPr="001248EE" w:rsidRDefault="00EC2CC9" w:rsidP="00730FF3">
            <w:pPr>
              <w:widowControl/>
              <w:autoSpaceDE/>
              <w:autoSpaceDN/>
              <w:jc w:val="center"/>
              <w:rPr>
                <w:rFonts w:eastAsia="Times New Roman"/>
                <w:sz w:val="12"/>
                <w:szCs w:val="12"/>
              </w:rPr>
            </w:pPr>
            <w:r w:rsidRPr="001248EE">
              <w:rPr>
                <w:rFonts w:eastAsia="Times New Roman"/>
                <w:sz w:val="12"/>
                <w:szCs w:val="12"/>
              </w:rPr>
              <w:t>25</w:t>
            </w:r>
          </w:p>
        </w:tc>
        <w:tc>
          <w:tcPr>
            <w:tcW w:w="4049" w:type="dxa"/>
            <w:tcBorders>
              <w:top w:val="single" w:sz="4" w:space="0" w:color="auto"/>
              <w:left w:val="nil"/>
              <w:bottom w:val="single" w:sz="4" w:space="0" w:color="auto"/>
              <w:right w:val="single" w:sz="4" w:space="0" w:color="auto"/>
            </w:tcBorders>
            <w:shd w:val="clear" w:color="auto" w:fill="auto"/>
            <w:noWrap/>
            <w:vAlign w:val="center"/>
            <w:hideMark/>
          </w:tcPr>
          <w:p w14:paraId="6C114A9F" w14:textId="77777777" w:rsidR="00EC2CC9" w:rsidRPr="001248EE" w:rsidRDefault="00EC2CC9" w:rsidP="00730FF3">
            <w:pPr>
              <w:widowControl/>
              <w:autoSpaceDE/>
              <w:autoSpaceDN/>
              <w:jc w:val="center"/>
              <w:rPr>
                <w:rFonts w:eastAsia="Times New Roman"/>
                <w:b/>
                <w:bCs/>
                <w:sz w:val="18"/>
                <w:szCs w:val="18"/>
              </w:rPr>
            </w:pPr>
            <w:r w:rsidRPr="001248EE">
              <w:rPr>
                <w:rFonts w:eastAsia="Times New Roman"/>
                <w:b/>
                <w:bCs/>
                <w:sz w:val="18"/>
                <w:szCs w:val="18"/>
              </w:rPr>
              <w:t>GRAND TOTAL</w:t>
            </w:r>
            <w:r>
              <w:rPr>
                <w:rFonts w:eastAsia="Times New Roman"/>
                <w:b/>
                <w:bCs/>
                <w:sz w:val="18"/>
                <w:szCs w:val="18"/>
              </w:rPr>
              <w:t xml:space="preserve"> </w:t>
            </w:r>
          </w:p>
        </w:tc>
        <w:tc>
          <w:tcPr>
            <w:tcW w:w="2387" w:type="dxa"/>
            <w:gridSpan w:val="3"/>
            <w:tcBorders>
              <w:top w:val="nil"/>
              <w:left w:val="nil"/>
              <w:bottom w:val="single" w:sz="4" w:space="0" w:color="auto"/>
              <w:right w:val="single" w:sz="4" w:space="0" w:color="auto"/>
            </w:tcBorders>
            <w:shd w:val="clear" w:color="auto" w:fill="auto"/>
            <w:noWrap/>
            <w:vAlign w:val="center"/>
            <w:hideMark/>
          </w:tcPr>
          <w:p w14:paraId="6E68B67C" w14:textId="77777777" w:rsidR="00EC2CC9" w:rsidRPr="00574155" w:rsidRDefault="00EC2CC9" w:rsidP="00730FF3">
            <w:pPr>
              <w:widowControl/>
              <w:autoSpaceDE/>
              <w:autoSpaceDN/>
              <w:jc w:val="center"/>
              <w:rPr>
                <w:rFonts w:eastAsia="Times New Roman"/>
                <w:b/>
                <w:bCs/>
                <w:color w:val="FF0000"/>
                <w:sz w:val="20"/>
                <w:szCs w:val="20"/>
              </w:rPr>
            </w:pPr>
            <w:r w:rsidRPr="00574155">
              <w:rPr>
                <w:rFonts w:eastAsia="Times New Roman"/>
                <w:b/>
                <w:bCs/>
                <w:color w:val="FF0000"/>
                <w:sz w:val="20"/>
                <w:szCs w:val="20"/>
              </w:rPr>
              <w:t>$0.00</w:t>
            </w:r>
          </w:p>
        </w:tc>
        <w:tc>
          <w:tcPr>
            <w:tcW w:w="2387" w:type="dxa"/>
            <w:gridSpan w:val="2"/>
            <w:tcBorders>
              <w:top w:val="nil"/>
              <w:left w:val="nil"/>
              <w:bottom w:val="single" w:sz="4" w:space="0" w:color="auto"/>
              <w:right w:val="single" w:sz="4" w:space="0" w:color="auto"/>
            </w:tcBorders>
            <w:shd w:val="clear" w:color="auto" w:fill="auto"/>
            <w:noWrap/>
            <w:vAlign w:val="center"/>
            <w:hideMark/>
          </w:tcPr>
          <w:p w14:paraId="422DB5A6" w14:textId="77777777" w:rsidR="00EC2CC9" w:rsidRPr="00574155" w:rsidRDefault="00EC2CC9" w:rsidP="00730FF3">
            <w:pPr>
              <w:widowControl/>
              <w:autoSpaceDE/>
              <w:autoSpaceDN/>
              <w:jc w:val="center"/>
              <w:rPr>
                <w:rFonts w:eastAsia="Times New Roman"/>
                <w:b/>
                <w:bCs/>
                <w:color w:val="FF0000"/>
                <w:sz w:val="20"/>
                <w:szCs w:val="20"/>
              </w:rPr>
            </w:pPr>
            <w:r w:rsidRPr="00574155">
              <w:rPr>
                <w:rFonts w:eastAsia="Times New Roman"/>
                <w:b/>
                <w:bCs/>
                <w:color w:val="FF0000"/>
                <w:sz w:val="20"/>
                <w:szCs w:val="20"/>
              </w:rPr>
              <w:t>$0.00</w:t>
            </w:r>
          </w:p>
        </w:tc>
        <w:tc>
          <w:tcPr>
            <w:tcW w:w="2386" w:type="dxa"/>
            <w:tcBorders>
              <w:top w:val="nil"/>
              <w:left w:val="nil"/>
              <w:bottom w:val="single" w:sz="4" w:space="0" w:color="auto"/>
              <w:right w:val="nil"/>
            </w:tcBorders>
            <w:shd w:val="clear" w:color="auto" w:fill="auto"/>
            <w:noWrap/>
            <w:vAlign w:val="center"/>
            <w:hideMark/>
          </w:tcPr>
          <w:p w14:paraId="6E9E6BDB" w14:textId="77777777" w:rsidR="00EC2CC9" w:rsidRPr="00574155" w:rsidRDefault="00EC2CC9" w:rsidP="00730FF3">
            <w:pPr>
              <w:widowControl/>
              <w:autoSpaceDE/>
              <w:autoSpaceDN/>
              <w:jc w:val="center"/>
              <w:rPr>
                <w:rFonts w:eastAsia="Times New Roman"/>
                <w:b/>
                <w:bCs/>
                <w:color w:val="FF0000"/>
                <w:sz w:val="20"/>
                <w:szCs w:val="20"/>
              </w:rPr>
            </w:pPr>
            <w:r w:rsidRPr="00574155">
              <w:rPr>
                <w:rFonts w:eastAsia="Times New Roman"/>
                <w:b/>
                <w:bCs/>
                <w:color w:val="FF0000"/>
                <w:sz w:val="20"/>
                <w:szCs w:val="20"/>
              </w:rPr>
              <w:t>$0.00</w:t>
            </w:r>
          </w:p>
        </w:tc>
        <w:tc>
          <w:tcPr>
            <w:tcW w:w="21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9CA67F" w14:textId="77777777" w:rsidR="00EC2CC9" w:rsidRPr="00574155" w:rsidRDefault="00EC2CC9" w:rsidP="00730FF3">
            <w:pPr>
              <w:widowControl/>
              <w:autoSpaceDE/>
              <w:autoSpaceDN/>
              <w:jc w:val="center"/>
              <w:rPr>
                <w:rFonts w:eastAsia="Times New Roman"/>
                <w:b/>
                <w:bCs/>
                <w:color w:val="FF0000"/>
                <w:sz w:val="24"/>
                <w:szCs w:val="24"/>
              </w:rPr>
            </w:pPr>
            <w:r w:rsidRPr="00574155">
              <w:rPr>
                <w:rFonts w:eastAsia="Times New Roman"/>
                <w:b/>
                <w:bCs/>
                <w:color w:val="FF0000"/>
                <w:sz w:val="24"/>
                <w:szCs w:val="24"/>
              </w:rPr>
              <w:t xml:space="preserve">$0.00 </w:t>
            </w:r>
          </w:p>
          <w:p w14:paraId="6AAC2C60" w14:textId="77777777" w:rsidR="00EC2CC9" w:rsidRPr="00574155" w:rsidRDefault="00EC2CC9" w:rsidP="00730FF3">
            <w:pPr>
              <w:widowControl/>
              <w:autoSpaceDE/>
              <w:autoSpaceDN/>
              <w:jc w:val="center"/>
              <w:rPr>
                <w:rFonts w:eastAsia="Times New Roman"/>
                <w:b/>
                <w:bCs/>
                <w:color w:val="FF0000"/>
                <w:sz w:val="16"/>
                <w:szCs w:val="16"/>
              </w:rPr>
            </w:pPr>
            <w:r w:rsidRPr="00574155">
              <w:rPr>
                <w:rFonts w:eastAsia="Times New Roman"/>
                <w:b/>
                <w:bCs/>
                <w:color w:val="FF0000"/>
                <w:sz w:val="18"/>
                <w:szCs w:val="18"/>
              </w:rPr>
              <w:t>MAY NOT EXCEED $750,000</w:t>
            </w:r>
          </w:p>
        </w:tc>
      </w:tr>
      <w:tr w:rsidR="00EC2CC9" w:rsidRPr="005F01DC" w14:paraId="485318F2" w14:textId="77777777" w:rsidTr="001C1D09">
        <w:trPr>
          <w:trHeight w:val="645"/>
        </w:trPr>
        <w:tc>
          <w:tcPr>
            <w:tcW w:w="14310" w:type="dxa"/>
            <w:gridSpan w:val="10"/>
            <w:tcBorders>
              <w:top w:val="nil"/>
              <w:left w:val="nil"/>
              <w:bottom w:val="nil"/>
              <w:right w:val="nil"/>
            </w:tcBorders>
            <w:shd w:val="clear" w:color="auto" w:fill="1B365D"/>
            <w:noWrap/>
            <w:vAlign w:val="center"/>
            <w:hideMark/>
          </w:tcPr>
          <w:p w14:paraId="01F8FEC9" w14:textId="69E14F38" w:rsidR="00EC2CC9" w:rsidRPr="007C1A58" w:rsidRDefault="00EC2CC9" w:rsidP="007C1A58">
            <w:pPr>
              <w:pStyle w:val="Heading2"/>
              <w:jc w:val="center"/>
              <w:rPr>
                <w:i w:val="0"/>
                <w:iCs w:val="0"/>
              </w:rPr>
            </w:pPr>
            <w:bookmarkStart w:id="55" w:name="_Toc174366100"/>
            <w:r w:rsidRPr="007C1A58">
              <w:rPr>
                <w:i w:val="0"/>
                <w:iCs w:val="0"/>
              </w:rPr>
              <w:lastRenderedPageBreak/>
              <w:t>Grant Budget Line-Item Detail</w:t>
            </w:r>
            <w:bookmarkEnd w:id="55"/>
          </w:p>
        </w:tc>
      </w:tr>
      <w:tr w:rsidR="00EC2CC9" w:rsidRPr="001C1D09" w14:paraId="6482A644" w14:textId="77777777" w:rsidTr="001C1D09">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D109" w14:textId="78A0D646" w:rsidR="00EC2CC9" w:rsidRPr="001C1D09" w:rsidRDefault="001C1D09" w:rsidP="00730FF3">
            <w:pPr>
              <w:widowControl/>
              <w:autoSpaceDE/>
              <w:autoSpaceDN/>
              <w:rPr>
                <w:rFonts w:eastAsia="Times New Roman"/>
                <w:b/>
                <w:bCs/>
                <w:color w:val="000000"/>
                <w:sz w:val="18"/>
                <w:szCs w:val="18"/>
              </w:rPr>
            </w:pPr>
            <w:r>
              <w:rPr>
                <w:rFonts w:eastAsia="Times New Roman"/>
                <w:b/>
                <w:bCs/>
                <w:color w:val="000000"/>
                <w:sz w:val="18"/>
                <w:szCs w:val="18"/>
              </w:rPr>
              <w:t>Category</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4F901DEF" w14:textId="08E2E2EF" w:rsidR="00EC2CC9" w:rsidRPr="001C1D09" w:rsidRDefault="00EC2CC9" w:rsidP="00730FF3">
            <w:pPr>
              <w:widowControl/>
              <w:autoSpaceDE/>
              <w:autoSpaceDN/>
              <w:jc w:val="center"/>
              <w:rPr>
                <w:rFonts w:eastAsia="Times New Roman"/>
                <w:b/>
                <w:bCs/>
                <w:color w:val="000000"/>
                <w:sz w:val="18"/>
                <w:szCs w:val="18"/>
              </w:rPr>
            </w:pPr>
          </w:p>
        </w:tc>
        <w:tc>
          <w:tcPr>
            <w:tcW w:w="1172" w:type="dxa"/>
            <w:gridSpan w:val="2"/>
            <w:tcBorders>
              <w:top w:val="single" w:sz="4" w:space="0" w:color="auto"/>
              <w:left w:val="nil"/>
              <w:bottom w:val="single" w:sz="4" w:space="0" w:color="auto"/>
              <w:right w:val="single" w:sz="4" w:space="0" w:color="auto"/>
            </w:tcBorders>
          </w:tcPr>
          <w:p w14:paraId="66D94798" w14:textId="77777777" w:rsidR="00EC2CC9" w:rsidRPr="001C1D09" w:rsidRDefault="00EC2CC9"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 xml:space="preserve">Year Occurring (P, I1, I2) </w:t>
            </w:r>
          </w:p>
        </w:tc>
        <w:tc>
          <w:tcPr>
            <w:tcW w:w="6028" w:type="dxa"/>
            <w:gridSpan w:val="4"/>
            <w:tcBorders>
              <w:top w:val="single" w:sz="4" w:space="0" w:color="auto"/>
              <w:left w:val="nil"/>
              <w:bottom w:val="single" w:sz="4" w:space="0" w:color="auto"/>
              <w:right w:val="single" w:sz="4" w:space="0" w:color="auto"/>
            </w:tcBorders>
          </w:tcPr>
          <w:p w14:paraId="389C7008" w14:textId="40A5320C" w:rsidR="00EC2CC9" w:rsidRPr="001C1D09" w:rsidRDefault="00EC2CC9"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Narrative</w:t>
            </w:r>
            <w:r w:rsidR="00746E8D">
              <w:rPr>
                <w:rFonts w:eastAsia="Times New Roman"/>
                <w:b/>
                <w:bCs/>
                <w:color w:val="000000"/>
                <w:sz w:val="18"/>
                <w:szCs w:val="18"/>
              </w:rPr>
              <w:t xml:space="preserve"> </w:t>
            </w:r>
            <w:r w:rsidRPr="001C1D09">
              <w:rPr>
                <w:rFonts w:eastAsia="Times New Roman"/>
                <w:b/>
                <w:bCs/>
                <w:color w:val="000000"/>
                <w:sz w:val="18"/>
                <w:szCs w:val="18"/>
              </w:rPr>
              <w:t xml:space="preserve">Justification </w:t>
            </w:r>
          </w:p>
        </w:tc>
      </w:tr>
      <w:tr w:rsidR="0074751C" w:rsidRPr="001C1D09" w14:paraId="68206F98" w14:textId="77777777" w:rsidTr="0040404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2DF27540" w14:textId="4F4847B2" w:rsidR="0074751C" w:rsidRPr="001C1D09" w:rsidRDefault="0074751C" w:rsidP="00730FF3">
            <w:pPr>
              <w:widowControl/>
              <w:autoSpaceDE/>
              <w:autoSpaceDN/>
              <w:rPr>
                <w:rFonts w:eastAsia="Times New Roman"/>
                <w:b/>
                <w:bCs/>
                <w:color w:val="FF0000"/>
                <w:sz w:val="18"/>
                <w:szCs w:val="18"/>
              </w:rPr>
            </w:pPr>
            <w:r w:rsidRPr="001C1D09">
              <w:rPr>
                <w:rFonts w:eastAsia="Times New Roman"/>
                <w:b/>
                <w:bCs/>
                <w:sz w:val="18"/>
                <w:szCs w:val="18"/>
              </w:rPr>
              <w:t>Salaries</w:t>
            </w:r>
          </w:p>
        </w:tc>
        <w:tc>
          <w:tcPr>
            <w:tcW w:w="1258" w:type="dxa"/>
            <w:tcBorders>
              <w:top w:val="nil"/>
              <w:left w:val="nil"/>
              <w:bottom w:val="single" w:sz="4" w:space="0" w:color="auto"/>
              <w:right w:val="single" w:sz="4" w:space="0" w:color="auto"/>
            </w:tcBorders>
            <w:shd w:val="clear" w:color="auto" w:fill="auto"/>
            <w:noWrap/>
            <w:vAlign w:val="center"/>
          </w:tcPr>
          <w:p w14:paraId="4988DB03" w14:textId="5D2F2738" w:rsidR="0074751C" w:rsidRPr="001C1D09" w:rsidRDefault="0074751C" w:rsidP="00730FF3">
            <w:pPr>
              <w:widowControl/>
              <w:autoSpaceDE/>
              <w:autoSpaceDN/>
              <w:jc w:val="right"/>
              <w:rPr>
                <w:rFonts w:eastAsia="Times New Roman"/>
                <w:color w:val="FF0000"/>
                <w:sz w:val="18"/>
                <w:szCs w:val="18"/>
              </w:rPr>
            </w:pPr>
            <w:r w:rsidRPr="001C1D09">
              <w:rPr>
                <w:rFonts w:eastAsia="Times New Roman"/>
                <w:b/>
                <w:bCs/>
                <w:color w:val="000000"/>
                <w:sz w:val="18"/>
                <w:szCs w:val="18"/>
              </w:rPr>
              <w:t>AMOUNT</w:t>
            </w:r>
          </w:p>
        </w:tc>
        <w:tc>
          <w:tcPr>
            <w:tcW w:w="1172" w:type="dxa"/>
            <w:gridSpan w:val="2"/>
            <w:tcBorders>
              <w:top w:val="nil"/>
              <w:left w:val="nil"/>
              <w:bottom w:val="single" w:sz="4" w:space="0" w:color="auto"/>
              <w:right w:val="single" w:sz="4" w:space="0" w:color="auto"/>
            </w:tcBorders>
          </w:tcPr>
          <w:p w14:paraId="2246D5DD"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val="restart"/>
            <w:tcBorders>
              <w:top w:val="nil"/>
              <w:left w:val="nil"/>
              <w:right w:val="single" w:sz="4" w:space="0" w:color="auto"/>
            </w:tcBorders>
          </w:tcPr>
          <w:p w14:paraId="1287359C"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16F0631" w14:textId="77777777" w:rsidTr="0040404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033163D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18D0AAA4"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182F2681"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63E4F3EF"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1D08DA4" w14:textId="77777777" w:rsidTr="0040404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7B4D74FE"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658E2364"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18F09B8E"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618C637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57DC3A2" w14:textId="77777777" w:rsidTr="0040404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8D6BC60"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010562A8"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46A667DA"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8EADF19"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1E605BC" w14:textId="77777777" w:rsidTr="0040404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4C6F9F1"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006F4F19"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493A1C91"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566C024"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19430EC" w14:textId="77777777" w:rsidTr="00404044">
        <w:trPr>
          <w:trHeight w:val="285"/>
        </w:trPr>
        <w:tc>
          <w:tcPr>
            <w:tcW w:w="5852" w:type="dxa"/>
            <w:gridSpan w:val="3"/>
            <w:tcBorders>
              <w:top w:val="nil"/>
              <w:left w:val="nil"/>
              <w:bottom w:val="nil"/>
              <w:right w:val="nil"/>
            </w:tcBorders>
            <w:shd w:val="clear" w:color="auto" w:fill="auto"/>
            <w:noWrap/>
            <w:vAlign w:val="center"/>
            <w:hideMark/>
          </w:tcPr>
          <w:p w14:paraId="5076E346"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9D66F"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3AA450A4"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4CB68835"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17CF4DF0" w14:textId="77777777" w:rsidTr="001C1D09">
        <w:trPr>
          <w:trHeight w:val="285"/>
        </w:trPr>
        <w:tc>
          <w:tcPr>
            <w:tcW w:w="5852" w:type="dxa"/>
            <w:gridSpan w:val="3"/>
            <w:tcBorders>
              <w:top w:val="nil"/>
              <w:left w:val="nil"/>
              <w:bottom w:val="nil"/>
              <w:right w:val="nil"/>
            </w:tcBorders>
            <w:shd w:val="clear" w:color="auto" w:fill="auto"/>
            <w:noWrap/>
            <w:vAlign w:val="center"/>
            <w:hideMark/>
          </w:tcPr>
          <w:p w14:paraId="7D259523"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25D763E4"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531FE530"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09A84798" w14:textId="77777777" w:rsidR="00EC2CC9" w:rsidRPr="001C1D09" w:rsidRDefault="00EC2CC9" w:rsidP="00730FF3">
            <w:pPr>
              <w:widowControl/>
              <w:autoSpaceDE/>
              <w:autoSpaceDN/>
              <w:rPr>
                <w:rFonts w:eastAsia="Times New Roman"/>
                <w:sz w:val="18"/>
                <w:szCs w:val="18"/>
              </w:rPr>
            </w:pPr>
          </w:p>
        </w:tc>
      </w:tr>
      <w:tr w:rsidR="0074751C" w:rsidRPr="001C1D09" w14:paraId="4C5AF294" w14:textId="77777777" w:rsidTr="00AD55C3">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C11D"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 xml:space="preserve">Benefits and Taxes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6A162F9A"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702D1E61"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0DF35D9C"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1FF5586E" w14:textId="77777777" w:rsidTr="00AD55C3">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5818E77D"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E758A70"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E4CD756"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34EDC04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1C0812E" w14:textId="77777777" w:rsidTr="00AD55C3">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24E2D22"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2C263B88"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51C6A38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4C7B5033"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0C2CA7F" w14:textId="77777777" w:rsidTr="00AD55C3">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128949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CD8EDEC"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92C4FC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3FC4A7E"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F8846EB" w14:textId="77777777" w:rsidTr="00AD55C3">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3BDF3464"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7CE9BA63"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2DA074E8"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FB1B56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43E72E2" w14:textId="77777777" w:rsidTr="00AD55C3">
        <w:trPr>
          <w:trHeight w:val="285"/>
        </w:trPr>
        <w:tc>
          <w:tcPr>
            <w:tcW w:w="5852" w:type="dxa"/>
            <w:gridSpan w:val="3"/>
            <w:tcBorders>
              <w:top w:val="nil"/>
              <w:left w:val="nil"/>
              <w:bottom w:val="nil"/>
              <w:right w:val="nil"/>
            </w:tcBorders>
            <w:shd w:val="clear" w:color="auto" w:fill="auto"/>
            <w:noWrap/>
            <w:vAlign w:val="center"/>
            <w:hideMark/>
          </w:tcPr>
          <w:p w14:paraId="0A1588CE"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2DFBBB"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3A1F3E47"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5BA501AF"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2CF27F0D" w14:textId="77777777" w:rsidTr="001C1D09">
        <w:trPr>
          <w:trHeight w:val="285"/>
        </w:trPr>
        <w:tc>
          <w:tcPr>
            <w:tcW w:w="5852" w:type="dxa"/>
            <w:gridSpan w:val="3"/>
            <w:tcBorders>
              <w:top w:val="nil"/>
              <w:left w:val="nil"/>
              <w:bottom w:val="nil"/>
              <w:right w:val="nil"/>
            </w:tcBorders>
            <w:shd w:val="clear" w:color="auto" w:fill="auto"/>
            <w:noWrap/>
            <w:vAlign w:val="center"/>
            <w:hideMark/>
          </w:tcPr>
          <w:p w14:paraId="4ACA3FE9"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4C02B87E"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1F6C945D"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23847E6A" w14:textId="77777777" w:rsidR="00EC2CC9" w:rsidRPr="001C1D09" w:rsidRDefault="00EC2CC9" w:rsidP="00730FF3">
            <w:pPr>
              <w:widowControl/>
              <w:autoSpaceDE/>
              <w:autoSpaceDN/>
              <w:rPr>
                <w:rFonts w:eastAsia="Times New Roman"/>
                <w:sz w:val="18"/>
                <w:szCs w:val="18"/>
              </w:rPr>
            </w:pPr>
          </w:p>
        </w:tc>
      </w:tr>
      <w:tr w:rsidR="0074751C" w:rsidRPr="001C1D09" w14:paraId="3FC8E768" w14:textId="77777777" w:rsidTr="00EE252E">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0E7B1"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Professional Fees/Grant Awards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33C56691"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36FC867E"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10C063FF"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0FE99CFF" w14:textId="77777777" w:rsidTr="00EE252E">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9625C59"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6D7D7475"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0E99A34"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CCD6D5F"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E39EE78" w14:textId="77777777" w:rsidTr="00EE252E">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038AC8F"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69409179"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D19B4E5"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E3DA6F0"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97AD756" w14:textId="77777777" w:rsidTr="00EE252E">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3F7E750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715C0B5E"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32D0B15"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20F213D"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065EC8A" w14:textId="77777777" w:rsidTr="00EE252E">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38A3BE3B"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7CC5BBEA"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48C70215"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5A7C60F"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0DE9EC8" w14:textId="77777777" w:rsidTr="00EE252E">
        <w:trPr>
          <w:trHeight w:val="285"/>
        </w:trPr>
        <w:tc>
          <w:tcPr>
            <w:tcW w:w="5852" w:type="dxa"/>
            <w:gridSpan w:val="3"/>
            <w:tcBorders>
              <w:top w:val="nil"/>
              <w:left w:val="nil"/>
              <w:bottom w:val="nil"/>
              <w:right w:val="nil"/>
            </w:tcBorders>
            <w:shd w:val="clear" w:color="auto" w:fill="auto"/>
            <w:noWrap/>
            <w:vAlign w:val="center"/>
            <w:hideMark/>
          </w:tcPr>
          <w:p w14:paraId="413041B9"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63D01"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4E6F57A8"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2082B175"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49D12726" w14:textId="77777777" w:rsidTr="001C1D09">
        <w:trPr>
          <w:trHeight w:val="285"/>
        </w:trPr>
        <w:tc>
          <w:tcPr>
            <w:tcW w:w="5852" w:type="dxa"/>
            <w:gridSpan w:val="3"/>
            <w:tcBorders>
              <w:top w:val="nil"/>
              <w:left w:val="nil"/>
              <w:bottom w:val="nil"/>
              <w:right w:val="nil"/>
            </w:tcBorders>
            <w:shd w:val="clear" w:color="auto" w:fill="auto"/>
            <w:noWrap/>
            <w:vAlign w:val="center"/>
            <w:hideMark/>
          </w:tcPr>
          <w:p w14:paraId="077E513A"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13FEC722"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302A2B82"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5CD3F0FE" w14:textId="77777777" w:rsidR="00EC2CC9" w:rsidRPr="001C1D09" w:rsidRDefault="00EC2CC9" w:rsidP="00730FF3">
            <w:pPr>
              <w:widowControl/>
              <w:autoSpaceDE/>
              <w:autoSpaceDN/>
              <w:rPr>
                <w:rFonts w:eastAsia="Times New Roman"/>
                <w:sz w:val="18"/>
                <w:szCs w:val="18"/>
              </w:rPr>
            </w:pPr>
          </w:p>
        </w:tc>
      </w:tr>
      <w:tr w:rsidR="0074751C" w:rsidRPr="001C1D09" w14:paraId="039C5178" w14:textId="77777777" w:rsidTr="00381CFC">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C5B4"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 xml:space="preserve">Supplies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2BC86F9F"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436EE986"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11018D74"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4B5EB3B9" w14:textId="77777777" w:rsidTr="00381CFC">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EEE1029"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2DEEA4C6"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7341C64"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653207B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27CEB9E0" w14:textId="77777777" w:rsidTr="00381CFC">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0B219B8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23590D72"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2A65A21C"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808E1E5"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1ADA61F" w14:textId="77777777" w:rsidTr="00381CFC">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0BD9C3E"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51FD682"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17506D9"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3194B9EE"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69E8F21" w14:textId="77777777" w:rsidTr="00381CFC">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6DCAB1C0"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1411FF53"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117CCE46"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C0212F7"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629F515" w14:textId="77777777" w:rsidTr="00381CFC">
        <w:trPr>
          <w:trHeight w:val="285"/>
        </w:trPr>
        <w:tc>
          <w:tcPr>
            <w:tcW w:w="5852" w:type="dxa"/>
            <w:gridSpan w:val="3"/>
            <w:tcBorders>
              <w:top w:val="nil"/>
              <w:left w:val="nil"/>
              <w:bottom w:val="nil"/>
              <w:right w:val="nil"/>
            </w:tcBorders>
            <w:shd w:val="clear" w:color="auto" w:fill="auto"/>
            <w:noWrap/>
            <w:vAlign w:val="center"/>
            <w:hideMark/>
          </w:tcPr>
          <w:p w14:paraId="3BE5D981"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5EEB8"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59340646"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3BE187F7"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48E521B2" w14:textId="77777777" w:rsidTr="001C1D09">
        <w:trPr>
          <w:trHeight w:val="285"/>
        </w:trPr>
        <w:tc>
          <w:tcPr>
            <w:tcW w:w="5852" w:type="dxa"/>
            <w:gridSpan w:val="3"/>
            <w:tcBorders>
              <w:top w:val="nil"/>
              <w:left w:val="nil"/>
              <w:bottom w:val="nil"/>
              <w:right w:val="nil"/>
            </w:tcBorders>
            <w:shd w:val="clear" w:color="auto" w:fill="auto"/>
            <w:noWrap/>
            <w:vAlign w:val="center"/>
            <w:hideMark/>
          </w:tcPr>
          <w:p w14:paraId="22AC051E"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3C4D053F"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71CF2850"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334A6A84" w14:textId="77777777" w:rsidR="00EC2CC9" w:rsidRPr="001C1D09" w:rsidRDefault="00EC2CC9" w:rsidP="00730FF3">
            <w:pPr>
              <w:widowControl/>
              <w:autoSpaceDE/>
              <w:autoSpaceDN/>
              <w:rPr>
                <w:rFonts w:eastAsia="Times New Roman"/>
                <w:sz w:val="18"/>
                <w:szCs w:val="18"/>
              </w:rPr>
            </w:pPr>
          </w:p>
        </w:tc>
      </w:tr>
      <w:tr w:rsidR="0074751C" w:rsidRPr="001C1D09" w14:paraId="1391DAA3" w14:textId="77777777" w:rsidTr="00165A34">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A780B"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 xml:space="preserve">Telephone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58EBF152"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6E95C0E3"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0215A61A"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146D5F3C" w14:textId="77777777" w:rsidTr="00165A3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5D7D529E"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2BD7591B"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F82354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4141CD4A"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D1C1A5F" w14:textId="77777777" w:rsidTr="00165A3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2EB41F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lastRenderedPageBreak/>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564F3B6F"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8A7F7D4"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EDB4613"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2DA19602" w14:textId="77777777" w:rsidTr="00165A3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A2C95B1"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3B775F59"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D91AE13"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8CFF974"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FD10B0F" w14:textId="77777777" w:rsidTr="00165A34">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B048D6A"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68B1E84F"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0C29FF83"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423BEBC7"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0C5F892" w14:textId="77777777" w:rsidTr="00165A34">
        <w:trPr>
          <w:trHeight w:val="285"/>
        </w:trPr>
        <w:tc>
          <w:tcPr>
            <w:tcW w:w="5852" w:type="dxa"/>
            <w:gridSpan w:val="3"/>
            <w:tcBorders>
              <w:top w:val="nil"/>
              <w:left w:val="nil"/>
              <w:bottom w:val="nil"/>
              <w:right w:val="nil"/>
            </w:tcBorders>
            <w:shd w:val="clear" w:color="auto" w:fill="auto"/>
            <w:noWrap/>
            <w:vAlign w:val="center"/>
            <w:hideMark/>
          </w:tcPr>
          <w:p w14:paraId="61A20927"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45FAAE"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37AEB310"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44183C16"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783532AA" w14:textId="77777777" w:rsidTr="001C1D09">
        <w:trPr>
          <w:trHeight w:val="285"/>
        </w:trPr>
        <w:tc>
          <w:tcPr>
            <w:tcW w:w="5852" w:type="dxa"/>
            <w:gridSpan w:val="3"/>
            <w:tcBorders>
              <w:top w:val="nil"/>
              <w:left w:val="nil"/>
              <w:bottom w:val="nil"/>
              <w:right w:val="nil"/>
            </w:tcBorders>
            <w:shd w:val="clear" w:color="auto" w:fill="auto"/>
            <w:noWrap/>
            <w:vAlign w:val="center"/>
            <w:hideMark/>
          </w:tcPr>
          <w:p w14:paraId="75DDFE69"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6075E845"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265C8F16"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47EA07AC" w14:textId="77777777" w:rsidR="00EC2CC9" w:rsidRPr="001C1D09" w:rsidRDefault="00EC2CC9" w:rsidP="00730FF3">
            <w:pPr>
              <w:widowControl/>
              <w:autoSpaceDE/>
              <w:autoSpaceDN/>
              <w:rPr>
                <w:rFonts w:eastAsia="Times New Roman"/>
                <w:sz w:val="18"/>
                <w:szCs w:val="18"/>
              </w:rPr>
            </w:pPr>
          </w:p>
        </w:tc>
      </w:tr>
      <w:tr w:rsidR="0074751C" w:rsidRPr="001C1D09" w14:paraId="6EF5A1AC" w14:textId="77777777" w:rsidTr="00386935">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9427"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Postage &amp; Shipping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21716154"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15AFA018"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0D9D84A0"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35CE3BAF" w14:textId="77777777" w:rsidTr="00386935">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6048427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F2B8AC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5476E3AE"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00974AE"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0C7FFCE" w14:textId="77777777" w:rsidTr="00386935">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3D487CF"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B6AE4DE"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5EDAFC3A"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20B264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43074AB" w14:textId="77777777" w:rsidTr="00386935">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3AD5A67"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4C71EFB8"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4A06389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6BB4DA88"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B0AEACD" w14:textId="77777777" w:rsidTr="00386935">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1F86EE8"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52C3894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32756DB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DFDC21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9C68BA3" w14:textId="77777777" w:rsidTr="00386935">
        <w:trPr>
          <w:trHeight w:val="285"/>
        </w:trPr>
        <w:tc>
          <w:tcPr>
            <w:tcW w:w="5852" w:type="dxa"/>
            <w:gridSpan w:val="3"/>
            <w:tcBorders>
              <w:top w:val="nil"/>
              <w:left w:val="nil"/>
              <w:bottom w:val="nil"/>
              <w:right w:val="nil"/>
            </w:tcBorders>
            <w:shd w:val="clear" w:color="auto" w:fill="auto"/>
            <w:noWrap/>
            <w:vAlign w:val="center"/>
            <w:hideMark/>
          </w:tcPr>
          <w:p w14:paraId="1CDEB881"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58F46C"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1AA5989F"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5DDCC6E1"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360AE4FA" w14:textId="77777777" w:rsidTr="001C1D09">
        <w:trPr>
          <w:trHeight w:val="300"/>
        </w:trPr>
        <w:tc>
          <w:tcPr>
            <w:tcW w:w="5852" w:type="dxa"/>
            <w:gridSpan w:val="3"/>
            <w:tcBorders>
              <w:top w:val="nil"/>
              <w:left w:val="nil"/>
              <w:bottom w:val="nil"/>
              <w:right w:val="nil"/>
            </w:tcBorders>
            <w:shd w:val="clear" w:color="auto" w:fill="auto"/>
            <w:noWrap/>
            <w:vAlign w:val="center"/>
            <w:hideMark/>
          </w:tcPr>
          <w:p w14:paraId="50E7ED9E"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6C93948C"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74B6AA01"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1EA4DEFA" w14:textId="77777777" w:rsidR="00EC2CC9" w:rsidRPr="001C1D09" w:rsidRDefault="00EC2CC9" w:rsidP="00730FF3">
            <w:pPr>
              <w:widowControl/>
              <w:autoSpaceDE/>
              <w:autoSpaceDN/>
              <w:rPr>
                <w:rFonts w:eastAsia="Times New Roman"/>
                <w:sz w:val="18"/>
                <w:szCs w:val="18"/>
              </w:rPr>
            </w:pPr>
          </w:p>
        </w:tc>
      </w:tr>
      <w:tr w:rsidR="0074751C" w:rsidRPr="001C1D09" w14:paraId="443EBD8B" w14:textId="77777777" w:rsidTr="009359E7">
        <w:trPr>
          <w:trHeight w:val="300"/>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2196"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Occupancy</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08B85E5F"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2409250D"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0DDF2297"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0F46D3DB" w14:textId="77777777" w:rsidTr="009359E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35FA4A4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5E01266A"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D2BA46B"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3E4F9D00"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45CF94D6" w14:textId="77777777" w:rsidTr="009359E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B3A3DA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745BA88C"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B5DF93E"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F2FBF6D"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2F923B2" w14:textId="77777777" w:rsidTr="009359E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78DA039"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1F48735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97C9E47"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CD0D7F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03FC9EA" w14:textId="77777777" w:rsidTr="009359E7">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5ADB5A46"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2C231DF3"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5A40CA0B"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293EEE0"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60B3521" w14:textId="77777777" w:rsidTr="009359E7">
        <w:trPr>
          <w:trHeight w:val="315"/>
        </w:trPr>
        <w:tc>
          <w:tcPr>
            <w:tcW w:w="5852" w:type="dxa"/>
            <w:gridSpan w:val="3"/>
            <w:tcBorders>
              <w:top w:val="nil"/>
              <w:left w:val="nil"/>
              <w:bottom w:val="nil"/>
              <w:right w:val="nil"/>
            </w:tcBorders>
            <w:shd w:val="clear" w:color="auto" w:fill="auto"/>
            <w:noWrap/>
            <w:vAlign w:val="center"/>
            <w:hideMark/>
          </w:tcPr>
          <w:p w14:paraId="2A31D4E0"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C06F0F"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75716C49"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1B54248F"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7ABBD52D" w14:textId="77777777" w:rsidTr="001C1D09">
        <w:trPr>
          <w:trHeight w:val="300"/>
        </w:trPr>
        <w:tc>
          <w:tcPr>
            <w:tcW w:w="5852" w:type="dxa"/>
            <w:gridSpan w:val="3"/>
            <w:tcBorders>
              <w:top w:val="nil"/>
              <w:left w:val="nil"/>
              <w:bottom w:val="nil"/>
              <w:right w:val="nil"/>
            </w:tcBorders>
            <w:shd w:val="clear" w:color="auto" w:fill="auto"/>
            <w:noWrap/>
            <w:vAlign w:val="center"/>
            <w:hideMark/>
          </w:tcPr>
          <w:p w14:paraId="7701E8C9"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nil"/>
              <w:left w:val="nil"/>
              <w:bottom w:val="nil"/>
              <w:right w:val="nil"/>
            </w:tcBorders>
            <w:shd w:val="clear" w:color="auto" w:fill="auto"/>
            <w:noWrap/>
            <w:vAlign w:val="center"/>
            <w:hideMark/>
          </w:tcPr>
          <w:p w14:paraId="1F4C50E5" w14:textId="77777777" w:rsidR="00EC2CC9" w:rsidRPr="001C1D09" w:rsidRDefault="00EC2CC9" w:rsidP="00730FF3">
            <w:pPr>
              <w:widowControl/>
              <w:autoSpaceDE/>
              <w:autoSpaceDN/>
              <w:rPr>
                <w:rFonts w:eastAsia="Times New Roman"/>
                <w:sz w:val="18"/>
                <w:szCs w:val="18"/>
              </w:rPr>
            </w:pPr>
          </w:p>
        </w:tc>
        <w:tc>
          <w:tcPr>
            <w:tcW w:w="1172" w:type="dxa"/>
            <w:gridSpan w:val="2"/>
            <w:tcBorders>
              <w:top w:val="nil"/>
              <w:left w:val="nil"/>
              <w:bottom w:val="nil"/>
              <w:right w:val="nil"/>
            </w:tcBorders>
          </w:tcPr>
          <w:p w14:paraId="4DC82DFE" w14:textId="77777777" w:rsidR="00EC2CC9" w:rsidRPr="001C1D09" w:rsidRDefault="00EC2CC9" w:rsidP="00730FF3">
            <w:pPr>
              <w:widowControl/>
              <w:autoSpaceDE/>
              <w:autoSpaceDN/>
              <w:rPr>
                <w:rFonts w:eastAsia="Times New Roman"/>
                <w:sz w:val="18"/>
                <w:szCs w:val="18"/>
              </w:rPr>
            </w:pPr>
          </w:p>
        </w:tc>
        <w:tc>
          <w:tcPr>
            <w:tcW w:w="6028" w:type="dxa"/>
            <w:gridSpan w:val="4"/>
            <w:tcBorders>
              <w:top w:val="nil"/>
              <w:left w:val="nil"/>
              <w:bottom w:val="nil"/>
              <w:right w:val="nil"/>
            </w:tcBorders>
          </w:tcPr>
          <w:p w14:paraId="13994A15" w14:textId="77777777" w:rsidR="00EC2CC9" w:rsidRPr="001C1D09" w:rsidRDefault="00EC2CC9" w:rsidP="00730FF3">
            <w:pPr>
              <w:widowControl/>
              <w:autoSpaceDE/>
              <w:autoSpaceDN/>
              <w:rPr>
                <w:rFonts w:eastAsia="Times New Roman"/>
                <w:sz w:val="18"/>
                <w:szCs w:val="18"/>
              </w:rPr>
            </w:pPr>
          </w:p>
        </w:tc>
      </w:tr>
      <w:tr w:rsidR="0074751C" w:rsidRPr="001C1D09" w14:paraId="538594D9" w14:textId="77777777" w:rsidTr="00354C97">
        <w:trPr>
          <w:trHeight w:val="300"/>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E1F7A"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Equipment Rental &amp; Maintenance</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543A562C" w14:textId="77777777" w:rsidR="0074751C" w:rsidRPr="001C1D09" w:rsidRDefault="0074751C" w:rsidP="00730FF3">
            <w:pPr>
              <w:widowControl/>
              <w:autoSpaceDE/>
              <w:autoSpaceDN/>
              <w:jc w:val="center"/>
              <w:rPr>
                <w:rFonts w:eastAsia="Times New Roman"/>
                <w:b/>
                <w:bCs/>
                <w:color w:val="000000"/>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5D08C16E" w14:textId="77777777" w:rsidR="0074751C" w:rsidRPr="001C1D09" w:rsidRDefault="0074751C" w:rsidP="00730FF3">
            <w:pPr>
              <w:widowControl/>
              <w:autoSpaceDE/>
              <w:autoSpaceDN/>
              <w:jc w:val="center"/>
              <w:rPr>
                <w:rFonts w:eastAsia="Times New Roman"/>
                <w:b/>
                <w:bCs/>
                <w:color w:val="000000"/>
                <w:sz w:val="18"/>
                <w:szCs w:val="18"/>
              </w:rPr>
            </w:pPr>
          </w:p>
        </w:tc>
        <w:tc>
          <w:tcPr>
            <w:tcW w:w="6028" w:type="dxa"/>
            <w:gridSpan w:val="4"/>
            <w:vMerge w:val="restart"/>
            <w:tcBorders>
              <w:top w:val="single" w:sz="4" w:space="0" w:color="auto"/>
              <w:left w:val="nil"/>
              <w:right w:val="single" w:sz="4" w:space="0" w:color="auto"/>
            </w:tcBorders>
          </w:tcPr>
          <w:p w14:paraId="33F184EF" w14:textId="77777777" w:rsidR="0074751C" w:rsidRPr="001C1D09" w:rsidRDefault="0074751C" w:rsidP="00730FF3">
            <w:pPr>
              <w:widowControl/>
              <w:autoSpaceDE/>
              <w:autoSpaceDN/>
              <w:jc w:val="center"/>
              <w:rPr>
                <w:rFonts w:eastAsia="Times New Roman"/>
                <w:b/>
                <w:bCs/>
                <w:color w:val="000000"/>
                <w:sz w:val="18"/>
                <w:szCs w:val="18"/>
              </w:rPr>
            </w:pPr>
          </w:p>
        </w:tc>
      </w:tr>
      <w:tr w:rsidR="0074751C" w:rsidRPr="001C1D09" w14:paraId="45CC73A5" w14:textId="77777777" w:rsidTr="00354C9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6AC225F"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54AF72AC"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9CF1A5B"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4933082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FB630D6" w14:textId="77777777" w:rsidTr="00354C9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4F7D529D"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15D72A6D"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A8365D2"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DE61B68"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4A29B6A" w14:textId="77777777" w:rsidTr="00354C97">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2B7C433B"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hideMark/>
          </w:tcPr>
          <w:p w14:paraId="592BFED5"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7DC0766"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F149B9D"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9A03E21" w14:textId="77777777" w:rsidTr="00354C97">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hideMark/>
          </w:tcPr>
          <w:p w14:paraId="1D31395B"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hideMark/>
          </w:tcPr>
          <w:p w14:paraId="047217AD"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2803037E"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6A9C2BB"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7EA08D4" w14:textId="77777777" w:rsidTr="00354C97">
        <w:trPr>
          <w:trHeight w:val="315"/>
        </w:trPr>
        <w:tc>
          <w:tcPr>
            <w:tcW w:w="5852" w:type="dxa"/>
            <w:gridSpan w:val="3"/>
            <w:tcBorders>
              <w:top w:val="nil"/>
              <w:left w:val="nil"/>
              <w:right w:val="nil"/>
            </w:tcBorders>
            <w:shd w:val="clear" w:color="auto" w:fill="auto"/>
            <w:noWrap/>
            <w:vAlign w:val="center"/>
            <w:hideMark/>
          </w:tcPr>
          <w:p w14:paraId="637C2252"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D95AE"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51A411A5"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1E45D430"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5B2BC3C8" w14:textId="77777777" w:rsidTr="001C1D09">
        <w:trPr>
          <w:trHeight w:val="315"/>
        </w:trPr>
        <w:tc>
          <w:tcPr>
            <w:tcW w:w="5852" w:type="dxa"/>
            <w:gridSpan w:val="3"/>
            <w:tcBorders>
              <w:bottom w:val="single" w:sz="4" w:space="0" w:color="auto"/>
            </w:tcBorders>
            <w:shd w:val="clear" w:color="auto" w:fill="auto"/>
            <w:noWrap/>
          </w:tcPr>
          <w:p w14:paraId="6861B396" w14:textId="77777777" w:rsidR="00EC2CC9" w:rsidRPr="001C1D09" w:rsidRDefault="00EC2CC9" w:rsidP="00730FF3">
            <w:pPr>
              <w:widowControl/>
              <w:autoSpaceDE/>
              <w:autoSpaceDN/>
              <w:rPr>
                <w:rFonts w:eastAsia="Times New Roman"/>
                <w:b/>
                <w:bCs/>
                <w:color w:val="000000"/>
                <w:sz w:val="18"/>
                <w:szCs w:val="18"/>
              </w:rPr>
            </w:pP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07336407" w14:textId="77777777" w:rsidR="00EC2CC9" w:rsidRPr="001C1D09" w:rsidRDefault="00EC2CC9" w:rsidP="00730FF3">
            <w:pPr>
              <w:widowControl/>
              <w:autoSpaceDE/>
              <w:autoSpaceDN/>
              <w:jc w:val="right"/>
              <w:rPr>
                <w:rFonts w:eastAsia="Times New Roman"/>
                <w:b/>
                <w:bCs/>
                <w:color w:val="000000"/>
                <w:sz w:val="18"/>
                <w:szCs w:val="18"/>
              </w:rPr>
            </w:pPr>
          </w:p>
        </w:tc>
        <w:tc>
          <w:tcPr>
            <w:tcW w:w="1172" w:type="dxa"/>
            <w:gridSpan w:val="2"/>
            <w:tcBorders>
              <w:top w:val="single" w:sz="4" w:space="0" w:color="auto"/>
              <w:left w:val="nil"/>
              <w:bottom w:val="single" w:sz="4" w:space="0" w:color="auto"/>
              <w:right w:val="single" w:sz="4" w:space="0" w:color="auto"/>
            </w:tcBorders>
          </w:tcPr>
          <w:p w14:paraId="59910E8C" w14:textId="77777777" w:rsidR="00EC2CC9" w:rsidRPr="001C1D09" w:rsidRDefault="00EC2CC9" w:rsidP="00730FF3">
            <w:pPr>
              <w:widowControl/>
              <w:autoSpaceDE/>
              <w:autoSpaceDN/>
              <w:jc w:val="right"/>
              <w:rPr>
                <w:rFonts w:eastAsia="Times New Roman"/>
                <w:b/>
                <w:bCs/>
                <w:color w:val="000000"/>
                <w:sz w:val="18"/>
                <w:szCs w:val="18"/>
              </w:rPr>
            </w:pPr>
          </w:p>
        </w:tc>
        <w:tc>
          <w:tcPr>
            <w:tcW w:w="6028" w:type="dxa"/>
            <w:gridSpan w:val="4"/>
            <w:tcBorders>
              <w:top w:val="single" w:sz="4" w:space="0" w:color="auto"/>
              <w:left w:val="nil"/>
              <w:bottom w:val="single" w:sz="4" w:space="0" w:color="auto"/>
              <w:right w:val="single" w:sz="4" w:space="0" w:color="auto"/>
            </w:tcBorders>
          </w:tcPr>
          <w:p w14:paraId="2CE7FEEE" w14:textId="77777777" w:rsidR="00EC2CC9" w:rsidRPr="001C1D09" w:rsidRDefault="00EC2CC9" w:rsidP="00730FF3">
            <w:pPr>
              <w:widowControl/>
              <w:autoSpaceDE/>
              <w:autoSpaceDN/>
              <w:jc w:val="right"/>
              <w:rPr>
                <w:rFonts w:eastAsia="Times New Roman"/>
                <w:b/>
                <w:bCs/>
                <w:color w:val="000000"/>
                <w:sz w:val="18"/>
                <w:szCs w:val="18"/>
              </w:rPr>
            </w:pPr>
          </w:p>
        </w:tc>
      </w:tr>
      <w:tr w:rsidR="0074751C" w:rsidRPr="001C1D09" w14:paraId="600C0D6E" w14:textId="77777777" w:rsidTr="0022327F">
        <w:trPr>
          <w:trHeight w:val="31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tcPr>
          <w:p w14:paraId="3902A8E6"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color w:val="000000"/>
                <w:sz w:val="18"/>
                <w:szCs w:val="18"/>
              </w:rPr>
              <w:t>Printing &amp; Publications</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36163FD8"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0E9C1577"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val="restart"/>
            <w:tcBorders>
              <w:top w:val="single" w:sz="4" w:space="0" w:color="auto"/>
              <w:left w:val="nil"/>
              <w:right w:val="single" w:sz="4" w:space="0" w:color="auto"/>
            </w:tcBorders>
          </w:tcPr>
          <w:p w14:paraId="14F04176"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28E51BE3" w14:textId="77777777" w:rsidTr="0022327F">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496C0C54"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5121C469"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1778DE71"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2FA56EA"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2E4EB15" w14:textId="77777777" w:rsidTr="0022327F">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786B94E0"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523B452B"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46D95CC2"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BC86C0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A8BE0C8" w14:textId="77777777" w:rsidTr="0022327F">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531B7AB7"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603FA282"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44A41E0"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FCDF063"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26DB45E" w14:textId="77777777" w:rsidTr="0022327F">
        <w:trPr>
          <w:trHeight w:val="28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333B11D4"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tcPr>
          <w:p w14:paraId="7C27BC3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1B6B9D43"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A7CD7C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4059FA9" w14:textId="77777777" w:rsidTr="0022327F">
        <w:trPr>
          <w:trHeight w:val="285"/>
        </w:trPr>
        <w:tc>
          <w:tcPr>
            <w:tcW w:w="5852" w:type="dxa"/>
            <w:gridSpan w:val="3"/>
            <w:tcBorders>
              <w:top w:val="nil"/>
              <w:left w:val="nil"/>
              <w:bottom w:val="nil"/>
              <w:right w:val="nil"/>
            </w:tcBorders>
            <w:shd w:val="clear" w:color="auto" w:fill="auto"/>
            <w:noWrap/>
            <w:vAlign w:val="center"/>
          </w:tcPr>
          <w:p w14:paraId="75AD6F42"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923396"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18D1B7AB"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407FDB1C"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5C30DF0E" w14:textId="77777777" w:rsidTr="001C1D09">
        <w:trPr>
          <w:trHeight w:val="285"/>
        </w:trPr>
        <w:tc>
          <w:tcPr>
            <w:tcW w:w="5852" w:type="dxa"/>
            <w:gridSpan w:val="3"/>
            <w:tcBorders>
              <w:top w:val="nil"/>
              <w:left w:val="nil"/>
              <w:bottom w:val="nil"/>
              <w:right w:val="nil"/>
            </w:tcBorders>
            <w:shd w:val="clear" w:color="auto" w:fill="auto"/>
            <w:noWrap/>
            <w:vAlign w:val="center"/>
          </w:tcPr>
          <w:p w14:paraId="66CACBBE"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F71E74" w14:textId="77777777" w:rsidR="00EC2CC9" w:rsidRPr="001C1D09" w:rsidRDefault="00EC2CC9" w:rsidP="00730FF3">
            <w:pPr>
              <w:widowControl/>
              <w:autoSpaceDE/>
              <w:autoSpaceDN/>
              <w:jc w:val="right"/>
              <w:rPr>
                <w:rFonts w:eastAsia="Times New Roman"/>
                <w:b/>
                <w:bCs/>
                <w:sz w:val="18"/>
                <w:szCs w:val="18"/>
              </w:rPr>
            </w:pPr>
          </w:p>
        </w:tc>
        <w:tc>
          <w:tcPr>
            <w:tcW w:w="1172" w:type="dxa"/>
            <w:gridSpan w:val="2"/>
            <w:tcBorders>
              <w:top w:val="single" w:sz="8" w:space="0" w:color="auto"/>
              <w:left w:val="single" w:sz="8" w:space="0" w:color="auto"/>
              <w:bottom w:val="single" w:sz="8" w:space="0" w:color="auto"/>
              <w:right w:val="single" w:sz="8" w:space="0" w:color="auto"/>
            </w:tcBorders>
          </w:tcPr>
          <w:p w14:paraId="7F58073A" w14:textId="77777777" w:rsidR="00EC2CC9" w:rsidRPr="001C1D09" w:rsidRDefault="00EC2CC9" w:rsidP="00730FF3">
            <w:pPr>
              <w:widowControl/>
              <w:autoSpaceDE/>
              <w:autoSpaceDN/>
              <w:jc w:val="right"/>
              <w:rPr>
                <w:rFonts w:eastAsia="Times New Roman"/>
                <w:b/>
                <w:bCs/>
                <w:sz w:val="18"/>
                <w:szCs w:val="18"/>
              </w:rPr>
            </w:pPr>
          </w:p>
        </w:tc>
        <w:tc>
          <w:tcPr>
            <w:tcW w:w="6028" w:type="dxa"/>
            <w:gridSpan w:val="4"/>
            <w:tcBorders>
              <w:top w:val="single" w:sz="8" w:space="0" w:color="auto"/>
              <w:left w:val="single" w:sz="8" w:space="0" w:color="auto"/>
              <w:bottom w:val="single" w:sz="8" w:space="0" w:color="auto"/>
              <w:right w:val="single" w:sz="8" w:space="0" w:color="auto"/>
            </w:tcBorders>
          </w:tcPr>
          <w:p w14:paraId="6F1A3A06" w14:textId="77777777" w:rsidR="00EC2CC9" w:rsidRPr="001C1D09" w:rsidRDefault="00EC2CC9" w:rsidP="00730FF3">
            <w:pPr>
              <w:widowControl/>
              <w:autoSpaceDE/>
              <w:autoSpaceDN/>
              <w:jc w:val="right"/>
              <w:rPr>
                <w:rFonts w:eastAsia="Times New Roman"/>
                <w:b/>
                <w:bCs/>
                <w:sz w:val="18"/>
                <w:szCs w:val="18"/>
              </w:rPr>
            </w:pPr>
          </w:p>
        </w:tc>
      </w:tr>
      <w:tr w:rsidR="0074751C" w:rsidRPr="001C1D09" w14:paraId="515277BA" w14:textId="77777777" w:rsidTr="00824A9B">
        <w:trPr>
          <w:trHeight w:val="28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tcPr>
          <w:p w14:paraId="59EA050F"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lastRenderedPageBreak/>
              <w:t>Travel/Conferences &amp; Meetings</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01D0FCA6"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49792ADF"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val="restart"/>
            <w:tcBorders>
              <w:top w:val="single" w:sz="4" w:space="0" w:color="auto"/>
              <w:left w:val="nil"/>
              <w:right w:val="single" w:sz="4" w:space="0" w:color="auto"/>
            </w:tcBorders>
          </w:tcPr>
          <w:p w14:paraId="486E7A31"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6560B5B5" w14:textId="77777777" w:rsidTr="00824A9B">
        <w:trPr>
          <w:trHeight w:val="285"/>
        </w:trPr>
        <w:tc>
          <w:tcPr>
            <w:tcW w:w="5852" w:type="dxa"/>
            <w:gridSpan w:val="3"/>
            <w:tcBorders>
              <w:top w:val="nil"/>
              <w:left w:val="single" w:sz="4" w:space="0" w:color="auto"/>
              <w:bottom w:val="single" w:sz="4" w:space="0" w:color="auto"/>
              <w:right w:val="single" w:sz="4" w:space="0" w:color="auto"/>
            </w:tcBorders>
            <w:shd w:val="clear" w:color="auto" w:fill="auto"/>
            <w:noWrap/>
            <w:vAlign w:val="center"/>
          </w:tcPr>
          <w:p w14:paraId="63C7F0D0" w14:textId="77777777" w:rsidR="0074751C" w:rsidRPr="001C1D09" w:rsidRDefault="0074751C" w:rsidP="00EC2CC9">
            <w:pPr>
              <w:widowControl/>
              <w:autoSpaceDE/>
              <w:autoSpaceDN/>
              <w:rPr>
                <w:rFonts w:eastAsia="Times New Roman"/>
                <w:b/>
                <w:bCs/>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086E3807"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7681D91"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nil"/>
              <w:right w:val="single" w:sz="4" w:space="0" w:color="auto"/>
            </w:tcBorders>
          </w:tcPr>
          <w:p w14:paraId="4042FFEB"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16EBAD21" w14:textId="77777777" w:rsidTr="00824A9B">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4A27CAB4"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73982F15"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05334B6"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319FC2B"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AF3995B" w14:textId="77777777" w:rsidTr="00824A9B">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6A5D849C"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20B5394E"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36416A3"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1C558FD"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C07CFB3" w14:textId="77777777" w:rsidTr="00824A9B">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4E4F21C8"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tcPr>
          <w:p w14:paraId="4CCFDACF"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5D0A1947"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6778B014"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50860A8" w14:textId="77777777" w:rsidTr="00824A9B">
        <w:trPr>
          <w:trHeight w:val="315"/>
        </w:trPr>
        <w:tc>
          <w:tcPr>
            <w:tcW w:w="5852" w:type="dxa"/>
            <w:gridSpan w:val="3"/>
            <w:tcBorders>
              <w:top w:val="nil"/>
              <w:left w:val="nil"/>
              <w:bottom w:val="nil"/>
              <w:right w:val="nil"/>
            </w:tcBorders>
            <w:shd w:val="clear" w:color="auto" w:fill="auto"/>
            <w:noWrap/>
            <w:vAlign w:val="center"/>
          </w:tcPr>
          <w:p w14:paraId="72B7D719"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C3C874"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1EEDD30C"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24C64316"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3977AD73" w14:textId="77777777" w:rsidTr="001C1D09">
        <w:trPr>
          <w:trHeight w:val="315"/>
        </w:trPr>
        <w:tc>
          <w:tcPr>
            <w:tcW w:w="5852" w:type="dxa"/>
            <w:gridSpan w:val="3"/>
            <w:tcBorders>
              <w:top w:val="nil"/>
              <w:left w:val="nil"/>
              <w:bottom w:val="nil"/>
              <w:right w:val="nil"/>
            </w:tcBorders>
            <w:shd w:val="clear" w:color="auto" w:fill="auto"/>
            <w:noWrap/>
            <w:vAlign w:val="center"/>
          </w:tcPr>
          <w:p w14:paraId="0D70F9AE"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274A39" w14:textId="77777777" w:rsidR="00EC2CC9" w:rsidRPr="001C1D09" w:rsidRDefault="00EC2CC9" w:rsidP="00730FF3">
            <w:pPr>
              <w:widowControl/>
              <w:autoSpaceDE/>
              <w:autoSpaceDN/>
              <w:jc w:val="right"/>
              <w:rPr>
                <w:rFonts w:eastAsia="Times New Roman"/>
                <w:b/>
                <w:bCs/>
                <w:sz w:val="18"/>
                <w:szCs w:val="18"/>
              </w:rPr>
            </w:pPr>
          </w:p>
        </w:tc>
        <w:tc>
          <w:tcPr>
            <w:tcW w:w="1172" w:type="dxa"/>
            <w:gridSpan w:val="2"/>
            <w:tcBorders>
              <w:top w:val="single" w:sz="8" w:space="0" w:color="auto"/>
              <w:left w:val="single" w:sz="8" w:space="0" w:color="auto"/>
              <w:bottom w:val="single" w:sz="8" w:space="0" w:color="auto"/>
              <w:right w:val="single" w:sz="8" w:space="0" w:color="auto"/>
            </w:tcBorders>
          </w:tcPr>
          <w:p w14:paraId="78574784" w14:textId="77777777" w:rsidR="00EC2CC9" w:rsidRPr="001C1D09" w:rsidRDefault="00EC2CC9" w:rsidP="00730FF3">
            <w:pPr>
              <w:widowControl/>
              <w:autoSpaceDE/>
              <w:autoSpaceDN/>
              <w:jc w:val="right"/>
              <w:rPr>
                <w:rFonts w:eastAsia="Times New Roman"/>
                <w:b/>
                <w:bCs/>
                <w:sz w:val="18"/>
                <w:szCs w:val="18"/>
              </w:rPr>
            </w:pPr>
          </w:p>
        </w:tc>
        <w:tc>
          <w:tcPr>
            <w:tcW w:w="6028" w:type="dxa"/>
            <w:gridSpan w:val="4"/>
            <w:tcBorders>
              <w:top w:val="single" w:sz="8" w:space="0" w:color="auto"/>
              <w:left w:val="single" w:sz="8" w:space="0" w:color="auto"/>
              <w:bottom w:val="single" w:sz="8" w:space="0" w:color="auto"/>
              <w:right w:val="single" w:sz="8" w:space="0" w:color="auto"/>
            </w:tcBorders>
          </w:tcPr>
          <w:p w14:paraId="475F98DA" w14:textId="77777777" w:rsidR="00EC2CC9" w:rsidRPr="001C1D09" w:rsidRDefault="00EC2CC9" w:rsidP="00730FF3">
            <w:pPr>
              <w:widowControl/>
              <w:autoSpaceDE/>
              <w:autoSpaceDN/>
              <w:jc w:val="right"/>
              <w:rPr>
                <w:rFonts w:eastAsia="Times New Roman"/>
                <w:b/>
                <w:bCs/>
                <w:sz w:val="18"/>
                <w:szCs w:val="18"/>
              </w:rPr>
            </w:pPr>
          </w:p>
        </w:tc>
      </w:tr>
      <w:tr w:rsidR="0074751C" w:rsidRPr="001C1D09" w14:paraId="721035CB" w14:textId="77777777" w:rsidTr="009A4C8C">
        <w:trPr>
          <w:trHeight w:val="31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tcPr>
          <w:p w14:paraId="3F45EED7"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Insurance</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78E894AE"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0D9CCA9B"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val="restart"/>
            <w:tcBorders>
              <w:top w:val="single" w:sz="4" w:space="0" w:color="auto"/>
              <w:left w:val="nil"/>
              <w:right w:val="single" w:sz="4" w:space="0" w:color="auto"/>
            </w:tcBorders>
          </w:tcPr>
          <w:p w14:paraId="5315454B"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5B64A737" w14:textId="77777777" w:rsidTr="009A4C8C">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72ECADFF"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7CDBF636"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1D816916"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8A9210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69690DB" w14:textId="77777777" w:rsidTr="009A4C8C">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3F6FC01F"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3D2A489E"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1A30A9B2"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7EAD267"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6FA641A" w14:textId="77777777" w:rsidTr="009A4C8C">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394020CA"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6C36A93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0805A568"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BA729C5"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4F236B7" w14:textId="77777777" w:rsidTr="009A4C8C">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3EDF04C0"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tcPr>
          <w:p w14:paraId="0CC60249"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23525767"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8EFDCB1"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33D5E2D5" w14:textId="77777777" w:rsidTr="009A4C8C">
        <w:trPr>
          <w:trHeight w:val="315"/>
        </w:trPr>
        <w:tc>
          <w:tcPr>
            <w:tcW w:w="5852" w:type="dxa"/>
            <w:gridSpan w:val="3"/>
            <w:tcBorders>
              <w:top w:val="nil"/>
              <w:left w:val="nil"/>
              <w:bottom w:val="nil"/>
              <w:right w:val="nil"/>
            </w:tcBorders>
            <w:shd w:val="clear" w:color="auto" w:fill="auto"/>
            <w:noWrap/>
            <w:vAlign w:val="center"/>
          </w:tcPr>
          <w:p w14:paraId="2B29B7BD"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7A9C68"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4CCF3E50"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459658B5"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0E76C228" w14:textId="77777777" w:rsidTr="001C1D09">
        <w:trPr>
          <w:trHeight w:val="315"/>
        </w:trPr>
        <w:tc>
          <w:tcPr>
            <w:tcW w:w="5852" w:type="dxa"/>
            <w:gridSpan w:val="3"/>
            <w:tcBorders>
              <w:top w:val="nil"/>
              <w:left w:val="nil"/>
              <w:bottom w:val="nil"/>
              <w:right w:val="nil"/>
            </w:tcBorders>
            <w:shd w:val="clear" w:color="auto" w:fill="auto"/>
            <w:noWrap/>
            <w:vAlign w:val="center"/>
          </w:tcPr>
          <w:p w14:paraId="2F6BDF5E"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4F8C1" w14:textId="77777777" w:rsidR="00EC2CC9" w:rsidRPr="001C1D09" w:rsidRDefault="00EC2CC9" w:rsidP="00730FF3">
            <w:pPr>
              <w:widowControl/>
              <w:autoSpaceDE/>
              <w:autoSpaceDN/>
              <w:jc w:val="right"/>
              <w:rPr>
                <w:rFonts w:eastAsia="Times New Roman"/>
                <w:b/>
                <w:bCs/>
                <w:sz w:val="18"/>
                <w:szCs w:val="18"/>
              </w:rPr>
            </w:pPr>
          </w:p>
        </w:tc>
        <w:tc>
          <w:tcPr>
            <w:tcW w:w="1172" w:type="dxa"/>
            <w:gridSpan w:val="2"/>
            <w:tcBorders>
              <w:top w:val="single" w:sz="8" w:space="0" w:color="auto"/>
              <w:left w:val="single" w:sz="8" w:space="0" w:color="auto"/>
              <w:bottom w:val="single" w:sz="8" w:space="0" w:color="auto"/>
              <w:right w:val="single" w:sz="8" w:space="0" w:color="auto"/>
            </w:tcBorders>
          </w:tcPr>
          <w:p w14:paraId="34A7FBA0" w14:textId="77777777" w:rsidR="00EC2CC9" w:rsidRPr="001C1D09" w:rsidRDefault="00EC2CC9" w:rsidP="00730FF3">
            <w:pPr>
              <w:widowControl/>
              <w:autoSpaceDE/>
              <w:autoSpaceDN/>
              <w:jc w:val="right"/>
              <w:rPr>
                <w:rFonts w:eastAsia="Times New Roman"/>
                <w:b/>
                <w:bCs/>
                <w:sz w:val="18"/>
                <w:szCs w:val="18"/>
              </w:rPr>
            </w:pPr>
          </w:p>
        </w:tc>
        <w:tc>
          <w:tcPr>
            <w:tcW w:w="6028" w:type="dxa"/>
            <w:gridSpan w:val="4"/>
            <w:tcBorders>
              <w:top w:val="single" w:sz="8" w:space="0" w:color="auto"/>
              <w:left w:val="single" w:sz="8" w:space="0" w:color="auto"/>
              <w:bottom w:val="single" w:sz="8" w:space="0" w:color="auto"/>
              <w:right w:val="single" w:sz="8" w:space="0" w:color="auto"/>
            </w:tcBorders>
          </w:tcPr>
          <w:p w14:paraId="2B6CF81A" w14:textId="77777777" w:rsidR="00EC2CC9" w:rsidRPr="001C1D09" w:rsidRDefault="00EC2CC9" w:rsidP="00730FF3">
            <w:pPr>
              <w:widowControl/>
              <w:autoSpaceDE/>
              <w:autoSpaceDN/>
              <w:jc w:val="right"/>
              <w:rPr>
                <w:rFonts w:eastAsia="Times New Roman"/>
                <w:b/>
                <w:bCs/>
                <w:sz w:val="18"/>
                <w:szCs w:val="18"/>
              </w:rPr>
            </w:pPr>
          </w:p>
        </w:tc>
      </w:tr>
      <w:tr w:rsidR="0074751C" w:rsidRPr="001C1D09" w14:paraId="11B9A15E" w14:textId="77777777" w:rsidTr="0079175B">
        <w:trPr>
          <w:trHeight w:val="31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tcPr>
          <w:p w14:paraId="7D0341A8"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 xml:space="preserve">Other Non-personnel </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00FAD507"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31CB1EEC"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val="restart"/>
            <w:tcBorders>
              <w:top w:val="single" w:sz="4" w:space="0" w:color="auto"/>
              <w:left w:val="nil"/>
              <w:right w:val="single" w:sz="4" w:space="0" w:color="auto"/>
            </w:tcBorders>
          </w:tcPr>
          <w:p w14:paraId="586E121C"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253524CC" w14:textId="77777777" w:rsidTr="0079175B">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19703F3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0235A69B"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5F452D52"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7BE898A6"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37549AD" w14:textId="77777777" w:rsidTr="0079175B">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02D16FC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37B97AE2"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1AC1149"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11FFE8E"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B80FF0E" w14:textId="77777777" w:rsidTr="0079175B">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2598659D"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627F03DC"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3DC4083B"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47C9C32"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1054A701" w14:textId="77777777" w:rsidTr="0079175B">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7EC5B491"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tcPr>
          <w:p w14:paraId="01AD21E1"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69F96A4F"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20705409"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7567D90A" w14:textId="77777777" w:rsidTr="0079175B">
        <w:trPr>
          <w:trHeight w:val="315"/>
        </w:trPr>
        <w:tc>
          <w:tcPr>
            <w:tcW w:w="5852" w:type="dxa"/>
            <w:gridSpan w:val="3"/>
            <w:tcBorders>
              <w:top w:val="nil"/>
              <w:left w:val="nil"/>
              <w:bottom w:val="nil"/>
              <w:right w:val="nil"/>
            </w:tcBorders>
            <w:shd w:val="clear" w:color="auto" w:fill="auto"/>
            <w:noWrap/>
            <w:vAlign w:val="center"/>
          </w:tcPr>
          <w:p w14:paraId="1A977AA7"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490F5E"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4DDF538D"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0B95303A" w14:textId="77777777" w:rsidR="0074751C" w:rsidRPr="001C1D09" w:rsidRDefault="0074751C" w:rsidP="00730FF3">
            <w:pPr>
              <w:widowControl/>
              <w:autoSpaceDE/>
              <w:autoSpaceDN/>
              <w:jc w:val="right"/>
              <w:rPr>
                <w:rFonts w:eastAsia="Times New Roman"/>
                <w:b/>
                <w:bCs/>
                <w:sz w:val="18"/>
                <w:szCs w:val="18"/>
              </w:rPr>
            </w:pPr>
          </w:p>
        </w:tc>
      </w:tr>
      <w:tr w:rsidR="00EC2CC9" w:rsidRPr="001C1D09" w14:paraId="504AD968" w14:textId="77777777" w:rsidTr="001C1D09">
        <w:trPr>
          <w:trHeight w:val="315"/>
        </w:trPr>
        <w:tc>
          <w:tcPr>
            <w:tcW w:w="5852" w:type="dxa"/>
            <w:gridSpan w:val="3"/>
            <w:tcBorders>
              <w:top w:val="nil"/>
              <w:left w:val="nil"/>
              <w:bottom w:val="nil"/>
              <w:right w:val="nil"/>
            </w:tcBorders>
            <w:shd w:val="clear" w:color="auto" w:fill="auto"/>
            <w:noWrap/>
            <w:vAlign w:val="center"/>
          </w:tcPr>
          <w:p w14:paraId="2BFE48C6" w14:textId="77777777" w:rsidR="00EC2CC9" w:rsidRPr="001C1D09" w:rsidRDefault="00EC2CC9" w:rsidP="00730FF3">
            <w:pPr>
              <w:widowControl/>
              <w:autoSpaceDE/>
              <w:autoSpaceDN/>
              <w:jc w:val="right"/>
              <w:rPr>
                <w:rFonts w:eastAsia="Times New Roman"/>
                <w:b/>
                <w:bCs/>
                <w:sz w:val="18"/>
                <w:szCs w:val="18"/>
              </w:rPr>
            </w:pP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3A9C62" w14:textId="77777777" w:rsidR="00EC2CC9" w:rsidRPr="001C1D09" w:rsidRDefault="00EC2CC9" w:rsidP="00730FF3">
            <w:pPr>
              <w:widowControl/>
              <w:autoSpaceDE/>
              <w:autoSpaceDN/>
              <w:jc w:val="right"/>
              <w:rPr>
                <w:rFonts w:eastAsia="Times New Roman"/>
                <w:b/>
                <w:bCs/>
                <w:sz w:val="18"/>
                <w:szCs w:val="18"/>
              </w:rPr>
            </w:pPr>
          </w:p>
        </w:tc>
        <w:tc>
          <w:tcPr>
            <w:tcW w:w="1172" w:type="dxa"/>
            <w:gridSpan w:val="2"/>
            <w:tcBorders>
              <w:top w:val="single" w:sz="8" w:space="0" w:color="auto"/>
              <w:left w:val="single" w:sz="8" w:space="0" w:color="auto"/>
              <w:bottom w:val="single" w:sz="8" w:space="0" w:color="auto"/>
              <w:right w:val="single" w:sz="8" w:space="0" w:color="auto"/>
            </w:tcBorders>
          </w:tcPr>
          <w:p w14:paraId="448E4E3E" w14:textId="77777777" w:rsidR="00EC2CC9" w:rsidRPr="001C1D09" w:rsidRDefault="00EC2CC9" w:rsidP="00730FF3">
            <w:pPr>
              <w:widowControl/>
              <w:autoSpaceDE/>
              <w:autoSpaceDN/>
              <w:jc w:val="right"/>
              <w:rPr>
                <w:rFonts w:eastAsia="Times New Roman"/>
                <w:b/>
                <w:bCs/>
                <w:sz w:val="18"/>
                <w:szCs w:val="18"/>
              </w:rPr>
            </w:pPr>
          </w:p>
        </w:tc>
        <w:tc>
          <w:tcPr>
            <w:tcW w:w="6028" w:type="dxa"/>
            <w:gridSpan w:val="4"/>
            <w:tcBorders>
              <w:top w:val="single" w:sz="8" w:space="0" w:color="auto"/>
              <w:left w:val="single" w:sz="8" w:space="0" w:color="auto"/>
              <w:bottom w:val="single" w:sz="8" w:space="0" w:color="auto"/>
              <w:right w:val="single" w:sz="8" w:space="0" w:color="auto"/>
            </w:tcBorders>
          </w:tcPr>
          <w:p w14:paraId="225C76EB" w14:textId="77777777" w:rsidR="00EC2CC9" w:rsidRPr="001C1D09" w:rsidRDefault="00EC2CC9" w:rsidP="00730FF3">
            <w:pPr>
              <w:widowControl/>
              <w:autoSpaceDE/>
              <w:autoSpaceDN/>
              <w:jc w:val="right"/>
              <w:rPr>
                <w:rFonts w:eastAsia="Times New Roman"/>
                <w:b/>
                <w:bCs/>
                <w:sz w:val="18"/>
                <w:szCs w:val="18"/>
              </w:rPr>
            </w:pPr>
          </w:p>
        </w:tc>
      </w:tr>
      <w:tr w:rsidR="0074751C" w:rsidRPr="001C1D09" w14:paraId="3ADD0439" w14:textId="77777777" w:rsidTr="004A1A79">
        <w:trPr>
          <w:trHeight w:val="315"/>
        </w:trPr>
        <w:tc>
          <w:tcPr>
            <w:tcW w:w="5852" w:type="dxa"/>
            <w:gridSpan w:val="3"/>
            <w:tcBorders>
              <w:top w:val="single" w:sz="4" w:space="0" w:color="auto"/>
              <w:left w:val="single" w:sz="4" w:space="0" w:color="auto"/>
              <w:bottom w:val="single" w:sz="4" w:space="0" w:color="auto"/>
              <w:right w:val="single" w:sz="4" w:space="0" w:color="auto"/>
            </w:tcBorders>
            <w:shd w:val="clear" w:color="auto" w:fill="auto"/>
            <w:noWrap/>
          </w:tcPr>
          <w:p w14:paraId="628341EC" w14:textId="77777777" w:rsidR="0074751C" w:rsidRPr="001C1D09" w:rsidRDefault="0074751C" w:rsidP="00730FF3">
            <w:pPr>
              <w:widowControl/>
              <w:autoSpaceDE/>
              <w:autoSpaceDN/>
              <w:rPr>
                <w:rFonts w:eastAsia="Times New Roman"/>
                <w:b/>
                <w:bCs/>
                <w:sz w:val="18"/>
                <w:szCs w:val="18"/>
              </w:rPr>
            </w:pPr>
            <w:r w:rsidRPr="001C1D09">
              <w:rPr>
                <w:rFonts w:eastAsia="Times New Roman"/>
                <w:b/>
                <w:bCs/>
                <w:sz w:val="18"/>
                <w:szCs w:val="18"/>
              </w:rPr>
              <w:t xml:space="preserve">Capital Purchase </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6084DE16"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color w:val="000000"/>
                <w:sz w:val="18"/>
                <w:szCs w:val="18"/>
              </w:rPr>
              <w:t>AMOUNT</w:t>
            </w:r>
          </w:p>
        </w:tc>
        <w:tc>
          <w:tcPr>
            <w:tcW w:w="1172" w:type="dxa"/>
            <w:gridSpan w:val="2"/>
            <w:tcBorders>
              <w:top w:val="single" w:sz="4" w:space="0" w:color="auto"/>
              <w:left w:val="nil"/>
              <w:bottom w:val="single" w:sz="4" w:space="0" w:color="auto"/>
              <w:right w:val="single" w:sz="4" w:space="0" w:color="auto"/>
            </w:tcBorders>
          </w:tcPr>
          <w:p w14:paraId="6448ECA6"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val="restart"/>
            <w:tcBorders>
              <w:top w:val="single" w:sz="4" w:space="0" w:color="auto"/>
              <w:left w:val="nil"/>
              <w:right w:val="single" w:sz="4" w:space="0" w:color="auto"/>
            </w:tcBorders>
          </w:tcPr>
          <w:p w14:paraId="5CAB8368" w14:textId="77777777" w:rsidR="0074751C" w:rsidRPr="001C1D09" w:rsidRDefault="0074751C" w:rsidP="00730FF3">
            <w:pPr>
              <w:widowControl/>
              <w:autoSpaceDE/>
              <w:autoSpaceDN/>
              <w:jc w:val="right"/>
              <w:rPr>
                <w:rFonts w:eastAsia="Times New Roman"/>
                <w:b/>
                <w:bCs/>
                <w:sz w:val="18"/>
                <w:szCs w:val="18"/>
              </w:rPr>
            </w:pPr>
          </w:p>
        </w:tc>
      </w:tr>
      <w:tr w:rsidR="0074751C" w:rsidRPr="001C1D09" w14:paraId="7F217D32" w14:textId="77777777" w:rsidTr="004A1A79">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4BF7D792"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7E15E636"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292D8E38"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53B5C3B3"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02DD1F23" w14:textId="77777777" w:rsidTr="004A1A79">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42CCD8D5"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47A72BFC"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734F3CC2"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41DAD2FE"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4DB84E7B" w14:textId="77777777" w:rsidTr="004A1A79">
        <w:trPr>
          <w:trHeight w:val="300"/>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7800326A"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single" w:sz="4" w:space="0" w:color="auto"/>
              <w:right w:val="single" w:sz="4" w:space="0" w:color="auto"/>
            </w:tcBorders>
            <w:shd w:val="clear" w:color="auto" w:fill="auto"/>
            <w:noWrap/>
            <w:vAlign w:val="center"/>
          </w:tcPr>
          <w:p w14:paraId="3A9B0F43"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single" w:sz="4" w:space="0" w:color="auto"/>
              <w:right w:val="single" w:sz="4" w:space="0" w:color="auto"/>
            </w:tcBorders>
          </w:tcPr>
          <w:p w14:paraId="69A54665"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048A6E5B"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51B03767" w14:textId="77777777" w:rsidTr="004A1A79">
        <w:trPr>
          <w:trHeight w:val="315"/>
        </w:trPr>
        <w:tc>
          <w:tcPr>
            <w:tcW w:w="5852" w:type="dxa"/>
            <w:gridSpan w:val="3"/>
            <w:tcBorders>
              <w:top w:val="nil"/>
              <w:left w:val="single" w:sz="4" w:space="0" w:color="auto"/>
              <w:bottom w:val="single" w:sz="4" w:space="0" w:color="auto"/>
              <w:right w:val="single" w:sz="4" w:space="0" w:color="auto"/>
            </w:tcBorders>
            <w:shd w:val="clear" w:color="auto" w:fill="auto"/>
            <w:vAlign w:val="center"/>
          </w:tcPr>
          <w:p w14:paraId="32A7B214" w14:textId="77777777" w:rsidR="0074751C" w:rsidRPr="001C1D09" w:rsidRDefault="0074751C" w:rsidP="00730FF3">
            <w:pPr>
              <w:widowControl/>
              <w:autoSpaceDE/>
              <w:autoSpaceDN/>
              <w:rPr>
                <w:rFonts w:eastAsia="Times New Roman"/>
                <w:color w:val="FF0000"/>
                <w:sz w:val="18"/>
                <w:szCs w:val="18"/>
              </w:rPr>
            </w:pPr>
            <w:r w:rsidRPr="001C1D09">
              <w:rPr>
                <w:rFonts w:eastAsia="Times New Roman"/>
                <w:color w:val="FF0000"/>
                <w:sz w:val="18"/>
                <w:szCs w:val="18"/>
              </w:rPr>
              <w:t>Specific, Descriptive, Detail (Repeat Row As Necessary)</w:t>
            </w:r>
          </w:p>
        </w:tc>
        <w:tc>
          <w:tcPr>
            <w:tcW w:w="1258" w:type="dxa"/>
            <w:tcBorders>
              <w:top w:val="nil"/>
              <w:left w:val="nil"/>
              <w:bottom w:val="nil"/>
              <w:right w:val="single" w:sz="4" w:space="0" w:color="auto"/>
            </w:tcBorders>
            <w:shd w:val="clear" w:color="auto" w:fill="auto"/>
            <w:noWrap/>
            <w:vAlign w:val="center"/>
          </w:tcPr>
          <w:p w14:paraId="66678A98" w14:textId="77777777" w:rsidR="0074751C" w:rsidRPr="001C1D09" w:rsidRDefault="0074751C" w:rsidP="00730FF3">
            <w:pPr>
              <w:widowControl/>
              <w:autoSpaceDE/>
              <w:autoSpaceDN/>
              <w:jc w:val="right"/>
              <w:rPr>
                <w:rFonts w:eastAsia="Times New Roman"/>
                <w:color w:val="FF0000"/>
                <w:sz w:val="18"/>
                <w:szCs w:val="18"/>
              </w:rPr>
            </w:pPr>
            <w:r w:rsidRPr="001C1D09">
              <w:rPr>
                <w:rFonts w:eastAsia="Times New Roman"/>
                <w:color w:val="FF0000"/>
                <w:sz w:val="18"/>
                <w:szCs w:val="18"/>
              </w:rPr>
              <w:t>$0.00</w:t>
            </w:r>
          </w:p>
        </w:tc>
        <w:tc>
          <w:tcPr>
            <w:tcW w:w="1172" w:type="dxa"/>
            <w:gridSpan w:val="2"/>
            <w:tcBorders>
              <w:top w:val="nil"/>
              <w:left w:val="nil"/>
              <w:bottom w:val="nil"/>
              <w:right w:val="single" w:sz="4" w:space="0" w:color="auto"/>
            </w:tcBorders>
          </w:tcPr>
          <w:p w14:paraId="2D3CE78D" w14:textId="77777777" w:rsidR="0074751C" w:rsidRPr="001C1D09" w:rsidRDefault="0074751C" w:rsidP="00730FF3">
            <w:pPr>
              <w:widowControl/>
              <w:autoSpaceDE/>
              <w:autoSpaceDN/>
              <w:jc w:val="right"/>
              <w:rPr>
                <w:rFonts w:eastAsia="Times New Roman"/>
                <w:color w:val="FF0000"/>
                <w:sz w:val="18"/>
                <w:szCs w:val="18"/>
              </w:rPr>
            </w:pPr>
          </w:p>
        </w:tc>
        <w:tc>
          <w:tcPr>
            <w:tcW w:w="6028" w:type="dxa"/>
            <w:gridSpan w:val="4"/>
            <w:vMerge/>
            <w:tcBorders>
              <w:left w:val="nil"/>
              <w:right w:val="single" w:sz="4" w:space="0" w:color="auto"/>
            </w:tcBorders>
          </w:tcPr>
          <w:p w14:paraId="148BC924" w14:textId="77777777" w:rsidR="0074751C" w:rsidRPr="001C1D09" w:rsidRDefault="0074751C" w:rsidP="00730FF3">
            <w:pPr>
              <w:widowControl/>
              <w:autoSpaceDE/>
              <w:autoSpaceDN/>
              <w:jc w:val="right"/>
              <w:rPr>
                <w:rFonts w:eastAsia="Times New Roman"/>
                <w:color w:val="FF0000"/>
                <w:sz w:val="18"/>
                <w:szCs w:val="18"/>
              </w:rPr>
            </w:pPr>
          </w:p>
        </w:tc>
      </w:tr>
      <w:tr w:rsidR="0074751C" w:rsidRPr="001C1D09" w14:paraId="65FF77EA" w14:textId="77777777" w:rsidTr="004A1A79">
        <w:trPr>
          <w:trHeight w:val="315"/>
        </w:trPr>
        <w:tc>
          <w:tcPr>
            <w:tcW w:w="5852" w:type="dxa"/>
            <w:gridSpan w:val="3"/>
            <w:tcBorders>
              <w:top w:val="nil"/>
              <w:left w:val="nil"/>
              <w:right w:val="nil"/>
            </w:tcBorders>
            <w:shd w:val="clear" w:color="auto" w:fill="auto"/>
            <w:noWrap/>
            <w:vAlign w:val="center"/>
          </w:tcPr>
          <w:p w14:paraId="704A55A3"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TOTAL</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C44BA4" w14:textId="77777777" w:rsidR="0074751C" w:rsidRPr="001C1D09" w:rsidRDefault="0074751C" w:rsidP="00730FF3">
            <w:pPr>
              <w:widowControl/>
              <w:autoSpaceDE/>
              <w:autoSpaceDN/>
              <w:jc w:val="right"/>
              <w:rPr>
                <w:rFonts w:eastAsia="Times New Roman"/>
                <w:b/>
                <w:bCs/>
                <w:sz w:val="18"/>
                <w:szCs w:val="18"/>
              </w:rPr>
            </w:pPr>
            <w:r w:rsidRPr="001C1D09">
              <w:rPr>
                <w:rFonts w:eastAsia="Times New Roman"/>
                <w:b/>
                <w:bCs/>
                <w:sz w:val="18"/>
                <w:szCs w:val="18"/>
              </w:rPr>
              <w:t>$0.00</w:t>
            </w:r>
          </w:p>
        </w:tc>
        <w:tc>
          <w:tcPr>
            <w:tcW w:w="1172" w:type="dxa"/>
            <w:gridSpan w:val="2"/>
            <w:tcBorders>
              <w:top w:val="single" w:sz="8" w:space="0" w:color="auto"/>
              <w:left w:val="single" w:sz="8" w:space="0" w:color="auto"/>
              <w:bottom w:val="single" w:sz="8" w:space="0" w:color="auto"/>
              <w:right w:val="single" w:sz="8" w:space="0" w:color="auto"/>
            </w:tcBorders>
          </w:tcPr>
          <w:p w14:paraId="7B96D579" w14:textId="77777777" w:rsidR="0074751C" w:rsidRPr="001C1D09" w:rsidRDefault="0074751C" w:rsidP="00730FF3">
            <w:pPr>
              <w:widowControl/>
              <w:autoSpaceDE/>
              <w:autoSpaceDN/>
              <w:jc w:val="right"/>
              <w:rPr>
                <w:rFonts w:eastAsia="Times New Roman"/>
                <w:b/>
                <w:bCs/>
                <w:sz w:val="18"/>
                <w:szCs w:val="18"/>
              </w:rPr>
            </w:pPr>
          </w:p>
        </w:tc>
        <w:tc>
          <w:tcPr>
            <w:tcW w:w="6028" w:type="dxa"/>
            <w:gridSpan w:val="4"/>
            <w:vMerge/>
            <w:tcBorders>
              <w:left w:val="single" w:sz="8" w:space="0" w:color="auto"/>
              <w:bottom w:val="single" w:sz="8" w:space="0" w:color="auto"/>
              <w:right w:val="single" w:sz="4" w:space="0" w:color="auto"/>
            </w:tcBorders>
          </w:tcPr>
          <w:p w14:paraId="64888FBF" w14:textId="77777777" w:rsidR="0074751C" w:rsidRPr="001C1D09" w:rsidRDefault="0074751C" w:rsidP="00730FF3">
            <w:pPr>
              <w:widowControl/>
              <w:autoSpaceDE/>
              <w:autoSpaceDN/>
              <w:jc w:val="right"/>
              <w:rPr>
                <w:rFonts w:eastAsia="Times New Roman"/>
                <w:b/>
                <w:bCs/>
                <w:sz w:val="18"/>
                <w:szCs w:val="18"/>
              </w:rPr>
            </w:pPr>
          </w:p>
        </w:tc>
      </w:tr>
    </w:tbl>
    <w:p w14:paraId="52A313DA" w14:textId="77777777" w:rsidR="00EC2CC9" w:rsidRPr="001C1D09" w:rsidRDefault="00EC2CC9">
      <w:pPr>
        <w:spacing w:before="80"/>
        <w:ind w:left="460"/>
        <w:jc w:val="both"/>
        <w:rPr>
          <w:b/>
          <w:color w:val="6D6F73"/>
          <w:spacing w:val="-18"/>
          <w:sz w:val="18"/>
          <w:szCs w:val="18"/>
        </w:rPr>
      </w:pPr>
    </w:p>
    <w:p w14:paraId="30386903" w14:textId="77777777" w:rsidR="00EC2CC9" w:rsidRDefault="00EC2CC9">
      <w:pPr>
        <w:spacing w:before="80"/>
        <w:ind w:left="460"/>
        <w:jc w:val="both"/>
        <w:rPr>
          <w:b/>
          <w:color w:val="6D6F73"/>
          <w:spacing w:val="-18"/>
          <w:sz w:val="44"/>
        </w:rPr>
      </w:pPr>
    </w:p>
    <w:p w14:paraId="31298852" w14:textId="77777777" w:rsidR="002E6820" w:rsidRDefault="002E6820">
      <w:pPr>
        <w:spacing w:before="186" w:line="300" w:lineRule="auto"/>
        <w:ind w:left="460" w:right="627"/>
        <w:jc w:val="both"/>
        <w:rPr>
          <w:sz w:val="21"/>
        </w:rPr>
        <w:sectPr w:rsidR="002E6820" w:rsidSect="00EC2CC9">
          <w:footerReference w:type="default" r:id="rId23"/>
          <w:pgSz w:w="15840" w:h="12240" w:orient="landscape"/>
          <w:pgMar w:top="620" w:right="1360" w:bottom="600" w:left="1080" w:header="0" w:footer="883" w:gutter="0"/>
          <w:cols w:space="720"/>
          <w:docGrid w:linePitch="299"/>
        </w:sectPr>
      </w:pPr>
    </w:p>
    <w:tbl>
      <w:tblPr>
        <w:tblStyle w:val="TableGrid"/>
        <w:tblW w:w="0" w:type="auto"/>
        <w:tblInd w:w="461" w:type="dxa"/>
        <w:tblLook w:val="04A0" w:firstRow="1" w:lastRow="0" w:firstColumn="1" w:lastColumn="0" w:noHBand="0" w:noVBand="1"/>
      </w:tblPr>
      <w:tblGrid>
        <w:gridCol w:w="7747"/>
        <w:gridCol w:w="2700"/>
      </w:tblGrid>
      <w:tr w:rsidR="009E6CF1" w14:paraId="264F46B8" w14:textId="77777777" w:rsidTr="00730FF3">
        <w:tc>
          <w:tcPr>
            <w:tcW w:w="10447" w:type="dxa"/>
            <w:gridSpan w:val="2"/>
            <w:shd w:val="clear" w:color="auto" w:fill="1B365D"/>
          </w:tcPr>
          <w:p w14:paraId="4BD0DA30" w14:textId="7DC84AFD" w:rsidR="009E6CF1" w:rsidRPr="007C1A58" w:rsidRDefault="00467494" w:rsidP="007C1A58">
            <w:pPr>
              <w:pStyle w:val="Heading2"/>
              <w:jc w:val="center"/>
              <w:rPr>
                <w:i w:val="0"/>
                <w:iCs w:val="0"/>
              </w:rPr>
            </w:pPr>
            <w:bookmarkStart w:id="56" w:name="_Toc174366101"/>
            <w:r w:rsidRPr="007C1A58">
              <w:rPr>
                <w:i w:val="0"/>
                <w:iCs w:val="0"/>
              </w:rPr>
              <w:lastRenderedPageBreak/>
              <w:t xml:space="preserve">Competitive Priorities </w:t>
            </w:r>
            <w:r w:rsidR="002E6820" w:rsidRPr="007C1A58">
              <w:rPr>
                <w:i w:val="0"/>
                <w:iCs w:val="0"/>
              </w:rPr>
              <w:t>(Optional)</w:t>
            </w:r>
            <w:bookmarkEnd w:id="56"/>
          </w:p>
        </w:tc>
      </w:tr>
      <w:tr w:rsidR="009E6CF1" w14:paraId="72AD5F88" w14:textId="77777777" w:rsidTr="00B04919">
        <w:tc>
          <w:tcPr>
            <w:tcW w:w="7747" w:type="dxa"/>
            <w:shd w:val="clear" w:color="auto" w:fill="D9D9D9" w:themeFill="background1" w:themeFillShade="D9"/>
          </w:tcPr>
          <w:p w14:paraId="4A58CE2B" w14:textId="77777777" w:rsidR="009E6CF1" w:rsidRPr="0051262E" w:rsidRDefault="009E6CF1" w:rsidP="00730FF3">
            <w:pPr>
              <w:pStyle w:val="BodyText"/>
              <w:spacing w:before="43"/>
              <w:rPr>
                <w:b/>
                <w:bCs/>
              </w:rPr>
            </w:pPr>
            <w:r w:rsidRPr="0051262E">
              <w:rPr>
                <w:b/>
                <w:bCs/>
              </w:rPr>
              <w:t xml:space="preserve">Prompt </w:t>
            </w:r>
          </w:p>
        </w:tc>
        <w:tc>
          <w:tcPr>
            <w:tcW w:w="2700" w:type="dxa"/>
            <w:shd w:val="clear" w:color="auto" w:fill="D9D9D9" w:themeFill="background1" w:themeFillShade="D9"/>
          </w:tcPr>
          <w:p w14:paraId="4BEA32D8" w14:textId="6002771B" w:rsidR="009E6CF1" w:rsidRPr="0051262E" w:rsidRDefault="009E6CF1" w:rsidP="00730FF3">
            <w:pPr>
              <w:pStyle w:val="BodyText"/>
              <w:spacing w:before="43"/>
              <w:rPr>
                <w:b/>
                <w:bCs/>
              </w:rPr>
            </w:pPr>
            <w:r w:rsidRPr="0051262E">
              <w:rPr>
                <w:b/>
                <w:bCs/>
              </w:rPr>
              <w:t xml:space="preserve">Charter Application Reference </w:t>
            </w:r>
            <w:r w:rsidR="00CC187D">
              <w:rPr>
                <w:b/>
                <w:bCs/>
              </w:rPr>
              <w:t>Page #</w:t>
            </w:r>
          </w:p>
        </w:tc>
      </w:tr>
      <w:tr w:rsidR="009E6CF1" w14:paraId="49762783" w14:textId="77777777" w:rsidTr="00730FF3">
        <w:tc>
          <w:tcPr>
            <w:tcW w:w="7747" w:type="dxa"/>
          </w:tcPr>
          <w:p w14:paraId="0036E729" w14:textId="4C9F2726" w:rsidR="009E6CF1" w:rsidRDefault="002B620F" w:rsidP="000718FF">
            <w:pPr>
              <w:pStyle w:val="BodyText"/>
              <w:spacing w:before="43"/>
            </w:pPr>
            <w:r>
              <w:t>Describe the plans to help educationally disadvantaged students demonstrate success in academic achievement and the plan for closing achievement gaps.</w:t>
            </w:r>
          </w:p>
        </w:tc>
        <w:tc>
          <w:tcPr>
            <w:tcW w:w="2700" w:type="dxa"/>
          </w:tcPr>
          <w:p w14:paraId="554EC205" w14:textId="77777777" w:rsidR="009E6CF1" w:rsidRDefault="009E6CF1" w:rsidP="00730FF3">
            <w:pPr>
              <w:pStyle w:val="BodyText"/>
              <w:spacing w:before="43"/>
            </w:pPr>
          </w:p>
        </w:tc>
      </w:tr>
      <w:tr w:rsidR="009E6CF1" w14:paraId="561B2804" w14:textId="77777777" w:rsidTr="00730FF3">
        <w:tc>
          <w:tcPr>
            <w:tcW w:w="10447" w:type="dxa"/>
            <w:gridSpan w:val="2"/>
          </w:tcPr>
          <w:p w14:paraId="7A5E0A91" w14:textId="77777777" w:rsidR="009E6CF1" w:rsidRPr="005162A1" w:rsidRDefault="009E6CF1" w:rsidP="00730FF3">
            <w:pPr>
              <w:pStyle w:val="BodyText"/>
              <w:spacing w:before="43"/>
              <w:rPr>
                <w:b/>
                <w:bCs/>
              </w:rPr>
            </w:pPr>
            <w:r w:rsidRPr="005162A1">
              <w:rPr>
                <w:b/>
                <w:bCs/>
              </w:rPr>
              <w:t>Response (if needed)</w:t>
            </w:r>
          </w:p>
          <w:p w14:paraId="04C85098" w14:textId="77777777" w:rsidR="009E6CF1" w:rsidRDefault="009E6CF1" w:rsidP="00730FF3">
            <w:pPr>
              <w:pStyle w:val="BodyText"/>
              <w:spacing w:before="43"/>
            </w:pPr>
          </w:p>
          <w:p w14:paraId="13C88AB3" w14:textId="77777777" w:rsidR="009E6CF1" w:rsidRDefault="009E6CF1" w:rsidP="00730FF3">
            <w:pPr>
              <w:pStyle w:val="BodyText"/>
              <w:spacing w:before="43"/>
            </w:pPr>
          </w:p>
          <w:p w14:paraId="0F7DA057" w14:textId="77777777" w:rsidR="009E6CF1" w:rsidRDefault="009E6CF1" w:rsidP="00730FF3">
            <w:pPr>
              <w:pStyle w:val="BodyText"/>
              <w:spacing w:before="43"/>
            </w:pPr>
          </w:p>
          <w:p w14:paraId="617CDCA1" w14:textId="77777777" w:rsidR="009E6CF1" w:rsidRDefault="009E6CF1" w:rsidP="00730FF3">
            <w:pPr>
              <w:pStyle w:val="BodyText"/>
              <w:spacing w:before="43"/>
            </w:pPr>
          </w:p>
          <w:p w14:paraId="0E290114" w14:textId="77777777" w:rsidR="009E6CF1" w:rsidRDefault="009E6CF1" w:rsidP="00730FF3">
            <w:pPr>
              <w:pStyle w:val="BodyText"/>
              <w:spacing w:before="43"/>
            </w:pPr>
          </w:p>
        </w:tc>
      </w:tr>
      <w:tr w:rsidR="000718FF" w14:paraId="23AE7C14" w14:textId="77777777" w:rsidTr="000718FF">
        <w:tc>
          <w:tcPr>
            <w:tcW w:w="7747" w:type="dxa"/>
          </w:tcPr>
          <w:p w14:paraId="16A2FC02" w14:textId="77777777" w:rsidR="000718FF" w:rsidRDefault="000718FF" w:rsidP="000718FF">
            <w:pPr>
              <w:pStyle w:val="BodyText"/>
              <w:spacing w:before="43"/>
            </w:pPr>
            <w:r>
              <w:t>Describe the plan to incorporate current or former teachers and other educators in the ongoing development and implementation of the school plan.</w:t>
            </w:r>
          </w:p>
          <w:p w14:paraId="02247956" w14:textId="77777777" w:rsidR="000718FF" w:rsidRPr="005162A1" w:rsidRDefault="000718FF" w:rsidP="00730FF3">
            <w:pPr>
              <w:pStyle w:val="BodyText"/>
              <w:spacing w:before="43"/>
              <w:rPr>
                <w:b/>
                <w:bCs/>
              </w:rPr>
            </w:pPr>
          </w:p>
        </w:tc>
        <w:tc>
          <w:tcPr>
            <w:tcW w:w="2700" w:type="dxa"/>
          </w:tcPr>
          <w:p w14:paraId="2E844742" w14:textId="7E14E1B9" w:rsidR="000718FF" w:rsidRPr="005162A1" w:rsidRDefault="000718FF" w:rsidP="00730FF3">
            <w:pPr>
              <w:pStyle w:val="BodyText"/>
              <w:spacing w:before="43"/>
              <w:rPr>
                <w:b/>
                <w:bCs/>
              </w:rPr>
            </w:pPr>
          </w:p>
        </w:tc>
      </w:tr>
      <w:tr w:rsidR="001046AC" w14:paraId="2FEADB5B" w14:textId="77777777" w:rsidTr="00C922A2">
        <w:tc>
          <w:tcPr>
            <w:tcW w:w="10447" w:type="dxa"/>
            <w:gridSpan w:val="2"/>
          </w:tcPr>
          <w:p w14:paraId="566EB588" w14:textId="77777777" w:rsidR="001046AC" w:rsidRPr="005162A1" w:rsidRDefault="001046AC" w:rsidP="001046AC">
            <w:pPr>
              <w:pStyle w:val="BodyText"/>
              <w:spacing w:before="43"/>
              <w:rPr>
                <w:b/>
                <w:bCs/>
              </w:rPr>
            </w:pPr>
            <w:r w:rsidRPr="005162A1">
              <w:rPr>
                <w:b/>
                <w:bCs/>
              </w:rPr>
              <w:t>Response (if needed)</w:t>
            </w:r>
          </w:p>
          <w:p w14:paraId="703707A2" w14:textId="77777777" w:rsidR="001046AC" w:rsidRDefault="001046AC" w:rsidP="000718FF">
            <w:pPr>
              <w:pStyle w:val="BodyText"/>
              <w:spacing w:before="43"/>
            </w:pPr>
          </w:p>
          <w:p w14:paraId="0A2CBAE8" w14:textId="77777777" w:rsidR="001046AC" w:rsidRDefault="001046AC" w:rsidP="000718FF">
            <w:pPr>
              <w:pStyle w:val="BodyText"/>
              <w:spacing w:before="43"/>
            </w:pPr>
          </w:p>
          <w:p w14:paraId="710AFCDE" w14:textId="77777777" w:rsidR="001046AC" w:rsidRDefault="001046AC" w:rsidP="000718FF">
            <w:pPr>
              <w:pStyle w:val="BodyText"/>
              <w:spacing w:before="43"/>
            </w:pPr>
          </w:p>
          <w:p w14:paraId="4D93BF64" w14:textId="77777777" w:rsidR="001046AC" w:rsidRDefault="001046AC" w:rsidP="000718FF">
            <w:pPr>
              <w:pStyle w:val="BodyText"/>
              <w:spacing w:before="43"/>
            </w:pPr>
          </w:p>
          <w:p w14:paraId="384AFD79" w14:textId="77777777" w:rsidR="001046AC" w:rsidRPr="005162A1" w:rsidRDefault="001046AC" w:rsidP="00730FF3">
            <w:pPr>
              <w:pStyle w:val="BodyText"/>
              <w:spacing w:before="43"/>
              <w:rPr>
                <w:b/>
                <w:bCs/>
              </w:rPr>
            </w:pPr>
          </w:p>
        </w:tc>
      </w:tr>
      <w:tr w:rsidR="001046AC" w14:paraId="5068B284" w14:textId="77777777" w:rsidTr="001046AC">
        <w:tc>
          <w:tcPr>
            <w:tcW w:w="7747" w:type="dxa"/>
          </w:tcPr>
          <w:p w14:paraId="24E79CF0" w14:textId="2C02ED35" w:rsidR="001046AC" w:rsidRPr="005162A1" w:rsidRDefault="001046AC" w:rsidP="001046AC">
            <w:pPr>
              <w:pStyle w:val="BodyText"/>
              <w:spacing w:before="43"/>
              <w:rPr>
                <w:b/>
                <w:bCs/>
              </w:rPr>
            </w:pPr>
            <w:r>
              <w:t>Describe the plan to use a community-centered approach that includes an assessment of community assets, informs the development of the charter school, and includes the implementation of protocols and practices designed to ensure that the charter school will use and interact with community assets on an ongoing basis to create and maintain strong community ties.</w:t>
            </w:r>
          </w:p>
        </w:tc>
        <w:tc>
          <w:tcPr>
            <w:tcW w:w="2700" w:type="dxa"/>
          </w:tcPr>
          <w:p w14:paraId="1D1F2F5D" w14:textId="74B6D3C8" w:rsidR="001046AC" w:rsidRPr="005162A1" w:rsidRDefault="001046AC" w:rsidP="001046AC">
            <w:pPr>
              <w:pStyle w:val="BodyText"/>
              <w:spacing w:before="43"/>
              <w:rPr>
                <w:b/>
                <w:bCs/>
              </w:rPr>
            </w:pPr>
          </w:p>
        </w:tc>
      </w:tr>
      <w:tr w:rsidR="001046AC" w14:paraId="6625747F" w14:textId="77777777" w:rsidTr="00385051">
        <w:tc>
          <w:tcPr>
            <w:tcW w:w="10447" w:type="dxa"/>
            <w:gridSpan w:val="2"/>
          </w:tcPr>
          <w:p w14:paraId="214E216B" w14:textId="77777777" w:rsidR="001046AC" w:rsidRPr="005162A1" w:rsidRDefault="001046AC" w:rsidP="001046AC">
            <w:pPr>
              <w:pStyle w:val="BodyText"/>
              <w:spacing w:before="43"/>
              <w:rPr>
                <w:b/>
                <w:bCs/>
              </w:rPr>
            </w:pPr>
            <w:r w:rsidRPr="005162A1">
              <w:rPr>
                <w:b/>
                <w:bCs/>
              </w:rPr>
              <w:t>Response (if needed)</w:t>
            </w:r>
          </w:p>
          <w:p w14:paraId="4FAC1C3D" w14:textId="77777777" w:rsidR="001046AC" w:rsidRDefault="001046AC" w:rsidP="001046AC">
            <w:pPr>
              <w:pStyle w:val="BodyText"/>
              <w:spacing w:before="43"/>
              <w:rPr>
                <w:b/>
                <w:bCs/>
              </w:rPr>
            </w:pPr>
          </w:p>
          <w:p w14:paraId="38699539" w14:textId="77777777" w:rsidR="00B04919" w:rsidRDefault="00B04919" w:rsidP="001046AC">
            <w:pPr>
              <w:pStyle w:val="BodyText"/>
              <w:spacing w:before="43"/>
              <w:rPr>
                <w:b/>
                <w:bCs/>
              </w:rPr>
            </w:pPr>
          </w:p>
          <w:p w14:paraId="093E4B2C" w14:textId="77777777" w:rsidR="00B04919" w:rsidRDefault="00B04919" w:rsidP="001046AC">
            <w:pPr>
              <w:pStyle w:val="BodyText"/>
              <w:spacing w:before="43"/>
              <w:rPr>
                <w:b/>
                <w:bCs/>
              </w:rPr>
            </w:pPr>
          </w:p>
          <w:p w14:paraId="0103B422" w14:textId="77777777" w:rsidR="00B04919" w:rsidRDefault="00B04919" w:rsidP="001046AC">
            <w:pPr>
              <w:pStyle w:val="BodyText"/>
              <w:spacing w:before="43"/>
              <w:rPr>
                <w:b/>
                <w:bCs/>
              </w:rPr>
            </w:pPr>
          </w:p>
          <w:p w14:paraId="3AD7069C" w14:textId="77777777" w:rsidR="00B04919" w:rsidRPr="005162A1" w:rsidRDefault="00B04919" w:rsidP="001046AC">
            <w:pPr>
              <w:pStyle w:val="BodyText"/>
              <w:spacing w:before="43"/>
              <w:rPr>
                <w:b/>
                <w:bCs/>
              </w:rPr>
            </w:pPr>
          </w:p>
        </w:tc>
      </w:tr>
    </w:tbl>
    <w:p w14:paraId="75D1B391" w14:textId="77777777" w:rsidR="00DC75B2" w:rsidRDefault="00DC75B2">
      <w:pPr>
        <w:spacing w:line="300" w:lineRule="auto"/>
        <w:rPr>
          <w:sz w:val="21"/>
        </w:rPr>
        <w:sectPr w:rsidR="00DC75B2" w:rsidSect="00CA6854">
          <w:pgSz w:w="12240" w:h="15840"/>
          <w:pgMar w:top="720" w:right="720" w:bottom="720" w:left="720" w:header="0" w:footer="883" w:gutter="0"/>
          <w:cols w:space="720"/>
          <w:docGrid w:linePitch="299"/>
        </w:sectPr>
      </w:pPr>
    </w:p>
    <w:tbl>
      <w:tblPr>
        <w:tblStyle w:val="TableGrid"/>
        <w:tblW w:w="0" w:type="auto"/>
        <w:tblInd w:w="461" w:type="dxa"/>
        <w:tblLook w:val="04A0" w:firstRow="1" w:lastRow="0" w:firstColumn="1" w:lastColumn="0" w:noHBand="0" w:noVBand="1"/>
      </w:tblPr>
      <w:tblGrid>
        <w:gridCol w:w="10447"/>
      </w:tblGrid>
      <w:tr w:rsidR="002E6820" w14:paraId="47C86C22" w14:textId="77777777" w:rsidTr="00730FF3">
        <w:tc>
          <w:tcPr>
            <w:tcW w:w="10447" w:type="dxa"/>
            <w:shd w:val="clear" w:color="auto" w:fill="1B365D"/>
          </w:tcPr>
          <w:p w14:paraId="2CD6CECD" w14:textId="01342A0F" w:rsidR="002E6820" w:rsidRPr="007C1A58" w:rsidRDefault="002E6820" w:rsidP="007C1A58">
            <w:pPr>
              <w:pStyle w:val="Heading2"/>
              <w:jc w:val="center"/>
              <w:rPr>
                <w:i w:val="0"/>
                <w:iCs w:val="0"/>
              </w:rPr>
            </w:pPr>
            <w:bookmarkStart w:id="57" w:name="Appendix_C_–_Application_Scoring_Guidanc"/>
            <w:bookmarkStart w:id="58" w:name="_Toc174366102"/>
            <w:bookmarkEnd w:id="57"/>
            <w:r w:rsidRPr="007C1A58">
              <w:rPr>
                <w:i w:val="0"/>
                <w:iCs w:val="0"/>
              </w:rPr>
              <w:lastRenderedPageBreak/>
              <w:t xml:space="preserve">Replication </w:t>
            </w:r>
            <w:r w:rsidR="008B4B45" w:rsidRPr="007C1A58">
              <w:rPr>
                <w:i w:val="0"/>
                <w:iCs w:val="0"/>
              </w:rPr>
              <w:t>Grant Information</w:t>
            </w:r>
            <w:bookmarkEnd w:id="58"/>
          </w:p>
        </w:tc>
      </w:tr>
      <w:tr w:rsidR="005C55CC" w14:paraId="30B9BF81" w14:textId="77777777" w:rsidTr="00F10F83">
        <w:tc>
          <w:tcPr>
            <w:tcW w:w="10447" w:type="dxa"/>
            <w:shd w:val="clear" w:color="auto" w:fill="D9D9D9" w:themeFill="background1" w:themeFillShade="D9"/>
          </w:tcPr>
          <w:p w14:paraId="02E89C1D" w14:textId="6C57F8EC" w:rsidR="005C55CC" w:rsidRPr="0051262E" w:rsidRDefault="005C55CC" w:rsidP="00730FF3">
            <w:pPr>
              <w:pStyle w:val="BodyText"/>
              <w:spacing w:before="43"/>
              <w:rPr>
                <w:b/>
                <w:bCs/>
              </w:rPr>
            </w:pPr>
            <w:r w:rsidRPr="0051262E">
              <w:rPr>
                <w:b/>
                <w:bCs/>
              </w:rPr>
              <w:t xml:space="preserve">Prompt </w:t>
            </w:r>
          </w:p>
        </w:tc>
      </w:tr>
      <w:tr w:rsidR="005C55CC" w14:paraId="7D4AF83B" w14:textId="77777777" w:rsidTr="004A541E">
        <w:tc>
          <w:tcPr>
            <w:tcW w:w="10447" w:type="dxa"/>
          </w:tcPr>
          <w:p w14:paraId="213EB24D" w14:textId="2F811744" w:rsidR="005C55CC" w:rsidRDefault="005C55CC" w:rsidP="00730FF3">
            <w:pPr>
              <w:pStyle w:val="BodyText"/>
              <w:spacing w:before="43"/>
            </w:pPr>
            <w:r w:rsidRPr="001F4755">
              <w:t>Explain the reasons for the decision to replicate.</w:t>
            </w:r>
          </w:p>
        </w:tc>
      </w:tr>
      <w:tr w:rsidR="002E6820" w14:paraId="281E1BD6" w14:textId="77777777" w:rsidTr="00730FF3">
        <w:tc>
          <w:tcPr>
            <w:tcW w:w="10447" w:type="dxa"/>
          </w:tcPr>
          <w:p w14:paraId="4021DB7B" w14:textId="706739BD" w:rsidR="002E6820" w:rsidRPr="005162A1" w:rsidRDefault="002E6820" w:rsidP="00730FF3">
            <w:pPr>
              <w:pStyle w:val="BodyText"/>
              <w:spacing w:before="43"/>
              <w:rPr>
                <w:b/>
                <w:bCs/>
              </w:rPr>
            </w:pPr>
            <w:r w:rsidRPr="005162A1">
              <w:rPr>
                <w:b/>
                <w:bCs/>
              </w:rPr>
              <w:t>Response (</w:t>
            </w:r>
            <w:r w:rsidR="005C55CC">
              <w:rPr>
                <w:b/>
                <w:bCs/>
              </w:rPr>
              <w:t>use as much space as needed)</w:t>
            </w:r>
          </w:p>
          <w:p w14:paraId="6DEDD4D3" w14:textId="77777777" w:rsidR="002E6820" w:rsidRDefault="002E6820" w:rsidP="00730FF3">
            <w:pPr>
              <w:pStyle w:val="BodyText"/>
              <w:spacing w:before="43"/>
            </w:pPr>
          </w:p>
          <w:p w14:paraId="580A8602" w14:textId="77777777" w:rsidR="002E6820" w:rsidRDefault="002E6820" w:rsidP="00730FF3">
            <w:pPr>
              <w:pStyle w:val="BodyText"/>
              <w:spacing w:before="43"/>
            </w:pPr>
          </w:p>
          <w:p w14:paraId="26C3CF2C" w14:textId="77777777" w:rsidR="002E6820" w:rsidRDefault="002E6820" w:rsidP="00730FF3">
            <w:pPr>
              <w:pStyle w:val="BodyText"/>
              <w:spacing w:before="43"/>
            </w:pPr>
          </w:p>
          <w:p w14:paraId="40EF99A9" w14:textId="77777777" w:rsidR="002E6820" w:rsidRDefault="002E6820" w:rsidP="00730FF3">
            <w:pPr>
              <w:pStyle w:val="BodyText"/>
              <w:spacing w:before="43"/>
            </w:pPr>
          </w:p>
          <w:p w14:paraId="42E6B798" w14:textId="77777777" w:rsidR="002E6820" w:rsidRDefault="002E6820" w:rsidP="00730FF3">
            <w:pPr>
              <w:pStyle w:val="BodyText"/>
              <w:spacing w:before="43"/>
            </w:pPr>
          </w:p>
        </w:tc>
      </w:tr>
      <w:tr w:rsidR="00F30D0E" w14:paraId="5BB0B9E9" w14:textId="77777777" w:rsidTr="0096331A">
        <w:tc>
          <w:tcPr>
            <w:tcW w:w="10447" w:type="dxa"/>
          </w:tcPr>
          <w:p w14:paraId="6F278F48" w14:textId="7BFBAD70" w:rsidR="00F30D0E" w:rsidRPr="005162A1" w:rsidRDefault="00F30D0E" w:rsidP="00730FF3">
            <w:pPr>
              <w:pStyle w:val="BodyText"/>
              <w:spacing w:before="43"/>
              <w:rPr>
                <w:b/>
                <w:bCs/>
              </w:rPr>
            </w:pPr>
            <w:r>
              <w:t xml:space="preserve">Describe the </w:t>
            </w:r>
            <w:r w:rsidRPr="005C55CC">
              <w:t xml:space="preserve">student performance data from the existing school and </w:t>
            </w:r>
            <w:r>
              <w:t xml:space="preserve">include </w:t>
            </w:r>
            <w:r w:rsidRPr="005C55CC">
              <w:t>evidence of improved educational results as measured by Tennessee state assessments for the last three consecutive years</w:t>
            </w:r>
            <w:r w:rsidR="00754B79">
              <w:t xml:space="preserve"> </w:t>
            </w:r>
            <w:r w:rsidR="00F829DB">
              <w:t xml:space="preserve">and any other relevant data sources. </w:t>
            </w:r>
          </w:p>
        </w:tc>
      </w:tr>
      <w:tr w:rsidR="002E6820" w14:paraId="2EAF9B6D" w14:textId="77777777" w:rsidTr="00730FF3">
        <w:tc>
          <w:tcPr>
            <w:tcW w:w="10447" w:type="dxa"/>
          </w:tcPr>
          <w:p w14:paraId="25D90A1F" w14:textId="4EC2B44E" w:rsidR="002E6820" w:rsidRPr="005162A1" w:rsidRDefault="002E6820" w:rsidP="00730FF3">
            <w:pPr>
              <w:pStyle w:val="BodyText"/>
              <w:spacing w:before="43"/>
              <w:rPr>
                <w:b/>
                <w:bCs/>
              </w:rPr>
            </w:pPr>
            <w:r w:rsidRPr="005162A1">
              <w:rPr>
                <w:b/>
                <w:bCs/>
              </w:rPr>
              <w:t>Response</w:t>
            </w:r>
            <w:r w:rsidR="009061CF">
              <w:rPr>
                <w:b/>
                <w:bCs/>
              </w:rPr>
              <w:t xml:space="preserve"> (use as much space as needed)</w:t>
            </w:r>
          </w:p>
          <w:p w14:paraId="1265FF03" w14:textId="77777777" w:rsidR="002E6820" w:rsidRDefault="002E6820" w:rsidP="00730FF3">
            <w:pPr>
              <w:pStyle w:val="BodyText"/>
              <w:spacing w:before="43"/>
            </w:pPr>
          </w:p>
          <w:p w14:paraId="6DF4CEF5" w14:textId="77777777" w:rsidR="002E6820" w:rsidRDefault="002E6820" w:rsidP="00730FF3">
            <w:pPr>
              <w:pStyle w:val="BodyText"/>
              <w:spacing w:before="43"/>
            </w:pPr>
          </w:p>
          <w:p w14:paraId="63B48809" w14:textId="77777777" w:rsidR="002E6820" w:rsidRDefault="002E6820" w:rsidP="00730FF3">
            <w:pPr>
              <w:pStyle w:val="BodyText"/>
              <w:spacing w:before="43"/>
            </w:pPr>
          </w:p>
          <w:p w14:paraId="1FD3A500" w14:textId="77777777" w:rsidR="002E6820" w:rsidRDefault="002E6820" w:rsidP="00730FF3">
            <w:pPr>
              <w:pStyle w:val="BodyText"/>
              <w:spacing w:before="43"/>
            </w:pPr>
          </w:p>
          <w:p w14:paraId="156DC1C7" w14:textId="77777777" w:rsidR="002E6820" w:rsidRPr="005162A1" w:rsidRDefault="002E6820" w:rsidP="00730FF3">
            <w:pPr>
              <w:pStyle w:val="BodyText"/>
              <w:spacing w:before="43"/>
              <w:rPr>
                <w:b/>
                <w:bCs/>
              </w:rPr>
            </w:pPr>
          </w:p>
        </w:tc>
      </w:tr>
      <w:tr w:rsidR="00F30D0E" w14:paraId="17ED9D94" w14:textId="77777777" w:rsidTr="00507610">
        <w:tc>
          <w:tcPr>
            <w:tcW w:w="10447" w:type="dxa"/>
          </w:tcPr>
          <w:p w14:paraId="3BED4144" w14:textId="34EC483C" w:rsidR="00F30D0E" w:rsidRPr="00431D20" w:rsidRDefault="00F30D0E" w:rsidP="00730FF3">
            <w:pPr>
              <w:pStyle w:val="BodyText"/>
              <w:spacing w:before="43"/>
            </w:pPr>
            <w:r w:rsidRPr="005C55CC">
              <w:t>Describe the most important aspects of the school that contribute to its success.</w:t>
            </w:r>
          </w:p>
        </w:tc>
      </w:tr>
      <w:tr w:rsidR="002E6820" w14:paraId="1893434F" w14:textId="77777777" w:rsidTr="00730FF3">
        <w:tc>
          <w:tcPr>
            <w:tcW w:w="10447" w:type="dxa"/>
          </w:tcPr>
          <w:p w14:paraId="11C3025F" w14:textId="51A72C53" w:rsidR="002E6820" w:rsidRPr="005162A1" w:rsidRDefault="002E6820" w:rsidP="00730FF3">
            <w:pPr>
              <w:pStyle w:val="BodyText"/>
              <w:spacing w:before="43"/>
              <w:rPr>
                <w:b/>
                <w:bCs/>
              </w:rPr>
            </w:pPr>
            <w:r w:rsidRPr="005162A1">
              <w:rPr>
                <w:b/>
                <w:bCs/>
              </w:rPr>
              <w:t>Response (</w:t>
            </w:r>
            <w:r w:rsidR="009061CF">
              <w:rPr>
                <w:b/>
                <w:bCs/>
              </w:rPr>
              <w:t>use as much space as needed)</w:t>
            </w:r>
          </w:p>
          <w:p w14:paraId="013EB48E" w14:textId="77777777" w:rsidR="002E6820" w:rsidRDefault="002E6820" w:rsidP="00730FF3">
            <w:pPr>
              <w:pStyle w:val="BodyText"/>
              <w:spacing w:before="43"/>
              <w:rPr>
                <w:b/>
                <w:bCs/>
              </w:rPr>
            </w:pPr>
          </w:p>
          <w:p w14:paraId="5DA16E58" w14:textId="77777777" w:rsidR="002E6820" w:rsidRDefault="002E6820" w:rsidP="00730FF3">
            <w:pPr>
              <w:pStyle w:val="BodyText"/>
              <w:spacing w:before="43"/>
              <w:rPr>
                <w:b/>
                <w:bCs/>
              </w:rPr>
            </w:pPr>
          </w:p>
          <w:p w14:paraId="1513201B" w14:textId="77777777" w:rsidR="002E6820" w:rsidRDefault="002E6820" w:rsidP="00730FF3">
            <w:pPr>
              <w:pStyle w:val="BodyText"/>
              <w:spacing w:before="43"/>
              <w:rPr>
                <w:b/>
                <w:bCs/>
              </w:rPr>
            </w:pPr>
          </w:p>
          <w:p w14:paraId="19C36D99" w14:textId="77777777" w:rsidR="002E6820" w:rsidRDefault="002E6820" w:rsidP="00730FF3">
            <w:pPr>
              <w:pStyle w:val="BodyText"/>
              <w:spacing w:before="43"/>
              <w:rPr>
                <w:b/>
                <w:bCs/>
              </w:rPr>
            </w:pPr>
          </w:p>
          <w:p w14:paraId="79504C7D" w14:textId="77777777" w:rsidR="002E6820" w:rsidRPr="005162A1" w:rsidRDefault="002E6820" w:rsidP="00730FF3">
            <w:pPr>
              <w:pStyle w:val="BodyText"/>
              <w:spacing w:before="43"/>
              <w:rPr>
                <w:b/>
                <w:bCs/>
              </w:rPr>
            </w:pPr>
          </w:p>
        </w:tc>
      </w:tr>
    </w:tbl>
    <w:p w14:paraId="3E0759C4" w14:textId="77777777" w:rsidR="002E6820" w:rsidRDefault="002E6820" w:rsidP="002E6820">
      <w:pPr>
        <w:spacing w:before="71"/>
        <w:ind w:right="855"/>
        <w:rPr>
          <w:b/>
          <w:color w:val="6D6F73"/>
          <w:spacing w:val="-18"/>
          <w:sz w:val="36"/>
        </w:rPr>
      </w:pPr>
    </w:p>
    <w:p w14:paraId="46C7DCFC" w14:textId="77777777" w:rsidR="002E6820" w:rsidRDefault="002E6820" w:rsidP="002E6820">
      <w:pPr>
        <w:spacing w:before="71"/>
        <w:ind w:right="855"/>
        <w:rPr>
          <w:b/>
          <w:color w:val="6D6F73"/>
          <w:spacing w:val="-18"/>
          <w:sz w:val="36"/>
        </w:rPr>
      </w:pPr>
    </w:p>
    <w:p w14:paraId="44E503F9" w14:textId="77777777" w:rsidR="002E6820" w:rsidRDefault="002E6820" w:rsidP="002E6820">
      <w:pPr>
        <w:spacing w:before="71"/>
        <w:ind w:right="855"/>
        <w:rPr>
          <w:b/>
          <w:color w:val="6D6F73"/>
          <w:spacing w:val="-18"/>
          <w:sz w:val="36"/>
        </w:rPr>
      </w:pPr>
    </w:p>
    <w:p w14:paraId="626972E6" w14:textId="77777777" w:rsidR="00431D20" w:rsidRDefault="00431D20" w:rsidP="002E6820">
      <w:pPr>
        <w:spacing w:before="71"/>
        <w:ind w:right="855"/>
        <w:rPr>
          <w:b/>
          <w:color w:val="6D6F73"/>
          <w:spacing w:val="-18"/>
          <w:sz w:val="36"/>
        </w:rPr>
      </w:pPr>
    </w:p>
    <w:p w14:paraId="1DC1512C" w14:textId="77777777" w:rsidR="009061CF" w:rsidRDefault="009061CF" w:rsidP="002E6820">
      <w:pPr>
        <w:spacing w:before="71"/>
        <w:ind w:right="855"/>
        <w:rPr>
          <w:b/>
          <w:color w:val="6D6F73"/>
          <w:spacing w:val="-18"/>
          <w:sz w:val="36"/>
        </w:rPr>
      </w:pPr>
    </w:p>
    <w:p w14:paraId="57254702" w14:textId="77777777" w:rsidR="009061CF" w:rsidRDefault="009061CF" w:rsidP="002E6820">
      <w:pPr>
        <w:spacing w:before="71"/>
        <w:ind w:right="855"/>
        <w:rPr>
          <w:b/>
          <w:color w:val="6D6F73"/>
          <w:spacing w:val="-18"/>
          <w:sz w:val="36"/>
        </w:rPr>
      </w:pPr>
    </w:p>
    <w:p w14:paraId="4C5A0390" w14:textId="77777777" w:rsidR="009061CF" w:rsidRDefault="009061CF" w:rsidP="002E6820">
      <w:pPr>
        <w:spacing w:before="71"/>
        <w:ind w:right="855"/>
        <w:rPr>
          <w:b/>
          <w:color w:val="6D6F73"/>
          <w:spacing w:val="-18"/>
          <w:sz w:val="36"/>
        </w:rPr>
      </w:pPr>
    </w:p>
    <w:p w14:paraId="53BDAB4A" w14:textId="77777777" w:rsidR="0038217B" w:rsidRDefault="0038217B" w:rsidP="002E6820">
      <w:pPr>
        <w:spacing w:before="71"/>
        <w:ind w:right="855"/>
        <w:rPr>
          <w:b/>
          <w:color w:val="6D6F73"/>
          <w:spacing w:val="-18"/>
          <w:sz w:val="36"/>
        </w:rPr>
      </w:pPr>
    </w:p>
    <w:p w14:paraId="5E9C073F" w14:textId="77777777" w:rsidR="0038217B" w:rsidRDefault="0038217B" w:rsidP="002E6820">
      <w:pPr>
        <w:spacing w:before="71"/>
        <w:ind w:right="855"/>
        <w:rPr>
          <w:b/>
          <w:color w:val="6D6F73"/>
          <w:spacing w:val="-18"/>
          <w:sz w:val="36"/>
        </w:rPr>
      </w:pPr>
    </w:p>
    <w:p w14:paraId="6C5330D2" w14:textId="77777777" w:rsidR="0038217B" w:rsidRPr="0016287B" w:rsidRDefault="0038217B" w:rsidP="002E6820">
      <w:pPr>
        <w:spacing w:before="71"/>
        <w:ind w:right="855"/>
        <w:rPr>
          <w:b/>
          <w:color w:val="6D6F73"/>
          <w:spacing w:val="-18"/>
          <w:sz w:val="18"/>
          <w:szCs w:val="18"/>
        </w:rPr>
      </w:pPr>
    </w:p>
    <w:tbl>
      <w:tblPr>
        <w:tblStyle w:val="TableGrid"/>
        <w:tblW w:w="0" w:type="auto"/>
        <w:tblInd w:w="461" w:type="dxa"/>
        <w:tblLook w:val="04A0" w:firstRow="1" w:lastRow="0" w:firstColumn="1" w:lastColumn="0" w:noHBand="0" w:noVBand="1"/>
      </w:tblPr>
      <w:tblGrid>
        <w:gridCol w:w="10447"/>
      </w:tblGrid>
      <w:tr w:rsidR="009061CF" w14:paraId="3F2A7F24" w14:textId="77777777" w:rsidTr="00730FF3">
        <w:tc>
          <w:tcPr>
            <w:tcW w:w="10447" w:type="dxa"/>
            <w:shd w:val="clear" w:color="auto" w:fill="1B365D"/>
          </w:tcPr>
          <w:p w14:paraId="364CE644" w14:textId="05DBDF51" w:rsidR="009061CF" w:rsidRPr="007C1A58" w:rsidRDefault="009061CF" w:rsidP="007C1A58">
            <w:pPr>
              <w:pStyle w:val="Heading2"/>
              <w:jc w:val="center"/>
              <w:rPr>
                <w:i w:val="0"/>
                <w:iCs w:val="0"/>
              </w:rPr>
            </w:pPr>
            <w:bookmarkStart w:id="59" w:name="_Toc174366103"/>
            <w:r w:rsidRPr="007C1A58">
              <w:rPr>
                <w:i w:val="0"/>
                <w:iCs w:val="0"/>
              </w:rPr>
              <w:t>Grant Assur</w:t>
            </w:r>
            <w:r w:rsidR="0038217B" w:rsidRPr="007C1A58">
              <w:rPr>
                <w:i w:val="0"/>
                <w:iCs w:val="0"/>
              </w:rPr>
              <w:t>a</w:t>
            </w:r>
            <w:r w:rsidRPr="007C1A58">
              <w:rPr>
                <w:i w:val="0"/>
                <w:iCs w:val="0"/>
              </w:rPr>
              <w:t>nces</w:t>
            </w:r>
            <w:bookmarkEnd w:id="59"/>
          </w:p>
        </w:tc>
      </w:tr>
      <w:tr w:rsidR="009061CF" w14:paraId="605BB813" w14:textId="77777777" w:rsidTr="00730FF3">
        <w:tc>
          <w:tcPr>
            <w:tcW w:w="10447" w:type="dxa"/>
            <w:shd w:val="clear" w:color="auto" w:fill="D9D9D9" w:themeFill="background1" w:themeFillShade="D9"/>
          </w:tcPr>
          <w:p w14:paraId="5C5C6A02" w14:textId="2663E2CD" w:rsidR="009061CF" w:rsidRPr="009061CF" w:rsidRDefault="009061CF" w:rsidP="009061CF">
            <w:pPr>
              <w:spacing w:before="119"/>
              <w:ind w:left="460" w:right="477"/>
              <w:jc w:val="both"/>
              <w:rPr>
                <w:i/>
                <w:sz w:val="20"/>
              </w:rPr>
            </w:pPr>
            <w:r>
              <w:rPr>
                <w:i/>
                <w:sz w:val="20"/>
              </w:rPr>
              <w:t>An authorized Grantee representative must sign below to indicate approval of the contents of the sponsor application and these Application Assurances for the Charter Schools Program (CSP).</w:t>
            </w:r>
          </w:p>
        </w:tc>
      </w:tr>
      <w:tr w:rsidR="009061CF" w14:paraId="6D5D9316" w14:textId="77777777" w:rsidTr="00730FF3">
        <w:tc>
          <w:tcPr>
            <w:tcW w:w="10447" w:type="dxa"/>
          </w:tcPr>
          <w:p w14:paraId="00A4921E" w14:textId="77777777" w:rsidR="009061CF" w:rsidRPr="00BB7D60" w:rsidRDefault="009061CF" w:rsidP="009061CF">
            <w:pPr>
              <w:pStyle w:val="BodyText"/>
              <w:spacing w:before="43"/>
              <w:rPr>
                <w:sz w:val="20"/>
                <w:szCs w:val="20"/>
              </w:rPr>
            </w:pPr>
            <w:r w:rsidRPr="00BB7D60">
              <w:rPr>
                <w:sz w:val="20"/>
                <w:szCs w:val="20"/>
              </w:rPr>
              <w:t>The undersigned authorized representative hereby applies for the program funds requested in the application on behalf of the charter school sponsor (“Applicant”). These Assurances, together with all application information submitted by the applicant constitute the “Grant Application.” An additional award assurances document will be required should the applicant be awarded grant funds.</w:t>
            </w:r>
          </w:p>
          <w:p w14:paraId="44864969" w14:textId="77777777" w:rsidR="009061CF" w:rsidRPr="00BB7D60" w:rsidRDefault="009061CF" w:rsidP="009061CF">
            <w:pPr>
              <w:pStyle w:val="BodyText"/>
              <w:spacing w:before="43"/>
              <w:rPr>
                <w:sz w:val="20"/>
                <w:szCs w:val="20"/>
              </w:rPr>
            </w:pPr>
            <w:r w:rsidRPr="00BB7D60">
              <w:rPr>
                <w:sz w:val="20"/>
                <w:szCs w:val="20"/>
              </w:rPr>
              <w:t>The Applicant hereby agrees to the following Assurances:</w:t>
            </w:r>
          </w:p>
          <w:p w14:paraId="6EBB2A0B" w14:textId="77777777" w:rsidR="009061CF" w:rsidRPr="00BB7D60" w:rsidRDefault="009061CF" w:rsidP="009061CF">
            <w:pPr>
              <w:pStyle w:val="BodyText"/>
              <w:spacing w:before="43"/>
              <w:rPr>
                <w:sz w:val="20"/>
                <w:szCs w:val="20"/>
              </w:rPr>
            </w:pPr>
          </w:p>
          <w:p w14:paraId="1D48D8B1" w14:textId="145274DA" w:rsidR="009061CF" w:rsidRPr="00BB7D60" w:rsidRDefault="009061CF" w:rsidP="00520F53">
            <w:pPr>
              <w:pStyle w:val="BodyText"/>
              <w:numPr>
                <w:ilvl w:val="0"/>
                <w:numId w:val="22"/>
              </w:numPr>
              <w:spacing w:before="43"/>
              <w:rPr>
                <w:sz w:val="20"/>
                <w:szCs w:val="20"/>
              </w:rPr>
            </w:pPr>
            <w:r w:rsidRPr="00BB7D60">
              <w:rPr>
                <w:sz w:val="20"/>
                <w:szCs w:val="20"/>
              </w:rPr>
              <w:t>Applicant possesses the legal authority to apply for this grant; a resolution or motion has been adopted by the charter school’s governing body that authorizes the submission of this application, including all understanding and assurances contained herein, directing and authorizing the “charter school contact person/administrator” to act in connection with the application and to provide such additional information as required.</w:t>
            </w:r>
          </w:p>
          <w:p w14:paraId="399DE48D" w14:textId="636EFF65" w:rsidR="009061CF" w:rsidRPr="00BB7D60" w:rsidRDefault="009061CF" w:rsidP="00520F53">
            <w:pPr>
              <w:pStyle w:val="BodyText"/>
              <w:numPr>
                <w:ilvl w:val="0"/>
                <w:numId w:val="22"/>
              </w:numPr>
              <w:spacing w:before="43"/>
              <w:rPr>
                <w:sz w:val="20"/>
                <w:szCs w:val="20"/>
              </w:rPr>
            </w:pPr>
            <w:r w:rsidRPr="00BB7D60">
              <w:rPr>
                <w:sz w:val="20"/>
                <w:szCs w:val="20"/>
              </w:rPr>
              <w:t>The Applicant shall provide the scope of services and deliverables as required, described, and detailed in this Grant Application.</w:t>
            </w:r>
          </w:p>
          <w:p w14:paraId="7955C29F" w14:textId="5FA4E7F7" w:rsidR="009061CF" w:rsidRPr="00BB7D60" w:rsidRDefault="009061CF" w:rsidP="00520F53">
            <w:pPr>
              <w:pStyle w:val="BodyText"/>
              <w:numPr>
                <w:ilvl w:val="0"/>
                <w:numId w:val="22"/>
              </w:numPr>
              <w:spacing w:before="43"/>
              <w:rPr>
                <w:sz w:val="20"/>
                <w:szCs w:val="20"/>
              </w:rPr>
            </w:pPr>
            <w:r w:rsidRPr="00BB7D60">
              <w:rPr>
                <w:sz w:val="20"/>
                <w:szCs w:val="20"/>
              </w:rPr>
              <w:t xml:space="preserve">Applicant has submitted a charter application to </w:t>
            </w:r>
            <w:r w:rsidR="00F739EE" w:rsidRPr="00BB7D60">
              <w:rPr>
                <w:sz w:val="20"/>
                <w:szCs w:val="20"/>
              </w:rPr>
              <w:t xml:space="preserve">an authorizer </w:t>
            </w:r>
            <w:r w:rsidRPr="00BB7D60">
              <w:rPr>
                <w:sz w:val="20"/>
                <w:szCs w:val="20"/>
              </w:rPr>
              <w:t>containing:</w:t>
            </w:r>
          </w:p>
          <w:p w14:paraId="6A183FF3" w14:textId="77777777" w:rsidR="009061CF" w:rsidRPr="00BB7D60" w:rsidRDefault="009061CF" w:rsidP="009061CF">
            <w:pPr>
              <w:pStyle w:val="BodyText"/>
              <w:spacing w:before="43"/>
              <w:ind w:left="1152"/>
              <w:rPr>
                <w:sz w:val="20"/>
                <w:szCs w:val="20"/>
              </w:rPr>
            </w:pPr>
            <w:r w:rsidRPr="00BB7D60">
              <w:rPr>
                <w:sz w:val="20"/>
                <w:szCs w:val="20"/>
              </w:rPr>
              <w:t>a)</w:t>
            </w:r>
            <w:r w:rsidRPr="00BB7D60">
              <w:rPr>
                <w:sz w:val="20"/>
                <w:szCs w:val="20"/>
              </w:rPr>
              <w:tab/>
              <w:t>A description of the educational program to be implemented by the proposed charter school, including (i) how the program will enable all students to meet challenging State student academic achievement standards; (ii) the grade levels or ages of children to be served; and (iii) the curriculum and instructional practices to be used;</w:t>
            </w:r>
          </w:p>
          <w:p w14:paraId="3F5A4696" w14:textId="77777777" w:rsidR="009061CF" w:rsidRPr="00BB7D60" w:rsidRDefault="009061CF" w:rsidP="009061CF">
            <w:pPr>
              <w:pStyle w:val="BodyText"/>
              <w:spacing w:before="43"/>
              <w:ind w:left="1152"/>
              <w:rPr>
                <w:sz w:val="20"/>
                <w:szCs w:val="20"/>
              </w:rPr>
            </w:pPr>
            <w:r w:rsidRPr="00BB7D60">
              <w:rPr>
                <w:sz w:val="20"/>
                <w:szCs w:val="20"/>
              </w:rPr>
              <w:t>b)</w:t>
            </w:r>
            <w:r w:rsidRPr="00BB7D60">
              <w:rPr>
                <w:sz w:val="20"/>
                <w:szCs w:val="20"/>
              </w:rPr>
              <w:tab/>
              <w:t>A description of how the charter school will be managed;</w:t>
            </w:r>
          </w:p>
          <w:p w14:paraId="0552C542" w14:textId="77777777" w:rsidR="009061CF" w:rsidRPr="00BB7D60" w:rsidRDefault="009061CF" w:rsidP="00FA5F07">
            <w:pPr>
              <w:pStyle w:val="BodyText"/>
              <w:spacing w:before="43"/>
              <w:ind w:left="1152"/>
              <w:rPr>
                <w:sz w:val="20"/>
                <w:szCs w:val="20"/>
              </w:rPr>
            </w:pPr>
            <w:r w:rsidRPr="00BB7D60">
              <w:rPr>
                <w:sz w:val="20"/>
                <w:szCs w:val="20"/>
              </w:rPr>
              <w:t>c)</w:t>
            </w:r>
            <w:r w:rsidRPr="00BB7D60">
              <w:rPr>
                <w:sz w:val="20"/>
                <w:szCs w:val="20"/>
              </w:rPr>
              <w:tab/>
              <w:t>A description of (i) the objectives of the charter school; and (ii) the methods by which the charter school will determine its progress toward achieving those objectives;</w:t>
            </w:r>
          </w:p>
          <w:p w14:paraId="53662382" w14:textId="77777777" w:rsidR="009061CF" w:rsidRPr="00BB7D60" w:rsidRDefault="009061CF" w:rsidP="00FA5F07">
            <w:pPr>
              <w:pStyle w:val="BodyText"/>
              <w:spacing w:before="43"/>
              <w:ind w:left="1152"/>
              <w:rPr>
                <w:sz w:val="20"/>
                <w:szCs w:val="20"/>
              </w:rPr>
            </w:pPr>
            <w:r w:rsidRPr="00BB7D60">
              <w:rPr>
                <w:sz w:val="20"/>
                <w:szCs w:val="20"/>
              </w:rPr>
              <w:t>d)</w:t>
            </w:r>
            <w:r w:rsidRPr="00BB7D60">
              <w:rPr>
                <w:sz w:val="20"/>
                <w:szCs w:val="20"/>
              </w:rPr>
              <w:tab/>
              <w:t>A description of the proposed school’s recruitment and enrollment practices;</w:t>
            </w:r>
          </w:p>
          <w:p w14:paraId="106D045A" w14:textId="77777777" w:rsidR="009061CF" w:rsidRPr="00BB7D60" w:rsidRDefault="009061CF" w:rsidP="00FA5F07">
            <w:pPr>
              <w:pStyle w:val="BodyText"/>
              <w:spacing w:before="43"/>
              <w:ind w:left="1152"/>
              <w:rPr>
                <w:sz w:val="20"/>
                <w:szCs w:val="20"/>
              </w:rPr>
            </w:pPr>
            <w:r w:rsidRPr="00BB7D60">
              <w:rPr>
                <w:sz w:val="20"/>
                <w:szCs w:val="20"/>
              </w:rPr>
              <w:t>e)</w:t>
            </w:r>
            <w:r w:rsidRPr="00BB7D60">
              <w:rPr>
                <w:sz w:val="20"/>
                <w:szCs w:val="20"/>
              </w:rPr>
              <w:tab/>
              <w:t>A description of the school’s retention and discipline practices;</w:t>
            </w:r>
          </w:p>
          <w:p w14:paraId="414CA72B" w14:textId="77777777" w:rsidR="009061CF" w:rsidRPr="00BB7D60" w:rsidRDefault="009061CF" w:rsidP="00FA5F07">
            <w:pPr>
              <w:pStyle w:val="BodyText"/>
              <w:spacing w:before="43"/>
              <w:ind w:left="1152"/>
              <w:rPr>
                <w:sz w:val="20"/>
                <w:szCs w:val="20"/>
              </w:rPr>
            </w:pPr>
            <w:r w:rsidRPr="00BB7D60">
              <w:rPr>
                <w:sz w:val="20"/>
                <w:szCs w:val="20"/>
              </w:rPr>
              <w:t>f)</w:t>
            </w:r>
            <w:r w:rsidRPr="00BB7D60">
              <w:rPr>
                <w:sz w:val="20"/>
                <w:szCs w:val="20"/>
              </w:rPr>
              <w:tab/>
              <w:t>A description of how the school will meet the educational needs of its students, including “children with disabilities” and English learners;</w:t>
            </w:r>
          </w:p>
          <w:p w14:paraId="34B5F87C" w14:textId="77777777" w:rsidR="009061CF" w:rsidRPr="00BB7D60" w:rsidRDefault="009061CF" w:rsidP="00FA5F07">
            <w:pPr>
              <w:pStyle w:val="BodyText"/>
              <w:spacing w:before="43"/>
              <w:ind w:left="1152"/>
              <w:rPr>
                <w:sz w:val="20"/>
                <w:szCs w:val="20"/>
              </w:rPr>
            </w:pPr>
            <w:r w:rsidRPr="00BB7D60">
              <w:rPr>
                <w:sz w:val="20"/>
                <w:szCs w:val="20"/>
              </w:rPr>
              <w:t>g)</w:t>
            </w:r>
            <w:r w:rsidRPr="00BB7D60">
              <w:rPr>
                <w:sz w:val="20"/>
                <w:szCs w:val="20"/>
              </w:rPr>
              <w:tab/>
              <w:t>A description of how the school will solicit and consider input from parents and other members of the community on the implementation and operation of each charter school that will receive funds under the SE’s program;</w:t>
            </w:r>
          </w:p>
          <w:p w14:paraId="440A7B0C" w14:textId="77777777" w:rsidR="009061CF" w:rsidRPr="00BB7D60" w:rsidRDefault="009061CF" w:rsidP="00FA5F07">
            <w:pPr>
              <w:pStyle w:val="BodyText"/>
              <w:spacing w:before="43"/>
              <w:ind w:left="1152"/>
              <w:rPr>
                <w:sz w:val="20"/>
                <w:szCs w:val="20"/>
              </w:rPr>
            </w:pPr>
            <w:r w:rsidRPr="00BB7D60">
              <w:rPr>
                <w:sz w:val="20"/>
                <w:szCs w:val="20"/>
              </w:rPr>
              <w:t>h)</w:t>
            </w:r>
            <w:r w:rsidRPr="00BB7D60">
              <w:rPr>
                <w:sz w:val="20"/>
                <w:szCs w:val="20"/>
              </w:rPr>
              <w:tab/>
              <w:t>A description of how the eligible applicant will support the use of effective parent, family, and community engagement strategies to operate each charter school that will receive funding under the SE’s program;</w:t>
            </w:r>
          </w:p>
          <w:p w14:paraId="611F5892" w14:textId="77777777" w:rsidR="009061CF" w:rsidRPr="00BB7D60" w:rsidRDefault="009061CF" w:rsidP="00FA5F07">
            <w:pPr>
              <w:pStyle w:val="BodyText"/>
              <w:spacing w:before="43"/>
              <w:ind w:left="1152"/>
              <w:rPr>
                <w:sz w:val="20"/>
                <w:szCs w:val="20"/>
              </w:rPr>
            </w:pPr>
            <w:r w:rsidRPr="00BB7D60">
              <w:rPr>
                <w:sz w:val="20"/>
                <w:szCs w:val="20"/>
              </w:rPr>
              <w:t>i)</w:t>
            </w:r>
            <w:r w:rsidRPr="00BB7D60">
              <w:rPr>
                <w:sz w:val="20"/>
                <w:szCs w:val="20"/>
              </w:rPr>
              <w:tab/>
              <w:t>A description of how the proposed school would serve the interests and meet the needs of students and families in the communities the charter school intends to serve. This needs analysis provides:</w:t>
            </w:r>
          </w:p>
          <w:p w14:paraId="7396E34F" w14:textId="77777777" w:rsidR="00FA5F07" w:rsidRPr="00BB7D60" w:rsidRDefault="009061CF" w:rsidP="00FA5F07">
            <w:pPr>
              <w:pStyle w:val="BodyText"/>
              <w:spacing w:before="43"/>
              <w:ind w:left="1440"/>
              <w:rPr>
                <w:sz w:val="20"/>
                <w:szCs w:val="20"/>
              </w:rPr>
            </w:pPr>
            <w:r w:rsidRPr="00BB7D60">
              <w:rPr>
                <w:sz w:val="20"/>
                <w:szCs w:val="20"/>
              </w:rPr>
              <w:t xml:space="preserve">(1) descriptions of local community; </w:t>
            </w:r>
          </w:p>
          <w:p w14:paraId="25E8F599" w14:textId="77777777" w:rsidR="00FA5F07" w:rsidRPr="00BB7D60" w:rsidRDefault="009061CF" w:rsidP="00FA5F07">
            <w:pPr>
              <w:pStyle w:val="BodyText"/>
              <w:spacing w:before="43"/>
              <w:ind w:left="1440"/>
              <w:rPr>
                <w:sz w:val="20"/>
                <w:szCs w:val="20"/>
              </w:rPr>
            </w:pPr>
            <w:r w:rsidRPr="00BB7D60">
              <w:rPr>
                <w:sz w:val="20"/>
                <w:szCs w:val="20"/>
              </w:rPr>
              <w:t xml:space="preserve">(2) information on projected student enrollment; </w:t>
            </w:r>
          </w:p>
          <w:p w14:paraId="51F12E99" w14:textId="77777777" w:rsidR="00FA5F07" w:rsidRPr="00BB7D60" w:rsidRDefault="009061CF" w:rsidP="00FA5F07">
            <w:pPr>
              <w:pStyle w:val="BodyText"/>
              <w:spacing w:before="43"/>
              <w:ind w:left="1440"/>
              <w:rPr>
                <w:sz w:val="20"/>
                <w:szCs w:val="20"/>
              </w:rPr>
            </w:pPr>
            <w:r w:rsidRPr="00BB7D60">
              <w:rPr>
                <w:sz w:val="20"/>
                <w:szCs w:val="20"/>
              </w:rPr>
              <w:t xml:space="preserve">(3) an analysis of proposed school student demographics; </w:t>
            </w:r>
          </w:p>
          <w:p w14:paraId="7C5B7C87" w14:textId="77777777" w:rsidR="00FA5F07" w:rsidRPr="00BB7D60" w:rsidRDefault="009061CF" w:rsidP="00FA5F07">
            <w:pPr>
              <w:pStyle w:val="BodyText"/>
              <w:spacing w:before="43"/>
              <w:ind w:left="1440"/>
              <w:rPr>
                <w:sz w:val="20"/>
                <w:szCs w:val="20"/>
              </w:rPr>
            </w:pPr>
            <w:r w:rsidRPr="00BB7D60">
              <w:rPr>
                <w:sz w:val="20"/>
                <w:szCs w:val="20"/>
              </w:rPr>
              <w:t xml:space="preserve">(4) a robust family and community engagement plan and </w:t>
            </w:r>
          </w:p>
          <w:p w14:paraId="0A95B162" w14:textId="2C9572A2" w:rsidR="009061CF" w:rsidRPr="00BB7D60" w:rsidRDefault="009061CF" w:rsidP="00FA5F07">
            <w:pPr>
              <w:pStyle w:val="BodyText"/>
              <w:spacing w:before="43"/>
              <w:ind w:left="1440"/>
              <w:rPr>
                <w:sz w:val="20"/>
                <w:szCs w:val="20"/>
              </w:rPr>
            </w:pPr>
            <w:r w:rsidRPr="00BB7D60">
              <w:rPr>
                <w:sz w:val="20"/>
                <w:szCs w:val="20"/>
              </w:rPr>
              <w:t>(5) recognition of how the proposed school will support and reflect the needs of students and families in the community.</w:t>
            </w:r>
          </w:p>
          <w:p w14:paraId="2BC2B600" w14:textId="77777777" w:rsidR="009061CF" w:rsidRPr="00BB7D60" w:rsidRDefault="009061CF" w:rsidP="00FA5F07">
            <w:pPr>
              <w:pStyle w:val="BodyText"/>
              <w:spacing w:before="43"/>
              <w:ind w:left="1152"/>
              <w:rPr>
                <w:sz w:val="20"/>
                <w:szCs w:val="20"/>
              </w:rPr>
            </w:pPr>
            <w:r w:rsidRPr="00BB7D60">
              <w:rPr>
                <w:sz w:val="20"/>
                <w:szCs w:val="20"/>
              </w:rPr>
              <w:t>j)</w:t>
            </w:r>
            <w:r w:rsidRPr="00BB7D60">
              <w:rPr>
                <w:sz w:val="20"/>
                <w:szCs w:val="20"/>
              </w:rPr>
              <w:tab/>
              <w:t>A description of how parents and other members of the community will be involved in the planning, program design and implementation of the charter school;</w:t>
            </w:r>
          </w:p>
          <w:p w14:paraId="67CCD6B8" w14:textId="77777777" w:rsidR="009061CF" w:rsidRPr="00BB7D60" w:rsidRDefault="009061CF" w:rsidP="00FA5F07">
            <w:pPr>
              <w:pStyle w:val="BodyText"/>
              <w:spacing w:before="43"/>
              <w:ind w:left="1152"/>
              <w:rPr>
                <w:sz w:val="20"/>
                <w:szCs w:val="20"/>
              </w:rPr>
            </w:pPr>
            <w:r w:rsidRPr="00BB7D60">
              <w:rPr>
                <w:sz w:val="20"/>
                <w:szCs w:val="20"/>
              </w:rPr>
              <w:lastRenderedPageBreak/>
              <w:t>k)</w:t>
            </w:r>
            <w:r w:rsidRPr="00BB7D60">
              <w:rPr>
                <w:sz w:val="20"/>
                <w:szCs w:val="20"/>
              </w:rPr>
              <w:tab/>
              <w:t>A description of how the authorized public chartering agency will provide for continued operation of the school once the Federal grant has expired, if such agency determines that the school has met the objectives described in subparagraph (C)(i);</w:t>
            </w:r>
          </w:p>
          <w:p w14:paraId="2740912E" w14:textId="285B4E2E" w:rsidR="009061CF" w:rsidRPr="00BB7D60" w:rsidRDefault="009061CF" w:rsidP="00FA5F07">
            <w:pPr>
              <w:pStyle w:val="BodyText"/>
              <w:spacing w:before="43"/>
              <w:ind w:left="1152"/>
              <w:rPr>
                <w:sz w:val="20"/>
                <w:szCs w:val="20"/>
              </w:rPr>
            </w:pPr>
            <w:r w:rsidRPr="00BB7D60">
              <w:rPr>
                <w:sz w:val="20"/>
                <w:szCs w:val="20"/>
              </w:rPr>
              <w:t>l)</w:t>
            </w:r>
            <w:r w:rsidRPr="00BB7D60">
              <w:rPr>
                <w:sz w:val="20"/>
                <w:szCs w:val="20"/>
              </w:rPr>
              <w:tab/>
              <w:t>A request and justification for waivers of any Federal statutory or regulatory provisions that the</w:t>
            </w:r>
            <w:r w:rsidR="00FA5F07" w:rsidRPr="00BB7D60">
              <w:rPr>
                <w:sz w:val="20"/>
                <w:szCs w:val="20"/>
              </w:rPr>
              <w:t xml:space="preserve"> </w:t>
            </w:r>
            <w:r w:rsidRPr="00BB7D60">
              <w:rPr>
                <w:sz w:val="20"/>
                <w:szCs w:val="20"/>
              </w:rPr>
              <w:t>eligible applicant believes are necessary for the successful operation of the charter school, and a description of any State or local rules, generally applicable to public schools, that the applicant proposes to be waived, or otherwise not apply to, the school;</w:t>
            </w:r>
          </w:p>
          <w:p w14:paraId="730E4D20" w14:textId="77777777" w:rsidR="009061CF" w:rsidRPr="00BB7D60" w:rsidRDefault="009061CF" w:rsidP="00FA5F07">
            <w:pPr>
              <w:pStyle w:val="BodyText"/>
              <w:spacing w:before="43"/>
              <w:ind w:left="1152"/>
              <w:rPr>
                <w:sz w:val="20"/>
                <w:szCs w:val="20"/>
              </w:rPr>
            </w:pPr>
            <w:r w:rsidRPr="00BB7D60">
              <w:rPr>
                <w:sz w:val="20"/>
                <w:szCs w:val="20"/>
              </w:rPr>
              <w:t>m)</w:t>
            </w:r>
            <w:r w:rsidRPr="00BB7D60">
              <w:rPr>
                <w:sz w:val="20"/>
                <w:szCs w:val="20"/>
              </w:rPr>
              <w:tab/>
              <w:t>A description of how the subgrant funds will be used, including a description of how such funds will be used in conjunction with other Federal programs administered by the Secretary;</w:t>
            </w:r>
          </w:p>
          <w:p w14:paraId="06B1C668" w14:textId="77777777" w:rsidR="009061CF" w:rsidRPr="00BB7D60" w:rsidRDefault="009061CF" w:rsidP="00FA5F07">
            <w:pPr>
              <w:pStyle w:val="BodyText"/>
              <w:spacing w:before="43"/>
              <w:ind w:left="1152"/>
              <w:rPr>
                <w:sz w:val="20"/>
                <w:szCs w:val="20"/>
              </w:rPr>
            </w:pPr>
            <w:r w:rsidRPr="00BB7D60">
              <w:rPr>
                <w:sz w:val="20"/>
                <w:szCs w:val="20"/>
              </w:rPr>
              <w:t>n)</w:t>
            </w:r>
            <w:r w:rsidRPr="00BB7D60">
              <w:rPr>
                <w:sz w:val="20"/>
                <w:szCs w:val="20"/>
              </w:rPr>
              <w:tab/>
              <w:t>A description of how students in the community will be (i) informed about the charter school; and</w:t>
            </w:r>
          </w:p>
          <w:p w14:paraId="6D1527F8" w14:textId="77777777" w:rsidR="009061CF" w:rsidRPr="00BB7D60" w:rsidRDefault="009061CF" w:rsidP="00FA5F07">
            <w:pPr>
              <w:pStyle w:val="BodyText"/>
              <w:spacing w:before="43"/>
              <w:ind w:left="1152"/>
              <w:rPr>
                <w:sz w:val="20"/>
                <w:szCs w:val="20"/>
              </w:rPr>
            </w:pPr>
            <w:r w:rsidRPr="00BB7D60">
              <w:rPr>
                <w:sz w:val="20"/>
                <w:szCs w:val="20"/>
              </w:rPr>
              <w:t>(ii) given an equal opportunity to attend the charter school;</w:t>
            </w:r>
          </w:p>
          <w:p w14:paraId="5FAB4B07" w14:textId="77777777" w:rsidR="009061CF" w:rsidRPr="00BB7D60" w:rsidRDefault="009061CF" w:rsidP="00FA5F07">
            <w:pPr>
              <w:pStyle w:val="BodyText"/>
              <w:spacing w:before="43"/>
              <w:ind w:left="1152"/>
              <w:rPr>
                <w:sz w:val="20"/>
                <w:szCs w:val="20"/>
              </w:rPr>
            </w:pPr>
            <w:r w:rsidRPr="00BB7D60">
              <w:rPr>
                <w:sz w:val="20"/>
                <w:szCs w:val="20"/>
              </w:rPr>
              <w:t>o)</w:t>
            </w:r>
            <w:r w:rsidRPr="00BB7D60">
              <w:rPr>
                <w:sz w:val="20"/>
                <w:szCs w:val="20"/>
              </w:rPr>
              <w:tab/>
              <w:t>An assurance that the eligible applicant will annually provide the Secretary and the TDOE such information as may be required to determine if the charter school is making satisfactory progress toward achieving the objectives described in subparagraph (C)(i);</w:t>
            </w:r>
          </w:p>
          <w:p w14:paraId="496A4826" w14:textId="77777777" w:rsidR="009061CF" w:rsidRPr="00BB7D60" w:rsidRDefault="009061CF" w:rsidP="00FA5F07">
            <w:pPr>
              <w:pStyle w:val="BodyText"/>
              <w:spacing w:before="43"/>
              <w:ind w:left="1152"/>
              <w:rPr>
                <w:sz w:val="20"/>
                <w:szCs w:val="20"/>
              </w:rPr>
            </w:pPr>
            <w:r w:rsidRPr="00BB7D60">
              <w:rPr>
                <w:sz w:val="20"/>
                <w:szCs w:val="20"/>
              </w:rPr>
              <w:t>p)</w:t>
            </w:r>
            <w:r w:rsidRPr="00BB7D60">
              <w:rPr>
                <w:sz w:val="20"/>
                <w:szCs w:val="20"/>
              </w:rPr>
              <w:tab/>
              <w:t>An assurance that the applicant will cooperate with the Secretary and the TDOE in evaluating the program assisted under this subpart;</w:t>
            </w:r>
          </w:p>
          <w:p w14:paraId="0D5EB645" w14:textId="77777777" w:rsidR="009061CF" w:rsidRPr="00BB7D60" w:rsidRDefault="009061CF" w:rsidP="00FA5F07">
            <w:pPr>
              <w:pStyle w:val="BodyText"/>
              <w:spacing w:before="43"/>
              <w:ind w:left="1152"/>
              <w:rPr>
                <w:sz w:val="20"/>
                <w:szCs w:val="20"/>
              </w:rPr>
            </w:pPr>
            <w:r w:rsidRPr="00BB7D60">
              <w:rPr>
                <w:sz w:val="20"/>
                <w:szCs w:val="20"/>
              </w:rPr>
              <w:t>q)</w:t>
            </w:r>
            <w:r w:rsidRPr="00BB7D60">
              <w:rPr>
                <w:sz w:val="20"/>
                <w:szCs w:val="20"/>
              </w:rPr>
              <w:tab/>
              <w:t>A description of how a charter school that is considered a local educational agency under State law, or a local educational agency in which a charter school is located, will comply with sections 613(a)(5) and 613(e)(1)(B) of the Individuals with Disabilities Education Act</w:t>
            </w:r>
          </w:p>
          <w:p w14:paraId="05832E17" w14:textId="77777777" w:rsidR="009061CF" w:rsidRPr="00BB7D60" w:rsidRDefault="009061CF" w:rsidP="00FA5F07">
            <w:pPr>
              <w:pStyle w:val="BodyText"/>
              <w:spacing w:before="43"/>
              <w:ind w:left="1152"/>
              <w:rPr>
                <w:sz w:val="20"/>
                <w:szCs w:val="20"/>
              </w:rPr>
            </w:pPr>
            <w:r w:rsidRPr="00BB7D60">
              <w:rPr>
                <w:sz w:val="20"/>
                <w:szCs w:val="20"/>
              </w:rPr>
              <w:t>r)</w:t>
            </w:r>
            <w:r w:rsidRPr="00BB7D60">
              <w:rPr>
                <w:sz w:val="20"/>
                <w:szCs w:val="20"/>
              </w:rPr>
              <w:tab/>
              <w:t>If the eligible applicant desires to use subgrant funds for dissemination activities under section 5202(c)(2)(C), a description of those activities and how those activities will involve charter schools and other public schools, local educational agencies, developers, and potential developers; and</w:t>
            </w:r>
          </w:p>
          <w:p w14:paraId="148BE49A" w14:textId="77777777" w:rsidR="009061CF" w:rsidRPr="00BB7D60" w:rsidRDefault="009061CF" w:rsidP="00FA5F07">
            <w:pPr>
              <w:pStyle w:val="BodyText"/>
              <w:spacing w:before="43"/>
              <w:ind w:left="1152"/>
              <w:rPr>
                <w:sz w:val="20"/>
                <w:szCs w:val="20"/>
              </w:rPr>
            </w:pPr>
            <w:r w:rsidRPr="00BB7D60">
              <w:rPr>
                <w:sz w:val="20"/>
                <w:szCs w:val="20"/>
              </w:rPr>
              <w:t>s)</w:t>
            </w:r>
            <w:r w:rsidRPr="00BB7D60">
              <w:rPr>
                <w:sz w:val="20"/>
                <w:szCs w:val="20"/>
              </w:rPr>
              <w:tab/>
              <w:t>Such other information and assurances as the Secretary and the TDOE may require.</w:t>
            </w:r>
          </w:p>
          <w:p w14:paraId="55CD9CEB" w14:textId="0F4FCB2E" w:rsidR="009061CF" w:rsidRPr="00BB7D60" w:rsidRDefault="009061CF" w:rsidP="00520F53">
            <w:pPr>
              <w:pStyle w:val="BodyText"/>
              <w:numPr>
                <w:ilvl w:val="0"/>
                <w:numId w:val="22"/>
              </w:numPr>
              <w:spacing w:before="43"/>
              <w:rPr>
                <w:sz w:val="20"/>
                <w:szCs w:val="20"/>
              </w:rPr>
            </w:pPr>
            <w:r w:rsidRPr="00BB7D60">
              <w:rPr>
                <w:sz w:val="20"/>
                <w:szCs w:val="20"/>
              </w:rPr>
              <w:t>If applying for a replication subgrant, applicant has a charter school currently operating in the state of Tennessee that meets the requirements of a high-quality charter school as defined in by ESEA § 4303 (8) A / D and has uploaded evidence to support this requirement.</w:t>
            </w:r>
          </w:p>
          <w:p w14:paraId="4C09CD52" w14:textId="352A95E5" w:rsidR="009061CF" w:rsidRPr="00BB7D60" w:rsidRDefault="009061CF" w:rsidP="00520F53">
            <w:pPr>
              <w:pStyle w:val="BodyText"/>
              <w:numPr>
                <w:ilvl w:val="0"/>
                <w:numId w:val="22"/>
              </w:numPr>
              <w:spacing w:before="43"/>
              <w:rPr>
                <w:sz w:val="20"/>
                <w:szCs w:val="20"/>
              </w:rPr>
            </w:pPr>
            <w:r w:rsidRPr="00BB7D60">
              <w:rPr>
                <w:sz w:val="20"/>
                <w:szCs w:val="20"/>
              </w:rPr>
              <w:t>Applicant is familiar with and will support implementation of diverse charter schools' models, including those that serve rural communities, as is appropriate with the school’s academic plan.</w:t>
            </w:r>
          </w:p>
          <w:p w14:paraId="2F16967C" w14:textId="1B4A1767" w:rsidR="009061CF" w:rsidRPr="00BB7D60" w:rsidRDefault="009061CF" w:rsidP="00520F53">
            <w:pPr>
              <w:pStyle w:val="BodyText"/>
              <w:numPr>
                <w:ilvl w:val="0"/>
                <w:numId w:val="22"/>
              </w:numPr>
              <w:spacing w:before="43"/>
              <w:rPr>
                <w:sz w:val="20"/>
                <w:szCs w:val="20"/>
              </w:rPr>
            </w:pPr>
            <w:r w:rsidRPr="00BB7D60">
              <w:rPr>
                <w:sz w:val="20"/>
                <w:szCs w:val="20"/>
              </w:rPr>
              <w:t>If awarded, applicant will, for the life of the charter, participate in all data reporting and evaluation activities as requested by the U.S. Department of Education and the TDOE; this includes participation in any federal or state funded charter school evaluations or studies, final grant report documentation and financial statements.</w:t>
            </w:r>
          </w:p>
          <w:p w14:paraId="1097E8C5" w14:textId="56142673" w:rsidR="009061CF" w:rsidRPr="00BB7D60" w:rsidRDefault="009061CF" w:rsidP="00520F53">
            <w:pPr>
              <w:pStyle w:val="BodyText"/>
              <w:numPr>
                <w:ilvl w:val="0"/>
                <w:numId w:val="22"/>
              </w:numPr>
              <w:spacing w:before="43"/>
              <w:rPr>
                <w:sz w:val="20"/>
                <w:szCs w:val="20"/>
              </w:rPr>
            </w:pPr>
            <w:r w:rsidRPr="00BB7D60">
              <w:rPr>
                <w:sz w:val="20"/>
                <w:szCs w:val="20"/>
              </w:rPr>
              <w:t>If awarded, applicant will comply with federal laws including, but not limited to, the Age Discrimination Act of 1975, Title VI of the Civil Rights Act of 1964, Title IX of the Education Amendments of 1972, section 504 of the Rehabilitation Act of 1973, and sections 613(a)(5) and 613(e)(1)(B) of the Individuals with Disabilities Education Act.</w:t>
            </w:r>
          </w:p>
          <w:p w14:paraId="57645851" w14:textId="52AAA7E9" w:rsidR="00B455DF" w:rsidRPr="00BB7D60" w:rsidRDefault="009061CF" w:rsidP="00B455DF">
            <w:pPr>
              <w:pStyle w:val="BodyText"/>
              <w:numPr>
                <w:ilvl w:val="0"/>
                <w:numId w:val="22"/>
              </w:numPr>
              <w:spacing w:before="43"/>
              <w:rPr>
                <w:sz w:val="20"/>
                <w:szCs w:val="20"/>
              </w:rPr>
            </w:pPr>
            <w:r w:rsidRPr="00BB7D60">
              <w:rPr>
                <w:sz w:val="20"/>
                <w:szCs w:val="20"/>
              </w:rPr>
              <w:t xml:space="preserve">If awarded, applicant will follow guidance surrounding annual audits as outlined in TCA § 49-13-127. Audits must be provided to the department, the </w:t>
            </w:r>
            <w:r w:rsidR="00B455DF" w:rsidRPr="00BB7D60">
              <w:rPr>
                <w:sz w:val="20"/>
                <w:szCs w:val="20"/>
              </w:rPr>
              <w:t>authorizer,</w:t>
            </w:r>
            <w:r w:rsidRPr="00BB7D60">
              <w:rPr>
                <w:sz w:val="20"/>
                <w:szCs w:val="20"/>
              </w:rPr>
              <w:t xml:space="preserve"> and the comptroller. </w:t>
            </w:r>
            <w:r w:rsidR="00B455DF" w:rsidRPr="00BB7D60">
              <w:rPr>
                <w:sz w:val="20"/>
                <w:szCs w:val="20"/>
              </w:rPr>
              <w:t xml:space="preserve">Authorizers must review the school’s independent annual audits of financial statements prepared in accordance with generally accepted accounting principles. </w:t>
            </w:r>
            <w:r w:rsidRPr="00BB7D60">
              <w:rPr>
                <w:sz w:val="20"/>
                <w:szCs w:val="20"/>
              </w:rPr>
              <w:t>In addition, applicant will ensure that this audit is made publicly available.</w:t>
            </w:r>
          </w:p>
          <w:p w14:paraId="54FC996C" w14:textId="07475A6A" w:rsidR="0054193E" w:rsidRPr="00BB7D60" w:rsidRDefault="009061CF" w:rsidP="00520F53">
            <w:pPr>
              <w:pStyle w:val="BodyText"/>
              <w:numPr>
                <w:ilvl w:val="0"/>
                <w:numId w:val="22"/>
              </w:numPr>
              <w:spacing w:before="43"/>
              <w:rPr>
                <w:sz w:val="20"/>
                <w:szCs w:val="20"/>
              </w:rPr>
            </w:pPr>
            <w:r w:rsidRPr="00BB7D60">
              <w:rPr>
                <w:sz w:val="20"/>
                <w:szCs w:val="20"/>
              </w:rPr>
              <w:t>If awarded, applicant will comply with all provisions of the Non-regulatory Guidance—Public Charter Schools Program of the U.S. Department of Education, which includes the use of a lottery for enrollment if the charter school is oversubscribed.</w:t>
            </w:r>
          </w:p>
          <w:p w14:paraId="07E9F8E3" w14:textId="0502BC40" w:rsidR="009061CF" w:rsidRPr="00BB7D60" w:rsidRDefault="009061CF" w:rsidP="00520F53">
            <w:pPr>
              <w:pStyle w:val="BodyText"/>
              <w:numPr>
                <w:ilvl w:val="0"/>
                <w:numId w:val="22"/>
              </w:numPr>
              <w:spacing w:before="43"/>
              <w:rPr>
                <w:sz w:val="20"/>
                <w:szCs w:val="20"/>
              </w:rPr>
            </w:pPr>
            <w:r w:rsidRPr="00BB7D60">
              <w:rPr>
                <w:sz w:val="20"/>
                <w:szCs w:val="20"/>
              </w:rPr>
              <w:t xml:space="preserve">If awarded, applicant will make publicly available the annual State report card, including on the website of the school, information to help parents make informed decisions about the education </w:t>
            </w:r>
            <w:r w:rsidRPr="00BB7D60">
              <w:rPr>
                <w:sz w:val="20"/>
                <w:szCs w:val="20"/>
              </w:rPr>
              <w:lastRenderedPageBreak/>
              <w:t>options available to their children including the information required in ESEA § 4303 (f)(2)(G)</w:t>
            </w:r>
          </w:p>
          <w:p w14:paraId="502DEDA4" w14:textId="77777777" w:rsidR="0054193E" w:rsidRPr="00BB7D60" w:rsidRDefault="009061CF" w:rsidP="00520F53">
            <w:pPr>
              <w:pStyle w:val="BodyText"/>
              <w:numPr>
                <w:ilvl w:val="0"/>
                <w:numId w:val="22"/>
              </w:numPr>
              <w:spacing w:before="43"/>
              <w:rPr>
                <w:sz w:val="20"/>
                <w:szCs w:val="20"/>
              </w:rPr>
            </w:pPr>
            <w:r w:rsidRPr="00BB7D60">
              <w:rPr>
                <w:sz w:val="20"/>
                <w:szCs w:val="20"/>
              </w:rPr>
              <w:t>If awarded, applicant will operate a charter school in compliance with all state and federal laws, and the charter school does not discriminate based on race, gender, national origin, color, disability, or age.</w:t>
            </w:r>
          </w:p>
          <w:p w14:paraId="1E9165B1" w14:textId="77777777" w:rsidR="0054193E" w:rsidRPr="00BB7D60" w:rsidRDefault="009061CF" w:rsidP="00520F53">
            <w:pPr>
              <w:pStyle w:val="BodyText"/>
              <w:numPr>
                <w:ilvl w:val="0"/>
                <w:numId w:val="22"/>
              </w:numPr>
              <w:spacing w:before="43"/>
              <w:rPr>
                <w:sz w:val="20"/>
                <w:szCs w:val="20"/>
              </w:rPr>
            </w:pPr>
            <w:r w:rsidRPr="00BB7D60">
              <w:rPr>
                <w:sz w:val="20"/>
                <w:szCs w:val="20"/>
              </w:rPr>
              <w:t>If awarded, applicant shall ensure that a student’s records, and, if applicable, a student’s individualized education program as defined in section 602(11) of the Individuals with Disabilities Act, will follow the student, in accordance with applicable law (P.L. 107- 110, section 5208).</w:t>
            </w:r>
          </w:p>
          <w:p w14:paraId="344F1B86" w14:textId="77777777" w:rsidR="0054193E" w:rsidRPr="00BB7D60" w:rsidRDefault="009061CF" w:rsidP="00520F53">
            <w:pPr>
              <w:pStyle w:val="BodyText"/>
              <w:numPr>
                <w:ilvl w:val="0"/>
                <w:numId w:val="22"/>
              </w:numPr>
              <w:spacing w:before="43"/>
              <w:rPr>
                <w:sz w:val="20"/>
                <w:szCs w:val="20"/>
              </w:rPr>
            </w:pPr>
            <w:r w:rsidRPr="00BB7D60">
              <w:rPr>
                <w:sz w:val="20"/>
                <w:szCs w:val="20"/>
              </w:rPr>
              <w:t>If awarded, applicant will comply with all provisions of ESSA, including but not limited to, provisions on school prayer, the Boy Scouts of America Equal Access Act, the Armed Forces Recruiter Access to Students and Student Recruiting Information, the Unsafe School Choice Option, the Family Educational Rights and Privacy Act (FERPA) and assessments [P.L. 107-110].</w:t>
            </w:r>
          </w:p>
          <w:p w14:paraId="04D2F64C" w14:textId="77777777" w:rsidR="0054193E" w:rsidRPr="00BB7D60" w:rsidRDefault="009061CF" w:rsidP="00520F53">
            <w:pPr>
              <w:pStyle w:val="BodyText"/>
              <w:numPr>
                <w:ilvl w:val="0"/>
                <w:numId w:val="22"/>
              </w:numPr>
              <w:spacing w:before="43"/>
              <w:rPr>
                <w:sz w:val="20"/>
                <w:szCs w:val="20"/>
              </w:rPr>
            </w:pPr>
            <w:r w:rsidRPr="00BB7D60">
              <w:rPr>
                <w:sz w:val="20"/>
                <w:szCs w:val="20"/>
              </w:rPr>
              <w:t>Internal controls must ensure compliance with federal statutes, regulations, and terms of the award. If awarded, applicant will evaluate and monitor compliance, take prompt action when instances of noncompliance are identified; and safeguard protected personally identifiable information (PII).</w:t>
            </w:r>
          </w:p>
          <w:p w14:paraId="1BEF88C6" w14:textId="77777777" w:rsidR="0054193E" w:rsidRPr="00BB7D60" w:rsidRDefault="009061CF" w:rsidP="00520F53">
            <w:pPr>
              <w:pStyle w:val="BodyText"/>
              <w:numPr>
                <w:ilvl w:val="0"/>
                <w:numId w:val="22"/>
              </w:numPr>
              <w:spacing w:before="43"/>
              <w:rPr>
                <w:sz w:val="20"/>
                <w:szCs w:val="20"/>
              </w:rPr>
            </w:pPr>
            <w:r w:rsidRPr="00BB7D60">
              <w:rPr>
                <w:sz w:val="20"/>
                <w:szCs w:val="20"/>
              </w:rPr>
              <w:t>If awarded, applicant will ensure that the awarded grant funds will be spent or encumbered in accordance with the guidance provided. Applicant agrees to use the funds only for allowable costs and in a manner consistent with its approved application. Any modifications and/or changes to the use of grant funds by applicant must be pre-approved in writing by the TDOE.</w:t>
            </w:r>
          </w:p>
          <w:p w14:paraId="75399033"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will maintain accounting records and other evidence pertaining to costs incurred, with the provision that the records shall be kept available by the applicant during the grant period and thereafter for five full years from the date of final payment. The TDOE must be permitted to audit, review, and inspect the applicant’s activities, books, documents, papers, and other records relating to the expenditures of grant proceeds. The applicant further agrees to comply with all federal and state audit requirements and ensures that arrangements have been made to finance those mandatory audits.</w:t>
            </w:r>
          </w:p>
          <w:p w14:paraId="534BAC4E"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is required to keep and maintain all equipment purchased with grant funds in accordance with federal law and regulation</w:t>
            </w:r>
            <w:r w:rsidR="006304CE" w:rsidRPr="00BB7D60">
              <w:rPr>
                <w:sz w:val="20"/>
                <w:szCs w:val="20"/>
              </w:rPr>
              <w:t xml:space="preserve">. </w:t>
            </w:r>
          </w:p>
          <w:p w14:paraId="5A594B03"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will ensure equitable program participation, as required under section 427 of the General Education Provision Act.</w:t>
            </w:r>
          </w:p>
          <w:p w14:paraId="705E2E5D"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will comply with the lower-tier certification covering lobbying and debarment/suspension in 34 CFR Parts 82 and 85.</w:t>
            </w:r>
          </w:p>
          <w:p w14:paraId="78771FA8"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understands that, if any findings of misuse of grant funds or non-compliance with the terms of these Assurances are discovered, project funds must be returned to the TDOE, and that the TDOE may terminate a grant award upon 30 days’ notice if it deems that the applicant is not fulfilling the funded program as specified in the approved grant application.</w:t>
            </w:r>
          </w:p>
          <w:p w14:paraId="1149EC56" w14:textId="77777777" w:rsidR="006304CE" w:rsidRPr="00BB7D60" w:rsidRDefault="009061CF" w:rsidP="00520F53">
            <w:pPr>
              <w:pStyle w:val="BodyText"/>
              <w:numPr>
                <w:ilvl w:val="0"/>
                <w:numId w:val="22"/>
              </w:numPr>
              <w:spacing w:before="43"/>
              <w:rPr>
                <w:sz w:val="20"/>
                <w:szCs w:val="20"/>
              </w:rPr>
            </w:pPr>
            <w:r w:rsidRPr="00BB7D60">
              <w:rPr>
                <w:sz w:val="20"/>
                <w:szCs w:val="20"/>
              </w:rPr>
              <w:t>Applicant shall attend all mandatory meetings/trainings required by the TDOE.</w:t>
            </w:r>
          </w:p>
          <w:p w14:paraId="14D4D4D9"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agrees that at least one representative from the charter school sponsoring entity or a charter school administrator will serve as a peer reviewer to read Charter School Program (CSP) Grant applications at least once during the cumulative grant cycle.</w:t>
            </w:r>
          </w:p>
          <w:p w14:paraId="10E09296"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agrees to onsite monitoring by the TDOE as necessary to ensure that the subaward is used for authorized purposes, in compliance with Federal statutes, regulations, and the terms and conditions of the subaward, and that subaward performance goals are achieved.</w:t>
            </w:r>
          </w:p>
          <w:p w14:paraId="054B8DC9" w14:textId="77777777" w:rsidR="006304CE" w:rsidRPr="00BB7D60" w:rsidRDefault="009061CF" w:rsidP="00520F53">
            <w:pPr>
              <w:pStyle w:val="BodyText"/>
              <w:numPr>
                <w:ilvl w:val="0"/>
                <w:numId w:val="22"/>
              </w:numPr>
              <w:spacing w:before="43"/>
              <w:rPr>
                <w:sz w:val="20"/>
                <w:szCs w:val="20"/>
              </w:rPr>
            </w:pPr>
            <w:r w:rsidRPr="00BB7D60">
              <w:rPr>
                <w:sz w:val="20"/>
                <w:szCs w:val="20"/>
              </w:rPr>
              <w:t>If awarded, applicant agrees to use financial management systems, including records documenting compliance with Federal statutes, regulations, and the terms and conditions of the Federal award, that are sufficient to permit the preparation of reports required by general and program-specific terms and conditions; and the tracing of funds to a level of expenditures adequate to establish that such funds</w:t>
            </w:r>
            <w:r w:rsidR="006304CE" w:rsidRPr="00BB7D60">
              <w:rPr>
                <w:sz w:val="20"/>
                <w:szCs w:val="20"/>
              </w:rPr>
              <w:t xml:space="preserve"> </w:t>
            </w:r>
            <w:r w:rsidRPr="00BB7D60">
              <w:rPr>
                <w:sz w:val="20"/>
                <w:szCs w:val="20"/>
              </w:rPr>
              <w:t>have been used according to the Federal statutes, regulations, and the terms and conditions of the Federal award.</w:t>
            </w:r>
          </w:p>
          <w:p w14:paraId="6718AF87" w14:textId="538CEBB4" w:rsidR="006304CE" w:rsidRPr="00BB7D60" w:rsidRDefault="009061CF" w:rsidP="00520F53">
            <w:pPr>
              <w:pStyle w:val="BodyText"/>
              <w:numPr>
                <w:ilvl w:val="0"/>
                <w:numId w:val="22"/>
              </w:numPr>
              <w:spacing w:before="43"/>
              <w:rPr>
                <w:sz w:val="20"/>
                <w:szCs w:val="20"/>
              </w:rPr>
            </w:pPr>
            <w:r w:rsidRPr="00BB7D60">
              <w:rPr>
                <w:sz w:val="20"/>
                <w:szCs w:val="20"/>
              </w:rPr>
              <w:lastRenderedPageBreak/>
              <w:t>Applicant will provide a written performance contract or charter agreement with its authorized public chartering agency that includes a description of the quality controls agreed to between the eligible applicant and the authorized public chartering agency involved, such as a contract or performance agreement, how a school’s performance in the State’s accountability system and impact on student achievement (which may include student academic growth) will be one of the most important factors for renewal or revocation of the school’s charter, and how the State Entity and the authorized public chartering agency involved will reserve the right to revoke or not renew a school’s charter based on financial, structural, or operational factors involving the management of the school. Applicant understands that this will be required before a subgrant award is awarded.</w:t>
            </w:r>
          </w:p>
          <w:p w14:paraId="1F3B5056" w14:textId="77777777" w:rsidR="006304CE" w:rsidRPr="00BB7D60" w:rsidRDefault="009061CF" w:rsidP="00520F53">
            <w:pPr>
              <w:pStyle w:val="BodyText"/>
              <w:numPr>
                <w:ilvl w:val="0"/>
                <w:numId w:val="22"/>
              </w:numPr>
              <w:spacing w:before="43"/>
              <w:rPr>
                <w:sz w:val="20"/>
                <w:szCs w:val="20"/>
              </w:rPr>
            </w:pPr>
            <w:r w:rsidRPr="00BB7D60">
              <w:rPr>
                <w:sz w:val="20"/>
                <w:szCs w:val="20"/>
              </w:rPr>
              <w:t>Applicant has provided its authorized public chartering authority timely notice, and a copy, of this grant application.</w:t>
            </w:r>
          </w:p>
          <w:p w14:paraId="39B19994" w14:textId="288E9541" w:rsidR="00147DA6" w:rsidRPr="00BB7D60" w:rsidRDefault="009061CF" w:rsidP="00520F53">
            <w:pPr>
              <w:pStyle w:val="BodyText"/>
              <w:numPr>
                <w:ilvl w:val="0"/>
                <w:numId w:val="22"/>
              </w:numPr>
              <w:spacing w:before="43"/>
              <w:rPr>
                <w:sz w:val="20"/>
                <w:szCs w:val="20"/>
              </w:rPr>
            </w:pPr>
            <w:r w:rsidRPr="00BB7D60">
              <w:rPr>
                <w:sz w:val="20"/>
                <w:szCs w:val="20"/>
              </w:rPr>
              <w:t>Applicant understands that an additional assurances document will be required should the applicant receive a grant award.</w:t>
            </w:r>
          </w:p>
        </w:tc>
      </w:tr>
      <w:tr w:rsidR="009061CF" w14:paraId="68A9F532" w14:textId="77777777" w:rsidTr="006F0D87">
        <w:tc>
          <w:tcPr>
            <w:tcW w:w="10447" w:type="dxa"/>
            <w:tcBorders>
              <w:bottom w:val="single" w:sz="4" w:space="0" w:color="auto"/>
            </w:tcBorders>
            <w:shd w:val="clear" w:color="auto" w:fill="D9D9D9" w:themeFill="background1" w:themeFillShade="D9"/>
          </w:tcPr>
          <w:p w14:paraId="1D9E9AEB" w14:textId="3380D611" w:rsidR="009061CF" w:rsidRDefault="006304CE" w:rsidP="00730FF3">
            <w:pPr>
              <w:pStyle w:val="BodyText"/>
              <w:spacing w:before="43"/>
            </w:pPr>
            <w:r>
              <w:rPr>
                <w:b/>
                <w:sz w:val="20"/>
              </w:rPr>
              <w:lastRenderedPageBreak/>
              <w:t>By</w:t>
            </w:r>
            <w:r>
              <w:rPr>
                <w:b/>
                <w:spacing w:val="-3"/>
                <w:sz w:val="20"/>
              </w:rPr>
              <w:t xml:space="preserve"> </w:t>
            </w:r>
            <w:r>
              <w:rPr>
                <w:b/>
                <w:sz w:val="20"/>
              </w:rPr>
              <w:t>my</w:t>
            </w:r>
            <w:r>
              <w:rPr>
                <w:b/>
                <w:spacing w:val="-3"/>
                <w:sz w:val="20"/>
              </w:rPr>
              <w:t xml:space="preserve"> </w:t>
            </w:r>
            <w:r>
              <w:rPr>
                <w:b/>
                <w:sz w:val="20"/>
              </w:rPr>
              <w:t>signature</w:t>
            </w:r>
            <w:r>
              <w:rPr>
                <w:b/>
                <w:spacing w:val="-3"/>
                <w:sz w:val="20"/>
              </w:rPr>
              <w:t xml:space="preserve"> </w:t>
            </w:r>
            <w:r>
              <w:rPr>
                <w:b/>
                <w:sz w:val="20"/>
              </w:rPr>
              <w:t>below,</w:t>
            </w:r>
            <w:r>
              <w:rPr>
                <w:b/>
                <w:spacing w:val="-3"/>
                <w:sz w:val="20"/>
              </w:rPr>
              <w:t xml:space="preserve"> </w:t>
            </w:r>
            <w:r>
              <w:rPr>
                <w:b/>
                <w:sz w:val="20"/>
              </w:rPr>
              <w:t>I</w:t>
            </w:r>
            <w:r>
              <w:rPr>
                <w:b/>
                <w:spacing w:val="-1"/>
                <w:sz w:val="20"/>
              </w:rPr>
              <w:t xml:space="preserve"> </w:t>
            </w:r>
            <w:r>
              <w:rPr>
                <w:b/>
                <w:sz w:val="20"/>
              </w:rPr>
              <w:t>hereby</w:t>
            </w:r>
            <w:r>
              <w:rPr>
                <w:b/>
                <w:spacing w:val="-3"/>
                <w:sz w:val="20"/>
              </w:rPr>
              <w:t xml:space="preserve"> </w:t>
            </w:r>
            <w:r>
              <w:rPr>
                <w:b/>
                <w:sz w:val="20"/>
              </w:rPr>
              <w:t>agree</w:t>
            </w:r>
            <w:r>
              <w:rPr>
                <w:b/>
                <w:spacing w:val="-3"/>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above</w:t>
            </w:r>
            <w:r>
              <w:rPr>
                <w:b/>
                <w:spacing w:val="-3"/>
                <w:sz w:val="20"/>
              </w:rPr>
              <w:t xml:space="preserve"> </w:t>
            </w:r>
            <w:r>
              <w:rPr>
                <w:b/>
                <w:sz w:val="20"/>
              </w:rPr>
              <w:t>assurances</w:t>
            </w:r>
            <w:r>
              <w:rPr>
                <w:b/>
                <w:spacing w:val="-3"/>
                <w:sz w:val="20"/>
              </w:rPr>
              <w:t xml:space="preserve"> </w:t>
            </w:r>
            <w:r>
              <w:rPr>
                <w:b/>
                <w:sz w:val="20"/>
              </w:rPr>
              <w:t>and</w:t>
            </w:r>
            <w:r>
              <w:rPr>
                <w:b/>
                <w:spacing w:val="-2"/>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content</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grant application submitted on behalf of the Grantee designated below</w:t>
            </w:r>
          </w:p>
        </w:tc>
      </w:tr>
      <w:tr w:rsidR="009061CF" w14:paraId="6D8A96B7" w14:textId="77777777" w:rsidTr="006F0D87">
        <w:tc>
          <w:tcPr>
            <w:tcW w:w="10447" w:type="dxa"/>
            <w:tcBorders>
              <w:left w:val="nil"/>
              <w:bottom w:val="single" w:sz="4" w:space="0" w:color="auto"/>
              <w:right w:val="nil"/>
            </w:tcBorders>
          </w:tcPr>
          <w:p w14:paraId="35810BFB" w14:textId="77777777" w:rsidR="009061CF" w:rsidRDefault="009061CF" w:rsidP="00730FF3">
            <w:pPr>
              <w:pStyle w:val="BodyText"/>
              <w:spacing w:before="43"/>
              <w:rPr>
                <w:b/>
                <w:bCs/>
              </w:rPr>
            </w:pPr>
          </w:p>
          <w:p w14:paraId="5B307879" w14:textId="498D9D03" w:rsidR="00275357" w:rsidRPr="005162A1" w:rsidRDefault="00275357" w:rsidP="00730FF3">
            <w:pPr>
              <w:pStyle w:val="BodyText"/>
              <w:spacing w:before="43"/>
              <w:rPr>
                <w:b/>
                <w:bCs/>
              </w:rPr>
            </w:pPr>
          </w:p>
        </w:tc>
      </w:tr>
      <w:tr w:rsidR="009061CF" w14:paraId="6A54B36A" w14:textId="77777777" w:rsidTr="006F0D87">
        <w:tc>
          <w:tcPr>
            <w:tcW w:w="10447" w:type="dxa"/>
            <w:tcBorders>
              <w:left w:val="nil"/>
              <w:bottom w:val="nil"/>
              <w:right w:val="nil"/>
            </w:tcBorders>
            <w:shd w:val="clear" w:color="auto" w:fill="auto"/>
          </w:tcPr>
          <w:p w14:paraId="1983A4C4" w14:textId="732CED40" w:rsidR="009061CF" w:rsidRPr="00275357" w:rsidRDefault="00275357" w:rsidP="00F03AE9">
            <w:pPr>
              <w:tabs>
                <w:tab w:val="left" w:pos="6939"/>
              </w:tabs>
              <w:spacing w:before="29"/>
              <w:rPr>
                <w:b/>
                <w:sz w:val="20"/>
              </w:rPr>
            </w:pPr>
            <w:r>
              <w:rPr>
                <w:b/>
                <w:sz w:val="20"/>
              </w:rPr>
              <w:t>Signature</w:t>
            </w:r>
            <w:r>
              <w:rPr>
                <w:b/>
                <w:spacing w:val="-9"/>
                <w:sz w:val="20"/>
              </w:rPr>
              <w:t xml:space="preserve"> </w:t>
            </w:r>
            <w:r>
              <w:rPr>
                <w:b/>
                <w:sz w:val="20"/>
              </w:rPr>
              <w:t>of</w:t>
            </w:r>
            <w:r>
              <w:rPr>
                <w:b/>
                <w:spacing w:val="-9"/>
                <w:sz w:val="20"/>
              </w:rPr>
              <w:t xml:space="preserve"> </w:t>
            </w:r>
            <w:r>
              <w:rPr>
                <w:b/>
                <w:sz w:val="20"/>
              </w:rPr>
              <w:t>Authorized</w:t>
            </w:r>
            <w:r>
              <w:rPr>
                <w:b/>
                <w:spacing w:val="-8"/>
                <w:sz w:val="20"/>
              </w:rPr>
              <w:t xml:space="preserve"> </w:t>
            </w:r>
            <w:r>
              <w:rPr>
                <w:b/>
                <w:sz w:val="20"/>
              </w:rPr>
              <w:t>Applicant</w:t>
            </w:r>
            <w:r>
              <w:rPr>
                <w:b/>
                <w:spacing w:val="-9"/>
                <w:sz w:val="20"/>
              </w:rPr>
              <w:t xml:space="preserve"> </w:t>
            </w:r>
            <w:r>
              <w:rPr>
                <w:b/>
                <w:spacing w:val="-2"/>
                <w:sz w:val="20"/>
              </w:rPr>
              <w:t>Representative</w:t>
            </w:r>
            <w:r>
              <w:rPr>
                <w:b/>
                <w:sz w:val="20"/>
              </w:rPr>
              <w:tab/>
            </w:r>
            <w:r>
              <w:rPr>
                <w:b/>
                <w:spacing w:val="-4"/>
                <w:sz w:val="20"/>
              </w:rPr>
              <w:t>Date</w:t>
            </w:r>
          </w:p>
        </w:tc>
      </w:tr>
      <w:tr w:rsidR="009061CF" w14:paraId="4623AF78" w14:textId="77777777" w:rsidTr="006F0D87">
        <w:tc>
          <w:tcPr>
            <w:tcW w:w="10447" w:type="dxa"/>
            <w:tcBorders>
              <w:top w:val="nil"/>
              <w:left w:val="nil"/>
              <w:bottom w:val="single" w:sz="4" w:space="0" w:color="auto"/>
              <w:right w:val="nil"/>
            </w:tcBorders>
          </w:tcPr>
          <w:p w14:paraId="2778E33F" w14:textId="77777777" w:rsidR="009061CF" w:rsidRDefault="009061CF" w:rsidP="00730FF3">
            <w:pPr>
              <w:pStyle w:val="BodyText"/>
              <w:spacing w:before="43"/>
              <w:rPr>
                <w:b/>
                <w:bCs/>
              </w:rPr>
            </w:pPr>
          </w:p>
          <w:p w14:paraId="4DEE32E7" w14:textId="77777777" w:rsidR="00F03AE9" w:rsidRPr="005162A1" w:rsidRDefault="00F03AE9" w:rsidP="00730FF3">
            <w:pPr>
              <w:pStyle w:val="BodyText"/>
              <w:spacing w:before="43"/>
              <w:rPr>
                <w:b/>
                <w:bCs/>
              </w:rPr>
            </w:pPr>
          </w:p>
        </w:tc>
      </w:tr>
      <w:tr w:rsidR="009061CF" w14:paraId="34FBED40" w14:textId="77777777" w:rsidTr="006F0D87">
        <w:tc>
          <w:tcPr>
            <w:tcW w:w="10447" w:type="dxa"/>
            <w:tcBorders>
              <w:left w:val="nil"/>
              <w:bottom w:val="nil"/>
              <w:right w:val="nil"/>
            </w:tcBorders>
            <w:shd w:val="clear" w:color="auto" w:fill="auto"/>
          </w:tcPr>
          <w:p w14:paraId="165AD076" w14:textId="74822706" w:rsidR="009061CF" w:rsidRPr="00F03AE9" w:rsidRDefault="00F03AE9" w:rsidP="00730FF3">
            <w:pPr>
              <w:pStyle w:val="BodyText"/>
              <w:spacing w:before="43"/>
              <w:rPr>
                <w:b/>
                <w:bCs/>
                <w:sz w:val="20"/>
                <w:szCs w:val="20"/>
              </w:rPr>
            </w:pPr>
            <w:r>
              <w:rPr>
                <w:b/>
                <w:bCs/>
                <w:sz w:val="20"/>
                <w:szCs w:val="20"/>
              </w:rPr>
              <w:t xml:space="preserve">Print Name of Authorized Applicant Representative </w:t>
            </w:r>
          </w:p>
        </w:tc>
      </w:tr>
      <w:tr w:rsidR="00F03AE9" w14:paraId="4A321BB4" w14:textId="77777777" w:rsidTr="006F0D87">
        <w:tc>
          <w:tcPr>
            <w:tcW w:w="10447" w:type="dxa"/>
            <w:tcBorders>
              <w:top w:val="nil"/>
              <w:left w:val="nil"/>
              <w:bottom w:val="single" w:sz="4" w:space="0" w:color="auto"/>
              <w:right w:val="nil"/>
            </w:tcBorders>
          </w:tcPr>
          <w:p w14:paraId="21CAC134" w14:textId="77777777" w:rsidR="00F03AE9" w:rsidRDefault="00F03AE9" w:rsidP="00730FF3">
            <w:pPr>
              <w:pStyle w:val="BodyText"/>
              <w:spacing w:before="43"/>
              <w:rPr>
                <w:b/>
                <w:bCs/>
                <w:sz w:val="20"/>
                <w:szCs w:val="20"/>
              </w:rPr>
            </w:pPr>
          </w:p>
          <w:p w14:paraId="59B685A6" w14:textId="77777777" w:rsidR="00F03AE9" w:rsidRDefault="00F03AE9" w:rsidP="00730FF3">
            <w:pPr>
              <w:pStyle w:val="BodyText"/>
              <w:spacing w:before="43"/>
              <w:rPr>
                <w:b/>
                <w:bCs/>
                <w:sz w:val="20"/>
                <w:szCs w:val="20"/>
              </w:rPr>
            </w:pPr>
          </w:p>
        </w:tc>
      </w:tr>
      <w:tr w:rsidR="00F03AE9" w14:paraId="263C9849" w14:textId="77777777" w:rsidTr="006F0D87">
        <w:tc>
          <w:tcPr>
            <w:tcW w:w="10447" w:type="dxa"/>
            <w:tcBorders>
              <w:left w:val="nil"/>
              <w:bottom w:val="nil"/>
              <w:right w:val="nil"/>
            </w:tcBorders>
            <w:shd w:val="clear" w:color="auto" w:fill="auto"/>
          </w:tcPr>
          <w:p w14:paraId="45BE07C3" w14:textId="38081FD0" w:rsidR="00F03AE9" w:rsidRDefault="00F03AE9" w:rsidP="00730FF3">
            <w:pPr>
              <w:pStyle w:val="BodyText"/>
              <w:spacing w:before="43"/>
              <w:rPr>
                <w:b/>
                <w:bCs/>
                <w:sz w:val="20"/>
                <w:szCs w:val="20"/>
              </w:rPr>
            </w:pPr>
            <w:r>
              <w:rPr>
                <w:b/>
                <w:bCs/>
                <w:sz w:val="20"/>
                <w:szCs w:val="20"/>
              </w:rPr>
              <w:t xml:space="preserve">Title of Authorized Applicant Representative </w:t>
            </w:r>
          </w:p>
        </w:tc>
      </w:tr>
    </w:tbl>
    <w:p w14:paraId="39D90103" w14:textId="77777777" w:rsidR="009061CF" w:rsidRDefault="009061CF" w:rsidP="002E6820">
      <w:pPr>
        <w:spacing w:before="71"/>
        <w:ind w:right="855"/>
        <w:rPr>
          <w:b/>
          <w:color w:val="6D6F73"/>
          <w:spacing w:val="-18"/>
          <w:sz w:val="36"/>
        </w:rPr>
      </w:pPr>
    </w:p>
    <w:p w14:paraId="55631FFD" w14:textId="77777777" w:rsidR="002E6820" w:rsidRDefault="002E6820" w:rsidP="002E6820">
      <w:pPr>
        <w:spacing w:before="71"/>
        <w:ind w:right="855"/>
        <w:rPr>
          <w:b/>
          <w:color w:val="6D6F73"/>
          <w:spacing w:val="-18"/>
          <w:sz w:val="36"/>
        </w:rPr>
      </w:pPr>
    </w:p>
    <w:p w14:paraId="616AAC97" w14:textId="77777777" w:rsidR="002E6820" w:rsidRDefault="002E6820" w:rsidP="002E6820">
      <w:pPr>
        <w:spacing w:before="71"/>
        <w:ind w:right="855"/>
        <w:rPr>
          <w:b/>
          <w:color w:val="6D6F73"/>
          <w:spacing w:val="-18"/>
          <w:sz w:val="36"/>
        </w:rPr>
      </w:pPr>
    </w:p>
    <w:p w14:paraId="3B691C0D" w14:textId="77777777" w:rsidR="0038217B" w:rsidRDefault="0038217B" w:rsidP="002E6820">
      <w:pPr>
        <w:spacing w:before="71"/>
        <w:ind w:right="855"/>
        <w:rPr>
          <w:b/>
          <w:color w:val="6D6F73"/>
          <w:spacing w:val="-18"/>
          <w:sz w:val="36"/>
        </w:rPr>
      </w:pPr>
    </w:p>
    <w:p w14:paraId="458497E8" w14:textId="77777777" w:rsidR="0038217B" w:rsidRDefault="0038217B" w:rsidP="002E6820">
      <w:pPr>
        <w:spacing w:before="71"/>
        <w:ind w:right="855"/>
        <w:rPr>
          <w:b/>
          <w:color w:val="6D6F73"/>
          <w:spacing w:val="-18"/>
          <w:sz w:val="36"/>
        </w:rPr>
      </w:pPr>
    </w:p>
    <w:p w14:paraId="2E0E4FF2" w14:textId="77777777" w:rsidR="0038217B" w:rsidRDefault="0038217B" w:rsidP="002E6820">
      <w:pPr>
        <w:spacing w:before="71"/>
        <w:ind w:right="855"/>
        <w:rPr>
          <w:b/>
          <w:color w:val="6D6F73"/>
          <w:spacing w:val="-18"/>
          <w:sz w:val="36"/>
        </w:rPr>
      </w:pPr>
    </w:p>
    <w:p w14:paraId="6CF31AEB" w14:textId="77777777" w:rsidR="0038217B" w:rsidRDefault="0038217B" w:rsidP="002E6820">
      <w:pPr>
        <w:spacing w:before="71"/>
        <w:ind w:right="855"/>
        <w:rPr>
          <w:b/>
          <w:color w:val="6D6F73"/>
          <w:spacing w:val="-18"/>
          <w:sz w:val="36"/>
        </w:rPr>
      </w:pPr>
    </w:p>
    <w:p w14:paraId="0BE5A08E" w14:textId="77777777" w:rsidR="0038217B" w:rsidRDefault="0038217B" w:rsidP="002E6820">
      <w:pPr>
        <w:spacing w:before="71"/>
        <w:ind w:right="855"/>
        <w:rPr>
          <w:b/>
          <w:color w:val="6D6F73"/>
          <w:spacing w:val="-18"/>
          <w:sz w:val="36"/>
        </w:rPr>
      </w:pPr>
    </w:p>
    <w:p w14:paraId="4EFA8448" w14:textId="77777777" w:rsidR="002E6820" w:rsidRDefault="002E6820" w:rsidP="002E6820">
      <w:pPr>
        <w:spacing w:before="71"/>
        <w:ind w:right="855"/>
        <w:rPr>
          <w:b/>
          <w:color w:val="6D6F73"/>
          <w:spacing w:val="-18"/>
          <w:sz w:val="36"/>
        </w:rPr>
      </w:pPr>
    </w:p>
    <w:p w14:paraId="672C62CA" w14:textId="77777777" w:rsidR="002E6820" w:rsidRDefault="002E6820" w:rsidP="002E6820">
      <w:pPr>
        <w:spacing w:before="71"/>
        <w:ind w:right="855"/>
        <w:rPr>
          <w:b/>
          <w:color w:val="6D6F73"/>
          <w:spacing w:val="-18"/>
          <w:sz w:val="36"/>
        </w:rPr>
      </w:pPr>
    </w:p>
    <w:p w14:paraId="02F86AC7" w14:textId="77777777" w:rsidR="00F424BB" w:rsidRDefault="00F424BB" w:rsidP="002E6820">
      <w:pPr>
        <w:spacing w:before="71"/>
        <w:ind w:right="855"/>
        <w:rPr>
          <w:b/>
          <w:color w:val="6D6F73"/>
          <w:spacing w:val="-18"/>
          <w:sz w:val="36"/>
        </w:rPr>
      </w:pPr>
    </w:p>
    <w:p w14:paraId="1912947A" w14:textId="77777777" w:rsidR="00F424BB" w:rsidRDefault="00F424BB" w:rsidP="002E6820">
      <w:pPr>
        <w:spacing w:before="71"/>
        <w:ind w:right="855"/>
        <w:rPr>
          <w:b/>
          <w:color w:val="6D6F73"/>
          <w:spacing w:val="-18"/>
          <w:sz w:val="36"/>
        </w:rPr>
      </w:pPr>
    </w:p>
    <w:p w14:paraId="14AFFD7C" w14:textId="0EE7CF0B" w:rsidR="00B4036D" w:rsidRDefault="00F424BB" w:rsidP="00F424BB">
      <w:pPr>
        <w:pStyle w:val="Heading1"/>
        <w:rPr>
          <w:color w:val="808080" w:themeColor="background1" w:themeShade="80"/>
        </w:rPr>
      </w:pPr>
      <w:bookmarkStart w:id="60" w:name="_Toc174366104"/>
      <w:r w:rsidRPr="00F424BB">
        <w:rPr>
          <w:color w:val="808080" w:themeColor="background1" w:themeShade="80"/>
        </w:rPr>
        <w:t>Appendix B-</w:t>
      </w:r>
      <w:r w:rsidR="00B4036D" w:rsidRPr="00F424BB">
        <w:rPr>
          <w:color w:val="808080" w:themeColor="background1" w:themeShade="80"/>
        </w:rPr>
        <w:t>Project</w:t>
      </w:r>
      <w:r w:rsidR="00B4036D" w:rsidRPr="00F424BB">
        <w:rPr>
          <w:color w:val="808080" w:themeColor="background1" w:themeShade="80"/>
          <w:spacing w:val="-37"/>
        </w:rPr>
        <w:t xml:space="preserve"> </w:t>
      </w:r>
      <w:r w:rsidR="00B4036D" w:rsidRPr="00F424BB">
        <w:rPr>
          <w:color w:val="808080" w:themeColor="background1" w:themeShade="80"/>
        </w:rPr>
        <w:t>Objectives</w:t>
      </w:r>
      <w:r w:rsidR="00B4036D" w:rsidRPr="00F424BB">
        <w:rPr>
          <w:color w:val="808080" w:themeColor="background1" w:themeShade="80"/>
          <w:spacing w:val="-36"/>
        </w:rPr>
        <w:t xml:space="preserve"> </w:t>
      </w:r>
      <w:r w:rsidR="00B4036D" w:rsidRPr="00F424BB">
        <w:rPr>
          <w:color w:val="808080" w:themeColor="background1" w:themeShade="80"/>
        </w:rPr>
        <w:t>&amp;</w:t>
      </w:r>
      <w:r w:rsidR="00B4036D" w:rsidRPr="00F424BB">
        <w:rPr>
          <w:color w:val="808080" w:themeColor="background1" w:themeShade="80"/>
          <w:spacing w:val="-36"/>
        </w:rPr>
        <w:t xml:space="preserve"> </w:t>
      </w:r>
      <w:r w:rsidR="00B4036D" w:rsidRPr="00F424BB">
        <w:rPr>
          <w:color w:val="808080" w:themeColor="background1" w:themeShade="80"/>
        </w:rPr>
        <w:t>Performance</w:t>
      </w:r>
      <w:r w:rsidR="00B4036D" w:rsidRPr="00F424BB">
        <w:rPr>
          <w:color w:val="808080" w:themeColor="background1" w:themeShade="80"/>
          <w:spacing w:val="-36"/>
        </w:rPr>
        <w:t xml:space="preserve"> </w:t>
      </w:r>
      <w:r w:rsidR="00B4036D" w:rsidRPr="00F424BB">
        <w:rPr>
          <w:color w:val="808080" w:themeColor="background1" w:themeShade="80"/>
        </w:rPr>
        <w:t>Measures</w:t>
      </w:r>
      <w:bookmarkEnd w:id="60"/>
    </w:p>
    <w:p w14:paraId="629B1350" w14:textId="77777777" w:rsidR="00A710D5" w:rsidRPr="00F424BB" w:rsidRDefault="00A710D5" w:rsidP="00A710D5"/>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B4036D" w14:paraId="3AAD7C4E" w14:textId="77777777" w:rsidTr="00730FF3">
        <w:trPr>
          <w:trHeight w:val="654"/>
        </w:trPr>
        <w:tc>
          <w:tcPr>
            <w:tcW w:w="10070" w:type="dxa"/>
            <w:shd w:val="clear" w:color="auto" w:fill="1B365D"/>
          </w:tcPr>
          <w:p w14:paraId="32EC9F71" w14:textId="77777777" w:rsidR="00B4036D" w:rsidRDefault="00B4036D" w:rsidP="00730FF3">
            <w:pPr>
              <w:pStyle w:val="TableParagraph"/>
              <w:spacing w:before="55"/>
              <w:ind w:left="2116" w:right="367" w:hanging="1894"/>
              <w:rPr>
                <w:rFonts w:ascii="Open Sans"/>
                <w:b/>
                <w:sz w:val="20"/>
              </w:rPr>
            </w:pPr>
            <w:r>
              <w:rPr>
                <w:rFonts w:ascii="Open Sans"/>
                <w:b/>
                <w:color w:val="FFFFFF"/>
                <w:sz w:val="20"/>
              </w:rPr>
              <w:t>Objective</w:t>
            </w:r>
            <w:r>
              <w:rPr>
                <w:rFonts w:ascii="Open Sans"/>
                <w:b/>
                <w:color w:val="FFFFFF"/>
                <w:spacing w:val="-3"/>
                <w:sz w:val="20"/>
              </w:rPr>
              <w:t xml:space="preserve"> </w:t>
            </w:r>
            <w:r>
              <w:rPr>
                <w:rFonts w:ascii="Open Sans"/>
                <w:b/>
                <w:color w:val="FFFFFF"/>
                <w:sz w:val="20"/>
              </w:rPr>
              <w:t>1:</w:t>
            </w:r>
            <w:r>
              <w:rPr>
                <w:rFonts w:ascii="Open Sans"/>
                <w:b/>
                <w:color w:val="FFFFFF"/>
                <w:spacing w:val="-2"/>
                <w:sz w:val="20"/>
              </w:rPr>
              <w:t xml:space="preserve"> </w:t>
            </w:r>
            <w:r>
              <w:rPr>
                <w:rFonts w:ascii="Open Sans"/>
                <w:b/>
                <w:color w:val="FFFFFF"/>
                <w:sz w:val="20"/>
              </w:rPr>
              <w:t>By</w:t>
            </w:r>
            <w:r>
              <w:rPr>
                <w:rFonts w:ascii="Open Sans"/>
                <w:b/>
                <w:color w:val="FFFFFF"/>
                <w:spacing w:val="-3"/>
                <w:sz w:val="20"/>
              </w:rPr>
              <w:t xml:space="preserve"> </w:t>
            </w:r>
            <w:r>
              <w:rPr>
                <w:rFonts w:ascii="Open Sans"/>
                <w:b/>
                <w:color w:val="FFFFFF"/>
                <w:sz w:val="20"/>
              </w:rPr>
              <w:t>year</w:t>
            </w:r>
            <w:r>
              <w:rPr>
                <w:rFonts w:ascii="Open Sans"/>
                <w:b/>
                <w:color w:val="FFFFFF"/>
                <w:spacing w:val="-2"/>
                <w:sz w:val="20"/>
              </w:rPr>
              <w:t xml:space="preserve"> </w:t>
            </w:r>
            <w:r>
              <w:rPr>
                <w:rFonts w:ascii="Open Sans"/>
                <w:b/>
                <w:color w:val="FFFFFF"/>
                <w:sz w:val="20"/>
              </w:rPr>
              <w:t>three</w:t>
            </w:r>
            <w:r>
              <w:rPr>
                <w:rFonts w:ascii="Open Sans"/>
                <w:b/>
                <w:color w:val="FFFFFF"/>
                <w:spacing w:val="-3"/>
                <w:sz w:val="20"/>
              </w:rPr>
              <w:t xml:space="preserve"> </w:t>
            </w:r>
            <w:r>
              <w:rPr>
                <w:rFonts w:ascii="Open Sans"/>
                <w:b/>
                <w:color w:val="FFFFFF"/>
                <w:sz w:val="20"/>
              </w:rPr>
              <w:t>of</w:t>
            </w:r>
            <w:r>
              <w:rPr>
                <w:rFonts w:ascii="Open Sans"/>
                <w:b/>
                <w:color w:val="FFFFFF"/>
                <w:spacing w:val="-3"/>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grant</w:t>
            </w:r>
            <w:r>
              <w:rPr>
                <w:rFonts w:ascii="Open Sans"/>
                <w:b/>
                <w:color w:val="FFFFFF"/>
                <w:spacing w:val="-3"/>
                <w:sz w:val="20"/>
              </w:rPr>
              <w:t xml:space="preserve"> </w:t>
            </w:r>
            <w:r>
              <w:rPr>
                <w:rFonts w:ascii="Open Sans"/>
                <w:b/>
                <w:color w:val="FFFFFF"/>
                <w:sz w:val="20"/>
              </w:rPr>
              <w:t>period,</w:t>
            </w:r>
            <w:r>
              <w:rPr>
                <w:rFonts w:ascii="Open Sans"/>
                <w:b/>
                <w:color w:val="FFFFFF"/>
                <w:spacing w:val="-3"/>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department</w:t>
            </w:r>
            <w:r>
              <w:rPr>
                <w:rFonts w:ascii="Open Sans"/>
                <w:b/>
                <w:color w:val="FFFFFF"/>
                <w:spacing w:val="-3"/>
                <w:sz w:val="20"/>
              </w:rPr>
              <w:t xml:space="preserve"> </w:t>
            </w:r>
            <w:r>
              <w:rPr>
                <w:rFonts w:ascii="Open Sans"/>
                <w:b/>
                <w:color w:val="FFFFFF"/>
                <w:sz w:val="20"/>
              </w:rPr>
              <w:t>will</w:t>
            </w:r>
            <w:r>
              <w:rPr>
                <w:rFonts w:ascii="Open Sans"/>
                <w:b/>
                <w:color w:val="FFFFFF"/>
                <w:spacing w:val="-3"/>
                <w:sz w:val="20"/>
              </w:rPr>
              <w:t xml:space="preserve"> </w:t>
            </w:r>
            <w:r>
              <w:rPr>
                <w:rFonts w:ascii="Open Sans"/>
                <w:b/>
                <w:color w:val="FFFFFF"/>
                <w:sz w:val="20"/>
              </w:rPr>
              <w:t>have</w:t>
            </w:r>
            <w:r>
              <w:rPr>
                <w:rFonts w:ascii="Open Sans"/>
                <w:b/>
                <w:color w:val="FFFFFF"/>
                <w:spacing w:val="-3"/>
                <w:sz w:val="20"/>
              </w:rPr>
              <w:t xml:space="preserve"> </w:t>
            </w:r>
            <w:r>
              <w:rPr>
                <w:rFonts w:ascii="Open Sans"/>
                <w:b/>
                <w:color w:val="FFFFFF"/>
                <w:sz w:val="20"/>
              </w:rPr>
              <w:t>supported</w:t>
            </w:r>
            <w:r>
              <w:rPr>
                <w:rFonts w:ascii="Open Sans"/>
                <w:b/>
                <w:color w:val="FFFFFF"/>
                <w:spacing w:val="-2"/>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opening of thirty (30) charter schools with CSP funded sub-grants.</w:t>
            </w:r>
          </w:p>
        </w:tc>
      </w:tr>
      <w:tr w:rsidR="00B4036D" w14:paraId="4244ADA2" w14:textId="77777777" w:rsidTr="00730FF3">
        <w:trPr>
          <w:trHeight w:val="817"/>
        </w:trPr>
        <w:tc>
          <w:tcPr>
            <w:tcW w:w="10070" w:type="dxa"/>
          </w:tcPr>
          <w:p w14:paraId="2C869667" w14:textId="77777777" w:rsidR="00B4036D" w:rsidRDefault="00B4036D" w:rsidP="00730FF3">
            <w:pPr>
              <w:pStyle w:val="TableParagraph"/>
              <w:spacing w:before="162" w:line="242" w:lineRule="auto"/>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1"/>
                <w:sz w:val="18"/>
              </w:rPr>
              <w:t xml:space="preserve"> </w:t>
            </w:r>
            <w:r>
              <w:rPr>
                <w:rFonts w:ascii="Open Sans"/>
                <w:sz w:val="18"/>
              </w:rPr>
              <w:t>end</w:t>
            </w:r>
            <w:r>
              <w:rPr>
                <w:rFonts w:ascii="Open Sans"/>
                <w:spacing w:val="-1"/>
                <w:sz w:val="18"/>
              </w:rPr>
              <w:t xml:space="preserve"> </w:t>
            </w:r>
            <w:r>
              <w:rPr>
                <w:rFonts w:ascii="Open Sans"/>
                <w:sz w:val="18"/>
              </w:rPr>
              <w:t>of</w:t>
            </w:r>
            <w:r>
              <w:rPr>
                <w:rFonts w:ascii="Open Sans"/>
                <w:spacing w:val="-5"/>
                <w:sz w:val="18"/>
              </w:rPr>
              <w:t xml:space="preserve"> </w:t>
            </w:r>
            <w:r>
              <w:rPr>
                <w:rFonts w:ascii="Open Sans"/>
                <w:sz w:val="18"/>
              </w:rPr>
              <w:t>the</w:t>
            </w:r>
            <w:r>
              <w:rPr>
                <w:rFonts w:ascii="Open Sans"/>
                <w:spacing w:val="-1"/>
                <w:sz w:val="18"/>
              </w:rPr>
              <w:t xml:space="preserve"> </w:t>
            </w:r>
            <w:r>
              <w:rPr>
                <w:rFonts w:ascii="Open Sans"/>
                <w:sz w:val="18"/>
              </w:rPr>
              <w:t>grant</w:t>
            </w:r>
            <w:r>
              <w:rPr>
                <w:rFonts w:ascii="Open Sans"/>
                <w:spacing w:val="-2"/>
                <w:sz w:val="18"/>
              </w:rPr>
              <w:t xml:space="preserve"> </w:t>
            </w:r>
            <w:r>
              <w:rPr>
                <w:rFonts w:ascii="Open Sans"/>
                <w:sz w:val="18"/>
              </w:rPr>
              <w:t>period,</w:t>
            </w:r>
            <w:r>
              <w:rPr>
                <w:rFonts w:ascii="Open Sans"/>
                <w:spacing w:val="-2"/>
                <w:sz w:val="18"/>
              </w:rPr>
              <w:t xml:space="preserve"> </w:t>
            </w:r>
            <w:r>
              <w:rPr>
                <w:rFonts w:ascii="Open Sans"/>
                <w:sz w:val="18"/>
              </w:rPr>
              <w:t>the</w:t>
            </w:r>
            <w:r>
              <w:rPr>
                <w:rFonts w:ascii="Open Sans"/>
                <w:spacing w:val="-1"/>
                <w:sz w:val="18"/>
              </w:rPr>
              <w:t xml:space="preserve"> </w:t>
            </w:r>
            <w:r>
              <w:rPr>
                <w:rFonts w:ascii="Open Sans"/>
                <w:sz w:val="18"/>
              </w:rPr>
              <w:t>department will</w:t>
            </w:r>
            <w:r>
              <w:rPr>
                <w:rFonts w:ascii="Open Sans"/>
                <w:spacing w:val="-4"/>
                <w:sz w:val="18"/>
              </w:rPr>
              <w:t xml:space="preserve"> </w:t>
            </w:r>
            <w:r>
              <w:rPr>
                <w:rFonts w:ascii="Open Sans"/>
                <w:sz w:val="18"/>
              </w:rPr>
              <w:t>award</w:t>
            </w:r>
            <w:r>
              <w:rPr>
                <w:rFonts w:ascii="Open Sans"/>
                <w:spacing w:val="-3"/>
                <w:sz w:val="18"/>
              </w:rPr>
              <w:t xml:space="preserve"> </w:t>
            </w:r>
            <w:r>
              <w:rPr>
                <w:rFonts w:ascii="Open Sans"/>
                <w:sz w:val="18"/>
              </w:rPr>
              <w:t>30</w:t>
            </w:r>
            <w:r>
              <w:rPr>
                <w:rFonts w:ascii="Open Sans"/>
                <w:spacing w:val="-1"/>
                <w:sz w:val="18"/>
              </w:rPr>
              <w:t xml:space="preserve"> </w:t>
            </w:r>
            <w:r>
              <w:rPr>
                <w:rFonts w:ascii="Open Sans"/>
                <w:sz w:val="18"/>
              </w:rPr>
              <w:t>subgrants</w:t>
            </w:r>
            <w:r>
              <w:rPr>
                <w:rFonts w:ascii="Open Sans"/>
                <w:spacing w:val="-3"/>
                <w:sz w:val="18"/>
              </w:rPr>
              <w:t xml:space="preserve"> </w:t>
            </w:r>
            <w:r>
              <w:rPr>
                <w:rFonts w:ascii="Open Sans"/>
                <w:sz w:val="18"/>
              </w:rPr>
              <w:t>to</w:t>
            </w:r>
            <w:r>
              <w:rPr>
                <w:rFonts w:ascii="Open Sans"/>
                <w:spacing w:val="-2"/>
                <w:sz w:val="18"/>
              </w:rPr>
              <w:t xml:space="preserve"> </w:t>
            </w:r>
            <w:r>
              <w:rPr>
                <w:rFonts w:ascii="Open Sans"/>
                <w:sz w:val="18"/>
              </w:rPr>
              <w:t>support</w:t>
            </w:r>
            <w:r>
              <w:rPr>
                <w:rFonts w:ascii="Open Sans"/>
                <w:spacing w:val="-2"/>
                <w:sz w:val="18"/>
              </w:rPr>
              <w:t xml:space="preserve"> </w:t>
            </w:r>
            <w:r>
              <w:rPr>
                <w:rFonts w:ascii="Open Sans"/>
                <w:sz w:val="18"/>
              </w:rPr>
              <w:t>the</w:t>
            </w:r>
            <w:r>
              <w:rPr>
                <w:rFonts w:ascii="Open Sans"/>
                <w:spacing w:val="-4"/>
                <w:sz w:val="18"/>
              </w:rPr>
              <w:t xml:space="preserve"> </w:t>
            </w:r>
            <w:r>
              <w:rPr>
                <w:rFonts w:ascii="Open Sans"/>
                <w:sz w:val="18"/>
              </w:rPr>
              <w:t>opening,</w:t>
            </w:r>
            <w:r>
              <w:rPr>
                <w:rFonts w:ascii="Open Sans"/>
                <w:spacing w:val="-2"/>
                <w:sz w:val="18"/>
              </w:rPr>
              <w:t xml:space="preserve"> </w:t>
            </w:r>
            <w:r>
              <w:rPr>
                <w:rFonts w:ascii="Open Sans"/>
                <w:sz w:val="18"/>
              </w:rPr>
              <w:t>or replication,</w:t>
            </w:r>
            <w:r>
              <w:rPr>
                <w:rFonts w:ascii="Open Sans"/>
                <w:spacing w:val="-2"/>
                <w:sz w:val="18"/>
              </w:rPr>
              <w:t xml:space="preserve"> </w:t>
            </w:r>
            <w:r>
              <w:rPr>
                <w:rFonts w:ascii="Open Sans"/>
                <w:sz w:val="18"/>
              </w:rPr>
              <w:t>of charter schools with CSP funded sub-grants.</w:t>
            </w:r>
          </w:p>
        </w:tc>
      </w:tr>
      <w:tr w:rsidR="00B4036D" w14:paraId="471D4316" w14:textId="77777777" w:rsidTr="00730FF3">
        <w:trPr>
          <w:trHeight w:val="815"/>
        </w:trPr>
        <w:tc>
          <w:tcPr>
            <w:tcW w:w="10070" w:type="dxa"/>
          </w:tcPr>
          <w:p w14:paraId="5FC5ECE0" w14:textId="77777777" w:rsidR="00B4036D" w:rsidRDefault="00B4036D" w:rsidP="00730FF3">
            <w:pPr>
              <w:pStyle w:val="TableParagraph"/>
              <w:spacing w:before="162"/>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2"/>
                <w:sz w:val="18"/>
              </w:rPr>
              <w:t xml:space="preserve"> </w:t>
            </w:r>
            <w:r>
              <w:rPr>
                <w:rFonts w:ascii="Open Sans"/>
                <w:sz w:val="18"/>
              </w:rPr>
              <w:t>end</w:t>
            </w:r>
            <w:r>
              <w:rPr>
                <w:rFonts w:ascii="Open Sans"/>
                <w:spacing w:val="-2"/>
                <w:sz w:val="18"/>
              </w:rPr>
              <w:t xml:space="preserve"> </w:t>
            </w:r>
            <w:r>
              <w:rPr>
                <w:rFonts w:ascii="Open Sans"/>
                <w:sz w:val="18"/>
              </w:rPr>
              <w:t>of</w:t>
            </w:r>
            <w:r>
              <w:rPr>
                <w:rFonts w:ascii="Open Sans"/>
                <w:spacing w:val="-2"/>
                <w:sz w:val="18"/>
              </w:rPr>
              <w:t xml:space="preserve"> </w:t>
            </w:r>
            <w:r>
              <w:rPr>
                <w:rFonts w:ascii="Open Sans"/>
                <w:sz w:val="18"/>
              </w:rPr>
              <w:t>year</w:t>
            </w:r>
            <w:r>
              <w:rPr>
                <w:rFonts w:ascii="Open Sans"/>
                <w:spacing w:val="-3"/>
                <w:sz w:val="18"/>
              </w:rPr>
              <w:t xml:space="preserve"> </w:t>
            </w:r>
            <w:r>
              <w:rPr>
                <w:rFonts w:ascii="Open Sans"/>
                <w:sz w:val="18"/>
              </w:rPr>
              <w:t>three,</w:t>
            </w:r>
            <w:r>
              <w:rPr>
                <w:rFonts w:ascii="Open Sans"/>
                <w:spacing w:val="-5"/>
                <w:sz w:val="18"/>
              </w:rPr>
              <w:t xml:space="preserve"> </w:t>
            </w:r>
            <w:r>
              <w:rPr>
                <w:rFonts w:ascii="Open Sans"/>
                <w:sz w:val="18"/>
              </w:rPr>
              <w:t>at</w:t>
            </w:r>
            <w:r>
              <w:rPr>
                <w:rFonts w:ascii="Open Sans"/>
                <w:spacing w:val="-2"/>
                <w:sz w:val="18"/>
              </w:rPr>
              <w:t xml:space="preserve"> </w:t>
            </w:r>
            <w:r>
              <w:rPr>
                <w:rFonts w:ascii="Open Sans"/>
                <w:sz w:val="18"/>
              </w:rPr>
              <w:t>least</w:t>
            </w:r>
            <w:r>
              <w:rPr>
                <w:rFonts w:ascii="Open Sans"/>
                <w:spacing w:val="-2"/>
                <w:sz w:val="18"/>
              </w:rPr>
              <w:t xml:space="preserve"> </w:t>
            </w:r>
            <w:r>
              <w:rPr>
                <w:rFonts w:ascii="Open Sans"/>
                <w:sz w:val="18"/>
              </w:rPr>
              <w:t>20%</w:t>
            </w:r>
            <w:r>
              <w:rPr>
                <w:rFonts w:ascii="Open Sans"/>
                <w:spacing w:val="-2"/>
                <w:sz w:val="18"/>
              </w:rPr>
              <w:t xml:space="preserve"> </w:t>
            </w:r>
            <w:r>
              <w:rPr>
                <w:rFonts w:ascii="Open Sans"/>
                <w:sz w:val="18"/>
              </w:rPr>
              <w:t>of</w:t>
            </w:r>
            <w:r>
              <w:rPr>
                <w:rFonts w:ascii="Open Sans"/>
                <w:spacing w:val="-2"/>
                <w:sz w:val="18"/>
              </w:rPr>
              <w:t xml:space="preserve"> </w:t>
            </w:r>
            <w:r>
              <w:rPr>
                <w:rFonts w:ascii="Open Sans"/>
                <w:sz w:val="18"/>
              </w:rPr>
              <w:t>CSP-funded</w:t>
            </w:r>
            <w:r>
              <w:rPr>
                <w:rFonts w:ascii="Open Sans"/>
                <w:spacing w:val="-2"/>
                <w:sz w:val="18"/>
              </w:rPr>
              <w:t xml:space="preserve"> </w:t>
            </w:r>
            <w:r>
              <w:rPr>
                <w:rFonts w:ascii="Open Sans"/>
                <w:sz w:val="18"/>
              </w:rPr>
              <w:t>sub-grants</w:t>
            </w:r>
            <w:r>
              <w:rPr>
                <w:rFonts w:ascii="Open Sans"/>
                <w:spacing w:val="-3"/>
                <w:sz w:val="18"/>
              </w:rPr>
              <w:t xml:space="preserve"> </w:t>
            </w:r>
            <w:r>
              <w:rPr>
                <w:rFonts w:ascii="Open Sans"/>
                <w:sz w:val="18"/>
              </w:rPr>
              <w:t>will</w:t>
            </w:r>
            <w:r>
              <w:rPr>
                <w:rFonts w:ascii="Open Sans"/>
                <w:spacing w:val="-2"/>
                <w:sz w:val="18"/>
              </w:rPr>
              <w:t xml:space="preserve"> </w:t>
            </w:r>
            <w:r>
              <w:rPr>
                <w:rFonts w:ascii="Open Sans"/>
                <w:sz w:val="18"/>
              </w:rPr>
              <w:t>support</w:t>
            </w:r>
            <w:r>
              <w:rPr>
                <w:rFonts w:ascii="Open Sans"/>
                <w:spacing w:val="-2"/>
                <w:sz w:val="18"/>
              </w:rPr>
              <w:t xml:space="preserve"> </w:t>
            </w:r>
            <w:r>
              <w:rPr>
                <w:rFonts w:ascii="Open Sans"/>
                <w:sz w:val="18"/>
              </w:rPr>
              <w:t>the</w:t>
            </w:r>
            <w:r>
              <w:rPr>
                <w:rFonts w:ascii="Open Sans"/>
                <w:spacing w:val="-4"/>
                <w:sz w:val="18"/>
              </w:rPr>
              <w:t xml:space="preserve"> </w:t>
            </w:r>
            <w:r>
              <w:rPr>
                <w:rFonts w:ascii="Open Sans"/>
                <w:sz w:val="18"/>
              </w:rPr>
              <w:t>replication</w:t>
            </w:r>
            <w:r>
              <w:rPr>
                <w:rFonts w:ascii="Open Sans"/>
                <w:spacing w:val="-2"/>
                <w:sz w:val="18"/>
              </w:rPr>
              <w:t xml:space="preserve"> </w:t>
            </w:r>
            <w:r>
              <w:rPr>
                <w:rFonts w:ascii="Open Sans"/>
                <w:sz w:val="18"/>
              </w:rPr>
              <w:t>of</w:t>
            </w:r>
            <w:r>
              <w:rPr>
                <w:rFonts w:ascii="Open Sans"/>
                <w:spacing w:val="-2"/>
                <w:sz w:val="18"/>
              </w:rPr>
              <w:t xml:space="preserve"> </w:t>
            </w:r>
            <w:r>
              <w:rPr>
                <w:rFonts w:ascii="Open Sans"/>
                <w:sz w:val="18"/>
              </w:rPr>
              <w:t>high-quality</w:t>
            </w:r>
            <w:r>
              <w:rPr>
                <w:rFonts w:ascii="Open Sans"/>
                <w:spacing w:val="-2"/>
                <w:sz w:val="18"/>
              </w:rPr>
              <w:t xml:space="preserve"> </w:t>
            </w:r>
            <w:r>
              <w:rPr>
                <w:rFonts w:ascii="Open Sans"/>
                <w:sz w:val="18"/>
              </w:rPr>
              <w:t xml:space="preserve">charter </w:t>
            </w:r>
            <w:r>
              <w:rPr>
                <w:rFonts w:ascii="Open Sans"/>
                <w:spacing w:val="-2"/>
                <w:sz w:val="18"/>
              </w:rPr>
              <w:t>schools.</w:t>
            </w:r>
          </w:p>
        </w:tc>
      </w:tr>
      <w:tr w:rsidR="00B4036D" w14:paraId="4506D162" w14:textId="77777777" w:rsidTr="00730FF3">
        <w:trPr>
          <w:trHeight w:val="817"/>
        </w:trPr>
        <w:tc>
          <w:tcPr>
            <w:tcW w:w="10070" w:type="dxa"/>
          </w:tcPr>
          <w:p w14:paraId="48A38A8B" w14:textId="77777777" w:rsidR="00B4036D" w:rsidRDefault="00B4036D" w:rsidP="00730FF3">
            <w:pPr>
              <w:pStyle w:val="TableParagraph"/>
              <w:spacing w:before="165"/>
              <w:ind w:left="107" w:right="157"/>
              <w:rPr>
                <w:rFonts w:ascii="Open Sans"/>
                <w:sz w:val="18"/>
              </w:rPr>
            </w:pPr>
            <w:r>
              <w:rPr>
                <w:rFonts w:ascii="Open Sans"/>
                <w:sz w:val="18"/>
              </w:rPr>
              <w:t>By</w:t>
            </w:r>
            <w:r>
              <w:rPr>
                <w:rFonts w:ascii="Open Sans"/>
                <w:spacing w:val="-4"/>
                <w:sz w:val="18"/>
              </w:rPr>
              <w:t xml:space="preserve"> </w:t>
            </w:r>
            <w:r>
              <w:rPr>
                <w:rFonts w:ascii="Open Sans"/>
                <w:sz w:val="18"/>
              </w:rPr>
              <w:t>the</w:t>
            </w:r>
            <w:r>
              <w:rPr>
                <w:rFonts w:ascii="Open Sans"/>
                <w:spacing w:val="-2"/>
                <w:sz w:val="18"/>
              </w:rPr>
              <w:t xml:space="preserve"> </w:t>
            </w:r>
            <w:r>
              <w:rPr>
                <w:rFonts w:ascii="Open Sans"/>
                <w:sz w:val="18"/>
              </w:rPr>
              <w:t>end</w:t>
            </w:r>
            <w:r>
              <w:rPr>
                <w:rFonts w:ascii="Open Sans"/>
                <w:spacing w:val="-2"/>
                <w:sz w:val="18"/>
              </w:rPr>
              <w:t xml:space="preserve"> </w:t>
            </w:r>
            <w:r>
              <w:rPr>
                <w:rFonts w:ascii="Open Sans"/>
                <w:sz w:val="18"/>
              </w:rPr>
              <w:t>of</w:t>
            </w:r>
            <w:r>
              <w:rPr>
                <w:rFonts w:ascii="Open Sans"/>
                <w:spacing w:val="-3"/>
                <w:sz w:val="18"/>
              </w:rPr>
              <w:t xml:space="preserve"> </w:t>
            </w:r>
            <w:r>
              <w:rPr>
                <w:rFonts w:ascii="Open Sans"/>
                <w:sz w:val="18"/>
              </w:rPr>
              <w:t>year</w:t>
            </w:r>
            <w:r>
              <w:rPr>
                <w:rFonts w:ascii="Open Sans"/>
                <w:spacing w:val="-4"/>
                <w:sz w:val="18"/>
              </w:rPr>
              <w:t xml:space="preserve"> </w:t>
            </w:r>
            <w:r>
              <w:rPr>
                <w:rFonts w:ascii="Open Sans"/>
                <w:sz w:val="18"/>
              </w:rPr>
              <w:t>five,</w:t>
            </w:r>
            <w:r>
              <w:rPr>
                <w:rFonts w:ascii="Open Sans"/>
                <w:spacing w:val="-3"/>
                <w:sz w:val="18"/>
              </w:rPr>
              <w:t xml:space="preserve"> </w:t>
            </w:r>
            <w:r>
              <w:rPr>
                <w:rFonts w:ascii="Open Sans"/>
                <w:sz w:val="18"/>
              </w:rPr>
              <w:t>95%</w:t>
            </w:r>
            <w:r>
              <w:rPr>
                <w:rFonts w:ascii="Open Sans"/>
                <w:spacing w:val="-6"/>
                <w:sz w:val="18"/>
              </w:rPr>
              <w:t xml:space="preserve"> </w:t>
            </w:r>
            <w:r>
              <w:rPr>
                <w:rFonts w:ascii="Open Sans"/>
                <w:sz w:val="18"/>
              </w:rPr>
              <w:t>of</w:t>
            </w:r>
            <w:r>
              <w:rPr>
                <w:rFonts w:ascii="Open Sans"/>
                <w:spacing w:val="-3"/>
                <w:sz w:val="18"/>
              </w:rPr>
              <w:t xml:space="preserve"> </w:t>
            </w:r>
            <w:r>
              <w:rPr>
                <w:rFonts w:ascii="Open Sans"/>
                <w:sz w:val="18"/>
              </w:rPr>
              <w:t>2022</w:t>
            </w:r>
            <w:r>
              <w:rPr>
                <w:rFonts w:ascii="Open Sans"/>
                <w:spacing w:val="-2"/>
                <w:sz w:val="18"/>
              </w:rPr>
              <w:t xml:space="preserve"> </w:t>
            </w:r>
            <w:r>
              <w:rPr>
                <w:rFonts w:ascii="Open Sans"/>
                <w:sz w:val="18"/>
              </w:rPr>
              <w:t>CSP-fund</w:t>
            </w:r>
            <w:r>
              <w:rPr>
                <w:rFonts w:ascii="Open Sans"/>
                <w:spacing w:val="-2"/>
                <w:sz w:val="18"/>
              </w:rPr>
              <w:t xml:space="preserve"> </w:t>
            </w:r>
            <w:r>
              <w:rPr>
                <w:rFonts w:ascii="Open Sans"/>
                <w:sz w:val="18"/>
              </w:rPr>
              <w:t>charter</w:t>
            </w:r>
            <w:r>
              <w:rPr>
                <w:rFonts w:ascii="Open Sans"/>
                <w:spacing w:val="-4"/>
                <w:sz w:val="18"/>
              </w:rPr>
              <w:t xml:space="preserve"> </w:t>
            </w:r>
            <w:r>
              <w:rPr>
                <w:rFonts w:ascii="Open Sans"/>
                <w:sz w:val="18"/>
              </w:rPr>
              <w:t>schools</w:t>
            </w:r>
            <w:r>
              <w:rPr>
                <w:rFonts w:ascii="Open Sans"/>
                <w:spacing w:val="-2"/>
                <w:sz w:val="18"/>
              </w:rPr>
              <w:t xml:space="preserve"> </w:t>
            </w:r>
            <w:r>
              <w:rPr>
                <w:rFonts w:ascii="Open Sans"/>
                <w:sz w:val="18"/>
              </w:rPr>
              <w:t>will</w:t>
            </w:r>
            <w:r>
              <w:rPr>
                <w:rFonts w:ascii="Open Sans"/>
                <w:spacing w:val="-2"/>
                <w:sz w:val="18"/>
              </w:rPr>
              <w:t xml:space="preserve"> </w:t>
            </w:r>
            <w:r>
              <w:rPr>
                <w:rFonts w:ascii="Open Sans"/>
                <w:sz w:val="18"/>
              </w:rPr>
              <w:t>report</w:t>
            </w:r>
            <w:r>
              <w:rPr>
                <w:rFonts w:ascii="Open Sans"/>
                <w:spacing w:val="-3"/>
                <w:sz w:val="18"/>
              </w:rPr>
              <w:t xml:space="preserve"> </w:t>
            </w:r>
            <w:r>
              <w:rPr>
                <w:rFonts w:ascii="Open Sans"/>
                <w:sz w:val="18"/>
              </w:rPr>
              <w:t>satisfaction</w:t>
            </w:r>
            <w:r>
              <w:rPr>
                <w:rFonts w:ascii="Open Sans"/>
                <w:spacing w:val="-2"/>
                <w:sz w:val="18"/>
              </w:rPr>
              <w:t xml:space="preserve"> </w:t>
            </w:r>
            <w:r>
              <w:rPr>
                <w:rFonts w:ascii="Open Sans"/>
                <w:sz w:val="18"/>
              </w:rPr>
              <w:t>with</w:t>
            </w:r>
            <w:r>
              <w:rPr>
                <w:rFonts w:ascii="Open Sans"/>
                <w:spacing w:val="-2"/>
                <w:sz w:val="18"/>
              </w:rPr>
              <w:t xml:space="preserve"> </w:t>
            </w:r>
            <w:r>
              <w:rPr>
                <w:rFonts w:ascii="Open Sans"/>
                <w:sz w:val="18"/>
              </w:rPr>
              <w:t>department-provided supports during their planning and implementation years as measured by an annual survey.</w:t>
            </w:r>
          </w:p>
        </w:tc>
      </w:tr>
      <w:tr w:rsidR="00B4036D" w14:paraId="6F20E01E" w14:textId="77777777" w:rsidTr="00730FF3">
        <w:trPr>
          <w:trHeight w:val="817"/>
        </w:trPr>
        <w:tc>
          <w:tcPr>
            <w:tcW w:w="10070" w:type="dxa"/>
            <w:shd w:val="clear" w:color="auto" w:fill="1B365D"/>
          </w:tcPr>
          <w:p w14:paraId="360168DE" w14:textId="4C3F8B5A" w:rsidR="00B4036D" w:rsidRDefault="00B4036D" w:rsidP="00F424BB">
            <w:pPr>
              <w:pStyle w:val="TableParagraph"/>
              <w:ind w:left="1" w:right="145"/>
              <w:jc w:val="center"/>
              <w:rPr>
                <w:rFonts w:ascii="Open Sans"/>
                <w:b/>
                <w:sz w:val="20"/>
              </w:rPr>
            </w:pPr>
            <w:r>
              <w:rPr>
                <w:rFonts w:ascii="Open Sans"/>
                <w:b/>
                <w:color w:val="FFFFFF"/>
                <w:sz w:val="20"/>
              </w:rPr>
              <w:t>Objective</w:t>
            </w:r>
            <w:r>
              <w:rPr>
                <w:rFonts w:ascii="Open Sans"/>
                <w:b/>
                <w:color w:val="FFFFFF"/>
                <w:spacing w:val="-3"/>
                <w:sz w:val="20"/>
              </w:rPr>
              <w:t xml:space="preserve"> </w:t>
            </w:r>
            <w:r>
              <w:rPr>
                <w:rFonts w:ascii="Open Sans"/>
                <w:b/>
                <w:color w:val="FFFFFF"/>
                <w:sz w:val="20"/>
              </w:rPr>
              <w:t>2:</w:t>
            </w:r>
            <w:r>
              <w:rPr>
                <w:rFonts w:ascii="Open Sans"/>
                <w:b/>
                <w:color w:val="FFFFFF"/>
                <w:spacing w:val="-2"/>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grant</w:t>
            </w:r>
            <w:r>
              <w:rPr>
                <w:rFonts w:ascii="Open Sans"/>
                <w:b/>
                <w:color w:val="FFFFFF"/>
                <w:spacing w:val="-3"/>
                <w:sz w:val="20"/>
              </w:rPr>
              <w:t xml:space="preserve"> </w:t>
            </w:r>
            <w:r>
              <w:rPr>
                <w:rFonts w:ascii="Open Sans"/>
                <w:b/>
                <w:color w:val="FFFFFF"/>
                <w:sz w:val="20"/>
              </w:rPr>
              <w:t>will</w:t>
            </w:r>
            <w:r>
              <w:rPr>
                <w:rFonts w:ascii="Open Sans"/>
                <w:b/>
                <w:color w:val="FFFFFF"/>
                <w:spacing w:val="-3"/>
                <w:sz w:val="20"/>
              </w:rPr>
              <w:t xml:space="preserve"> </w:t>
            </w:r>
            <w:r>
              <w:rPr>
                <w:rFonts w:ascii="Open Sans"/>
                <w:b/>
                <w:color w:val="FFFFFF"/>
                <w:sz w:val="20"/>
              </w:rPr>
              <w:t>improve</w:t>
            </w:r>
            <w:r>
              <w:rPr>
                <w:rFonts w:ascii="Open Sans"/>
                <w:b/>
                <w:color w:val="FFFFFF"/>
                <w:spacing w:val="-3"/>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percentage</w:t>
            </w:r>
            <w:r>
              <w:rPr>
                <w:rFonts w:ascii="Open Sans"/>
                <w:b/>
                <w:color w:val="FFFFFF"/>
                <w:spacing w:val="-3"/>
                <w:sz w:val="20"/>
              </w:rPr>
              <w:t xml:space="preserve"> </w:t>
            </w:r>
            <w:r>
              <w:rPr>
                <w:rFonts w:ascii="Open Sans"/>
                <w:b/>
                <w:color w:val="FFFFFF"/>
                <w:sz w:val="20"/>
              </w:rPr>
              <w:t>of</w:t>
            </w:r>
            <w:r>
              <w:rPr>
                <w:rFonts w:ascii="Open Sans"/>
                <w:b/>
                <w:color w:val="FFFFFF"/>
                <w:spacing w:val="-3"/>
                <w:sz w:val="20"/>
              </w:rPr>
              <w:t xml:space="preserve"> </w:t>
            </w:r>
            <w:r>
              <w:rPr>
                <w:rFonts w:ascii="Open Sans"/>
                <w:b/>
                <w:color w:val="FFFFFF"/>
                <w:sz w:val="20"/>
              </w:rPr>
              <w:t>fourth</w:t>
            </w:r>
            <w:r>
              <w:rPr>
                <w:rFonts w:ascii="Open Sans"/>
                <w:b/>
                <w:color w:val="FFFFFF"/>
                <w:spacing w:val="-2"/>
                <w:sz w:val="20"/>
              </w:rPr>
              <w:t xml:space="preserve"> </w:t>
            </w:r>
            <w:r>
              <w:rPr>
                <w:rFonts w:ascii="Open Sans"/>
                <w:b/>
                <w:color w:val="FFFFFF"/>
                <w:sz w:val="20"/>
              </w:rPr>
              <w:t>grade,</w:t>
            </w:r>
            <w:r>
              <w:rPr>
                <w:rFonts w:ascii="Open Sans"/>
                <w:b/>
                <w:color w:val="FFFFFF"/>
                <w:spacing w:val="-3"/>
                <w:sz w:val="20"/>
              </w:rPr>
              <w:t xml:space="preserve"> </w:t>
            </w:r>
            <w:r>
              <w:rPr>
                <w:rFonts w:ascii="Open Sans"/>
                <w:b/>
                <w:color w:val="FFFFFF"/>
                <w:sz w:val="20"/>
              </w:rPr>
              <w:t>eighth</w:t>
            </w:r>
            <w:r>
              <w:rPr>
                <w:rFonts w:ascii="Open Sans"/>
                <w:b/>
                <w:color w:val="FFFFFF"/>
                <w:spacing w:val="-2"/>
                <w:sz w:val="20"/>
              </w:rPr>
              <w:t xml:space="preserve"> </w:t>
            </w:r>
            <w:r>
              <w:rPr>
                <w:rFonts w:ascii="Open Sans"/>
                <w:b/>
                <w:color w:val="FFFFFF"/>
                <w:sz w:val="20"/>
              </w:rPr>
              <w:t>grade,</w:t>
            </w:r>
            <w:r>
              <w:rPr>
                <w:rFonts w:ascii="Open Sans"/>
                <w:b/>
                <w:color w:val="FFFFFF"/>
                <w:spacing w:val="-3"/>
                <w:sz w:val="20"/>
              </w:rPr>
              <w:t xml:space="preserve"> </w:t>
            </w:r>
            <w:r>
              <w:rPr>
                <w:rFonts w:ascii="Open Sans"/>
                <w:b/>
                <w:color w:val="FFFFFF"/>
                <w:sz w:val="20"/>
              </w:rPr>
              <w:t>and</w:t>
            </w:r>
            <w:r>
              <w:rPr>
                <w:rFonts w:ascii="Open Sans"/>
                <w:b/>
                <w:color w:val="FFFFFF"/>
                <w:spacing w:val="-2"/>
                <w:sz w:val="20"/>
              </w:rPr>
              <w:t xml:space="preserve"> </w:t>
            </w:r>
            <w:r>
              <w:rPr>
                <w:rFonts w:ascii="Open Sans"/>
                <w:b/>
                <w:color w:val="FFFFFF"/>
                <w:sz w:val="20"/>
              </w:rPr>
              <w:t>tenth</w:t>
            </w:r>
            <w:r>
              <w:rPr>
                <w:rFonts w:ascii="Open Sans"/>
                <w:b/>
                <w:color w:val="FFFFFF"/>
                <w:spacing w:val="-2"/>
                <w:sz w:val="20"/>
              </w:rPr>
              <w:t xml:space="preserve"> </w:t>
            </w:r>
            <w:r>
              <w:rPr>
                <w:rFonts w:ascii="Open Sans"/>
                <w:b/>
                <w:color w:val="FFFFFF"/>
                <w:sz w:val="20"/>
              </w:rPr>
              <w:t>grade charter</w:t>
            </w:r>
            <w:r>
              <w:rPr>
                <w:rFonts w:ascii="Open Sans"/>
                <w:b/>
                <w:color w:val="FFFFFF"/>
                <w:spacing w:val="-6"/>
                <w:sz w:val="20"/>
              </w:rPr>
              <w:t xml:space="preserve"> </w:t>
            </w:r>
            <w:r>
              <w:rPr>
                <w:rFonts w:ascii="Open Sans"/>
                <w:b/>
                <w:color w:val="FFFFFF"/>
                <w:sz w:val="20"/>
              </w:rPr>
              <w:t>school</w:t>
            </w:r>
            <w:r>
              <w:rPr>
                <w:rFonts w:ascii="Open Sans"/>
                <w:b/>
                <w:color w:val="FFFFFF"/>
                <w:spacing w:val="-6"/>
                <w:sz w:val="20"/>
              </w:rPr>
              <w:t xml:space="preserve"> </w:t>
            </w:r>
            <w:r>
              <w:rPr>
                <w:rFonts w:ascii="Open Sans"/>
                <w:b/>
                <w:color w:val="FFFFFF"/>
                <w:sz w:val="20"/>
              </w:rPr>
              <w:t>students</w:t>
            </w:r>
            <w:r>
              <w:rPr>
                <w:rFonts w:ascii="Open Sans"/>
                <w:b/>
                <w:color w:val="FFFFFF"/>
                <w:spacing w:val="-6"/>
                <w:sz w:val="20"/>
              </w:rPr>
              <w:t xml:space="preserve"> </w:t>
            </w:r>
            <w:r>
              <w:rPr>
                <w:rFonts w:ascii="Open Sans"/>
                <w:b/>
                <w:color w:val="FFFFFF"/>
                <w:sz w:val="20"/>
              </w:rPr>
              <w:t>who</w:t>
            </w:r>
            <w:r>
              <w:rPr>
                <w:rFonts w:ascii="Open Sans"/>
                <w:b/>
                <w:color w:val="FFFFFF"/>
                <w:spacing w:val="-7"/>
                <w:sz w:val="20"/>
              </w:rPr>
              <w:t xml:space="preserve"> </w:t>
            </w:r>
            <w:r>
              <w:rPr>
                <w:rFonts w:ascii="Open Sans"/>
                <w:b/>
                <w:color w:val="FFFFFF"/>
                <w:sz w:val="20"/>
              </w:rPr>
              <w:t>are</w:t>
            </w:r>
            <w:r>
              <w:rPr>
                <w:rFonts w:ascii="Open Sans"/>
                <w:b/>
                <w:color w:val="FFFFFF"/>
                <w:spacing w:val="-6"/>
                <w:sz w:val="20"/>
              </w:rPr>
              <w:t xml:space="preserve"> </w:t>
            </w:r>
            <w:r>
              <w:rPr>
                <w:rFonts w:ascii="Open Sans"/>
                <w:b/>
                <w:color w:val="FFFFFF"/>
                <w:sz w:val="20"/>
              </w:rPr>
              <w:t>achieving</w:t>
            </w:r>
            <w:r>
              <w:rPr>
                <w:rFonts w:ascii="Open Sans"/>
                <w:b/>
                <w:color w:val="FFFFFF"/>
                <w:spacing w:val="-5"/>
                <w:sz w:val="20"/>
              </w:rPr>
              <w:t xml:space="preserve"> </w:t>
            </w:r>
            <w:r>
              <w:rPr>
                <w:rFonts w:ascii="Open Sans"/>
                <w:b/>
                <w:color w:val="FFFFFF"/>
                <w:sz w:val="20"/>
              </w:rPr>
              <w:t>at</w:t>
            </w:r>
            <w:r>
              <w:rPr>
                <w:rFonts w:ascii="Open Sans"/>
                <w:b/>
                <w:color w:val="FFFFFF"/>
                <w:spacing w:val="-6"/>
                <w:sz w:val="20"/>
              </w:rPr>
              <w:t xml:space="preserve"> </w:t>
            </w:r>
            <w:r>
              <w:rPr>
                <w:rFonts w:ascii="Open Sans"/>
                <w:b/>
                <w:color w:val="FFFFFF"/>
                <w:sz w:val="20"/>
              </w:rPr>
              <w:t>or</w:t>
            </w:r>
            <w:r>
              <w:rPr>
                <w:rFonts w:ascii="Open Sans"/>
                <w:b/>
                <w:color w:val="FFFFFF"/>
                <w:spacing w:val="-3"/>
                <w:sz w:val="20"/>
              </w:rPr>
              <w:t xml:space="preserve"> </w:t>
            </w:r>
            <w:r>
              <w:rPr>
                <w:rFonts w:ascii="Open Sans"/>
                <w:b/>
                <w:color w:val="FFFFFF"/>
                <w:sz w:val="20"/>
              </w:rPr>
              <w:t>above</w:t>
            </w:r>
            <w:r>
              <w:rPr>
                <w:rFonts w:ascii="Open Sans"/>
                <w:b/>
                <w:color w:val="FFFFFF"/>
                <w:spacing w:val="-6"/>
                <w:sz w:val="20"/>
              </w:rPr>
              <w:t xml:space="preserve"> </w:t>
            </w:r>
            <w:r>
              <w:rPr>
                <w:rFonts w:ascii="Open Sans"/>
                <w:b/>
                <w:color w:val="FFFFFF"/>
                <w:sz w:val="20"/>
              </w:rPr>
              <w:t>the</w:t>
            </w:r>
            <w:r>
              <w:rPr>
                <w:rFonts w:ascii="Open Sans"/>
                <w:b/>
                <w:color w:val="FFFFFF"/>
                <w:spacing w:val="-6"/>
                <w:sz w:val="20"/>
              </w:rPr>
              <w:t xml:space="preserve"> </w:t>
            </w:r>
            <w:r>
              <w:rPr>
                <w:rFonts w:ascii="Open Sans"/>
                <w:b/>
                <w:color w:val="FFFFFF"/>
                <w:sz w:val="20"/>
              </w:rPr>
              <w:t>proficient</w:t>
            </w:r>
            <w:r>
              <w:rPr>
                <w:rFonts w:ascii="Open Sans"/>
                <w:b/>
                <w:color w:val="FFFFFF"/>
                <w:spacing w:val="-6"/>
                <w:sz w:val="20"/>
              </w:rPr>
              <w:t xml:space="preserve"> </w:t>
            </w:r>
            <w:r>
              <w:rPr>
                <w:rFonts w:ascii="Open Sans"/>
                <w:b/>
                <w:color w:val="FFFFFF"/>
                <w:sz w:val="20"/>
              </w:rPr>
              <w:t>level</w:t>
            </w:r>
            <w:r>
              <w:rPr>
                <w:rFonts w:ascii="Open Sans"/>
                <w:b/>
                <w:color w:val="FFFFFF"/>
                <w:spacing w:val="-6"/>
                <w:sz w:val="20"/>
              </w:rPr>
              <w:t xml:space="preserve"> </w:t>
            </w:r>
            <w:r>
              <w:rPr>
                <w:rFonts w:ascii="Open Sans"/>
                <w:b/>
                <w:color w:val="FFFFFF"/>
                <w:sz w:val="20"/>
              </w:rPr>
              <w:t>on</w:t>
            </w:r>
            <w:r>
              <w:rPr>
                <w:rFonts w:ascii="Open Sans"/>
                <w:b/>
                <w:color w:val="FFFFFF"/>
                <w:spacing w:val="-5"/>
                <w:sz w:val="20"/>
              </w:rPr>
              <w:t xml:space="preserve"> </w:t>
            </w:r>
            <w:r>
              <w:rPr>
                <w:rFonts w:ascii="Open Sans"/>
                <w:b/>
                <w:color w:val="FFFFFF"/>
                <w:sz w:val="20"/>
              </w:rPr>
              <w:t>State</w:t>
            </w:r>
            <w:r>
              <w:rPr>
                <w:rFonts w:ascii="Open Sans"/>
                <w:b/>
                <w:color w:val="FFFFFF"/>
                <w:spacing w:val="-6"/>
                <w:sz w:val="20"/>
              </w:rPr>
              <w:t xml:space="preserve"> </w:t>
            </w:r>
            <w:r>
              <w:rPr>
                <w:rFonts w:ascii="Open Sans"/>
                <w:b/>
                <w:color w:val="FFFFFF"/>
                <w:spacing w:val="-2"/>
                <w:sz w:val="20"/>
              </w:rPr>
              <w:t>examinations</w:t>
            </w:r>
            <w:r w:rsidR="00F424BB">
              <w:rPr>
                <w:rFonts w:ascii="Open Sans"/>
                <w:b/>
                <w:sz w:val="20"/>
              </w:rPr>
              <w:t xml:space="preserve"> </w:t>
            </w:r>
            <w:r>
              <w:rPr>
                <w:rFonts w:ascii="Open Sans"/>
                <w:b/>
                <w:color w:val="FFFFFF"/>
                <w:sz w:val="20"/>
              </w:rPr>
              <w:t>in</w:t>
            </w:r>
            <w:r>
              <w:rPr>
                <w:rFonts w:ascii="Open Sans"/>
                <w:b/>
                <w:color w:val="FFFFFF"/>
                <w:spacing w:val="-9"/>
                <w:sz w:val="20"/>
              </w:rPr>
              <w:t xml:space="preserve"> </w:t>
            </w:r>
            <w:r>
              <w:rPr>
                <w:rFonts w:ascii="Open Sans"/>
                <w:b/>
                <w:color w:val="FFFFFF"/>
                <w:sz w:val="20"/>
              </w:rPr>
              <w:t>mathematics</w:t>
            </w:r>
            <w:r>
              <w:rPr>
                <w:rFonts w:ascii="Open Sans"/>
                <w:b/>
                <w:color w:val="FFFFFF"/>
                <w:spacing w:val="-10"/>
                <w:sz w:val="20"/>
              </w:rPr>
              <w:t xml:space="preserve"> </w:t>
            </w:r>
            <w:r>
              <w:rPr>
                <w:rFonts w:ascii="Open Sans"/>
                <w:b/>
                <w:color w:val="FFFFFF"/>
                <w:sz w:val="20"/>
              </w:rPr>
              <w:t>and</w:t>
            </w:r>
            <w:r>
              <w:rPr>
                <w:rFonts w:ascii="Open Sans"/>
                <w:b/>
                <w:color w:val="FFFFFF"/>
                <w:spacing w:val="-8"/>
                <w:sz w:val="20"/>
              </w:rPr>
              <w:t xml:space="preserve"> </w:t>
            </w:r>
            <w:r>
              <w:rPr>
                <w:rFonts w:ascii="Open Sans"/>
                <w:b/>
                <w:color w:val="FFFFFF"/>
                <w:sz w:val="20"/>
              </w:rPr>
              <w:t>reading/language</w:t>
            </w:r>
            <w:r>
              <w:rPr>
                <w:rFonts w:ascii="Open Sans"/>
                <w:b/>
                <w:color w:val="FFFFFF"/>
                <w:spacing w:val="-10"/>
                <w:sz w:val="20"/>
              </w:rPr>
              <w:t xml:space="preserve"> </w:t>
            </w:r>
            <w:r>
              <w:rPr>
                <w:rFonts w:ascii="Open Sans"/>
                <w:b/>
                <w:color w:val="FFFFFF"/>
                <w:spacing w:val="-4"/>
                <w:sz w:val="20"/>
              </w:rPr>
              <w:t>arts.</w:t>
            </w:r>
          </w:p>
        </w:tc>
      </w:tr>
      <w:tr w:rsidR="00B4036D" w14:paraId="2BB5A563" w14:textId="77777777" w:rsidTr="00730FF3">
        <w:trPr>
          <w:trHeight w:val="815"/>
        </w:trPr>
        <w:tc>
          <w:tcPr>
            <w:tcW w:w="10070" w:type="dxa"/>
          </w:tcPr>
          <w:p w14:paraId="5B42C613" w14:textId="77777777" w:rsidR="00B4036D" w:rsidRDefault="00B4036D" w:rsidP="00730FF3">
            <w:pPr>
              <w:pStyle w:val="TableParagraph"/>
              <w:spacing w:before="40"/>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1"/>
                <w:sz w:val="18"/>
              </w:rPr>
              <w:t xml:space="preserve"> </w:t>
            </w:r>
            <w:r>
              <w:rPr>
                <w:rFonts w:ascii="Open Sans"/>
                <w:sz w:val="18"/>
              </w:rPr>
              <w:t>end</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year</w:t>
            </w:r>
            <w:r>
              <w:rPr>
                <w:rFonts w:ascii="Open Sans"/>
                <w:spacing w:val="-3"/>
                <w:sz w:val="18"/>
              </w:rPr>
              <w:t xml:space="preserve"> </w:t>
            </w:r>
            <w:r>
              <w:rPr>
                <w:rFonts w:ascii="Open Sans"/>
                <w:sz w:val="18"/>
              </w:rPr>
              <w:t>five,</w:t>
            </w:r>
            <w:r>
              <w:rPr>
                <w:rFonts w:ascii="Open Sans"/>
                <w:spacing w:val="-2"/>
                <w:sz w:val="18"/>
              </w:rPr>
              <w:t xml:space="preserve"> </w:t>
            </w:r>
            <w:r>
              <w:rPr>
                <w:rFonts w:ascii="Open Sans"/>
                <w:sz w:val="18"/>
              </w:rPr>
              <w:t>the</w:t>
            </w:r>
            <w:r>
              <w:rPr>
                <w:rFonts w:ascii="Open Sans"/>
                <w:spacing w:val="-4"/>
                <w:sz w:val="18"/>
              </w:rPr>
              <w:t xml:space="preserve"> </w:t>
            </w:r>
            <w:r>
              <w:rPr>
                <w:rFonts w:ascii="Open Sans"/>
                <w:sz w:val="18"/>
              </w:rPr>
              <w:t>percentage</w:t>
            </w:r>
            <w:r>
              <w:rPr>
                <w:rFonts w:ascii="Open Sans"/>
                <w:spacing w:val="-4"/>
                <w:sz w:val="18"/>
              </w:rPr>
              <w:t xml:space="preserve"> </w:t>
            </w:r>
            <w:r>
              <w:rPr>
                <w:rFonts w:ascii="Open Sans"/>
                <w:sz w:val="18"/>
              </w:rPr>
              <w:t>of</w:t>
            </w:r>
            <w:r>
              <w:rPr>
                <w:rFonts w:ascii="Open Sans"/>
                <w:spacing w:val="-2"/>
                <w:sz w:val="18"/>
              </w:rPr>
              <w:t xml:space="preserve"> </w:t>
            </w:r>
            <w:r>
              <w:rPr>
                <w:rFonts w:ascii="Open Sans"/>
                <w:sz w:val="18"/>
              </w:rPr>
              <w:t>fourth</w:t>
            </w:r>
            <w:r>
              <w:rPr>
                <w:rFonts w:ascii="Open Sans"/>
                <w:spacing w:val="-1"/>
                <w:sz w:val="18"/>
              </w:rPr>
              <w:t xml:space="preserve"> </w:t>
            </w:r>
            <w:r>
              <w:rPr>
                <w:rFonts w:ascii="Open Sans"/>
                <w:sz w:val="18"/>
              </w:rPr>
              <w:t>grade</w:t>
            </w:r>
            <w:r>
              <w:rPr>
                <w:rFonts w:ascii="Open Sans"/>
                <w:spacing w:val="-1"/>
                <w:sz w:val="18"/>
              </w:rPr>
              <w:t xml:space="preserve"> </w:t>
            </w:r>
            <w:r>
              <w:rPr>
                <w:rFonts w:ascii="Open Sans"/>
                <w:sz w:val="18"/>
              </w:rPr>
              <w:t>charter</w:t>
            </w:r>
            <w:r>
              <w:rPr>
                <w:rFonts w:ascii="Open Sans"/>
                <w:spacing w:val="-3"/>
                <w:sz w:val="18"/>
              </w:rPr>
              <w:t xml:space="preserve"> </w:t>
            </w:r>
            <w:r>
              <w:rPr>
                <w:rFonts w:ascii="Open Sans"/>
                <w:sz w:val="18"/>
              </w:rPr>
              <w:t>students</w:t>
            </w:r>
            <w:r>
              <w:rPr>
                <w:rFonts w:ascii="Open Sans"/>
                <w:spacing w:val="-3"/>
                <w:sz w:val="18"/>
              </w:rPr>
              <w:t xml:space="preserve"> </w:t>
            </w:r>
            <w:r>
              <w:rPr>
                <w:rFonts w:ascii="Open Sans"/>
                <w:sz w:val="18"/>
              </w:rPr>
              <w:t>achieving</w:t>
            </w:r>
            <w:r>
              <w:rPr>
                <w:rFonts w:ascii="Open Sans"/>
                <w:spacing w:val="-1"/>
                <w:sz w:val="18"/>
              </w:rPr>
              <w:t xml:space="preserve"> </w:t>
            </w:r>
            <w:r>
              <w:rPr>
                <w:rFonts w:ascii="Open Sans"/>
                <w:sz w:val="18"/>
              </w:rPr>
              <w:t>at</w:t>
            </w:r>
            <w:r>
              <w:rPr>
                <w:rFonts w:ascii="Open Sans"/>
                <w:spacing w:val="-2"/>
                <w:sz w:val="18"/>
              </w:rPr>
              <w:t xml:space="preserve"> </w:t>
            </w:r>
            <w:r>
              <w:rPr>
                <w:rFonts w:ascii="Open Sans"/>
                <w:sz w:val="18"/>
              </w:rPr>
              <w:t>or above</w:t>
            </w:r>
            <w:r>
              <w:rPr>
                <w:rFonts w:ascii="Open Sans"/>
                <w:spacing w:val="-4"/>
                <w:sz w:val="18"/>
              </w:rPr>
              <w:t xml:space="preserve"> </w:t>
            </w:r>
            <w:r>
              <w:rPr>
                <w:rFonts w:ascii="Open Sans"/>
                <w:sz w:val="18"/>
              </w:rPr>
              <w:t>the</w:t>
            </w:r>
            <w:r>
              <w:rPr>
                <w:rFonts w:ascii="Open Sans"/>
                <w:spacing w:val="-4"/>
                <w:sz w:val="18"/>
              </w:rPr>
              <w:t xml:space="preserve"> </w:t>
            </w:r>
            <w:r>
              <w:rPr>
                <w:rFonts w:ascii="Open Sans"/>
                <w:sz w:val="18"/>
              </w:rPr>
              <w:t>proficient</w:t>
            </w:r>
            <w:r>
              <w:rPr>
                <w:rFonts w:ascii="Open Sans"/>
                <w:spacing w:val="-2"/>
                <w:sz w:val="18"/>
              </w:rPr>
              <w:t xml:space="preserve"> </w:t>
            </w:r>
            <w:r>
              <w:rPr>
                <w:rFonts w:ascii="Open Sans"/>
                <w:sz w:val="18"/>
              </w:rPr>
              <w:t>level</w:t>
            </w:r>
            <w:r>
              <w:rPr>
                <w:rFonts w:ascii="Open Sans"/>
                <w:spacing w:val="-1"/>
                <w:sz w:val="18"/>
              </w:rPr>
              <w:t xml:space="preserve"> </w:t>
            </w:r>
            <w:r>
              <w:rPr>
                <w:rFonts w:ascii="Open Sans"/>
                <w:sz w:val="18"/>
              </w:rPr>
              <w:t>on State examinations in ELA and Math will increase by 25%</w:t>
            </w:r>
            <w:r>
              <w:rPr>
                <w:rFonts w:ascii="Open Sans"/>
                <w:spacing w:val="-1"/>
                <w:sz w:val="18"/>
              </w:rPr>
              <w:t xml:space="preserve"> </w:t>
            </w:r>
            <w:r>
              <w:rPr>
                <w:rFonts w:ascii="Open Sans"/>
                <w:sz w:val="18"/>
              </w:rPr>
              <w:t>overall, with an annual increase of 5% during each year of the grant period.</w:t>
            </w:r>
          </w:p>
        </w:tc>
      </w:tr>
      <w:tr w:rsidR="00B4036D" w14:paraId="17EBAD47" w14:textId="77777777" w:rsidTr="00730FF3">
        <w:trPr>
          <w:trHeight w:val="817"/>
        </w:trPr>
        <w:tc>
          <w:tcPr>
            <w:tcW w:w="10070" w:type="dxa"/>
          </w:tcPr>
          <w:p w14:paraId="7296A2AD" w14:textId="77777777" w:rsidR="00B4036D" w:rsidRDefault="00B4036D" w:rsidP="00730FF3">
            <w:pPr>
              <w:pStyle w:val="TableParagraph"/>
              <w:spacing w:before="40"/>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1"/>
                <w:sz w:val="18"/>
              </w:rPr>
              <w:t xml:space="preserve"> </w:t>
            </w:r>
            <w:r>
              <w:rPr>
                <w:rFonts w:ascii="Open Sans"/>
                <w:sz w:val="18"/>
              </w:rPr>
              <w:t>end</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year</w:t>
            </w:r>
            <w:r>
              <w:rPr>
                <w:rFonts w:ascii="Open Sans"/>
                <w:spacing w:val="-3"/>
                <w:sz w:val="18"/>
              </w:rPr>
              <w:t xml:space="preserve"> </w:t>
            </w:r>
            <w:r>
              <w:rPr>
                <w:rFonts w:ascii="Open Sans"/>
                <w:sz w:val="18"/>
              </w:rPr>
              <w:t>five,</w:t>
            </w:r>
            <w:r>
              <w:rPr>
                <w:rFonts w:ascii="Open Sans"/>
                <w:spacing w:val="-2"/>
                <w:sz w:val="18"/>
              </w:rPr>
              <w:t xml:space="preserve"> </w:t>
            </w:r>
            <w:r>
              <w:rPr>
                <w:rFonts w:ascii="Open Sans"/>
                <w:sz w:val="18"/>
              </w:rPr>
              <w:t>the</w:t>
            </w:r>
            <w:r>
              <w:rPr>
                <w:rFonts w:ascii="Open Sans"/>
                <w:spacing w:val="-4"/>
                <w:sz w:val="18"/>
              </w:rPr>
              <w:t xml:space="preserve"> </w:t>
            </w:r>
            <w:r>
              <w:rPr>
                <w:rFonts w:ascii="Open Sans"/>
                <w:sz w:val="18"/>
              </w:rPr>
              <w:t>percentage</w:t>
            </w:r>
            <w:r>
              <w:rPr>
                <w:rFonts w:ascii="Open Sans"/>
                <w:spacing w:val="-4"/>
                <w:sz w:val="18"/>
              </w:rPr>
              <w:t xml:space="preserve"> </w:t>
            </w:r>
            <w:r>
              <w:rPr>
                <w:rFonts w:ascii="Open Sans"/>
                <w:sz w:val="18"/>
              </w:rPr>
              <w:t>of</w:t>
            </w:r>
            <w:r>
              <w:rPr>
                <w:rFonts w:ascii="Open Sans"/>
                <w:spacing w:val="-2"/>
                <w:sz w:val="18"/>
              </w:rPr>
              <w:t xml:space="preserve"> </w:t>
            </w:r>
            <w:r>
              <w:rPr>
                <w:rFonts w:ascii="Open Sans"/>
                <w:sz w:val="18"/>
              </w:rPr>
              <w:t>eighth</w:t>
            </w:r>
            <w:r>
              <w:rPr>
                <w:rFonts w:ascii="Open Sans"/>
                <w:spacing w:val="-1"/>
                <w:sz w:val="18"/>
              </w:rPr>
              <w:t xml:space="preserve"> </w:t>
            </w:r>
            <w:r>
              <w:rPr>
                <w:rFonts w:ascii="Open Sans"/>
                <w:sz w:val="18"/>
              </w:rPr>
              <w:t>grade</w:t>
            </w:r>
            <w:r>
              <w:rPr>
                <w:rFonts w:ascii="Open Sans"/>
                <w:spacing w:val="-4"/>
                <w:sz w:val="18"/>
              </w:rPr>
              <w:t xml:space="preserve"> </w:t>
            </w:r>
            <w:r>
              <w:rPr>
                <w:rFonts w:ascii="Open Sans"/>
                <w:sz w:val="18"/>
              </w:rPr>
              <w:t>charter</w:t>
            </w:r>
            <w:r>
              <w:rPr>
                <w:rFonts w:ascii="Open Sans"/>
                <w:spacing w:val="-3"/>
                <w:sz w:val="18"/>
              </w:rPr>
              <w:t xml:space="preserve"> </w:t>
            </w:r>
            <w:r>
              <w:rPr>
                <w:rFonts w:ascii="Open Sans"/>
                <w:sz w:val="18"/>
              </w:rPr>
              <w:t>students</w:t>
            </w:r>
            <w:r>
              <w:rPr>
                <w:rFonts w:ascii="Open Sans"/>
                <w:spacing w:val="-3"/>
                <w:sz w:val="18"/>
              </w:rPr>
              <w:t xml:space="preserve"> </w:t>
            </w:r>
            <w:r>
              <w:rPr>
                <w:rFonts w:ascii="Open Sans"/>
                <w:sz w:val="18"/>
              </w:rPr>
              <w:t>achieving</w:t>
            </w:r>
            <w:r>
              <w:rPr>
                <w:rFonts w:ascii="Open Sans"/>
                <w:spacing w:val="-1"/>
                <w:sz w:val="18"/>
              </w:rPr>
              <w:t xml:space="preserve"> </w:t>
            </w:r>
            <w:r>
              <w:rPr>
                <w:rFonts w:ascii="Open Sans"/>
                <w:sz w:val="18"/>
              </w:rPr>
              <w:t>at</w:t>
            </w:r>
            <w:r>
              <w:rPr>
                <w:rFonts w:ascii="Open Sans"/>
                <w:spacing w:val="-2"/>
                <w:sz w:val="18"/>
              </w:rPr>
              <w:t xml:space="preserve"> </w:t>
            </w:r>
            <w:r>
              <w:rPr>
                <w:rFonts w:ascii="Open Sans"/>
                <w:sz w:val="18"/>
              </w:rPr>
              <w:t>or above</w:t>
            </w:r>
            <w:r>
              <w:rPr>
                <w:rFonts w:ascii="Open Sans"/>
                <w:spacing w:val="-4"/>
                <w:sz w:val="18"/>
              </w:rPr>
              <w:t xml:space="preserve"> </w:t>
            </w:r>
            <w:r>
              <w:rPr>
                <w:rFonts w:ascii="Open Sans"/>
                <w:sz w:val="18"/>
              </w:rPr>
              <w:t>the</w:t>
            </w:r>
            <w:r>
              <w:rPr>
                <w:rFonts w:ascii="Open Sans"/>
                <w:spacing w:val="-4"/>
                <w:sz w:val="18"/>
              </w:rPr>
              <w:t xml:space="preserve"> </w:t>
            </w:r>
            <w:r>
              <w:rPr>
                <w:rFonts w:ascii="Open Sans"/>
                <w:sz w:val="18"/>
              </w:rPr>
              <w:t>proficient</w:t>
            </w:r>
            <w:r>
              <w:rPr>
                <w:rFonts w:ascii="Open Sans"/>
                <w:spacing w:val="-2"/>
                <w:sz w:val="18"/>
              </w:rPr>
              <w:t xml:space="preserve"> </w:t>
            </w:r>
            <w:r>
              <w:rPr>
                <w:rFonts w:ascii="Open Sans"/>
                <w:sz w:val="18"/>
              </w:rPr>
              <w:t>level</w:t>
            </w:r>
            <w:r>
              <w:rPr>
                <w:rFonts w:ascii="Open Sans"/>
                <w:spacing w:val="-1"/>
                <w:sz w:val="18"/>
              </w:rPr>
              <w:t xml:space="preserve"> </w:t>
            </w:r>
            <w:r>
              <w:rPr>
                <w:rFonts w:ascii="Open Sans"/>
                <w:sz w:val="18"/>
              </w:rPr>
              <w:t>on State examinations in ELA and Math will increase by 25%</w:t>
            </w:r>
            <w:r>
              <w:rPr>
                <w:rFonts w:ascii="Open Sans"/>
                <w:spacing w:val="-1"/>
                <w:sz w:val="18"/>
              </w:rPr>
              <w:t xml:space="preserve"> </w:t>
            </w:r>
            <w:r>
              <w:rPr>
                <w:rFonts w:ascii="Open Sans"/>
                <w:sz w:val="18"/>
              </w:rPr>
              <w:t>overall, with an annual increase of 5% during each year of the grant period.</w:t>
            </w:r>
          </w:p>
        </w:tc>
      </w:tr>
      <w:tr w:rsidR="00B4036D" w14:paraId="45000490" w14:textId="77777777" w:rsidTr="00730FF3">
        <w:trPr>
          <w:trHeight w:val="815"/>
        </w:trPr>
        <w:tc>
          <w:tcPr>
            <w:tcW w:w="10070" w:type="dxa"/>
          </w:tcPr>
          <w:p w14:paraId="47633BF5" w14:textId="77777777" w:rsidR="00B4036D" w:rsidRDefault="00B4036D" w:rsidP="00730FF3">
            <w:pPr>
              <w:pStyle w:val="TableParagraph"/>
              <w:spacing w:before="40"/>
              <w:ind w:left="107" w:right="337"/>
              <w:jc w:val="both"/>
              <w:rPr>
                <w:rFonts w:ascii="Open Sans"/>
                <w:sz w:val="18"/>
              </w:rPr>
            </w:pPr>
            <w:r>
              <w:rPr>
                <w:rFonts w:ascii="Open Sans"/>
                <w:sz w:val="18"/>
              </w:rPr>
              <w:t>By</w:t>
            </w:r>
            <w:r>
              <w:rPr>
                <w:rFonts w:ascii="Open Sans"/>
                <w:spacing w:val="-2"/>
                <w:sz w:val="18"/>
              </w:rPr>
              <w:t xml:space="preserve"> </w:t>
            </w:r>
            <w:r>
              <w:rPr>
                <w:rFonts w:ascii="Open Sans"/>
                <w:sz w:val="18"/>
              </w:rPr>
              <w:t>the end of</w:t>
            </w:r>
            <w:r>
              <w:rPr>
                <w:rFonts w:ascii="Open Sans"/>
                <w:spacing w:val="-1"/>
                <w:sz w:val="18"/>
              </w:rPr>
              <w:t xml:space="preserve"> </w:t>
            </w:r>
            <w:r>
              <w:rPr>
                <w:rFonts w:ascii="Open Sans"/>
                <w:sz w:val="18"/>
              </w:rPr>
              <w:t>year</w:t>
            </w:r>
            <w:r>
              <w:rPr>
                <w:rFonts w:ascii="Open Sans"/>
                <w:spacing w:val="-2"/>
                <w:sz w:val="18"/>
              </w:rPr>
              <w:t xml:space="preserve"> </w:t>
            </w:r>
            <w:r>
              <w:rPr>
                <w:rFonts w:ascii="Open Sans"/>
                <w:sz w:val="18"/>
              </w:rPr>
              <w:t>five,</w:t>
            </w:r>
            <w:r>
              <w:rPr>
                <w:rFonts w:ascii="Open Sans"/>
                <w:spacing w:val="-1"/>
                <w:sz w:val="18"/>
              </w:rPr>
              <w:t xml:space="preserve"> </w:t>
            </w:r>
            <w:r>
              <w:rPr>
                <w:rFonts w:ascii="Open Sans"/>
                <w:sz w:val="18"/>
              </w:rPr>
              <w:t>the</w:t>
            </w:r>
            <w:r>
              <w:rPr>
                <w:rFonts w:ascii="Open Sans"/>
                <w:spacing w:val="-3"/>
                <w:sz w:val="18"/>
              </w:rPr>
              <w:t xml:space="preserve"> </w:t>
            </w:r>
            <w:r>
              <w:rPr>
                <w:rFonts w:ascii="Open Sans"/>
                <w:sz w:val="18"/>
              </w:rPr>
              <w:t>percentage</w:t>
            </w:r>
            <w:r>
              <w:rPr>
                <w:rFonts w:ascii="Open Sans"/>
                <w:spacing w:val="-3"/>
                <w:sz w:val="18"/>
              </w:rPr>
              <w:t xml:space="preserve"> </w:t>
            </w:r>
            <w:r>
              <w:rPr>
                <w:rFonts w:ascii="Open Sans"/>
                <w:sz w:val="18"/>
              </w:rPr>
              <w:t>of</w:t>
            </w:r>
            <w:r>
              <w:rPr>
                <w:rFonts w:ascii="Open Sans"/>
                <w:spacing w:val="-1"/>
                <w:sz w:val="18"/>
              </w:rPr>
              <w:t xml:space="preserve"> </w:t>
            </w:r>
            <w:r>
              <w:rPr>
                <w:rFonts w:ascii="Open Sans"/>
                <w:sz w:val="18"/>
              </w:rPr>
              <w:t>tenth</w:t>
            </w:r>
            <w:r>
              <w:rPr>
                <w:rFonts w:ascii="Open Sans"/>
                <w:spacing w:val="-3"/>
                <w:sz w:val="18"/>
              </w:rPr>
              <w:t xml:space="preserve"> </w:t>
            </w:r>
            <w:r>
              <w:rPr>
                <w:rFonts w:ascii="Open Sans"/>
                <w:sz w:val="18"/>
              </w:rPr>
              <w:t>grade</w:t>
            </w:r>
            <w:r>
              <w:rPr>
                <w:rFonts w:ascii="Open Sans"/>
                <w:spacing w:val="-3"/>
                <w:sz w:val="18"/>
              </w:rPr>
              <w:t xml:space="preserve"> </w:t>
            </w:r>
            <w:r>
              <w:rPr>
                <w:rFonts w:ascii="Open Sans"/>
                <w:sz w:val="18"/>
              </w:rPr>
              <w:t>charter</w:t>
            </w:r>
            <w:r>
              <w:rPr>
                <w:rFonts w:ascii="Open Sans"/>
                <w:spacing w:val="-2"/>
                <w:sz w:val="18"/>
              </w:rPr>
              <w:t xml:space="preserve"> </w:t>
            </w:r>
            <w:r>
              <w:rPr>
                <w:rFonts w:ascii="Open Sans"/>
                <w:sz w:val="18"/>
              </w:rPr>
              <w:t>students</w:t>
            </w:r>
            <w:r>
              <w:rPr>
                <w:rFonts w:ascii="Open Sans"/>
                <w:spacing w:val="-2"/>
                <w:sz w:val="18"/>
              </w:rPr>
              <w:t xml:space="preserve"> </w:t>
            </w:r>
            <w:r>
              <w:rPr>
                <w:rFonts w:ascii="Open Sans"/>
                <w:sz w:val="18"/>
              </w:rPr>
              <w:t>achieving at or</w:t>
            </w:r>
            <w:r>
              <w:rPr>
                <w:rFonts w:ascii="Open Sans"/>
                <w:spacing w:val="-4"/>
                <w:sz w:val="18"/>
              </w:rPr>
              <w:t xml:space="preserve"> </w:t>
            </w:r>
            <w:r>
              <w:rPr>
                <w:rFonts w:ascii="Open Sans"/>
                <w:sz w:val="18"/>
              </w:rPr>
              <w:t>above the</w:t>
            </w:r>
            <w:r>
              <w:rPr>
                <w:rFonts w:ascii="Open Sans"/>
                <w:spacing w:val="-3"/>
                <w:sz w:val="18"/>
              </w:rPr>
              <w:t xml:space="preserve"> </w:t>
            </w:r>
            <w:r>
              <w:rPr>
                <w:rFonts w:ascii="Open Sans"/>
                <w:sz w:val="18"/>
              </w:rPr>
              <w:t>proficient</w:t>
            </w:r>
            <w:r>
              <w:rPr>
                <w:rFonts w:ascii="Open Sans"/>
                <w:spacing w:val="-1"/>
                <w:sz w:val="18"/>
              </w:rPr>
              <w:t xml:space="preserve"> </w:t>
            </w:r>
            <w:r>
              <w:rPr>
                <w:rFonts w:ascii="Open Sans"/>
                <w:sz w:val="18"/>
              </w:rPr>
              <w:t>level</w:t>
            </w:r>
            <w:r>
              <w:rPr>
                <w:rFonts w:ascii="Open Sans"/>
                <w:spacing w:val="-3"/>
                <w:sz w:val="18"/>
              </w:rPr>
              <w:t xml:space="preserve"> </w:t>
            </w:r>
            <w:r>
              <w:rPr>
                <w:rFonts w:ascii="Open Sans"/>
                <w:sz w:val="18"/>
              </w:rPr>
              <w:t>on State</w:t>
            </w:r>
            <w:r>
              <w:rPr>
                <w:rFonts w:ascii="Open Sans"/>
                <w:spacing w:val="-4"/>
                <w:sz w:val="18"/>
              </w:rPr>
              <w:t xml:space="preserve"> </w:t>
            </w:r>
            <w:r>
              <w:rPr>
                <w:rFonts w:ascii="Open Sans"/>
                <w:sz w:val="18"/>
              </w:rPr>
              <w:t>examinations</w:t>
            </w:r>
            <w:r>
              <w:rPr>
                <w:rFonts w:ascii="Open Sans"/>
                <w:spacing w:val="-1"/>
                <w:sz w:val="18"/>
              </w:rPr>
              <w:t xml:space="preserve"> </w:t>
            </w:r>
            <w:r>
              <w:rPr>
                <w:rFonts w:ascii="Open Sans"/>
                <w:sz w:val="18"/>
              </w:rPr>
              <w:t>in</w:t>
            </w:r>
            <w:r>
              <w:rPr>
                <w:rFonts w:ascii="Open Sans"/>
                <w:spacing w:val="-4"/>
                <w:sz w:val="18"/>
              </w:rPr>
              <w:t xml:space="preserve"> </w:t>
            </w:r>
            <w:r>
              <w:rPr>
                <w:rFonts w:ascii="Open Sans"/>
                <w:sz w:val="18"/>
              </w:rPr>
              <w:t>ELA</w:t>
            </w:r>
            <w:r>
              <w:rPr>
                <w:rFonts w:ascii="Open Sans"/>
                <w:spacing w:val="-2"/>
                <w:sz w:val="18"/>
              </w:rPr>
              <w:t xml:space="preserve"> </w:t>
            </w:r>
            <w:r>
              <w:rPr>
                <w:rFonts w:ascii="Open Sans"/>
                <w:sz w:val="18"/>
              </w:rPr>
              <w:t>and</w:t>
            </w:r>
            <w:r>
              <w:rPr>
                <w:rFonts w:ascii="Open Sans"/>
                <w:spacing w:val="-1"/>
                <w:sz w:val="18"/>
              </w:rPr>
              <w:t xml:space="preserve"> </w:t>
            </w:r>
            <w:r>
              <w:rPr>
                <w:rFonts w:ascii="Open Sans"/>
                <w:sz w:val="18"/>
              </w:rPr>
              <w:t>Math</w:t>
            </w:r>
            <w:r>
              <w:rPr>
                <w:rFonts w:ascii="Open Sans"/>
                <w:spacing w:val="-1"/>
                <w:sz w:val="18"/>
              </w:rPr>
              <w:t xml:space="preserve"> </w:t>
            </w:r>
            <w:r>
              <w:rPr>
                <w:rFonts w:ascii="Open Sans"/>
                <w:sz w:val="18"/>
              </w:rPr>
              <w:t>will</w:t>
            </w:r>
            <w:r>
              <w:rPr>
                <w:rFonts w:ascii="Open Sans"/>
                <w:spacing w:val="-1"/>
                <w:sz w:val="18"/>
              </w:rPr>
              <w:t xml:space="preserve"> </w:t>
            </w:r>
            <w:r>
              <w:rPr>
                <w:rFonts w:ascii="Open Sans"/>
                <w:sz w:val="18"/>
              </w:rPr>
              <w:t>increase</w:t>
            </w:r>
            <w:r>
              <w:rPr>
                <w:rFonts w:ascii="Open Sans"/>
                <w:spacing w:val="-4"/>
                <w:sz w:val="18"/>
              </w:rPr>
              <w:t xml:space="preserve"> </w:t>
            </w:r>
            <w:r>
              <w:rPr>
                <w:rFonts w:ascii="Open Sans"/>
                <w:sz w:val="18"/>
              </w:rPr>
              <w:t>by</w:t>
            </w:r>
            <w:r>
              <w:rPr>
                <w:rFonts w:ascii="Open Sans"/>
                <w:spacing w:val="-3"/>
                <w:sz w:val="18"/>
              </w:rPr>
              <w:t xml:space="preserve"> </w:t>
            </w:r>
            <w:r>
              <w:rPr>
                <w:rFonts w:ascii="Open Sans"/>
                <w:sz w:val="18"/>
              </w:rPr>
              <w:t>25%</w:t>
            </w:r>
            <w:r>
              <w:rPr>
                <w:rFonts w:ascii="Open Sans"/>
                <w:spacing w:val="-5"/>
                <w:sz w:val="18"/>
              </w:rPr>
              <w:t xml:space="preserve"> </w:t>
            </w:r>
            <w:r>
              <w:rPr>
                <w:rFonts w:ascii="Open Sans"/>
                <w:sz w:val="18"/>
              </w:rPr>
              <w:t>overall,</w:t>
            </w:r>
            <w:r>
              <w:rPr>
                <w:rFonts w:ascii="Open Sans"/>
                <w:spacing w:val="-2"/>
                <w:sz w:val="18"/>
              </w:rPr>
              <w:t xml:space="preserve"> </w:t>
            </w:r>
            <w:r>
              <w:rPr>
                <w:rFonts w:ascii="Open Sans"/>
                <w:sz w:val="18"/>
              </w:rPr>
              <w:t>with</w:t>
            </w:r>
            <w:r>
              <w:rPr>
                <w:rFonts w:ascii="Open Sans"/>
                <w:spacing w:val="-4"/>
                <w:sz w:val="18"/>
              </w:rPr>
              <w:t xml:space="preserve"> </w:t>
            </w:r>
            <w:r>
              <w:rPr>
                <w:rFonts w:ascii="Open Sans"/>
                <w:sz w:val="18"/>
              </w:rPr>
              <w:t>an</w:t>
            </w:r>
            <w:r>
              <w:rPr>
                <w:rFonts w:ascii="Open Sans"/>
                <w:spacing w:val="-4"/>
                <w:sz w:val="18"/>
              </w:rPr>
              <w:t xml:space="preserve"> </w:t>
            </w:r>
            <w:r>
              <w:rPr>
                <w:rFonts w:ascii="Open Sans"/>
                <w:sz w:val="18"/>
              </w:rPr>
              <w:t>annual</w:t>
            </w:r>
            <w:r>
              <w:rPr>
                <w:rFonts w:ascii="Open Sans"/>
                <w:spacing w:val="-1"/>
                <w:sz w:val="18"/>
              </w:rPr>
              <w:t xml:space="preserve"> </w:t>
            </w:r>
            <w:r>
              <w:rPr>
                <w:rFonts w:ascii="Open Sans"/>
                <w:sz w:val="18"/>
              </w:rPr>
              <w:t>increase</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5%</w:t>
            </w:r>
            <w:r>
              <w:rPr>
                <w:rFonts w:ascii="Open Sans"/>
                <w:spacing w:val="-3"/>
                <w:sz w:val="18"/>
              </w:rPr>
              <w:t xml:space="preserve"> </w:t>
            </w:r>
            <w:r>
              <w:rPr>
                <w:rFonts w:ascii="Open Sans"/>
                <w:sz w:val="18"/>
              </w:rPr>
              <w:t>during</w:t>
            </w:r>
            <w:r>
              <w:rPr>
                <w:rFonts w:ascii="Open Sans"/>
                <w:spacing w:val="-1"/>
                <w:sz w:val="18"/>
              </w:rPr>
              <w:t xml:space="preserve"> </w:t>
            </w:r>
            <w:r>
              <w:rPr>
                <w:rFonts w:ascii="Open Sans"/>
                <w:sz w:val="18"/>
              </w:rPr>
              <w:t>each</w:t>
            </w:r>
            <w:r>
              <w:rPr>
                <w:rFonts w:ascii="Open Sans"/>
                <w:spacing w:val="-4"/>
                <w:sz w:val="18"/>
              </w:rPr>
              <w:t xml:space="preserve"> </w:t>
            </w:r>
            <w:r>
              <w:rPr>
                <w:rFonts w:ascii="Open Sans"/>
                <w:sz w:val="18"/>
              </w:rPr>
              <w:t>year</w:t>
            </w:r>
            <w:r>
              <w:rPr>
                <w:rFonts w:ascii="Open Sans"/>
                <w:spacing w:val="-3"/>
                <w:sz w:val="18"/>
              </w:rPr>
              <w:t xml:space="preserve"> </w:t>
            </w:r>
            <w:r>
              <w:rPr>
                <w:rFonts w:ascii="Open Sans"/>
                <w:sz w:val="18"/>
              </w:rPr>
              <w:t>of the grant period.</w:t>
            </w:r>
          </w:p>
        </w:tc>
      </w:tr>
      <w:tr w:rsidR="00B4036D" w14:paraId="4032F494" w14:textId="77777777" w:rsidTr="00730FF3">
        <w:trPr>
          <w:trHeight w:val="818"/>
        </w:trPr>
        <w:tc>
          <w:tcPr>
            <w:tcW w:w="10070" w:type="dxa"/>
          </w:tcPr>
          <w:p w14:paraId="2CBBEAFF" w14:textId="77777777" w:rsidR="00B4036D" w:rsidRDefault="00B4036D" w:rsidP="00730FF3">
            <w:pPr>
              <w:pStyle w:val="TableParagraph"/>
              <w:spacing w:before="165"/>
              <w:ind w:left="107" w:right="157"/>
              <w:rPr>
                <w:rFonts w:ascii="Open Sans"/>
                <w:sz w:val="18"/>
              </w:rPr>
            </w:pPr>
            <w:r>
              <w:rPr>
                <w:rFonts w:ascii="Open Sans"/>
                <w:sz w:val="18"/>
              </w:rPr>
              <w:t>By</w:t>
            </w:r>
            <w:r>
              <w:rPr>
                <w:rFonts w:ascii="Open Sans"/>
                <w:spacing w:val="-4"/>
                <w:sz w:val="18"/>
              </w:rPr>
              <w:t xml:space="preserve"> </w:t>
            </w:r>
            <w:r>
              <w:rPr>
                <w:rFonts w:ascii="Open Sans"/>
                <w:sz w:val="18"/>
              </w:rPr>
              <w:t>the</w:t>
            </w:r>
            <w:r>
              <w:rPr>
                <w:rFonts w:ascii="Open Sans"/>
                <w:spacing w:val="-2"/>
                <w:sz w:val="18"/>
              </w:rPr>
              <w:t xml:space="preserve"> </w:t>
            </w:r>
            <w:r>
              <w:rPr>
                <w:rFonts w:ascii="Open Sans"/>
                <w:sz w:val="18"/>
              </w:rPr>
              <w:t>end</w:t>
            </w:r>
            <w:r>
              <w:rPr>
                <w:rFonts w:ascii="Open Sans"/>
                <w:spacing w:val="-2"/>
                <w:sz w:val="18"/>
              </w:rPr>
              <w:t xml:space="preserve"> </w:t>
            </w:r>
            <w:r>
              <w:rPr>
                <w:rFonts w:ascii="Open Sans"/>
                <w:sz w:val="18"/>
              </w:rPr>
              <w:t>of</w:t>
            </w:r>
            <w:r>
              <w:rPr>
                <w:rFonts w:ascii="Open Sans"/>
                <w:spacing w:val="-3"/>
                <w:sz w:val="18"/>
              </w:rPr>
              <w:t xml:space="preserve"> </w:t>
            </w:r>
            <w:r>
              <w:rPr>
                <w:rFonts w:ascii="Open Sans"/>
                <w:sz w:val="18"/>
              </w:rPr>
              <w:t>year</w:t>
            </w:r>
            <w:r>
              <w:rPr>
                <w:rFonts w:ascii="Open Sans"/>
                <w:spacing w:val="-4"/>
                <w:sz w:val="18"/>
              </w:rPr>
              <w:t xml:space="preserve"> </w:t>
            </w:r>
            <w:r>
              <w:rPr>
                <w:rFonts w:ascii="Open Sans"/>
                <w:sz w:val="18"/>
              </w:rPr>
              <w:t>five,</w:t>
            </w:r>
            <w:r>
              <w:rPr>
                <w:rFonts w:ascii="Open Sans"/>
                <w:spacing w:val="-3"/>
                <w:sz w:val="18"/>
              </w:rPr>
              <w:t xml:space="preserve"> </w:t>
            </w:r>
            <w:r>
              <w:rPr>
                <w:rFonts w:ascii="Open Sans"/>
                <w:sz w:val="18"/>
              </w:rPr>
              <w:t>the</w:t>
            </w:r>
            <w:r>
              <w:rPr>
                <w:rFonts w:ascii="Open Sans"/>
                <w:spacing w:val="-5"/>
                <w:sz w:val="18"/>
              </w:rPr>
              <w:t xml:space="preserve"> </w:t>
            </w:r>
            <w:r>
              <w:rPr>
                <w:rFonts w:ascii="Open Sans"/>
                <w:sz w:val="18"/>
              </w:rPr>
              <w:t>number</w:t>
            </w:r>
            <w:r>
              <w:rPr>
                <w:rFonts w:ascii="Open Sans"/>
                <w:spacing w:val="-1"/>
                <w:sz w:val="18"/>
              </w:rPr>
              <w:t xml:space="preserve"> </w:t>
            </w:r>
            <w:r>
              <w:rPr>
                <w:rFonts w:ascii="Open Sans"/>
                <w:sz w:val="18"/>
              </w:rPr>
              <w:t>academically</w:t>
            </w:r>
            <w:r>
              <w:rPr>
                <w:rFonts w:ascii="Open Sans"/>
                <w:spacing w:val="-4"/>
                <w:sz w:val="18"/>
              </w:rPr>
              <w:t xml:space="preserve"> </w:t>
            </w:r>
            <w:r>
              <w:rPr>
                <w:rFonts w:ascii="Open Sans"/>
                <w:sz w:val="18"/>
              </w:rPr>
              <w:t>poor</w:t>
            </w:r>
            <w:r>
              <w:rPr>
                <w:rFonts w:ascii="Open Sans"/>
                <w:spacing w:val="-1"/>
                <w:sz w:val="18"/>
              </w:rPr>
              <w:t xml:space="preserve"> </w:t>
            </w:r>
            <w:r>
              <w:rPr>
                <w:rFonts w:ascii="Open Sans"/>
                <w:sz w:val="18"/>
              </w:rPr>
              <w:t>performing</w:t>
            </w:r>
            <w:r>
              <w:rPr>
                <w:rFonts w:ascii="Open Sans"/>
                <w:spacing w:val="-2"/>
                <w:sz w:val="18"/>
              </w:rPr>
              <w:t xml:space="preserve"> </w:t>
            </w:r>
            <w:r>
              <w:rPr>
                <w:rFonts w:ascii="Open Sans"/>
                <w:sz w:val="18"/>
              </w:rPr>
              <w:t>charter</w:t>
            </w:r>
            <w:r>
              <w:rPr>
                <w:rFonts w:ascii="Open Sans"/>
                <w:spacing w:val="-4"/>
                <w:sz w:val="18"/>
              </w:rPr>
              <w:t xml:space="preserve"> </w:t>
            </w:r>
            <w:r>
              <w:rPr>
                <w:rFonts w:ascii="Open Sans"/>
                <w:sz w:val="18"/>
              </w:rPr>
              <w:t>schools</w:t>
            </w:r>
            <w:r>
              <w:rPr>
                <w:rFonts w:ascii="Open Sans"/>
                <w:spacing w:val="-4"/>
                <w:sz w:val="18"/>
              </w:rPr>
              <w:t xml:space="preserve"> </w:t>
            </w:r>
            <w:r>
              <w:rPr>
                <w:rFonts w:ascii="Open Sans"/>
                <w:sz w:val="18"/>
              </w:rPr>
              <w:t>designated</w:t>
            </w:r>
            <w:r>
              <w:rPr>
                <w:rFonts w:ascii="Open Sans"/>
                <w:spacing w:val="-2"/>
                <w:sz w:val="18"/>
              </w:rPr>
              <w:t xml:space="preserve"> </w:t>
            </w:r>
            <w:r>
              <w:rPr>
                <w:rFonts w:ascii="Open Sans"/>
                <w:sz w:val="18"/>
              </w:rPr>
              <w:t>as</w:t>
            </w:r>
            <w:r>
              <w:rPr>
                <w:rFonts w:ascii="Open Sans"/>
                <w:spacing w:val="-2"/>
                <w:sz w:val="18"/>
              </w:rPr>
              <w:t xml:space="preserve"> </w:t>
            </w:r>
            <w:r>
              <w:rPr>
                <w:rFonts w:ascii="Open Sans"/>
                <w:sz w:val="18"/>
              </w:rPr>
              <w:t>priority</w:t>
            </w:r>
            <w:r>
              <w:rPr>
                <w:rFonts w:ascii="Open Sans"/>
                <w:spacing w:val="-4"/>
                <w:sz w:val="18"/>
              </w:rPr>
              <w:t xml:space="preserve"> </w:t>
            </w:r>
            <w:r>
              <w:rPr>
                <w:rFonts w:ascii="Open Sans"/>
                <w:sz w:val="18"/>
              </w:rPr>
              <w:t>schools</w:t>
            </w:r>
            <w:r>
              <w:rPr>
                <w:rFonts w:ascii="Open Sans"/>
                <w:spacing w:val="-2"/>
                <w:sz w:val="18"/>
              </w:rPr>
              <w:t xml:space="preserve"> </w:t>
            </w:r>
            <w:r>
              <w:rPr>
                <w:rFonts w:ascii="Open Sans"/>
                <w:sz w:val="18"/>
              </w:rPr>
              <w:t>will decrease by 10, with an annual decrease of 2.</w:t>
            </w:r>
          </w:p>
        </w:tc>
      </w:tr>
      <w:tr w:rsidR="00B4036D" w14:paraId="3DD9164A" w14:textId="77777777" w:rsidTr="00730FF3">
        <w:trPr>
          <w:trHeight w:val="815"/>
        </w:trPr>
        <w:tc>
          <w:tcPr>
            <w:tcW w:w="10070" w:type="dxa"/>
          </w:tcPr>
          <w:p w14:paraId="7DDDB797" w14:textId="77777777" w:rsidR="00B4036D" w:rsidRDefault="00B4036D" w:rsidP="00730FF3">
            <w:pPr>
              <w:pStyle w:val="TableParagraph"/>
              <w:spacing w:before="162"/>
              <w:ind w:left="107" w:right="157"/>
              <w:rPr>
                <w:rFonts w:ascii="Open Sans"/>
                <w:sz w:val="18"/>
              </w:rPr>
            </w:pPr>
            <w:r>
              <w:rPr>
                <w:rFonts w:ascii="Open Sans"/>
                <w:sz w:val="18"/>
              </w:rPr>
              <w:t>The</w:t>
            </w:r>
            <w:r>
              <w:rPr>
                <w:rFonts w:ascii="Open Sans"/>
                <w:spacing w:val="-1"/>
                <w:sz w:val="18"/>
              </w:rPr>
              <w:t xml:space="preserve"> </w:t>
            </w:r>
            <w:r>
              <w:rPr>
                <w:rFonts w:ascii="Open Sans"/>
                <w:sz w:val="18"/>
              </w:rPr>
              <w:t>number</w:t>
            </w:r>
            <w:r>
              <w:rPr>
                <w:rFonts w:ascii="Open Sans"/>
                <w:spacing w:val="-3"/>
                <w:sz w:val="18"/>
              </w:rPr>
              <w:t xml:space="preserve"> </w:t>
            </w:r>
            <w:r>
              <w:rPr>
                <w:rFonts w:ascii="Open Sans"/>
                <w:sz w:val="18"/>
              </w:rPr>
              <w:t>of</w:t>
            </w:r>
            <w:r>
              <w:rPr>
                <w:rFonts w:ascii="Open Sans"/>
                <w:spacing w:val="-2"/>
                <w:sz w:val="18"/>
              </w:rPr>
              <w:t xml:space="preserve"> </w:t>
            </w:r>
            <w:r>
              <w:rPr>
                <w:rFonts w:ascii="Open Sans"/>
                <w:sz w:val="18"/>
              </w:rPr>
              <w:t>charter</w:t>
            </w:r>
            <w:r>
              <w:rPr>
                <w:rFonts w:ascii="Open Sans"/>
                <w:spacing w:val="-3"/>
                <w:sz w:val="18"/>
              </w:rPr>
              <w:t xml:space="preserve"> </w:t>
            </w:r>
            <w:r>
              <w:rPr>
                <w:rFonts w:ascii="Open Sans"/>
                <w:sz w:val="18"/>
              </w:rPr>
              <w:t>schools</w:t>
            </w:r>
            <w:r>
              <w:rPr>
                <w:rFonts w:ascii="Open Sans"/>
                <w:spacing w:val="-1"/>
                <w:sz w:val="18"/>
              </w:rPr>
              <w:t xml:space="preserve"> </w:t>
            </w:r>
            <w:r>
              <w:rPr>
                <w:rFonts w:ascii="Open Sans"/>
                <w:sz w:val="18"/>
              </w:rPr>
              <w:t>designated</w:t>
            </w:r>
            <w:r>
              <w:rPr>
                <w:rFonts w:ascii="Open Sans"/>
                <w:spacing w:val="-1"/>
                <w:sz w:val="18"/>
              </w:rPr>
              <w:t xml:space="preserve"> </w:t>
            </w:r>
            <w:r>
              <w:rPr>
                <w:rFonts w:ascii="Open Sans"/>
                <w:sz w:val="18"/>
              </w:rPr>
              <w:t>as</w:t>
            </w:r>
            <w:r>
              <w:rPr>
                <w:rFonts w:ascii="Open Sans"/>
                <w:spacing w:val="-3"/>
                <w:sz w:val="18"/>
              </w:rPr>
              <w:t xml:space="preserve"> </w:t>
            </w:r>
            <w:r>
              <w:rPr>
                <w:rFonts w:ascii="Open Sans"/>
                <w:sz w:val="18"/>
              </w:rPr>
              <w:t>reward</w:t>
            </w:r>
            <w:r>
              <w:rPr>
                <w:rFonts w:ascii="Open Sans"/>
                <w:spacing w:val="-4"/>
                <w:sz w:val="18"/>
              </w:rPr>
              <w:t xml:space="preserve"> </w:t>
            </w:r>
            <w:r>
              <w:rPr>
                <w:rFonts w:ascii="Open Sans"/>
                <w:sz w:val="18"/>
              </w:rPr>
              <w:t>schools</w:t>
            </w:r>
            <w:r>
              <w:rPr>
                <w:rFonts w:ascii="Open Sans"/>
                <w:spacing w:val="-1"/>
                <w:sz w:val="18"/>
              </w:rPr>
              <w:t xml:space="preserve"> </w:t>
            </w:r>
            <w:r>
              <w:rPr>
                <w:rFonts w:ascii="Open Sans"/>
                <w:sz w:val="18"/>
              </w:rPr>
              <w:t>will</w:t>
            </w:r>
            <w:r>
              <w:rPr>
                <w:rFonts w:ascii="Open Sans"/>
                <w:spacing w:val="-1"/>
                <w:sz w:val="18"/>
              </w:rPr>
              <w:t xml:space="preserve"> </w:t>
            </w:r>
            <w:r>
              <w:rPr>
                <w:rFonts w:ascii="Open Sans"/>
                <w:sz w:val="18"/>
              </w:rPr>
              <w:t>increase</w:t>
            </w:r>
            <w:r>
              <w:rPr>
                <w:rFonts w:ascii="Open Sans"/>
                <w:spacing w:val="-1"/>
                <w:sz w:val="18"/>
              </w:rPr>
              <w:t xml:space="preserve"> </w:t>
            </w:r>
            <w:r>
              <w:rPr>
                <w:rFonts w:ascii="Open Sans"/>
                <w:sz w:val="18"/>
              </w:rPr>
              <w:t>by</w:t>
            </w:r>
            <w:r>
              <w:rPr>
                <w:rFonts w:ascii="Open Sans"/>
                <w:spacing w:val="-3"/>
                <w:sz w:val="18"/>
              </w:rPr>
              <w:t xml:space="preserve"> </w:t>
            </w:r>
            <w:r>
              <w:rPr>
                <w:rFonts w:ascii="Open Sans"/>
                <w:sz w:val="18"/>
              </w:rPr>
              <w:t>2</w:t>
            </w:r>
            <w:r>
              <w:rPr>
                <w:rFonts w:ascii="Open Sans"/>
                <w:spacing w:val="-3"/>
                <w:sz w:val="18"/>
              </w:rPr>
              <w:t xml:space="preserve"> </w:t>
            </w:r>
            <w:r>
              <w:rPr>
                <w:rFonts w:ascii="Open Sans"/>
                <w:sz w:val="18"/>
              </w:rPr>
              <w:t>schools</w:t>
            </w:r>
            <w:r>
              <w:rPr>
                <w:rFonts w:ascii="Open Sans"/>
                <w:spacing w:val="-3"/>
                <w:sz w:val="18"/>
              </w:rPr>
              <w:t xml:space="preserve"> </w:t>
            </w:r>
            <w:r>
              <w:rPr>
                <w:rFonts w:ascii="Open Sans"/>
                <w:sz w:val="18"/>
              </w:rPr>
              <w:t>annually,</w:t>
            </w:r>
            <w:r>
              <w:rPr>
                <w:rFonts w:ascii="Open Sans"/>
                <w:spacing w:val="-2"/>
                <w:sz w:val="18"/>
              </w:rPr>
              <w:t xml:space="preserve"> </w:t>
            </w:r>
            <w:r>
              <w:rPr>
                <w:rFonts w:ascii="Open Sans"/>
                <w:sz w:val="18"/>
              </w:rPr>
              <w:t>with</w:t>
            </w:r>
            <w:r>
              <w:rPr>
                <w:rFonts w:ascii="Open Sans"/>
                <w:spacing w:val="-4"/>
                <w:sz w:val="18"/>
              </w:rPr>
              <w:t xml:space="preserve"> </w:t>
            </w:r>
            <w:r>
              <w:rPr>
                <w:rFonts w:ascii="Open Sans"/>
                <w:sz w:val="18"/>
              </w:rPr>
              <w:t>a</w:t>
            </w:r>
            <w:r>
              <w:rPr>
                <w:rFonts w:ascii="Open Sans"/>
                <w:spacing w:val="-3"/>
                <w:sz w:val="18"/>
              </w:rPr>
              <w:t xml:space="preserve"> </w:t>
            </w:r>
            <w:r>
              <w:rPr>
                <w:rFonts w:ascii="Open Sans"/>
                <w:sz w:val="18"/>
              </w:rPr>
              <w:t>total</w:t>
            </w:r>
            <w:r>
              <w:rPr>
                <w:rFonts w:ascii="Open Sans"/>
                <w:spacing w:val="-4"/>
                <w:sz w:val="18"/>
              </w:rPr>
              <w:t xml:space="preserve"> </w:t>
            </w:r>
            <w:r>
              <w:rPr>
                <w:rFonts w:ascii="Open Sans"/>
                <w:sz w:val="18"/>
              </w:rPr>
              <w:t>increase of 10 by the end of year five.</w:t>
            </w:r>
          </w:p>
        </w:tc>
      </w:tr>
      <w:tr w:rsidR="00B4036D" w14:paraId="3E0B8DD0" w14:textId="77777777" w:rsidTr="00730FF3">
        <w:trPr>
          <w:trHeight w:val="638"/>
        </w:trPr>
        <w:tc>
          <w:tcPr>
            <w:tcW w:w="10070" w:type="dxa"/>
            <w:shd w:val="clear" w:color="auto" w:fill="1B365D"/>
          </w:tcPr>
          <w:p w14:paraId="4C38E73B" w14:textId="77777777" w:rsidR="00B4036D" w:rsidRDefault="00B4036D" w:rsidP="00730FF3">
            <w:pPr>
              <w:pStyle w:val="TableParagraph"/>
              <w:spacing w:before="47"/>
              <w:ind w:left="1139" w:right="157" w:hanging="929"/>
              <w:rPr>
                <w:rFonts w:ascii="Open Sans"/>
                <w:b/>
                <w:sz w:val="20"/>
              </w:rPr>
            </w:pPr>
            <w:r>
              <w:rPr>
                <w:rFonts w:ascii="Open Sans"/>
                <w:b/>
                <w:color w:val="FFFFFF"/>
                <w:sz w:val="20"/>
              </w:rPr>
              <w:t>Objective</w:t>
            </w:r>
            <w:r>
              <w:rPr>
                <w:rFonts w:ascii="Open Sans"/>
                <w:b/>
                <w:color w:val="FFFFFF"/>
                <w:spacing w:val="-3"/>
                <w:sz w:val="20"/>
              </w:rPr>
              <w:t xml:space="preserve"> </w:t>
            </w:r>
            <w:r>
              <w:rPr>
                <w:rFonts w:ascii="Open Sans"/>
                <w:b/>
                <w:color w:val="FFFFFF"/>
                <w:sz w:val="20"/>
              </w:rPr>
              <w:t>3:</w:t>
            </w:r>
            <w:r>
              <w:rPr>
                <w:rFonts w:ascii="Open Sans"/>
                <w:b/>
                <w:color w:val="FFFFFF"/>
                <w:spacing w:val="-2"/>
                <w:sz w:val="20"/>
              </w:rPr>
              <w:t xml:space="preserve"> </w:t>
            </w:r>
            <w:r>
              <w:rPr>
                <w:rFonts w:ascii="Open Sans"/>
                <w:b/>
                <w:color w:val="FFFFFF"/>
                <w:sz w:val="20"/>
              </w:rPr>
              <w:t>By</w:t>
            </w:r>
            <w:r>
              <w:rPr>
                <w:rFonts w:ascii="Open Sans"/>
                <w:b/>
                <w:color w:val="FFFFFF"/>
                <w:spacing w:val="-3"/>
                <w:sz w:val="20"/>
              </w:rPr>
              <w:t xml:space="preserve"> </w:t>
            </w:r>
            <w:r>
              <w:rPr>
                <w:rFonts w:ascii="Open Sans"/>
                <w:b/>
                <w:color w:val="FFFFFF"/>
                <w:sz w:val="20"/>
              </w:rPr>
              <w:t>year</w:t>
            </w:r>
            <w:r>
              <w:rPr>
                <w:rFonts w:ascii="Open Sans"/>
                <w:b/>
                <w:color w:val="FFFFFF"/>
                <w:spacing w:val="-2"/>
                <w:sz w:val="20"/>
              </w:rPr>
              <w:t xml:space="preserve"> </w:t>
            </w:r>
            <w:r>
              <w:rPr>
                <w:rFonts w:ascii="Open Sans"/>
                <w:b/>
                <w:color w:val="FFFFFF"/>
                <w:sz w:val="20"/>
              </w:rPr>
              <w:t>five of</w:t>
            </w:r>
            <w:r>
              <w:rPr>
                <w:rFonts w:ascii="Open Sans"/>
                <w:b/>
                <w:color w:val="FFFFFF"/>
                <w:spacing w:val="-3"/>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grant</w:t>
            </w:r>
            <w:r>
              <w:rPr>
                <w:rFonts w:ascii="Open Sans"/>
                <w:b/>
                <w:color w:val="FFFFFF"/>
                <w:spacing w:val="-3"/>
                <w:sz w:val="20"/>
              </w:rPr>
              <w:t xml:space="preserve"> </w:t>
            </w:r>
            <w:r>
              <w:rPr>
                <w:rFonts w:ascii="Open Sans"/>
                <w:b/>
                <w:color w:val="FFFFFF"/>
                <w:sz w:val="20"/>
              </w:rPr>
              <w:t>period,</w:t>
            </w:r>
            <w:r>
              <w:rPr>
                <w:rFonts w:ascii="Open Sans"/>
                <w:b/>
                <w:color w:val="FFFFFF"/>
                <w:spacing w:val="-3"/>
                <w:sz w:val="20"/>
              </w:rPr>
              <w:t xml:space="preserve"> </w:t>
            </w:r>
            <w:r>
              <w:rPr>
                <w:rFonts w:ascii="Open Sans"/>
                <w:b/>
                <w:color w:val="FFFFFF"/>
                <w:sz w:val="20"/>
              </w:rPr>
              <w:t>the</w:t>
            </w:r>
            <w:r>
              <w:rPr>
                <w:rFonts w:ascii="Open Sans"/>
                <w:b/>
                <w:color w:val="FFFFFF"/>
                <w:spacing w:val="-3"/>
                <w:sz w:val="20"/>
              </w:rPr>
              <w:t xml:space="preserve"> </w:t>
            </w:r>
            <w:r>
              <w:rPr>
                <w:rFonts w:ascii="Open Sans"/>
                <w:b/>
                <w:color w:val="FFFFFF"/>
                <w:sz w:val="20"/>
              </w:rPr>
              <w:t>department</w:t>
            </w:r>
            <w:r>
              <w:rPr>
                <w:rFonts w:ascii="Open Sans"/>
                <w:b/>
                <w:color w:val="FFFFFF"/>
                <w:spacing w:val="-3"/>
                <w:sz w:val="20"/>
              </w:rPr>
              <w:t xml:space="preserve"> </w:t>
            </w:r>
            <w:r>
              <w:rPr>
                <w:rFonts w:ascii="Open Sans"/>
                <w:b/>
                <w:color w:val="FFFFFF"/>
                <w:sz w:val="20"/>
              </w:rPr>
              <w:t>will</w:t>
            </w:r>
            <w:r>
              <w:rPr>
                <w:rFonts w:ascii="Open Sans"/>
                <w:b/>
                <w:color w:val="FFFFFF"/>
                <w:spacing w:val="-3"/>
                <w:sz w:val="20"/>
              </w:rPr>
              <w:t xml:space="preserve"> </w:t>
            </w:r>
            <w:r>
              <w:rPr>
                <w:rFonts w:ascii="Open Sans"/>
                <w:b/>
                <w:color w:val="FFFFFF"/>
                <w:sz w:val="20"/>
              </w:rPr>
              <w:t>have</w:t>
            </w:r>
            <w:r>
              <w:rPr>
                <w:rFonts w:ascii="Open Sans"/>
                <w:b/>
                <w:color w:val="FFFFFF"/>
                <w:spacing w:val="-3"/>
                <w:sz w:val="20"/>
              </w:rPr>
              <w:t xml:space="preserve"> </w:t>
            </w:r>
            <w:r>
              <w:rPr>
                <w:rFonts w:ascii="Open Sans"/>
                <w:b/>
                <w:color w:val="FFFFFF"/>
                <w:sz w:val="20"/>
              </w:rPr>
              <w:t>awarded</w:t>
            </w:r>
            <w:r>
              <w:rPr>
                <w:rFonts w:ascii="Open Sans"/>
                <w:b/>
                <w:color w:val="FFFFFF"/>
                <w:spacing w:val="-2"/>
                <w:sz w:val="20"/>
              </w:rPr>
              <w:t xml:space="preserve"> </w:t>
            </w:r>
            <w:r>
              <w:rPr>
                <w:rFonts w:ascii="Open Sans"/>
                <w:b/>
                <w:color w:val="FFFFFF"/>
                <w:sz w:val="20"/>
              </w:rPr>
              <w:t>10</w:t>
            </w:r>
            <w:r>
              <w:rPr>
                <w:rFonts w:ascii="Open Sans"/>
                <w:b/>
                <w:color w:val="FFFFFF"/>
                <w:spacing w:val="-4"/>
                <w:sz w:val="20"/>
              </w:rPr>
              <w:t xml:space="preserve"> </w:t>
            </w:r>
            <w:r>
              <w:rPr>
                <w:rFonts w:ascii="Open Sans"/>
                <w:b/>
                <w:color w:val="FFFFFF"/>
                <w:sz w:val="20"/>
              </w:rPr>
              <w:t>dissemination grants and facilitated the sharing of best practices produced by subrecipients.</w:t>
            </w:r>
          </w:p>
        </w:tc>
      </w:tr>
      <w:tr w:rsidR="00B4036D" w14:paraId="727618EF" w14:textId="77777777" w:rsidTr="00730FF3">
        <w:trPr>
          <w:trHeight w:val="818"/>
        </w:trPr>
        <w:tc>
          <w:tcPr>
            <w:tcW w:w="10070" w:type="dxa"/>
          </w:tcPr>
          <w:p w14:paraId="5C4C340F" w14:textId="77777777" w:rsidR="00B4036D" w:rsidRPr="00BB7D60" w:rsidRDefault="00B4036D" w:rsidP="00730FF3">
            <w:pPr>
              <w:pStyle w:val="TableParagraph"/>
              <w:spacing w:before="80"/>
              <w:ind w:left="107" w:right="157"/>
              <w:rPr>
                <w:rFonts w:ascii="Open Sans"/>
                <w:sz w:val="18"/>
                <w:szCs w:val="18"/>
              </w:rPr>
            </w:pPr>
            <w:r w:rsidRPr="00BB7D60">
              <w:rPr>
                <w:rFonts w:ascii="Open Sans"/>
                <w:sz w:val="18"/>
                <w:szCs w:val="18"/>
              </w:rPr>
              <w:t>By</w:t>
            </w:r>
            <w:r w:rsidRPr="00BB7D60">
              <w:rPr>
                <w:rFonts w:ascii="Open Sans"/>
                <w:spacing w:val="-2"/>
                <w:sz w:val="18"/>
                <w:szCs w:val="18"/>
              </w:rPr>
              <w:t xml:space="preserve"> </w:t>
            </w:r>
            <w:r w:rsidRPr="00BB7D60">
              <w:rPr>
                <w:rFonts w:ascii="Open Sans"/>
                <w:sz w:val="18"/>
                <w:szCs w:val="18"/>
              </w:rPr>
              <w:t>the</w:t>
            </w:r>
            <w:r w:rsidRPr="00BB7D60">
              <w:rPr>
                <w:rFonts w:ascii="Open Sans"/>
                <w:spacing w:val="-1"/>
                <w:sz w:val="18"/>
                <w:szCs w:val="18"/>
              </w:rPr>
              <w:t xml:space="preserve"> </w:t>
            </w:r>
            <w:r w:rsidRPr="00BB7D60">
              <w:rPr>
                <w:rFonts w:ascii="Open Sans"/>
                <w:sz w:val="18"/>
                <w:szCs w:val="18"/>
              </w:rPr>
              <w:t>end</w:t>
            </w:r>
            <w:r w:rsidRPr="00BB7D60">
              <w:rPr>
                <w:rFonts w:ascii="Open Sans"/>
                <w:spacing w:val="-2"/>
                <w:sz w:val="18"/>
                <w:szCs w:val="18"/>
              </w:rPr>
              <w:t xml:space="preserve"> </w:t>
            </w:r>
            <w:r w:rsidRPr="00BB7D60">
              <w:rPr>
                <w:rFonts w:ascii="Open Sans"/>
                <w:sz w:val="18"/>
                <w:szCs w:val="18"/>
              </w:rPr>
              <w:t>of</w:t>
            </w:r>
            <w:r w:rsidRPr="00BB7D60">
              <w:rPr>
                <w:rFonts w:ascii="Open Sans"/>
                <w:spacing w:val="-1"/>
                <w:sz w:val="18"/>
                <w:szCs w:val="18"/>
              </w:rPr>
              <w:t xml:space="preserve"> </w:t>
            </w:r>
            <w:r w:rsidRPr="00BB7D60">
              <w:rPr>
                <w:rFonts w:ascii="Open Sans"/>
                <w:sz w:val="18"/>
                <w:szCs w:val="18"/>
              </w:rPr>
              <w:t>year</w:t>
            </w:r>
            <w:r w:rsidRPr="00BB7D60">
              <w:rPr>
                <w:rFonts w:ascii="Open Sans"/>
                <w:spacing w:val="-3"/>
                <w:sz w:val="18"/>
                <w:szCs w:val="18"/>
              </w:rPr>
              <w:t xml:space="preserve"> </w:t>
            </w:r>
            <w:r w:rsidRPr="00BB7D60">
              <w:rPr>
                <w:rFonts w:ascii="Open Sans"/>
                <w:sz w:val="18"/>
                <w:szCs w:val="18"/>
              </w:rPr>
              <w:t>five,</w:t>
            </w:r>
            <w:r w:rsidRPr="00BB7D60">
              <w:rPr>
                <w:rFonts w:ascii="Open Sans"/>
                <w:spacing w:val="-3"/>
                <w:sz w:val="18"/>
                <w:szCs w:val="18"/>
              </w:rPr>
              <w:t xml:space="preserve"> </w:t>
            </w:r>
            <w:r w:rsidRPr="00BB7D60">
              <w:rPr>
                <w:rFonts w:ascii="Open Sans"/>
                <w:sz w:val="18"/>
                <w:szCs w:val="18"/>
              </w:rPr>
              <w:t>the</w:t>
            </w:r>
            <w:r w:rsidRPr="00BB7D60">
              <w:rPr>
                <w:rFonts w:ascii="Open Sans"/>
                <w:spacing w:val="-1"/>
                <w:sz w:val="18"/>
                <w:szCs w:val="18"/>
              </w:rPr>
              <w:t xml:space="preserve"> </w:t>
            </w:r>
            <w:r w:rsidRPr="00BB7D60">
              <w:rPr>
                <w:rFonts w:ascii="Open Sans"/>
                <w:sz w:val="18"/>
                <w:szCs w:val="18"/>
              </w:rPr>
              <w:t>department</w:t>
            </w:r>
            <w:r w:rsidRPr="00BB7D60">
              <w:rPr>
                <w:rFonts w:ascii="Open Sans"/>
                <w:spacing w:val="-1"/>
                <w:sz w:val="18"/>
                <w:szCs w:val="18"/>
              </w:rPr>
              <w:t xml:space="preserve"> </w:t>
            </w:r>
            <w:r w:rsidRPr="00BB7D60">
              <w:rPr>
                <w:rFonts w:ascii="Open Sans"/>
                <w:sz w:val="18"/>
                <w:szCs w:val="18"/>
              </w:rPr>
              <w:t>will</w:t>
            </w:r>
            <w:r w:rsidRPr="00BB7D60">
              <w:rPr>
                <w:rFonts w:ascii="Open Sans"/>
                <w:spacing w:val="-2"/>
                <w:sz w:val="18"/>
                <w:szCs w:val="18"/>
              </w:rPr>
              <w:t xml:space="preserve"> </w:t>
            </w:r>
            <w:r w:rsidRPr="00BB7D60">
              <w:rPr>
                <w:rFonts w:ascii="Open Sans"/>
                <w:sz w:val="18"/>
                <w:szCs w:val="18"/>
              </w:rPr>
              <w:t>award</w:t>
            </w:r>
            <w:r w:rsidRPr="00BB7D60">
              <w:rPr>
                <w:rFonts w:ascii="Open Sans"/>
                <w:spacing w:val="-2"/>
                <w:sz w:val="18"/>
                <w:szCs w:val="18"/>
              </w:rPr>
              <w:t xml:space="preserve"> </w:t>
            </w:r>
            <w:r w:rsidRPr="00BB7D60">
              <w:rPr>
                <w:rFonts w:ascii="Open Sans"/>
                <w:sz w:val="18"/>
                <w:szCs w:val="18"/>
              </w:rPr>
              <w:t>at</w:t>
            </w:r>
            <w:r w:rsidRPr="00BB7D60">
              <w:rPr>
                <w:rFonts w:ascii="Open Sans"/>
                <w:spacing w:val="-1"/>
                <w:sz w:val="18"/>
                <w:szCs w:val="18"/>
              </w:rPr>
              <w:t xml:space="preserve"> </w:t>
            </w:r>
            <w:r w:rsidRPr="00BB7D60">
              <w:rPr>
                <w:rFonts w:ascii="Open Sans"/>
                <w:sz w:val="18"/>
                <w:szCs w:val="18"/>
              </w:rPr>
              <w:t>least</w:t>
            </w:r>
            <w:r w:rsidRPr="00BB7D60">
              <w:rPr>
                <w:rFonts w:ascii="Open Sans"/>
                <w:spacing w:val="-1"/>
                <w:sz w:val="18"/>
                <w:szCs w:val="18"/>
              </w:rPr>
              <w:t xml:space="preserve"> </w:t>
            </w:r>
            <w:r w:rsidRPr="00BB7D60">
              <w:rPr>
                <w:rFonts w:ascii="Open Sans"/>
                <w:sz w:val="18"/>
                <w:szCs w:val="18"/>
              </w:rPr>
              <w:t>10</w:t>
            </w:r>
            <w:r w:rsidRPr="00BB7D60">
              <w:rPr>
                <w:rFonts w:ascii="Open Sans"/>
                <w:spacing w:val="-3"/>
                <w:sz w:val="18"/>
                <w:szCs w:val="18"/>
              </w:rPr>
              <w:t xml:space="preserve"> </w:t>
            </w:r>
            <w:r w:rsidRPr="00BB7D60">
              <w:rPr>
                <w:rFonts w:ascii="Open Sans"/>
                <w:sz w:val="18"/>
                <w:szCs w:val="18"/>
              </w:rPr>
              <w:t>dissemination</w:t>
            </w:r>
            <w:r w:rsidRPr="00BB7D60">
              <w:rPr>
                <w:rFonts w:ascii="Open Sans"/>
                <w:spacing w:val="-2"/>
                <w:sz w:val="18"/>
                <w:szCs w:val="18"/>
              </w:rPr>
              <w:t xml:space="preserve"> </w:t>
            </w:r>
            <w:r w:rsidRPr="00BB7D60">
              <w:rPr>
                <w:rFonts w:ascii="Open Sans"/>
                <w:sz w:val="18"/>
                <w:szCs w:val="18"/>
              </w:rPr>
              <w:t>grants,</w:t>
            </w:r>
            <w:r w:rsidRPr="00BB7D60">
              <w:rPr>
                <w:rFonts w:ascii="Open Sans"/>
                <w:spacing w:val="-3"/>
                <w:sz w:val="18"/>
                <w:szCs w:val="18"/>
              </w:rPr>
              <w:t xml:space="preserve"> </w:t>
            </w:r>
            <w:r w:rsidRPr="00BB7D60">
              <w:rPr>
                <w:rFonts w:ascii="Open Sans"/>
                <w:sz w:val="18"/>
                <w:szCs w:val="18"/>
              </w:rPr>
              <w:t>with</w:t>
            </w:r>
            <w:r w:rsidRPr="00BB7D60">
              <w:rPr>
                <w:rFonts w:ascii="Open Sans"/>
                <w:spacing w:val="-2"/>
                <w:sz w:val="18"/>
                <w:szCs w:val="18"/>
              </w:rPr>
              <w:t xml:space="preserve"> </w:t>
            </w:r>
            <w:r w:rsidRPr="00BB7D60">
              <w:rPr>
                <w:rFonts w:ascii="Open Sans"/>
                <w:sz w:val="18"/>
                <w:szCs w:val="18"/>
              </w:rPr>
              <w:t>an</w:t>
            </w:r>
            <w:r w:rsidRPr="00BB7D60">
              <w:rPr>
                <w:rFonts w:ascii="Open Sans"/>
                <w:spacing w:val="-2"/>
                <w:sz w:val="18"/>
                <w:szCs w:val="18"/>
              </w:rPr>
              <w:t xml:space="preserve"> </w:t>
            </w:r>
            <w:r w:rsidRPr="00BB7D60">
              <w:rPr>
                <w:rFonts w:ascii="Open Sans"/>
                <w:sz w:val="18"/>
                <w:szCs w:val="18"/>
              </w:rPr>
              <w:t>annual</w:t>
            </w:r>
            <w:r w:rsidRPr="00BB7D60">
              <w:rPr>
                <w:rFonts w:ascii="Open Sans"/>
                <w:spacing w:val="-2"/>
                <w:sz w:val="18"/>
                <w:szCs w:val="18"/>
              </w:rPr>
              <w:t xml:space="preserve"> </w:t>
            </w:r>
            <w:r w:rsidRPr="00BB7D60">
              <w:rPr>
                <w:rFonts w:ascii="Open Sans"/>
                <w:sz w:val="18"/>
                <w:szCs w:val="18"/>
              </w:rPr>
              <w:t>target</w:t>
            </w:r>
            <w:r w:rsidRPr="00BB7D60">
              <w:rPr>
                <w:rFonts w:ascii="Open Sans"/>
                <w:spacing w:val="-1"/>
                <w:sz w:val="18"/>
                <w:szCs w:val="18"/>
              </w:rPr>
              <w:t xml:space="preserve"> </w:t>
            </w:r>
            <w:r w:rsidRPr="00BB7D60">
              <w:rPr>
                <w:rFonts w:ascii="Open Sans"/>
                <w:sz w:val="18"/>
                <w:szCs w:val="18"/>
              </w:rPr>
              <w:t>of</w:t>
            </w:r>
            <w:r w:rsidRPr="00BB7D60">
              <w:rPr>
                <w:rFonts w:ascii="Open Sans"/>
                <w:spacing w:val="-1"/>
                <w:sz w:val="18"/>
                <w:szCs w:val="18"/>
              </w:rPr>
              <w:t xml:space="preserve"> </w:t>
            </w:r>
            <w:r w:rsidRPr="00BB7D60">
              <w:rPr>
                <w:rFonts w:ascii="Open Sans"/>
                <w:sz w:val="18"/>
                <w:szCs w:val="18"/>
              </w:rPr>
              <w:t>two</w:t>
            </w:r>
            <w:r w:rsidRPr="00BB7D60">
              <w:rPr>
                <w:rFonts w:ascii="Open Sans"/>
                <w:spacing w:val="-1"/>
                <w:sz w:val="18"/>
                <w:szCs w:val="18"/>
              </w:rPr>
              <w:t xml:space="preserve"> </w:t>
            </w:r>
            <w:r w:rsidRPr="00BB7D60">
              <w:rPr>
                <w:rFonts w:ascii="Open Sans"/>
                <w:sz w:val="18"/>
                <w:szCs w:val="18"/>
              </w:rPr>
              <w:t>dissemination grants awarded annually to impact educationally disadvantaged and other students in meeting state academic content and achievement standards, and/or to promote best practices in student discipline and school climate.</w:t>
            </w:r>
          </w:p>
        </w:tc>
      </w:tr>
      <w:tr w:rsidR="00B4036D" w14:paraId="302CAFB5" w14:textId="77777777" w:rsidTr="00730FF3">
        <w:trPr>
          <w:trHeight w:val="818"/>
        </w:trPr>
        <w:tc>
          <w:tcPr>
            <w:tcW w:w="10070" w:type="dxa"/>
          </w:tcPr>
          <w:p w14:paraId="37A781D6" w14:textId="77777777" w:rsidR="00B4036D" w:rsidRDefault="00B4036D" w:rsidP="00730FF3">
            <w:pPr>
              <w:pStyle w:val="TableParagraph"/>
              <w:spacing w:before="40"/>
              <w:ind w:left="107" w:right="157"/>
              <w:rPr>
                <w:rFonts w:ascii="Open Sans"/>
                <w:sz w:val="18"/>
              </w:rPr>
            </w:pPr>
            <w:r>
              <w:rPr>
                <w:rFonts w:ascii="Open Sans"/>
                <w:sz w:val="18"/>
              </w:rPr>
              <w:t>By</w:t>
            </w:r>
            <w:r>
              <w:rPr>
                <w:rFonts w:ascii="Open Sans"/>
                <w:spacing w:val="-1"/>
                <w:sz w:val="18"/>
              </w:rPr>
              <w:t xml:space="preserve"> </w:t>
            </w:r>
            <w:r>
              <w:rPr>
                <w:rFonts w:ascii="Open Sans"/>
                <w:sz w:val="18"/>
              </w:rPr>
              <w:t>end</w:t>
            </w:r>
            <w:r>
              <w:rPr>
                <w:rFonts w:ascii="Open Sans"/>
                <w:spacing w:val="-3"/>
                <w:sz w:val="18"/>
              </w:rPr>
              <w:t xml:space="preserve"> </w:t>
            </w:r>
            <w:r>
              <w:rPr>
                <w:rFonts w:ascii="Open Sans"/>
                <w:sz w:val="18"/>
              </w:rPr>
              <w:t>of</w:t>
            </w:r>
            <w:r>
              <w:rPr>
                <w:rFonts w:ascii="Open Sans"/>
                <w:spacing w:val="-2"/>
                <w:sz w:val="18"/>
              </w:rPr>
              <w:t xml:space="preserve"> </w:t>
            </w:r>
            <w:r>
              <w:rPr>
                <w:rFonts w:ascii="Open Sans"/>
                <w:sz w:val="18"/>
              </w:rPr>
              <w:t>year</w:t>
            </w:r>
            <w:r>
              <w:rPr>
                <w:rFonts w:ascii="Open Sans"/>
                <w:spacing w:val="-3"/>
                <w:sz w:val="18"/>
              </w:rPr>
              <w:t xml:space="preserve"> </w:t>
            </w:r>
            <w:r>
              <w:rPr>
                <w:rFonts w:ascii="Open Sans"/>
                <w:sz w:val="18"/>
              </w:rPr>
              <w:t>one,</w:t>
            </w:r>
            <w:r>
              <w:rPr>
                <w:rFonts w:ascii="Open Sans"/>
                <w:spacing w:val="-2"/>
                <w:sz w:val="18"/>
              </w:rPr>
              <w:t xml:space="preserve"> </w:t>
            </w:r>
            <w:r>
              <w:rPr>
                <w:rFonts w:ascii="Open Sans"/>
                <w:sz w:val="18"/>
              </w:rPr>
              <w:t>the</w:t>
            </w:r>
            <w:r>
              <w:rPr>
                <w:rFonts w:ascii="Open Sans"/>
                <w:spacing w:val="-1"/>
                <w:sz w:val="18"/>
              </w:rPr>
              <w:t xml:space="preserve"> </w:t>
            </w:r>
            <w:r>
              <w:rPr>
                <w:rFonts w:ascii="Open Sans"/>
                <w:sz w:val="18"/>
              </w:rPr>
              <w:t>department will</w:t>
            </w:r>
            <w:r>
              <w:rPr>
                <w:rFonts w:ascii="Open Sans"/>
                <w:spacing w:val="-1"/>
                <w:sz w:val="18"/>
              </w:rPr>
              <w:t xml:space="preserve"> </w:t>
            </w:r>
            <w:r>
              <w:rPr>
                <w:rFonts w:ascii="Open Sans"/>
                <w:sz w:val="18"/>
              </w:rPr>
              <w:t>have</w:t>
            </w:r>
            <w:r>
              <w:rPr>
                <w:rFonts w:ascii="Open Sans"/>
                <w:spacing w:val="-1"/>
                <w:sz w:val="18"/>
              </w:rPr>
              <w:t xml:space="preserve"> </w:t>
            </w:r>
            <w:r>
              <w:rPr>
                <w:rFonts w:ascii="Open Sans"/>
                <w:sz w:val="18"/>
              </w:rPr>
              <w:t>formed</w:t>
            </w:r>
            <w:r>
              <w:rPr>
                <w:rFonts w:ascii="Open Sans"/>
                <w:spacing w:val="-3"/>
                <w:sz w:val="18"/>
              </w:rPr>
              <w:t xml:space="preserve"> </w:t>
            </w:r>
            <w:r>
              <w:rPr>
                <w:rFonts w:ascii="Open Sans"/>
                <w:sz w:val="18"/>
              </w:rPr>
              <w:t>a</w:t>
            </w:r>
            <w:r>
              <w:rPr>
                <w:rFonts w:ascii="Open Sans"/>
                <w:spacing w:val="-3"/>
                <w:sz w:val="18"/>
              </w:rPr>
              <w:t xml:space="preserve"> </w:t>
            </w:r>
            <w:r>
              <w:rPr>
                <w:rFonts w:ascii="Open Sans"/>
                <w:sz w:val="18"/>
              </w:rPr>
              <w:t>charter</w:t>
            </w:r>
            <w:r>
              <w:rPr>
                <w:rFonts w:ascii="Open Sans"/>
                <w:spacing w:val="-3"/>
                <w:sz w:val="18"/>
              </w:rPr>
              <w:t xml:space="preserve"> </w:t>
            </w:r>
            <w:r>
              <w:rPr>
                <w:rFonts w:ascii="Open Sans"/>
                <w:sz w:val="18"/>
              </w:rPr>
              <w:t>school</w:t>
            </w:r>
            <w:r>
              <w:rPr>
                <w:rFonts w:ascii="Open Sans"/>
                <w:spacing w:val="-1"/>
                <w:sz w:val="18"/>
              </w:rPr>
              <w:t xml:space="preserve"> </w:t>
            </w:r>
            <w:r>
              <w:rPr>
                <w:rFonts w:ascii="Open Sans"/>
                <w:sz w:val="18"/>
              </w:rPr>
              <w:t>consortium.</w:t>
            </w:r>
            <w:r>
              <w:rPr>
                <w:rFonts w:ascii="Open Sans"/>
                <w:spacing w:val="-3"/>
                <w:sz w:val="18"/>
              </w:rPr>
              <w:t xml:space="preserve"> </w:t>
            </w:r>
            <w:r>
              <w:rPr>
                <w:rFonts w:ascii="Open Sans"/>
                <w:sz w:val="18"/>
              </w:rPr>
              <w:t>Over the</w:t>
            </w:r>
            <w:r>
              <w:rPr>
                <w:rFonts w:ascii="Open Sans"/>
                <w:spacing w:val="-4"/>
                <w:sz w:val="18"/>
              </w:rPr>
              <w:t xml:space="preserve"> </w:t>
            </w:r>
            <w:r>
              <w:rPr>
                <w:rFonts w:ascii="Open Sans"/>
                <w:sz w:val="18"/>
              </w:rPr>
              <w:t>course</w:t>
            </w:r>
            <w:r>
              <w:rPr>
                <w:rFonts w:ascii="Open Sans"/>
                <w:spacing w:val="-4"/>
                <w:sz w:val="18"/>
              </w:rPr>
              <w:t xml:space="preserve"> </w:t>
            </w:r>
            <w:r>
              <w:rPr>
                <w:rFonts w:ascii="Open Sans"/>
                <w:sz w:val="18"/>
              </w:rPr>
              <w:t>of</w:t>
            </w:r>
            <w:r>
              <w:rPr>
                <w:rFonts w:ascii="Open Sans"/>
                <w:spacing w:val="-2"/>
                <w:sz w:val="18"/>
              </w:rPr>
              <w:t xml:space="preserve"> </w:t>
            </w:r>
            <w:r>
              <w:rPr>
                <w:rFonts w:ascii="Open Sans"/>
                <w:sz w:val="18"/>
              </w:rPr>
              <w:t>the</w:t>
            </w:r>
            <w:r>
              <w:rPr>
                <w:rFonts w:ascii="Open Sans"/>
                <w:spacing w:val="-4"/>
                <w:sz w:val="18"/>
              </w:rPr>
              <w:t xml:space="preserve"> </w:t>
            </w:r>
            <w:r>
              <w:rPr>
                <w:rFonts w:ascii="Open Sans"/>
                <w:sz w:val="18"/>
              </w:rPr>
              <w:t>grant, charter school participation in the consortium will increase to an average of 75% in order to share promising practices based on gaps in charter school performance annually.</w:t>
            </w:r>
          </w:p>
        </w:tc>
      </w:tr>
      <w:tr w:rsidR="00B4036D" w14:paraId="45EDB729" w14:textId="77777777" w:rsidTr="00730FF3">
        <w:trPr>
          <w:trHeight w:val="815"/>
        </w:trPr>
        <w:tc>
          <w:tcPr>
            <w:tcW w:w="10070" w:type="dxa"/>
          </w:tcPr>
          <w:p w14:paraId="3D5D78BD" w14:textId="77777777" w:rsidR="00B4036D" w:rsidRDefault="00B4036D" w:rsidP="00730FF3">
            <w:pPr>
              <w:pStyle w:val="TableParagraph"/>
              <w:spacing w:before="40"/>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1"/>
                <w:sz w:val="18"/>
              </w:rPr>
              <w:t xml:space="preserve"> </w:t>
            </w:r>
            <w:r>
              <w:rPr>
                <w:rFonts w:ascii="Open Sans"/>
                <w:sz w:val="18"/>
              </w:rPr>
              <w:t>end</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each</w:t>
            </w:r>
            <w:r>
              <w:rPr>
                <w:rFonts w:ascii="Open Sans"/>
                <w:spacing w:val="-1"/>
                <w:sz w:val="18"/>
              </w:rPr>
              <w:t xml:space="preserve"> </w:t>
            </w:r>
            <w:r>
              <w:rPr>
                <w:rFonts w:ascii="Open Sans"/>
                <w:sz w:val="18"/>
              </w:rPr>
              <w:t>program</w:t>
            </w:r>
            <w:r>
              <w:rPr>
                <w:rFonts w:ascii="Open Sans"/>
                <w:spacing w:val="-5"/>
                <w:sz w:val="18"/>
              </w:rPr>
              <w:t xml:space="preserve"> </w:t>
            </w:r>
            <w:r>
              <w:rPr>
                <w:rFonts w:ascii="Open Sans"/>
                <w:sz w:val="18"/>
              </w:rPr>
              <w:t>year,</w:t>
            </w:r>
            <w:r>
              <w:rPr>
                <w:rFonts w:ascii="Open Sans"/>
                <w:spacing w:val="-2"/>
                <w:sz w:val="18"/>
              </w:rPr>
              <w:t xml:space="preserve"> </w:t>
            </w:r>
            <w:r>
              <w:rPr>
                <w:rFonts w:ascii="Open Sans"/>
                <w:sz w:val="18"/>
              </w:rPr>
              <w:t>100%</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dissemination</w:t>
            </w:r>
            <w:r>
              <w:rPr>
                <w:rFonts w:ascii="Open Sans"/>
                <w:spacing w:val="-4"/>
                <w:sz w:val="18"/>
              </w:rPr>
              <w:t xml:space="preserve"> </w:t>
            </w:r>
            <w:r>
              <w:rPr>
                <w:rFonts w:ascii="Open Sans"/>
                <w:sz w:val="18"/>
              </w:rPr>
              <w:t>grant</w:t>
            </w:r>
            <w:r>
              <w:rPr>
                <w:rFonts w:ascii="Open Sans"/>
                <w:spacing w:val="-2"/>
                <w:sz w:val="18"/>
              </w:rPr>
              <w:t xml:space="preserve"> </w:t>
            </w:r>
            <w:r>
              <w:rPr>
                <w:rFonts w:ascii="Open Sans"/>
                <w:sz w:val="18"/>
              </w:rPr>
              <w:t>recipients</w:t>
            </w:r>
            <w:r>
              <w:rPr>
                <w:rFonts w:ascii="Open Sans"/>
                <w:spacing w:val="-1"/>
                <w:sz w:val="18"/>
              </w:rPr>
              <w:t xml:space="preserve"> </w:t>
            </w:r>
            <w:r>
              <w:rPr>
                <w:rFonts w:ascii="Open Sans"/>
                <w:sz w:val="18"/>
              </w:rPr>
              <w:t>will</w:t>
            </w:r>
            <w:r>
              <w:rPr>
                <w:rFonts w:ascii="Open Sans"/>
                <w:spacing w:val="-4"/>
                <w:sz w:val="18"/>
              </w:rPr>
              <w:t xml:space="preserve"> </w:t>
            </w:r>
            <w:r>
              <w:rPr>
                <w:rFonts w:ascii="Open Sans"/>
                <w:sz w:val="18"/>
              </w:rPr>
              <w:t>have</w:t>
            </w:r>
            <w:r>
              <w:rPr>
                <w:rFonts w:ascii="Open Sans"/>
                <w:spacing w:val="-4"/>
                <w:sz w:val="18"/>
              </w:rPr>
              <w:t xml:space="preserve"> </w:t>
            </w:r>
            <w:r>
              <w:rPr>
                <w:rFonts w:ascii="Open Sans"/>
                <w:sz w:val="18"/>
              </w:rPr>
              <w:t>formally</w:t>
            </w:r>
            <w:r>
              <w:rPr>
                <w:rFonts w:ascii="Open Sans"/>
                <w:spacing w:val="-3"/>
                <w:sz w:val="18"/>
              </w:rPr>
              <w:t xml:space="preserve"> </w:t>
            </w:r>
            <w:r>
              <w:rPr>
                <w:rFonts w:ascii="Open Sans"/>
                <w:sz w:val="18"/>
              </w:rPr>
              <w:t>codified,</w:t>
            </w:r>
            <w:r>
              <w:rPr>
                <w:rFonts w:ascii="Open Sans"/>
                <w:spacing w:val="-2"/>
                <w:sz w:val="18"/>
              </w:rPr>
              <w:t xml:space="preserve"> </w:t>
            </w:r>
            <w:r>
              <w:rPr>
                <w:rFonts w:ascii="Open Sans"/>
                <w:sz w:val="18"/>
              </w:rPr>
              <w:t>presented,</w:t>
            </w:r>
            <w:r>
              <w:rPr>
                <w:rFonts w:ascii="Open Sans"/>
                <w:spacing w:val="-2"/>
                <w:sz w:val="18"/>
              </w:rPr>
              <w:t xml:space="preserve"> </w:t>
            </w:r>
            <w:r>
              <w:rPr>
                <w:rFonts w:ascii="Open Sans"/>
                <w:sz w:val="18"/>
              </w:rPr>
              <w:t>and shared their final deliverable to an audience including both charter and district-run schools at a charter school consortium meeting.</w:t>
            </w:r>
          </w:p>
        </w:tc>
      </w:tr>
      <w:tr w:rsidR="00B4036D" w14:paraId="3620B4D6" w14:textId="77777777" w:rsidTr="00730FF3">
        <w:trPr>
          <w:trHeight w:val="818"/>
        </w:trPr>
        <w:tc>
          <w:tcPr>
            <w:tcW w:w="10070" w:type="dxa"/>
          </w:tcPr>
          <w:p w14:paraId="4B988B31" w14:textId="77777777" w:rsidR="00B4036D" w:rsidRDefault="00B4036D" w:rsidP="00730FF3">
            <w:pPr>
              <w:pStyle w:val="TableParagraph"/>
              <w:spacing w:before="162" w:line="242" w:lineRule="auto"/>
              <w:ind w:left="107" w:right="157"/>
              <w:rPr>
                <w:rFonts w:ascii="Open Sans"/>
                <w:sz w:val="18"/>
              </w:rPr>
            </w:pPr>
            <w:r>
              <w:rPr>
                <w:rFonts w:ascii="Open Sans"/>
                <w:sz w:val="18"/>
              </w:rPr>
              <w:t>By</w:t>
            </w:r>
            <w:r>
              <w:rPr>
                <w:rFonts w:ascii="Open Sans"/>
                <w:spacing w:val="-3"/>
                <w:sz w:val="18"/>
              </w:rPr>
              <w:t xml:space="preserve"> </w:t>
            </w:r>
            <w:r>
              <w:rPr>
                <w:rFonts w:ascii="Open Sans"/>
                <w:sz w:val="18"/>
              </w:rPr>
              <w:t>the</w:t>
            </w:r>
            <w:r>
              <w:rPr>
                <w:rFonts w:ascii="Open Sans"/>
                <w:spacing w:val="-1"/>
                <w:sz w:val="18"/>
              </w:rPr>
              <w:t xml:space="preserve"> </w:t>
            </w:r>
            <w:r>
              <w:rPr>
                <w:rFonts w:ascii="Open Sans"/>
                <w:sz w:val="18"/>
              </w:rPr>
              <w:t>end</w:t>
            </w:r>
            <w:r>
              <w:rPr>
                <w:rFonts w:ascii="Open Sans"/>
                <w:spacing w:val="-1"/>
                <w:sz w:val="18"/>
              </w:rPr>
              <w:t xml:space="preserve"> </w:t>
            </w:r>
            <w:r>
              <w:rPr>
                <w:rFonts w:ascii="Open Sans"/>
                <w:sz w:val="18"/>
              </w:rPr>
              <w:t>of</w:t>
            </w:r>
            <w:r>
              <w:rPr>
                <w:rFonts w:ascii="Open Sans"/>
                <w:spacing w:val="-2"/>
                <w:sz w:val="18"/>
              </w:rPr>
              <w:t xml:space="preserve"> </w:t>
            </w:r>
            <w:r>
              <w:rPr>
                <w:rFonts w:ascii="Open Sans"/>
                <w:sz w:val="18"/>
              </w:rPr>
              <w:t>year</w:t>
            </w:r>
            <w:r>
              <w:rPr>
                <w:rFonts w:ascii="Open Sans"/>
                <w:spacing w:val="-3"/>
                <w:sz w:val="18"/>
              </w:rPr>
              <w:t xml:space="preserve"> </w:t>
            </w:r>
            <w:r>
              <w:rPr>
                <w:rFonts w:ascii="Open Sans"/>
                <w:sz w:val="18"/>
              </w:rPr>
              <w:t>five,</w:t>
            </w:r>
            <w:r>
              <w:rPr>
                <w:rFonts w:ascii="Open Sans"/>
                <w:spacing w:val="-2"/>
                <w:sz w:val="18"/>
              </w:rPr>
              <w:t xml:space="preserve"> </w:t>
            </w:r>
            <w:r>
              <w:rPr>
                <w:rFonts w:ascii="Open Sans"/>
                <w:sz w:val="18"/>
              </w:rPr>
              <w:t>75%</w:t>
            </w:r>
            <w:r>
              <w:rPr>
                <w:rFonts w:ascii="Open Sans"/>
                <w:spacing w:val="-5"/>
                <w:sz w:val="18"/>
              </w:rPr>
              <w:t xml:space="preserve"> </w:t>
            </w:r>
            <w:r>
              <w:rPr>
                <w:rFonts w:ascii="Open Sans"/>
                <w:sz w:val="18"/>
              </w:rPr>
              <w:t>of</w:t>
            </w:r>
            <w:r>
              <w:rPr>
                <w:rFonts w:ascii="Open Sans"/>
                <w:spacing w:val="-2"/>
                <w:sz w:val="18"/>
              </w:rPr>
              <w:t xml:space="preserve"> </w:t>
            </w:r>
            <w:r>
              <w:rPr>
                <w:rFonts w:ascii="Open Sans"/>
                <w:sz w:val="18"/>
              </w:rPr>
              <w:t>charter and</w:t>
            </w:r>
            <w:r>
              <w:rPr>
                <w:rFonts w:ascii="Open Sans"/>
                <w:spacing w:val="-3"/>
                <w:sz w:val="18"/>
              </w:rPr>
              <w:t xml:space="preserve"> </w:t>
            </w:r>
            <w:r>
              <w:rPr>
                <w:rFonts w:ascii="Open Sans"/>
                <w:sz w:val="18"/>
              </w:rPr>
              <w:t>district-run</w:t>
            </w:r>
            <w:r>
              <w:rPr>
                <w:rFonts w:ascii="Open Sans"/>
                <w:spacing w:val="-4"/>
                <w:sz w:val="18"/>
              </w:rPr>
              <w:t xml:space="preserve"> </w:t>
            </w:r>
            <w:r>
              <w:rPr>
                <w:rFonts w:ascii="Open Sans"/>
                <w:sz w:val="18"/>
              </w:rPr>
              <w:t>schools</w:t>
            </w:r>
            <w:r>
              <w:rPr>
                <w:rFonts w:ascii="Open Sans"/>
                <w:spacing w:val="-1"/>
                <w:sz w:val="18"/>
              </w:rPr>
              <w:t xml:space="preserve"> </w:t>
            </w:r>
            <w:r>
              <w:rPr>
                <w:rFonts w:ascii="Open Sans"/>
                <w:sz w:val="18"/>
              </w:rPr>
              <w:t>participating</w:t>
            </w:r>
            <w:r>
              <w:rPr>
                <w:rFonts w:ascii="Open Sans"/>
                <w:spacing w:val="-1"/>
                <w:sz w:val="18"/>
              </w:rPr>
              <w:t xml:space="preserve"> </w:t>
            </w:r>
            <w:r>
              <w:rPr>
                <w:rFonts w:ascii="Open Sans"/>
                <w:sz w:val="18"/>
              </w:rPr>
              <w:t>in</w:t>
            </w:r>
            <w:r>
              <w:rPr>
                <w:rFonts w:ascii="Open Sans"/>
                <w:spacing w:val="-4"/>
                <w:sz w:val="18"/>
              </w:rPr>
              <w:t xml:space="preserve"> </w:t>
            </w:r>
            <w:r>
              <w:rPr>
                <w:rFonts w:ascii="Open Sans"/>
                <w:sz w:val="18"/>
              </w:rPr>
              <w:t>the</w:t>
            </w:r>
            <w:r>
              <w:rPr>
                <w:rFonts w:ascii="Open Sans"/>
                <w:spacing w:val="-4"/>
                <w:sz w:val="18"/>
              </w:rPr>
              <w:t xml:space="preserve"> </w:t>
            </w:r>
            <w:r>
              <w:rPr>
                <w:rFonts w:ascii="Open Sans"/>
                <w:sz w:val="18"/>
              </w:rPr>
              <w:t>consortium</w:t>
            </w:r>
            <w:r>
              <w:rPr>
                <w:rFonts w:ascii="Open Sans"/>
                <w:spacing w:val="-3"/>
                <w:sz w:val="18"/>
              </w:rPr>
              <w:t xml:space="preserve"> </w:t>
            </w:r>
            <w:r>
              <w:rPr>
                <w:rFonts w:ascii="Open Sans"/>
                <w:sz w:val="18"/>
              </w:rPr>
              <w:t>will</w:t>
            </w:r>
            <w:r>
              <w:rPr>
                <w:rFonts w:ascii="Open Sans"/>
                <w:spacing w:val="-1"/>
                <w:sz w:val="18"/>
              </w:rPr>
              <w:t xml:space="preserve"> </w:t>
            </w:r>
            <w:r>
              <w:rPr>
                <w:rFonts w:ascii="Open Sans"/>
                <w:sz w:val="18"/>
              </w:rPr>
              <w:t>report</w:t>
            </w:r>
            <w:r>
              <w:rPr>
                <w:rFonts w:ascii="Open Sans"/>
                <w:spacing w:val="-2"/>
                <w:sz w:val="18"/>
              </w:rPr>
              <w:t xml:space="preserve"> </w:t>
            </w:r>
            <w:r>
              <w:rPr>
                <w:rFonts w:ascii="Open Sans"/>
                <w:sz w:val="18"/>
              </w:rPr>
              <w:t>an</w:t>
            </w:r>
            <w:r>
              <w:rPr>
                <w:rFonts w:ascii="Open Sans"/>
                <w:spacing w:val="-1"/>
                <w:sz w:val="18"/>
              </w:rPr>
              <w:t xml:space="preserve"> </w:t>
            </w:r>
            <w:r>
              <w:rPr>
                <w:rFonts w:ascii="Open Sans"/>
                <w:sz w:val="18"/>
              </w:rPr>
              <w:t>increase in district-charter collaboration on an annual survey.</w:t>
            </w:r>
          </w:p>
        </w:tc>
      </w:tr>
    </w:tbl>
    <w:p w14:paraId="289FF2DB" w14:textId="77777777" w:rsidR="002F5578" w:rsidRDefault="002F5578">
      <w:pPr>
        <w:spacing w:before="80"/>
        <w:ind w:left="460"/>
        <w:rPr>
          <w:b/>
          <w:color w:val="6D6F73"/>
          <w:spacing w:val="-18"/>
          <w:sz w:val="44"/>
        </w:rPr>
        <w:sectPr w:rsidR="002F5578" w:rsidSect="0038217B">
          <w:footerReference w:type="default" r:id="rId24"/>
          <w:pgSz w:w="12240" w:h="15840"/>
          <w:pgMar w:top="720" w:right="720" w:bottom="720" w:left="720" w:header="0" w:footer="883" w:gutter="0"/>
          <w:cols w:space="720"/>
          <w:docGrid w:linePitch="299"/>
        </w:sectPr>
      </w:pPr>
    </w:p>
    <w:p w14:paraId="08E2B84A" w14:textId="2C863F7A" w:rsidR="00DC75B2" w:rsidRPr="00A710D5" w:rsidRDefault="00A8432B" w:rsidP="00666947">
      <w:pPr>
        <w:pStyle w:val="Heading1"/>
        <w:ind w:left="461"/>
        <w:rPr>
          <w:color w:val="808080" w:themeColor="background1" w:themeShade="80"/>
        </w:rPr>
      </w:pPr>
      <w:bookmarkStart w:id="61" w:name="_Toc174366105"/>
      <w:r w:rsidRPr="00A710D5">
        <w:rPr>
          <w:color w:val="808080" w:themeColor="background1" w:themeShade="80"/>
          <w:sz w:val="44"/>
        </w:rPr>
        <w:lastRenderedPageBreak/>
        <w:t>Appendix</w:t>
      </w:r>
      <w:r w:rsidRPr="00A710D5">
        <w:rPr>
          <w:color w:val="808080" w:themeColor="background1" w:themeShade="80"/>
          <w:spacing w:val="-37"/>
          <w:sz w:val="44"/>
        </w:rPr>
        <w:t xml:space="preserve"> </w:t>
      </w:r>
      <w:r w:rsidRPr="00A710D5">
        <w:rPr>
          <w:color w:val="808080" w:themeColor="background1" w:themeShade="80"/>
          <w:sz w:val="44"/>
        </w:rPr>
        <w:t>C</w:t>
      </w:r>
      <w:r w:rsidRPr="00A710D5">
        <w:rPr>
          <w:color w:val="808080" w:themeColor="background1" w:themeShade="80"/>
          <w:spacing w:val="-33"/>
          <w:sz w:val="44"/>
        </w:rPr>
        <w:t xml:space="preserve"> </w:t>
      </w:r>
      <w:r w:rsidRPr="00A710D5">
        <w:rPr>
          <w:color w:val="808080" w:themeColor="background1" w:themeShade="80"/>
        </w:rPr>
        <w:t>–</w:t>
      </w:r>
      <w:r w:rsidRPr="00A710D5">
        <w:rPr>
          <w:color w:val="808080" w:themeColor="background1" w:themeShade="80"/>
          <w:spacing w:val="-37"/>
        </w:rPr>
        <w:t xml:space="preserve"> </w:t>
      </w:r>
      <w:r w:rsidRPr="00A710D5">
        <w:rPr>
          <w:color w:val="808080" w:themeColor="background1" w:themeShade="80"/>
        </w:rPr>
        <w:t>Application</w:t>
      </w:r>
      <w:r w:rsidRPr="00A710D5">
        <w:rPr>
          <w:color w:val="808080" w:themeColor="background1" w:themeShade="80"/>
          <w:spacing w:val="-35"/>
        </w:rPr>
        <w:t xml:space="preserve"> </w:t>
      </w:r>
      <w:r w:rsidRPr="00A710D5">
        <w:rPr>
          <w:color w:val="808080" w:themeColor="background1" w:themeShade="80"/>
        </w:rPr>
        <w:t>Scoring</w:t>
      </w:r>
      <w:r w:rsidR="002F5578">
        <w:rPr>
          <w:color w:val="808080" w:themeColor="background1" w:themeShade="80"/>
          <w:spacing w:val="-37"/>
        </w:rPr>
        <w:t xml:space="preserve"> </w:t>
      </w:r>
      <w:r w:rsidR="002F5578" w:rsidRPr="00D043F6">
        <w:rPr>
          <w:color w:val="808080" w:themeColor="background1" w:themeShade="80"/>
        </w:rPr>
        <w:t>Rubric</w:t>
      </w:r>
      <w:bookmarkEnd w:id="61"/>
    </w:p>
    <w:p w14:paraId="2551E969" w14:textId="77777777" w:rsidR="00BD08F8" w:rsidRPr="00BD08F8" w:rsidRDefault="00BD08F8" w:rsidP="00BD08F8">
      <w:pPr>
        <w:widowControl/>
        <w:autoSpaceDE/>
        <w:autoSpaceDN/>
        <w:rPr>
          <w:rFonts w:ascii="Calibri" w:eastAsia="Calibri" w:hAnsi="Calibri" w:cs="Calibri"/>
          <w:b/>
          <w:bCs/>
          <w:i/>
          <w:iCs/>
        </w:rPr>
      </w:pPr>
      <w:bookmarkStart w:id="62" w:name="Scoring_Allocation_Chart"/>
      <w:bookmarkEnd w:id="62"/>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8"/>
        <w:gridCol w:w="2010"/>
        <w:gridCol w:w="2201"/>
        <w:gridCol w:w="2348"/>
        <w:gridCol w:w="2204"/>
        <w:gridCol w:w="2287"/>
        <w:gridCol w:w="1385"/>
      </w:tblGrid>
      <w:tr w:rsidR="00BD08F8" w:rsidRPr="00BD08F8" w14:paraId="4B75BBDB" w14:textId="77777777" w:rsidTr="00B66FAB">
        <w:trPr>
          <w:trHeight w:val="397"/>
        </w:trPr>
        <w:tc>
          <w:tcPr>
            <w:tcW w:w="14473" w:type="dxa"/>
            <w:gridSpan w:val="7"/>
            <w:tcBorders>
              <w:top w:val="nil"/>
              <w:left w:val="nil"/>
            </w:tcBorders>
            <w:shd w:val="clear" w:color="auto" w:fill="002C71"/>
          </w:tcPr>
          <w:p w14:paraId="52741C7D" w14:textId="77777777" w:rsidR="00BD08F8" w:rsidRPr="00BD08F8" w:rsidRDefault="00BD08F8" w:rsidP="00B66FAB">
            <w:pPr>
              <w:jc w:val="center"/>
              <w:rPr>
                <w:rFonts w:eastAsia="Calibri"/>
                <w:b/>
                <w:bCs/>
                <w:sz w:val="28"/>
                <w:szCs w:val="28"/>
              </w:rPr>
            </w:pPr>
            <w:r w:rsidRPr="00BD08F8">
              <w:rPr>
                <w:rFonts w:eastAsia="Calibri"/>
                <w:b/>
                <w:bCs/>
                <w:color w:val="FFFFFF"/>
                <w:sz w:val="28"/>
                <w:szCs w:val="28"/>
              </w:rPr>
              <w:t xml:space="preserve">Technical </w:t>
            </w:r>
            <w:r w:rsidRPr="00BD08F8">
              <w:rPr>
                <w:rFonts w:eastAsia="Calibri"/>
                <w:b/>
                <w:bCs/>
                <w:color w:val="FFFFFF"/>
                <w:spacing w:val="-2"/>
                <w:sz w:val="28"/>
                <w:szCs w:val="28"/>
              </w:rPr>
              <w:t>Requirements</w:t>
            </w:r>
          </w:p>
        </w:tc>
      </w:tr>
      <w:tr w:rsidR="00BD08F8" w:rsidRPr="00BD08F8" w14:paraId="224DC6A8" w14:textId="77777777" w:rsidTr="00730FF3">
        <w:trPr>
          <w:trHeight w:val="599"/>
        </w:trPr>
        <w:tc>
          <w:tcPr>
            <w:tcW w:w="2038" w:type="dxa"/>
            <w:tcBorders>
              <w:bottom w:val="single" w:sz="8" w:space="0" w:color="000000"/>
            </w:tcBorders>
          </w:tcPr>
          <w:p w14:paraId="7EB48F3B" w14:textId="77777777" w:rsidR="00BD08F8" w:rsidRPr="00BD08F8" w:rsidRDefault="00BD08F8" w:rsidP="0038791E">
            <w:pPr>
              <w:spacing w:before="164"/>
              <w:jc w:val="center"/>
              <w:rPr>
                <w:rFonts w:eastAsia="Calibri"/>
                <w:sz w:val="18"/>
                <w:szCs w:val="18"/>
              </w:rPr>
            </w:pPr>
            <w:r w:rsidRPr="00BD08F8">
              <w:rPr>
                <w:rFonts w:eastAsia="Calibri"/>
                <w:sz w:val="18"/>
                <w:szCs w:val="18"/>
              </w:rPr>
              <w:t>Rubric</w:t>
            </w:r>
            <w:r w:rsidRPr="00BD08F8">
              <w:rPr>
                <w:rFonts w:eastAsia="Calibri"/>
                <w:spacing w:val="-4"/>
                <w:sz w:val="18"/>
                <w:szCs w:val="18"/>
              </w:rPr>
              <w:t xml:space="preserve"> </w:t>
            </w:r>
            <w:r w:rsidRPr="00BD08F8">
              <w:rPr>
                <w:rFonts w:eastAsia="Calibri"/>
                <w:spacing w:val="-2"/>
                <w:sz w:val="18"/>
                <w:szCs w:val="18"/>
              </w:rPr>
              <w:t>Indicator</w:t>
            </w:r>
          </w:p>
        </w:tc>
        <w:tc>
          <w:tcPr>
            <w:tcW w:w="2010" w:type="dxa"/>
            <w:tcBorders>
              <w:bottom w:val="single" w:sz="8" w:space="0" w:color="000000"/>
            </w:tcBorders>
            <w:shd w:val="clear" w:color="auto" w:fill="D9D9D9"/>
          </w:tcPr>
          <w:p w14:paraId="6FE7BFFE" w14:textId="77777777" w:rsidR="00BD08F8" w:rsidRPr="00BD08F8" w:rsidRDefault="00BD08F8" w:rsidP="0038791E">
            <w:pPr>
              <w:spacing w:before="164"/>
              <w:jc w:val="center"/>
              <w:rPr>
                <w:rFonts w:eastAsia="Calibri"/>
                <w:sz w:val="18"/>
                <w:szCs w:val="18"/>
              </w:rPr>
            </w:pPr>
            <w:r w:rsidRPr="00BD08F8">
              <w:rPr>
                <w:rFonts w:eastAsia="Calibri"/>
                <w:sz w:val="18"/>
                <w:szCs w:val="18"/>
              </w:rPr>
              <w:t>Sub-Par</w:t>
            </w:r>
            <w:r w:rsidRPr="00BD08F8">
              <w:rPr>
                <w:rFonts w:eastAsia="Calibri"/>
                <w:spacing w:val="-8"/>
                <w:sz w:val="18"/>
                <w:szCs w:val="18"/>
              </w:rPr>
              <w:t xml:space="preserve"> </w:t>
            </w:r>
            <w:r w:rsidRPr="00BD08F8">
              <w:rPr>
                <w:rFonts w:eastAsia="Calibri"/>
                <w:spacing w:val="-2"/>
                <w:sz w:val="18"/>
                <w:szCs w:val="18"/>
              </w:rPr>
              <w:t>(1pts.)</w:t>
            </w:r>
          </w:p>
        </w:tc>
        <w:tc>
          <w:tcPr>
            <w:tcW w:w="2201" w:type="dxa"/>
            <w:tcBorders>
              <w:bottom w:val="single" w:sz="8" w:space="0" w:color="000000"/>
            </w:tcBorders>
            <w:shd w:val="clear" w:color="auto" w:fill="FFC000"/>
          </w:tcPr>
          <w:p w14:paraId="28BD7354" w14:textId="77777777" w:rsidR="00BD08F8" w:rsidRPr="00BD08F8" w:rsidRDefault="00BD08F8" w:rsidP="0038791E">
            <w:pPr>
              <w:spacing w:before="164"/>
              <w:jc w:val="center"/>
              <w:rPr>
                <w:rFonts w:eastAsia="Calibri"/>
                <w:sz w:val="18"/>
                <w:szCs w:val="18"/>
              </w:rPr>
            </w:pPr>
            <w:r w:rsidRPr="00BD08F8">
              <w:rPr>
                <w:rFonts w:eastAsia="Calibri"/>
                <w:sz w:val="18"/>
                <w:szCs w:val="18"/>
              </w:rPr>
              <w:t>Developing</w:t>
            </w:r>
            <w:r w:rsidRPr="00BD08F8">
              <w:rPr>
                <w:rFonts w:eastAsia="Calibri"/>
                <w:spacing w:val="-5"/>
                <w:sz w:val="18"/>
                <w:szCs w:val="18"/>
              </w:rPr>
              <w:t xml:space="preserve"> </w:t>
            </w:r>
            <w:r w:rsidRPr="00BD08F8">
              <w:rPr>
                <w:rFonts w:eastAsia="Calibri"/>
                <w:sz w:val="18"/>
                <w:szCs w:val="18"/>
              </w:rPr>
              <w:t>(2</w:t>
            </w:r>
            <w:r w:rsidRPr="00BD08F8">
              <w:rPr>
                <w:rFonts w:eastAsia="Calibri"/>
                <w:spacing w:val="-5"/>
                <w:sz w:val="18"/>
                <w:szCs w:val="18"/>
              </w:rPr>
              <w:t xml:space="preserve"> </w:t>
            </w:r>
            <w:r w:rsidRPr="00BD08F8">
              <w:rPr>
                <w:rFonts w:eastAsia="Calibri"/>
                <w:spacing w:val="-4"/>
                <w:sz w:val="18"/>
                <w:szCs w:val="18"/>
              </w:rPr>
              <w:t>pts.)</w:t>
            </w:r>
          </w:p>
        </w:tc>
        <w:tc>
          <w:tcPr>
            <w:tcW w:w="2348" w:type="dxa"/>
            <w:tcBorders>
              <w:bottom w:val="single" w:sz="8" w:space="0" w:color="000000"/>
            </w:tcBorders>
            <w:shd w:val="clear" w:color="auto" w:fill="FFFF00"/>
          </w:tcPr>
          <w:p w14:paraId="06FE2154" w14:textId="77777777" w:rsidR="00BD08F8" w:rsidRPr="00BD08F8" w:rsidRDefault="00BD08F8" w:rsidP="0038791E">
            <w:pPr>
              <w:spacing w:before="164"/>
              <w:jc w:val="center"/>
              <w:rPr>
                <w:rFonts w:eastAsia="Calibri"/>
                <w:sz w:val="18"/>
                <w:szCs w:val="18"/>
              </w:rPr>
            </w:pPr>
            <w:r w:rsidRPr="00BD08F8">
              <w:rPr>
                <w:rFonts w:eastAsia="Calibri"/>
                <w:spacing w:val="-2"/>
                <w:sz w:val="18"/>
                <w:szCs w:val="18"/>
              </w:rPr>
              <w:t>Satisfactory</w:t>
            </w:r>
            <w:r w:rsidRPr="00BD08F8">
              <w:rPr>
                <w:rFonts w:eastAsia="Calibri"/>
                <w:spacing w:val="12"/>
                <w:sz w:val="18"/>
                <w:szCs w:val="18"/>
              </w:rPr>
              <w:t xml:space="preserve"> </w:t>
            </w:r>
            <w:r w:rsidRPr="00BD08F8">
              <w:rPr>
                <w:rFonts w:eastAsia="Calibri"/>
                <w:spacing w:val="-2"/>
                <w:sz w:val="18"/>
                <w:szCs w:val="18"/>
              </w:rPr>
              <w:t>(3pts)</w:t>
            </w:r>
          </w:p>
        </w:tc>
        <w:tc>
          <w:tcPr>
            <w:tcW w:w="2204" w:type="dxa"/>
            <w:tcBorders>
              <w:bottom w:val="single" w:sz="8" w:space="0" w:color="000000"/>
            </w:tcBorders>
            <w:shd w:val="clear" w:color="auto" w:fill="00AF50"/>
          </w:tcPr>
          <w:p w14:paraId="5E5155C0" w14:textId="77777777" w:rsidR="00BD08F8" w:rsidRPr="00BD08F8" w:rsidRDefault="00BD08F8" w:rsidP="0038791E">
            <w:pPr>
              <w:spacing w:before="164"/>
              <w:jc w:val="center"/>
              <w:rPr>
                <w:rFonts w:eastAsia="Calibri"/>
                <w:sz w:val="18"/>
                <w:szCs w:val="18"/>
              </w:rPr>
            </w:pPr>
            <w:r w:rsidRPr="00BD08F8">
              <w:rPr>
                <w:rFonts w:eastAsia="Calibri"/>
                <w:sz w:val="18"/>
                <w:szCs w:val="18"/>
              </w:rPr>
              <w:t>Strong</w:t>
            </w:r>
            <w:r w:rsidRPr="00BD08F8">
              <w:rPr>
                <w:rFonts w:eastAsia="Calibri"/>
                <w:spacing w:val="-6"/>
                <w:sz w:val="18"/>
                <w:szCs w:val="18"/>
              </w:rPr>
              <w:t xml:space="preserve"> </w:t>
            </w:r>
            <w:r w:rsidRPr="00BD08F8">
              <w:rPr>
                <w:rFonts w:eastAsia="Calibri"/>
                <w:sz w:val="18"/>
                <w:szCs w:val="18"/>
              </w:rPr>
              <w:t>(4</w:t>
            </w:r>
            <w:r w:rsidRPr="00BD08F8">
              <w:rPr>
                <w:rFonts w:eastAsia="Calibri"/>
                <w:spacing w:val="-1"/>
                <w:sz w:val="18"/>
                <w:szCs w:val="18"/>
              </w:rPr>
              <w:t xml:space="preserve"> </w:t>
            </w:r>
            <w:r w:rsidRPr="00BD08F8">
              <w:rPr>
                <w:rFonts w:eastAsia="Calibri"/>
                <w:spacing w:val="-4"/>
                <w:sz w:val="18"/>
                <w:szCs w:val="18"/>
              </w:rPr>
              <w:t>pts)</w:t>
            </w:r>
          </w:p>
        </w:tc>
        <w:tc>
          <w:tcPr>
            <w:tcW w:w="2287" w:type="dxa"/>
            <w:tcBorders>
              <w:bottom w:val="single" w:sz="8" w:space="0" w:color="000000"/>
            </w:tcBorders>
            <w:shd w:val="clear" w:color="auto" w:fill="006FC0"/>
          </w:tcPr>
          <w:p w14:paraId="71539677" w14:textId="77777777" w:rsidR="00BD08F8" w:rsidRPr="00BD08F8" w:rsidRDefault="00BD08F8" w:rsidP="0038791E">
            <w:pPr>
              <w:spacing w:before="164"/>
              <w:jc w:val="center"/>
              <w:rPr>
                <w:rFonts w:eastAsia="Calibri"/>
                <w:sz w:val="18"/>
                <w:szCs w:val="18"/>
              </w:rPr>
            </w:pPr>
            <w:r w:rsidRPr="00BD08F8">
              <w:rPr>
                <w:rFonts w:eastAsia="Calibri"/>
                <w:sz w:val="18"/>
                <w:szCs w:val="18"/>
              </w:rPr>
              <w:t>Exemplary</w:t>
            </w:r>
            <w:r w:rsidRPr="00BD08F8">
              <w:rPr>
                <w:rFonts w:eastAsia="Calibri"/>
                <w:spacing w:val="-8"/>
                <w:sz w:val="18"/>
                <w:szCs w:val="18"/>
              </w:rPr>
              <w:t xml:space="preserve"> </w:t>
            </w:r>
            <w:r w:rsidRPr="00BD08F8">
              <w:rPr>
                <w:rFonts w:eastAsia="Calibri"/>
                <w:sz w:val="18"/>
                <w:szCs w:val="18"/>
              </w:rPr>
              <w:t>(5</w:t>
            </w:r>
            <w:r w:rsidRPr="00BD08F8">
              <w:rPr>
                <w:rFonts w:eastAsia="Calibri"/>
                <w:spacing w:val="-2"/>
                <w:sz w:val="18"/>
                <w:szCs w:val="18"/>
              </w:rPr>
              <w:t xml:space="preserve"> </w:t>
            </w:r>
            <w:r w:rsidRPr="00BD08F8">
              <w:rPr>
                <w:rFonts w:eastAsia="Calibri"/>
                <w:spacing w:val="-4"/>
                <w:sz w:val="18"/>
                <w:szCs w:val="18"/>
              </w:rPr>
              <w:t>pts)</w:t>
            </w:r>
          </w:p>
        </w:tc>
        <w:tc>
          <w:tcPr>
            <w:tcW w:w="1385" w:type="dxa"/>
            <w:tcBorders>
              <w:bottom w:val="single" w:sz="8" w:space="0" w:color="000000"/>
            </w:tcBorders>
            <w:shd w:val="clear" w:color="auto" w:fill="D2252F"/>
          </w:tcPr>
          <w:p w14:paraId="2EC04CC4" w14:textId="77777777" w:rsidR="00BD08F8" w:rsidRPr="00BD08F8" w:rsidRDefault="00BD08F8" w:rsidP="0038791E">
            <w:pPr>
              <w:spacing w:before="164"/>
              <w:jc w:val="center"/>
              <w:rPr>
                <w:rFonts w:ascii="Calibri" w:eastAsia="Calibri" w:hAnsi="Calibri" w:cs="Calibri"/>
                <w:sz w:val="21"/>
              </w:rPr>
            </w:pPr>
            <w:r w:rsidRPr="00BD08F8">
              <w:rPr>
                <w:rFonts w:ascii="Calibri" w:eastAsia="Calibri" w:hAnsi="Calibri" w:cs="Calibri"/>
                <w:color w:val="FFFFFF"/>
                <w:spacing w:val="-2"/>
                <w:sz w:val="21"/>
              </w:rPr>
              <w:t>Score</w:t>
            </w:r>
          </w:p>
        </w:tc>
      </w:tr>
      <w:tr w:rsidR="00BD08F8" w:rsidRPr="00BD08F8" w14:paraId="1ED9F63B" w14:textId="77777777" w:rsidTr="00730FF3">
        <w:trPr>
          <w:trHeight w:val="1862"/>
        </w:trPr>
        <w:tc>
          <w:tcPr>
            <w:tcW w:w="2038" w:type="dxa"/>
            <w:tcBorders>
              <w:top w:val="single" w:sz="8" w:space="0" w:color="000000"/>
              <w:left w:val="single" w:sz="8" w:space="0" w:color="000000"/>
              <w:bottom w:val="single" w:sz="8" w:space="0" w:color="000000"/>
              <w:right w:val="single" w:sz="8" w:space="0" w:color="000000"/>
            </w:tcBorders>
          </w:tcPr>
          <w:p w14:paraId="1CCAF180" w14:textId="77777777" w:rsidR="00BD08F8" w:rsidRPr="00BD08F8" w:rsidRDefault="00BD08F8" w:rsidP="00BD08F8">
            <w:pPr>
              <w:rPr>
                <w:rFonts w:eastAsia="Calibri"/>
                <w:b/>
                <w:sz w:val="18"/>
                <w:szCs w:val="18"/>
              </w:rPr>
            </w:pPr>
          </w:p>
          <w:p w14:paraId="309F8681" w14:textId="77777777" w:rsidR="00BD08F8" w:rsidRPr="00BD08F8" w:rsidRDefault="00BD08F8" w:rsidP="00BD08F8">
            <w:pPr>
              <w:rPr>
                <w:rFonts w:eastAsia="Calibri"/>
                <w:b/>
                <w:sz w:val="18"/>
                <w:szCs w:val="18"/>
              </w:rPr>
            </w:pPr>
          </w:p>
          <w:p w14:paraId="72F7D5E2" w14:textId="77777777" w:rsidR="00BD08F8" w:rsidRPr="00BD08F8" w:rsidRDefault="00BD08F8" w:rsidP="00BD08F8">
            <w:pPr>
              <w:spacing w:before="1"/>
              <w:rPr>
                <w:rFonts w:eastAsia="Calibri"/>
                <w:b/>
                <w:sz w:val="18"/>
                <w:szCs w:val="18"/>
              </w:rPr>
            </w:pPr>
          </w:p>
          <w:p w14:paraId="28D522D5" w14:textId="77777777" w:rsidR="00BD08F8" w:rsidRPr="00BD08F8" w:rsidRDefault="00BD08F8" w:rsidP="00BD08F8">
            <w:pPr>
              <w:spacing w:before="1"/>
              <w:jc w:val="center"/>
              <w:rPr>
                <w:rFonts w:eastAsia="Calibri"/>
                <w:sz w:val="18"/>
                <w:szCs w:val="18"/>
              </w:rPr>
            </w:pPr>
            <w:r w:rsidRPr="00BD08F8">
              <w:rPr>
                <w:rFonts w:eastAsia="Calibri"/>
                <w:b/>
                <w:sz w:val="18"/>
                <w:szCs w:val="18"/>
              </w:rPr>
              <w:t>Charter Agreement</w:t>
            </w:r>
          </w:p>
        </w:tc>
        <w:tc>
          <w:tcPr>
            <w:tcW w:w="20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3A6163B" w14:textId="77777777" w:rsidR="00BD08F8" w:rsidRPr="00BD08F8" w:rsidRDefault="00BD08F8" w:rsidP="00B66FAB">
            <w:pPr>
              <w:rPr>
                <w:rFonts w:eastAsia="Calibri"/>
                <w:sz w:val="18"/>
                <w:szCs w:val="18"/>
              </w:rPr>
            </w:pPr>
          </w:p>
        </w:tc>
        <w:tc>
          <w:tcPr>
            <w:tcW w:w="22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5AF8888" w14:textId="77777777" w:rsidR="00BD08F8" w:rsidRPr="00BD08F8" w:rsidRDefault="00BD08F8" w:rsidP="00B66FAB">
            <w:pPr>
              <w:rPr>
                <w:rFonts w:eastAsia="Calibri"/>
                <w:sz w:val="18"/>
                <w:szCs w:val="18"/>
              </w:rPr>
            </w:pPr>
          </w:p>
        </w:tc>
        <w:tc>
          <w:tcPr>
            <w:tcW w:w="2348" w:type="dxa"/>
            <w:tcBorders>
              <w:top w:val="single" w:sz="8" w:space="0" w:color="000000"/>
              <w:left w:val="single" w:sz="8" w:space="0" w:color="000000"/>
              <w:bottom w:val="single" w:sz="8" w:space="0" w:color="000000"/>
              <w:right w:val="single" w:sz="8" w:space="0" w:color="000000"/>
            </w:tcBorders>
          </w:tcPr>
          <w:p w14:paraId="1A15C4F7" w14:textId="77777777" w:rsidR="00BD08F8" w:rsidRPr="00BD08F8" w:rsidRDefault="00BD08F8" w:rsidP="00B66FAB">
            <w:pPr>
              <w:ind w:right="155"/>
              <w:rPr>
                <w:rFonts w:eastAsia="Calibri"/>
                <w:sz w:val="18"/>
                <w:szCs w:val="18"/>
              </w:rPr>
            </w:pPr>
            <w:r w:rsidRPr="00BD08F8">
              <w:rPr>
                <w:rFonts w:eastAsia="Calibri"/>
                <w:sz w:val="18"/>
                <w:szCs w:val="18"/>
              </w:rPr>
              <w:t>Applicant is on track to submit charter application by</w:t>
            </w:r>
            <w:r w:rsidRPr="00BD08F8">
              <w:rPr>
                <w:rFonts w:eastAsia="Calibri"/>
                <w:spacing w:val="-2"/>
                <w:sz w:val="18"/>
                <w:szCs w:val="18"/>
              </w:rPr>
              <w:t xml:space="preserve"> </w:t>
            </w:r>
            <w:r w:rsidRPr="00BD08F8">
              <w:rPr>
                <w:rFonts w:eastAsia="Calibri"/>
                <w:sz w:val="18"/>
                <w:szCs w:val="18"/>
              </w:rPr>
              <w:t>the</w:t>
            </w:r>
            <w:r w:rsidRPr="00BD08F8">
              <w:rPr>
                <w:rFonts w:eastAsia="Calibri"/>
                <w:spacing w:val="-1"/>
                <w:sz w:val="18"/>
                <w:szCs w:val="18"/>
              </w:rPr>
              <w:t xml:space="preserve"> </w:t>
            </w:r>
            <w:r w:rsidRPr="00BD08F8">
              <w:rPr>
                <w:rFonts w:eastAsia="Calibri"/>
                <w:sz w:val="18"/>
                <w:szCs w:val="18"/>
              </w:rPr>
              <w:t>February</w:t>
            </w:r>
            <w:r w:rsidRPr="00BD08F8">
              <w:rPr>
                <w:rFonts w:eastAsia="Calibri"/>
                <w:spacing w:val="-2"/>
                <w:sz w:val="18"/>
                <w:szCs w:val="18"/>
              </w:rPr>
              <w:t xml:space="preserve"> </w:t>
            </w:r>
            <w:r w:rsidRPr="00BD08F8">
              <w:rPr>
                <w:rFonts w:eastAsia="Calibri"/>
                <w:sz w:val="18"/>
                <w:szCs w:val="18"/>
              </w:rPr>
              <w:t>1</w:t>
            </w:r>
            <w:r w:rsidRPr="00BD08F8">
              <w:rPr>
                <w:rFonts w:eastAsia="Calibri"/>
                <w:spacing w:val="-1"/>
                <w:sz w:val="18"/>
                <w:szCs w:val="18"/>
              </w:rPr>
              <w:t xml:space="preserve"> </w:t>
            </w:r>
            <w:r w:rsidRPr="00BD08F8">
              <w:rPr>
                <w:rFonts w:eastAsia="Calibri"/>
                <w:spacing w:val="-2"/>
                <w:sz w:val="18"/>
                <w:szCs w:val="18"/>
              </w:rPr>
              <w:t>deadline.</w:t>
            </w:r>
          </w:p>
        </w:tc>
        <w:tc>
          <w:tcPr>
            <w:tcW w:w="2204" w:type="dxa"/>
            <w:tcBorders>
              <w:top w:val="single" w:sz="8" w:space="0" w:color="000000"/>
              <w:left w:val="single" w:sz="8" w:space="0" w:color="000000"/>
              <w:bottom w:val="single" w:sz="8" w:space="0" w:color="000000"/>
              <w:right w:val="single" w:sz="8" w:space="0" w:color="000000"/>
            </w:tcBorders>
          </w:tcPr>
          <w:p w14:paraId="5031FF5C" w14:textId="77777777" w:rsidR="00BD08F8" w:rsidRPr="00BD08F8" w:rsidRDefault="00BD08F8" w:rsidP="00B66FAB">
            <w:pPr>
              <w:ind w:right="188"/>
              <w:rPr>
                <w:rFonts w:eastAsia="Calibri"/>
                <w:sz w:val="18"/>
                <w:szCs w:val="18"/>
              </w:rPr>
            </w:pPr>
            <w:r w:rsidRPr="00BD08F8">
              <w:rPr>
                <w:rFonts w:eastAsia="Calibri"/>
                <w:sz w:val="18"/>
                <w:szCs w:val="18"/>
              </w:rPr>
              <w:t>Applicant submitted a charter application that has</w:t>
            </w:r>
            <w:r w:rsidRPr="00BD08F8">
              <w:rPr>
                <w:rFonts w:eastAsia="Calibri"/>
                <w:spacing w:val="-4"/>
                <w:sz w:val="18"/>
                <w:szCs w:val="18"/>
              </w:rPr>
              <w:t xml:space="preserve"> </w:t>
            </w:r>
            <w:r w:rsidRPr="00BD08F8">
              <w:rPr>
                <w:rFonts w:eastAsia="Calibri"/>
                <w:sz w:val="18"/>
                <w:szCs w:val="18"/>
              </w:rPr>
              <w:t>been</w:t>
            </w:r>
            <w:r w:rsidRPr="00BD08F8">
              <w:rPr>
                <w:rFonts w:eastAsia="Calibri"/>
                <w:spacing w:val="-4"/>
                <w:sz w:val="18"/>
                <w:szCs w:val="18"/>
              </w:rPr>
              <w:t xml:space="preserve"> </w:t>
            </w:r>
            <w:r w:rsidRPr="00BD08F8">
              <w:rPr>
                <w:rFonts w:eastAsia="Calibri"/>
                <w:sz w:val="18"/>
                <w:szCs w:val="18"/>
              </w:rPr>
              <w:t>received</w:t>
            </w:r>
            <w:r w:rsidRPr="00BD08F8">
              <w:rPr>
                <w:rFonts w:eastAsia="Calibri"/>
                <w:spacing w:val="-2"/>
                <w:sz w:val="18"/>
                <w:szCs w:val="18"/>
              </w:rPr>
              <w:t xml:space="preserve"> </w:t>
            </w:r>
            <w:r w:rsidRPr="00BD08F8">
              <w:rPr>
                <w:rFonts w:eastAsia="Calibri"/>
                <w:sz w:val="18"/>
                <w:szCs w:val="18"/>
              </w:rPr>
              <w:t>by</w:t>
            </w:r>
            <w:r w:rsidRPr="00BD08F8">
              <w:rPr>
                <w:rFonts w:eastAsia="Calibri"/>
                <w:spacing w:val="-3"/>
                <w:sz w:val="18"/>
                <w:szCs w:val="18"/>
              </w:rPr>
              <w:t xml:space="preserve"> </w:t>
            </w:r>
            <w:r w:rsidRPr="00BD08F8">
              <w:rPr>
                <w:rFonts w:eastAsia="Calibri"/>
                <w:sz w:val="18"/>
                <w:szCs w:val="18"/>
              </w:rPr>
              <w:t>an authorizer</w:t>
            </w:r>
            <w:r w:rsidRPr="00BD08F8">
              <w:rPr>
                <w:rFonts w:eastAsia="Calibri"/>
                <w:spacing w:val="-11"/>
                <w:sz w:val="18"/>
                <w:szCs w:val="18"/>
              </w:rPr>
              <w:t xml:space="preserve"> </w:t>
            </w:r>
            <w:r w:rsidRPr="00BD08F8">
              <w:rPr>
                <w:rFonts w:eastAsia="Calibri"/>
                <w:sz w:val="18"/>
                <w:szCs w:val="18"/>
              </w:rPr>
              <w:t>and</w:t>
            </w:r>
            <w:r w:rsidRPr="00BD08F8">
              <w:rPr>
                <w:rFonts w:eastAsia="Calibri"/>
                <w:spacing w:val="-10"/>
                <w:sz w:val="18"/>
                <w:szCs w:val="18"/>
              </w:rPr>
              <w:t xml:space="preserve"> </w:t>
            </w:r>
            <w:r w:rsidRPr="00BD08F8">
              <w:rPr>
                <w:rFonts w:eastAsia="Calibri"/>
                <w:sz w:val="18"/>
                <w:szCs w:val="18"/>
              </w:rPr>
              <w:t>is</w:t>
            </w:r>
            <w:r w:rsidRPr="00BD08F8">
              <w:rPr>
                <w:rFonts w:eastAsia="Calibri"/>
                <w:spacing w:val="-10"/>
                <w:sz w:val="18"/>
                <w:szCs w:val="18"/>
              </w:rPr>
              <w:t xml:space="preserve"> </w:t>
            </w:r>
            <w:r w:rsidRPr="00BD08F8">
              <w:rPr>
                <w:rFonts w:eastAsia="Calibri"/>
                <w:sz w:val="18"/>
                <w:szCs w:val="18"/>
              </w:rPr>
              <w:t>eligible for</w:t>
            </w:r>
            <w:r w:rsidRPr="00BD08F8">
              <w:rPr>
                <w:rFonts w:eastAsia="Calibri"/>
                <w:spacing w:val="-2"/>
                <w:sz w:val="18"/>
                <w:szCs w:val="18"/>
              </w:rPr>
              <w:t xml:space="preserve"> </w:t>
            </w:r>
            <w:r w:rsidRPr="00BD08F8">
              <w:rPr>
                <w:rFonts w:eastAsia="Calibri"/>
                <w:sz w:val="18"/>
                <w:szCs w:val="18"/>
              </w:rPr>
              <w:t>review.</w:t>
            </w:r>
          </w:p>
        </w:tc>
        <w:tc>
          <w:tcPr>
            <w:tcW w:w="2287" w:type="dxa"/>
            <w:tcBorders>
              <w:top w:val="single" w:sz="8" w:space="0" w:color="000000"/>
              <w:left w:val="single" w:sz="8" w:space="0" w:color="000000"/>
              <w:bottom w:val="single" w:sz="8" w:space="0" w:color="000000"/>
              <w:right w:val="single" w:sz="8" w:space="0" w:color="000000"/>
            </w:tcBorders>
          </w:tcPr>
          <w:p w14:paraId="291E5F24" w14:textId="77777777" w:rsidR="00BD08F8" w:rsidRPr="00BD08F8" w:rsidRDefault="00BD08F8" w:rsidP="00B66FAB">
            <w:pPr>
              <w:ind w:right="95"/>
              <w:rPr>
                <w:rFonts w:eastAsia="Calibri"/>
                <w:sz w:val="18"/>
                <w:szCs w:val="18"/>
              </w:rPr>
            </w:pPr>
            <w:r w:rsidRPr="00BD08F8">
              <w:rPr>
                <w:rFonts w:eastAsia="Calibri"/>
                <w:sz w:val="18"/>
                <w:szCs w:val="18"/>
              </w:rPr>
              <w:t>Applicant submitted a signed charter agreement with</w:t>
            </w:r>
            <w:r w:rsidRPr="00BD08F8">
              <w:rPr>
                <w:rFonts w:eastAsia="Calibri"/>
                <w:spacing w:val="-11"/>
                <w:sz w:val="18"/>
                <w:szCs w:val="18"/>
              </w:rPr>
              <w:t xml:space="preserve"> </w:t>
            </w:r>
            <w:r w:rsidRPr="00BD08F8">
              <w:rPr>
                <w:rFonts w:eastAsia="Calibri"/>
                <w:sz w:val="18"/>
                <w:szCs w:val="18"/>
              </w:rPr>
              <w:t>a</w:t>
            </w:r>
            <w:r w:rsidRPr="00BD08F8">
              <w:rPr>
                <w:rFonts w:eastAsia="Calibri"/>
                <w:spacing w:val="-10"/>
                <w:sz w:val="18"/>
                <w:szCs w:val="18"/>
              </w:rPr>
              <w:t xml:space="preserve"> </w:t>
            </w:r>
            <w:r w:rsidRPr="00BD08F8">
              <w:rPr>
                <w:rFonts w:eastAsia="Calibri"/>
                <w:sz w:val="18"/>
                <w:szCs w:val="18"/>
              </w:rPr>
              <w:t>Tennessee</w:t>
            </w:r>
            <w:r w:rsidRPr="00BD08F8">
              <w:rPr>
                <w:rFonts w:eastAsia="Calibri"/>
                <w:spacing w:val="-10"/>
                <w:sz w:val="18"/>
                <w:szCs w:val="18"/>
              </w:rPr>
              <w:t xml:space="preserve"> </w:t>
            </w:r>
            <w:r w:rsidRPr="00BD08F8">
              <w:rPr>
                <w:rFonts w:eastAsia="Calibri"/>
                <w:sz w:val="18"/>
                <w:szCs w:val="18"/>
              </w:rPr>
              <w:t xml:space="preserve">authorizer </w:t>
            </w:r>
            <w:r w:rsidRPr="00BD08F8">
              <w:rPr>
                <w:rFonts w:eastAsia="Calibri"/>
                <w:spacing w:val="-6"/>
                <w:sz w:val="18"/>
                <w:szCs w:val="18"/>
              </w:rPr>
              <w:t>OR</w:t>
            </w:r>
          </w:p>
          <w:p w14:paraId="0D349F14" w14:textId="77777777" w:rsidR="00BD08F8" w:rsidRPr="00BD08F8" w:rsidRDefault="00BD08F8" w:rsidP="00B66FAB">
            <w:pPr>
              <w:rPr>
                <w:rFonts w:eastAsia="Calibri"/>
                <w:sz w:val="18"/>
                <w:szCs w:val="18"/>
              </w:rPr>
            </w:pPr>
            <w:r w:rsidRPr="00BD08F8">
              <w:rPr>
                <w:rFonts w:eastAsia="Calibri"/>
                <w:sz w:val="18"/>
                <w:szCs w:val="18"/>
              </w:rPr>
              <w:t>Charter application was approved</w:t>
            </w:r>
            <w:r w:rsidRPr="00BD08F8">
              <w:rPr>
                <w:rFonts w:eastAsia="Calibri"/>
                <w:spacing w:val="-10"/>
                <w:sz w:val="18"/>
                <w:szCs w:val="18"/>
              </w:rPr>
              <w:t xml:space="preserve"> </w:t>
            </w:r>
            <w:r w:rsidRPr="00BD08F8">
              <w:rPr>
                <w:rFonts w:eastAsia="Calibri"/>
                <w:sz w:val="18"/>
                <w:szCs w:val="18"/>
              </w:rPr>
              <w:t>prior</w:t>
            </w:r>
            <w:r w:rsidRPr="00BD08F8">
              <w:rPr>
                <w:rFonts w:eastAsia="Calibri"/>
                <w:spacing w:val="-10"/>
                <w:sz w:val="18"/>
                <w:szCs w:val="18"/>
              </w:rPr>
              <w:t xml:space="preserve"> </w:t>
            </w:r>
            <w:r w:rsidRPr="00BD08F8">
              <w:rPr>
                <w:rFonts w:eastAsia="Calibri"/>
                <w:sz w:val="18"/>
                <w:szCs w:val="18"/>
              </w:rPr>
              <w:t>to</w:t>
            </w:r>
            <w:r w:rsidRPr="00BD08F8">
              <w:rPr>
                <w:rFonts w:eastAsia="Calibri"/>
                <w:spacing w:val="-8"/>
                <w:sz w:val="18"/>
                <w:szCs w:val="18"/>
              </w:rPr>
              <w:t xml:space="preserve"> </w:t>
            </w:r>
            <w:r w:rsidRPr="00BD08F8">
              <w:rPr>
                <w:rFonts w:eastAsia="Calibri"/>
                <w:sz w:val="18"/>
                <w:szCs w:val="18"/>
              </w:rPr>
              <w:t>close</w:t>
            </w:r>
            <w:r w:rsidRPr="00BD08F8">
              <w:rPr>
                <w:rFonts w:eastAsia="Calibri"/>
                <w:spacing w:val="-10"/>
                <w:sz w:val="18"/>
                <w:szCs w:val="18"/>
              </w:rPr>
              <w:t xml:space="preserve"> </w:t>
            </w:r>
            <w:r w:rsidRPr="00BD08F8">
              <w:rPr>
                <w:rFonts w:eastAsia="Calibri"/>
                <w:sz w:val="18"/>
                <w:szCs w:val="18"/>
              </w:rPr>
              <w:t>of review period.</w:t>
            </w:r>
          </w:p>
        </w:tc>
        <w:tc>
          <w:tcPr>
            <w:tcW w:w="1385" w:type="dxa"/>
            <w:tcBorders>
              <w:top w:val="single" w:sz="8" w:space="0" w:color="000000"/>
              <w:left w:val="single" w:sz="8" w:space="0" w:color="000000"/>
              <w:bottom w:val="single" w:sz="8" w:space="0" w:color="000000"/>
              <w:right w:val="single" w:sz="8" w:space="0" w:color="000000"/>
            </w:tcBorders>
          </w:tcPr>
          <w:p w14:paraId="6431FCD1" w14:textId="77777777" w:rsidR="00BD08F8" w:rsidRDefault="00BD08F8" w:rsidP="00BD08F8">
            <w:pPr>
              <w:rPr>
                <w:rFonts w:ascii="Times New Roman" w:eastAsia="Calibri" w:hAnsi="Calibri" w:cs="Calibri"/>
                <w:sz w:val="18"/>
              </w:rPr>
            </w:pPr>
          </w:p>
          <w:p w14:paraId="2201C7ED" w14:textId="77777777" w:rsidR="00E66667" w:rsidRDefault="00E66667" w:rsidP="00BD08F8">
            <w:pPr>
              <w:rPr>
                <w:rFonts w:ascii="Times New Roman" w:eastAsia="Calibri" w:hAnsi="Calibri" w:cs="Calibri"/>
                <w:sz w:val="18"/>
              </w:rPr>
            </w:pPr>
          </w:p>
          <w:p w14:paraId="20D90ACD" w14:textId="77777777" w:rsidR="00E66667" w:rsidRDefault="00E66667" w:rsidP="00BD08F8">
            <w:pPr>
              <w:rPr>
                <w:rFonts w:ascii="Times New Roman" w:eastAsia="Calibri" w:hAnsi="Calibri" w:cs="Calibri"/>
                <w:sz w:val="18"/>
              </w:rPr>
            </w:pPr>
          </w:p>
          <w:p w14:paraId="694AAD72" w14:textId="77777777" w:rsidR="00E66667" w:rsidRDefault="00E66667" w:rsidP="00BD08F8">
            <w:pPr>
              <w:rPr>
                <w:rFonts w:ascii="Times New Roman" w:eastAsia="Calibri" w:hAnsi="Calibri" w:cs="Calibri"/>
                <w:sz w:val="18"/>
              </w:rPr>
            </w:pPr>
          </w:p>
          <w:p w14:paraId="4ECDF559" w14:textId="77777777" w:rsidR="00E66667" w:rsidRPr="00BD08F8" w:rsidRDefault="00E66667" w:rsidP="00E66667">
            <w:pPr>
              <w:jc w:val="center"/>
              <w:rPr>
                <w:rFonts w:eastAsia="Calibri"/>
                <w:sz w:val="18"/>
                <w:szCs w:val="18"/>
              </w:rPr>
            </w:pPr>
            <w:r w:rsidRPr="00BD08F8">
              <w:rPr>
                <w:rFonts w:eastAsia="Calibri"/>
                <w:sz w:val="18"/>
                <w:szCs w:val="18"/>
              </w:rPr>
              <w:t>__________</w:t>
            </w:r>
          </w:p>
          <w:p w14:paraId="36C7822E" w14:textId="4E4A469A" w:rsidR="00E66667" w:rsidRPr="00BD08F8" w:rsidRDefault="00E66667" w:rsidP="00E66667">
            <w:pPr>
              <w:jc w:val="center"/>
              <w:rPr>
                <w:rFonts w:ascii="Times New Roman" w:eastAsia="Calibri" w:hAnsi="Calibri" w:cs="Calibri"/>
                <w:sz w:val="18"/>
              </w:rPr>
            </w:pPr>
            <w:r w:rsidRPr="00BD08F8">
              <w:rPr>
                <w:rFonts w:eastAsia="Calibri"/>
                <w:sz w:val="18"/>
                <w:szCs w:val="18"/>
              </w:rPr>
              <w:t>(Score)</w:t>
            </w:r>
          </w:p>
        </w:tc>
      </w:tr>
      <w:tr w:rsidR="00BD08F8" w:rsidRPr="00BD08F8" w14:paraId="515C7CA2" w14:textId="77777777" w:rsidTr="00730FF3">
        <w:trPr>
          <w:trHeight w:val="1847"/>
        </w:trPr>
        <w:tc>
          <w:tcPr>
            <w:tcW w:w="2038" w:type="dxa"/>
            <w:tcBorders>
              <w:top w:val="single" w:sz="8" w:space="0" w:color="000000"/>
              <w:left w:val="single" w:sz="8" w:space="0" w:color="000000"/>
              <w:bottom w:val="single" w:sz="8" w:space="0" w:color="000000"/>
              <w:right w:val="single" w:sz="8" w:space="0" w:color="000000"/>
            </w:tcBorders>
          </w:tcPr>
          <w:p w14:paraId="2AC7EEE8" w14:textId="77777777" w:rsidR="00BD08F8" w:rsidRPr="00BD08F8" w:rsidRDefault="00BD08F8" w:rsidP="00BD08F8">
            <w:pPr>
              <w:rPr>
                <w:rFonts w:eastAsia="Calibri"/>
                <w:sz w:val="18"/>
                <w:szCs w:val="18"/>
              </w:rPr>
            </w:pPr>
          </w:p>
          <w:p w14:paraId="5324F9F8" w14:textId="77777777" w:rsidR="00BD08F8" w:rsidRPr="00BD08F8" w:rsidRDefault="00BD08F8" w:rsidP="00BD08F8">
            <w:pPr>
              <w:rPr>
                <w:rFonts w:eastAsia="Calibri"/>
                <w:sz w:val="18"/>
                <w:szCs w:val="18"/>
              </w:rPr>
            </w:pPr>
          </w:p>
          <w:p w14:paraId="4C968811" w14:textId="77777777" w:rsidR="00BD08F8" w:rsidRPr="00BD08F8" w:rsidRDefault="00BD08F8" w:rsidP="00BD08F8">
            <w:pPr>
              <w:rPr>
                <w:rFonts w:eastAsia="Calibri"/>
                <w:sz w:val="18"/>
                <w:szCs w:val="18"/>
              </w:rPr>
            </w:pPr>
          </w:p>
          <w:p w14:paraId="45EEE05F" w14:textId="77777777" w:rsidR="00BD08F8" w:rsidRPr="00BD08F8" w:rsidRDefault="00BD08F8" w:rsidP="00BD08F8">
            <w:pPr>
              <w:jc w:val="center"/>
              <w:rPr>
                <w:rFonts w:eastAsia="Calibri"/>
                <w:b/>
                <w:bCs/>
                <w:sz w:val="18"/>
                <w:szCs w:val="18"/>
              </w:rPr>
            </w:pPr>
            <w:r w:rsidRPr="00BD08F8">
              <w:rPr>
                <w:rFonts w:eastAsia="Calibri"/>
                <w:b/>
                <w:bCs/>
                <w:sz w:val="18"/>
                <w:szCs w:val="18"/>
              </w:rPr>
              <w:t>Authorizer Notification</w:t>
            </w:r>
          </w:p>
        </w:tc>
        <w:tc>
          <w:tcPr>
            <w:tcW w:w="2010" w:type="dxa"/>
            <w:tcBorders>
              <w:top w:val="single" w:sz="8" w:space="0" w:color="000000"/>
              <w:left w:val="single" w:sz="8" w:space="0" w:color="000000"/>
              <w:bottom w:val="single" w:sz="8" w:space="0" w:color="000000"/>
              <w:right w:val="single" w:sz="8" w:space="0" w:color="000000"/>
            </w:tcBorders>
          </w:tcPr>
          <w:p w14:paraId="78228170" w14:textId="77777777" w:rsidR="00BD08F8" w:rsidRPr="00BD08F8" w:rsidRDefault="00BD08F8" w:rsidP="00B66FAB">
            <w:pPr>
              <w:ind w:right="152"/>
              <w:rPr>
                <w:rFonts w:eastAsia="Calibri"/>
                <w:sz w:val="18"/>
                <w:szCs w:val="18"/>
              </w:rPr>
            </w:pPr>
            <w:r w:rsidRPr="00BD08F8">
              <w:rPr>
                <w:rFonts w:eastAsia="Calibri"/>
                <w:sz w:val="18"/>
                <w:szCs w:val="18"/>
              </w:rPr>
              <w:t xml:space="preserve">No documentation of authorizer notification has been included with the application. </w:t>
            </w:r>
          </w:p>
        </w:tc>
        <w:tc>
          <w:tcPr>
            <w:tcW w:w="22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ECC993A" w14:textId="77777777" w:rsidR="00BD08F8" w:rsidRPr="00BD08F8" w:rsidRDefault="00BD08F8" w:rsidP="00B66FAB">
            <w:pPr>
              <w:ind w:right="92"/>
              <w:rPr>
                <w:rFonts w:eastAsia="Calibri"/>
                <w:sz w:val="18"/>
                <w:szCs w:val="18"/>
              </w:rPr>
            </w:pPr>
          </w:p>
        </w:tc>
        <w:tc>
          <w:tcPr>
            <w:tcW w:w="23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A1F2381" w14:textId="77777777" w:rsidR="00BD08F8" w:rsidRPr="00BD08F8" w:rsidRDefault="00BD08F8" w:rsidP="00B66FAB">
            <w:pPr>
              <w:ind w:right="100"/>
              <w:rPr>
                <w:rFonts w:eastAsia="Calibri"/>
                <w:sz w:val="18"/>
                <w:szCs w:val="18"/>
              </w:rPr>
            </w:pPr>
          </w:p>
        </w:tc>
        <w:tc>
          <w:tcPr>
            <w:tcW w:w="22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7A1F91C" w14:textId="77777777" w:rsidR="00BD08F8" w:rsidRPr="00BD08F8" w:rsidRDefault="00BD08F8" w:rsidP="00B66FAB">
            <w:pPr>
              <w:spacing w:line="208" w:lineRule="exact"/>
              <w:ind w:right="7"/>
              <w:rPr>
                <w:rFonts w:eastAsia="Calibri"/>
                <w:sz w:val="18"/>
                <w:szCs w:val="18"/>
              </w:rPr>
            </w:pPr>
          </w:p>
        </w:tc>
        <w:tc>
          <w:tcPr>
            <w:tcW w:w="2287" w:type="dxa"/>
            <w:tcBorders>
              <w:top w:val="single" w:sz="8" w:space="0" w:color="000000"/>
              <w:left w:val="single" w:sz="8" w:space="0" w:color="000000"/>
              <w:bottom w:val="single" w:sz="8" w:space="0" w:color="000000"/>
              <w:right w:val="single" w:sz="8" w:space="0" w:color="000000"/>
            </w:tcBorders>
          </w:tcPr>
          <w:p w14:paraId="2BDE7A92" w14:textId="77777777" w:rsidR="00BD08F8" w:rsidRPr="00BD08F8" w:rsidRDefault="00BD08F8" w:rsidP="00B66FAB">
            <w:pPr>
              <w:ind w:right="116"/>
              <w:rPr>
                <w:rFonts w:eastAsia="Calibri"/>
                <w:sz w:val="18"/>
                <w:szCs w:val="18"/>
              </w:rPr>
            </w:pPr>
            <w:r w:rsidRPr="00BD08F8">
              <w:rPr>
                <w:rFonts w:eastAsia="Calibri"/>
                <w:sz w:val="18"/>
                <w:szCs w:val="18"/>
              </w:rPr>
              <w:t>Documentation of authorizer notification has been included with the application.</w:t>
            </w:r>
          </w:p>
        </w:tc>
        <w:tc>
          <w:tcPr>
            <w:tcW w:w="1385" w:type="dxa"/>
            <w:tcBorders>
              <w:top w:val="single" w:sz="8" w:space="0" w:color="000000"/>
              <w:left w:val="single" w:sz="8" w:space="0" w:color="000000"/>
              <w:bottom w:val="single" w:sz="8" w:space="0" w:color="000000"/>
              <w:right w:val="single" w:sz="8" w:space="0" w:color="000000"/>
            </w:tcBorders>
          </w:tcPr>
          <w:p w14:paraId="4EFCE721" w14:textId="77777777" w:rsidR="00E66667" w:rsidRDefault="00E66667" w:rsidP="00E66667">
            <w:pPr>
              <w:jc w:val="center"/>
              <w:rPr>
                <w:rFonts w:eastAsia="Calibri"/>
                <w:sz w:val="18"/>
                <w:szCs w:val="18"/>
              </w:rPr>
            </w:pPr>
          </w:p>
          <w:p w14:paraId="26E7CB73" w14:textId="77777777" w:rsidR="00E66667" w:rsidRDefault="00E66667" w:rsidP="00E66667">
            <w:pPr>
              <w:jc w:val="center"/>
              <w:rPr>
                <w:rFonts w:eastAsia="Calibri"/>
                <w:sz w:val="18"/>
                <w:szCs w:val="18"/>
              </w:rPr>
            </w:pPr>
          </w:p>
          <w:p w14:paraId="0D724A0F" w14:textId="77777777" w:rsidR="00E66667" w:rsidRDefault="00E66667" w:rsidP="00E66667">
            <w:pPr>
              <w:jc w:val="center"/>
              <w:rPr>
                <w:rFonts w:eastAsia="Calibri"/>
                <w:sz w:val="18"/>
                <w:szCs w:val="18"/>
              </w:rPr>
            </w:pPr>
          </w:p>
          <w:p w14:paraId="27DFC327" w14:textId="2574D092" w:rsidR="00E66667" w:rsidRPr="00BD08F8" w:rsidRDefault="00E66667" w:rsidP="00E66667">
            <w:pPr>
              <w:jc w:val="center"/>
              <w:rPr>
                <w:rFonts w:eastAsia="Calibri"/>
                <w:sz w:val="18"/>
                <w:szCs w:val="18"/>
              </w:rPr>
            </w:pPr>
            <w:r w:rsidRPr="00BD08F8">
              <w:rPr>
                <w:rFonts w:eastAsia="Calibri"/>
                <w:sz w:val="18"/>
                <w:szCs w:val="18"/>
              </w:rPr>
              <w:t>__________</w:t>
            </w:r>
          </w:p>
          <w:p w14:paraId="1110ECE3" w14:textId="4E4E89FB" w:rsidR="00BD08F8" w:rsidRPr="00BD08F8" w:rsidRDefault="00E66667" w:rsidP="00E66667">
            <w:pPr>
              <w:jc w:val="center"/>
              <w:rPr>
                <w:rFonts w:ascii="Times New Roman" w:eastAsia="Calibri" w:hAnsi="Calibri" w:cs="Calibri"/>
                <w:sz w:val="18"/>
              </w:rPr>
            </w:pPr>
            <w:r w:rsidRPr="00BD08F8">
              <w:rPr>
                <w:rFonts w:eastAsia="Calibri"/>
                <w:sz w:val="18"/>
                <w:szCs w:val="18"/>
              </w:rPr>
              <w:t>(Score)</w:t>
            </w:r>
          </w:p>
        </w:tc>
      </w:tr>
      <w:tr w:rsidR="00BD08F8" w:rsidRPr="00BD08F8" w14:paraId="51DB36AD" w14:textId="77777777" w:rsidTr="00E66667">
        <w:trPr>
          <w:trHeight w:val="1196"/>
        </w:trPr>
        <w:tc>
          <w:tcPr>
            <w:tcW w:w="2038" w:type="dxa"/>
            <w:tcBorders>
              <w:top w:val="single" w:sz="8" w:space="0" w:color="000000"/>
              <w:left w:val="single" w:sz="8" w:space="0" w:color="000000"/>
              <w:bottom w:val="single" w:sz="8" w:space="0" w:color="000000"/>
              <w:right w:val="single" w:sz="8" w:space="0" w:color="000000"/>
            </w:tcBorders>
          </w:tcPr>
          <w:p w14:paraId="64262738" w14:textId="77777777" w:rsidR="00BD08F8" w:rsidRPr="00BD08F8" w:rsidRDefault="00BD08F8" w:rsidP="00BD08F8">
            <w:pPr>
              <w:rPr>
                <w:rFonts w:eastAsia="Calibri"/>
                <w:sz w:val="18"/>
                <w:szCs w:val="18"/>
              </w:rPr>
            </w:pPr>
          </w:p>
          <w:p w14:paraId="6D186CCD" w14:textId="77777777" w:rsidR="00E66667" w:rsidRDefault="00E66667" w:rsidP="00BD08F8">
            <w:pPr>
              <w:jc w:val="center"/>
              <w:rPr>
                <w:rFonts w:eastAsia="Calibri"/>
                <w:b/>
                <w:bCs/>
                <w:sz w:val="18"/>
                <w:szCs w:val="18"/>
              </w:rPr>
            </w:pPr>
          </w:p>
          <w:p w14:paraId="01C71ED5" w14:textId="58310EFA" w:rsidR="00BD08F8" w:rsidRPr="00BD08F8" w:rsidRDefault="00BD08F8" w:rsidP="00BD08F8">
            <w:pPr>
              <w:jc w:val="center"/>
              <w:rPr>
                <w:rFonts w:eastAsia="Calibri"/>
                <w:b/>
                <w:bCs/>
                <w:sz w:val="18"/>
                <w:szCs w:val="18"/>
              </w:rPr>
            </w:pPr>
            <w:r w:rsidRPr="00BD08F8">
              <w:rPr>
                <w:rFonts w:eastAsia="Calibri"/>
                <w:b/>
                <w:bCs/>
                <w:sz w:val="18"/>
                <w:szCs w:val="18"/>
              </w:rPr>
              <w:t>Cover Page</w:t>
            </w:r>
          </w:p>
        </w:tc>
        <w:tc>
          <w:tcPr>
            <w:tcW w:w="2010" w:type="dxa"/>
            <w:tcBorders>
              <w:top w:val="single" w:sz="8" w:space="0" w:color="000000"/>
              <w:left w:val="single" w:sz="8" w:space="0" w:color="000000"/>
              <w:bottom w:val="single" w:sz="8" w:space="0" w:color="000000"/>
              <w:right w:val="single" w:sz="8" w:space="0" w:color="000000"/>
            </w:tcBorders>
          </w:tcPr>
          <w:p w14:paraId="4EF68441" w14:textId="77777777" w:rsidR="00BD08F8" w:rsidRPr="00BD08F8" w:rsidRDefault="00BD08F8" w:rsidP="00B66FAB">
            <w:pPr>
              <w:ind w:right="152"/>
              <w:rPr>
                <w:rFonts w:eastAsia="Calibri"/>
                <w:sz w:val="18"/>
                <w:szCs w:val="18"/>
              </w:rPr>
            </w:pPr>
            <w:r w:rsidRPr="00BD08F8">
              <w:rPr>
                <w:rFonts w:eastAsia="Calibri"/>
                <w:sz w:val="18"/>
                <w:szCs w:val="18"/>
              </w:rPr>
              <w:t xml:space="preserve">The cover page is missing information. </w:t>
            </w:r>
          </w:p>
        </w:tc>
        <w:tc>
          <w:tcPr>
            <w:tcW w:w="22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23C9844" w14:textId="77777777" w:rsidR="00BD08F8" w:rsidRPr="00BD08F8" w:rsidRDefault="00BD08F8" w:rsidP="00B66FAB">
            <w:pPr>
              <w:ind w:right="92"/>
              <w:rPr>
                <w:rFonts w:eastAsia="Calibri"/>
                <w:sz w:val="18"/>
                <w:szCs w:val="18"/>
              </w:rPr>
            </w:pPr>
          </w:p>
        </w:tc>
        <w:tc>
          <w:tcPr>
            <w:tcW w:w="23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9AA53B3" w14:textId="77777777" w:rsidR="00BD08F8" w:rsidRPr="00BD08F8" w:rsidRDefault="00BD08F8" w:rsidP="00B66FAB">
            <w:pPr>
              <w:ind w:right="100"/>
              <w:rPr>
                <w:rFonts w:eastAsia="Calibri"/>
                <w:sz w:val="18"/>
                <w:szCs w:val="18"/>
              </w:rPr>
            </w:pPr>
          </w:p>
        </w:tc>
        <w:tc>
          <w:tcPr>
            <w:tcW w:w="22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59E28E" w14:textId="77777777" w:rsidR="00BD08F8" w:rsidRPr="00BD08F8" w:rsidRDefault="00BD08F8" w:rsidP="00B66FAB">
            <w:pPr>
              <w:spacing w:line="208" w:lineRule="exact"/>
              <w:ind w:right="7"/>
              <w:rPr>
                <w:rFonts w:eastAsia="Calibri"/>
                <w:sz w:val="18"/>
                <w:szCs w:val="18"/>
              </w:rPr>
            </w:pPr>
          </w:p>
        </w:tc>
        <w:tc>
          <w:tcPr>
            <w:tcW w:w="2287" w:type="dxa"/>
            <w:tcBorders>
              <w:top w:val="single" w:sz="8" w:space="0" w:color="000000"/>
              <w:left w:val="single" w:sz="8" w:space="0" w:color="000000"/>
              <w:bottom w:val="single" w:sz="8" w:space="0" w:color="000000"/>
              <w:right w:val="single" w:sz="8" w:space="0" w:color="000000"/>
            </w:tcBorders>
          </w:tcPr>
          <w:p w14:paraId="615523F8" w14:textId="77777777" w:rsidR="00BD08F8" w:rsidRPr="00BD08F8" w:rsidRDefault="00BD08F8" w:rsidP="00B66FAB">
            <w:pPr>
              <w:ind w:right="116"/>
              <w:rPr>
                <w:rFonts w:eastAsia="Calibri"/>
                <w:sz w:val="18"/>
                <w:szCs w:val="18"/>
              </w:rPr>
            </w:pPr>
            <w:r w:rsidRPr="00BD08F8">
              <w:rPr>
                <w:rFonts w:eastAsia="Calibri"/>
                <w:sz w:val="18"/>
                <w:szCs w:val="18"/>
              </w:rPr>
              <w:t xml:space="preserve">All required information is provided on the cover page.  </w:t>
            </w:r>
          </w:p>
        </w:tc>
        <w:tc>
          <w:tcPr>
            <w:tcW w:w="1385" w:type="dxa"/>
            <w:tcBorders>
              <w:top w:val="single" w:sz="8" w:space="0" w:color="000000"/>
              <w:left w:val="single" w:sz="8" w:space="0" w:color="000000"/>
              <w:bottom w:val="single" w:sz="8" w:space="0" w:color="000000"/>
              <w:right w:val="single" w:sz="8" w:space="0" w:color="000000"/>
            </w:tcBorders>
          </w:tcPr>
          <w:p w14:paraId="59203E82" w14:textId="77777777" w:rsidR="00E66667" w:rsidRDefault="00E66667" w:rsidP="00E66667">
            <w:pPr>
              <w:jc w:val="center"/>
              <w:rPr>
                <w:rFonts w:eastAsia="Calibri"/>
                <w:sz w:val="18"/>
                <w:szCs w:val="18"/>
              </w:rPr>
            </w:pPr>
          </w:p>
          <w:p w14:paraId="66D491EF" w14:textId="1CC8A9A1" w:rsidR="00E66667" w:rsidRPr="00BD08F8" w:rsidRDefault="00E66667" w:rsidP="00E66667">
            <w:pPr>
              <w:jc w:val="center"/>
              <w:rPr>
                <w:rFonts w:eastAsia="Calibri"/>
                <w:sz w:val="18"/>
                <w:szCs w:val="18"/>
              </w:rPr>
            </w:pPr>
            <w:r w:rsidRPr="00BD08F8">
              <w:rPr>
                <w:rFonts w:eastAsia="Calibri"/>
                <w:sz w:val="18"/>
                <w:szCs w:val="18"/>
              </w:rPr>
              <w:t>__________</w:t>
            </w:r>
          </w:p>
          <w:p w14:paraId="1A51DEC0" w14:textId="03EF5A84" w:rsidR="00BD08F8" w:rsidRPr="00BD08F8" w:rsidRDefault="00E66667" w:rsidP="00E66667">
            <w:pPr>
              <w:jc w:val="center"/>
              <w:rPr>
                <w:rFonts w:ascii="Times New Roman" w:eastAsia="Calibri" w:hAnsi="Calibri" w:cs="Calibri"/>
                <w:sz w:val="18"/>
              </w:rPr>
            </w:pPr>
            <w:r w:rsidRPr="00BD08F8">
              <w:rPr>
                <w:rFonts w:eastAsia="Calibri"/>
                <w:sz w:val="18"/>
                <w:szCs w:val="18"/>
              </w:rPr>
              <w:t>(Score)</w:t>
            </w:r>
          </w:p>
        </w:tc>
      </w:tr>
    </w:tbl>
    <w:p w14:paraId="61CD7D43" w14:textId="77777777" w:rsidR="00BD08F8" w:rsidRPr="00BD08F8" w:rsidRDefault="00BD08F8" w:rsidP="00BD08F8">
      <w:pPr>
        <w:widowControl/>
        <w:autoSpaceDE/>
        <w:autoSpaceDN/>
        <w:rPr>
          <w:rFonts w:ascii="Calibri" w:eastAsia="Calibri" w:hAnsi="Calibri" w:cs="Calibri"/>
          <w:b/>
          <w:bCs/>
          <w:i/>
          <w:iCs/>
        </w:rPr>
      </w:pPr>
    </w:p>
    <w:p w14:paraId="234B5B31" w14:textId="77777777" w:rsidR="00BD08F8" w:rsidRDefault="00BD08F8" w:rsidP="00BD08F8">
      <w:pPr>
        <w:widowControl/>
        <w:autoSpaceDE/>
        <w:autoSpaceDN/>
        <w:rPr>
          <w:rFonts w:ascii="Calibri" w:eastAsia="Calibri" w:hAnsi="Calibri" w:cs="Calibri"/>
          <w:b/>
          <w:bCs/>
          <w:i/>
          <w:iCs/>
        </w:rPr>
      </w:pPr>
    </w:p>
    <w:p w14:paraId="744C7680" w14:textId="77777777" w:rsidR="0038791E" w:rsidRDefault="0038791E" w:rsidP="00BD08F8">
      <w:pPr>
        <w:widowControl/>
        <w:autoSpaceDE/>
        <w:autoSpaceDN/>
        <w:rPr>
          <w:rFonts w:ascii="Calibri" w:eastAsia="Calibri" w:hAnsi="Calibri" w:cs="Calibri"/>
          <w:b/>
          <w:bCs/>
          <w:i/>
          <w:iCs/>
        </w:rPr>
      </w:pPr>
    </w:p>
    <w:p w14:paraId="0A15443E" w14:textId="77777777" w:rsidR="0038791E" w:rsidRDefault="0038791E" w:rsidP="00BD08F8">
      <w:pPr>
        <w:widowControl/>
        <w:autoSpaceDE/>
        <w:autoSpaceDN/>
        <w:rPr>
          <w:rFonts w:ascii="Calibri" w:eastAsia="Calibri" w:hAnsi="Calibri" w:cs="Calibri"/>
          <w:b/>
          <w:bCs/>
          <w:i/>
          <w:iCs/>
        </w:rPr>
      </w:pPr>
    </w:p>
    <w:p w14:paraId="0EF52390" w14:textId="77777777" w:rsidR="0038791E" w:rsidRDefault="0038791E" w:rsidP="00BD08F8">
      <w:pPr>
        <w:widowControl/>
        <w:autoSpaceDE/>
        <w:autoSpaceDN/>
        <w:rPr>
          <w:rFonts w:ascii="Calibri" w:eastAsia="Calibri" w:hAnsi="Calibri" w:cs="Calibri"/>
          <w:b/>
          <w:bCs/>
          <w:i/>
          <w:iCs/>
        </w:rPr>
      </w:pPr>
    </w:p>
    <w:p w14:paraId="6697791A" w14:textId="77777777" w:rsidR="0038791E" w:rsidRDefault="0038791E" w:rsidP="00BD08F8">
      <w:pPr>
        <w:widowControl/>
        <w:autoSpaceDE/>
        <w:autoSpaceDN/>
        <w:rPr>
          <w:rFonts w:ascii="Calibri" w:eastAsia="Calibri" w:hAnsi="Calibri" w:cs="Calibri"/>
          <w:b/>
          <w:bCs/>
          <w:i/>
          <w:iCs/>
        </w:rPr>
      </w:pPr>
    </w:p>
    <w:p w14:paraId="15821DEB" w14:textId="77777777" w:rsidR="0038791E" w:rsidRDefault="0038791E" w:rsidP="00BD08F8">
      <w:pPr>
        <w:widowControl/>
        <w:autoSpaceDE/>
        <w:autoSpaceDN/>
        <w:rPr>
          <w:rFonts w:ascii="Calibri" w:eastAsia="Calibri" w:hAnsi="Calibri" w:cs="Calibri"/>
          <w:b/>
          <w:bCs/>
          <w:i/>
          <w:iCs/>
        </w:rPr>
      </w:pPr>
    </w:p>
    <w:p w14:paraId="2E89D601" w14:textId="77777777" w:rsidR="0038791E" w:rsidRDefault="0038791E" w:rsidP="00BD08F8">
      <w:pPr>
        <w:widowControl/>
        <w:autoSpaceDE/>
        <w:autoSpaceDN/>
        <w:rPr>
          <w:rFonts w:ascii="Calibri" w:eastAsia="Calibri" w:hAnsi="Calibri" w:cs="Calibri"/>
          <w:b/>
          <w:bCs/>
          <w:i/>
          <w:iCs/>
        </w:rPr>
      </w:pPr>
    </w:p>
    <w:p w14:paraId="52A03299" w14:textId="77777777" w:rsidR="0038791E" w:rsidRDefault="0038791E" w:rsidP="00BD08F8">
      <w:pPr>
        <w:widowControl/>
        <w:autoSpaceDE/>
        <w:autoSpaceDN/>
        <w:rPr>
          <w:rFonts w:ascii="Calibri" w:eastAsia="Calibri" w:hAnsi="Calibri" w:cs="Calibri"/>
          <w:b/>
          <w:bCs/>
          <w:i/>
          <w:iCs/>
        </w:rPr>
      </w:pPr>
    </w:p>
    <w:p w14:paraId="3B237937" w14:textId="77777777" w:rsidR="0038791E" w:rsidRDefault="0038791E" w:rsidP="00BD08F8">
      <w:pPr>
        <w:widowControl/>
        <w:autoSpaceDE/>
        <w:autoSpaceDN/>
        <w:rPr>
          <w:rFonts w:ascii="Calibri" w:eastAsia="Calibri" w:hAnsi="Calibri" w:cs="Calibri"/>
          <w:b/>
          <w:bCs/>
          <w:i/>
          <w:iCs/>
        </w:rPr>
      </w:pPr>
    </w:p>
    <w:p w14:paraId="78497326" w14:textId="77777777" w:rsidR="0038791E" w:rsidRDefault="0038791E" w:rsidP="00BD08F8">
      <w:pPr>
        <w:widowControl/>
        <w:autoSpaceDE/>
        <w:autoSpaceDN/>
        <w:rPr>
          <w:rFonts w:ascii="Calibri" w:eastAsia="Calibri" w:hAnsi="Calibri" w:cs="Calibri"/>
          <w:b/>
          <w:bCs/>
          <w:i/>
          <w:iCs/>
        </w:rPr>
      </w:pPr>
    </w:p>
    <w:p w14:paraId="2F859719" w14:textId="77777777" w:rsidR="0038791E" w:rsidRPr="00BD08F8" w:rsidRDefault="0038791E" w:rsidP="00BD08F8">
      <w:pPr>
        <w:widowControl/>
        <w:autoSpaceDE/>
        <w:autoSpaceDN/>
        <w:rPr>
          <w:rFonts w:ascii="Calibri" w:eastAsia="Calibri" w:hAnsi="Calibri" w:cs="Calibri"/>
          <w:b/>
          <w:bCs/>
          <w:i/>
          <w:iCs/>
        </w:rPr>
      </w:pPr>
    </w:p>
    <w:tbl>
      <w:tblPr>
        <w:tblW w:w="146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266"/>
        <w:gridCol w:w="2266"/>
        <w:gridCol w:w="2267"/>
        <w:gridCol w:w="2266"/>
        <w:gridCol w:w="2267"/>
        <w:gridCol w:w="1439"/>
        <w:gridCol w:w="35"/>
      </w:tblGrid>
      <w:tr w:rsidR="00BD08F8" w:rsidRPr="00BD08F8" w14:paraId="089A436B" w14:textId="77777777" w:rsidTr="00B66FAB">
        <w:trPr>
          <w:trHeight w:val="431"/>
        </w:trPr>
        <w:tc>
          <w:tcPr>
            <w:tcW w:w="14655" w:type="dxa"/>
            <w:gridSpan w:val="7"/>
            <w:tcBorders>
              <w:top w:val="nil"/>
              <w:left w:val="nil"/>
              <w:bottom w:val="single" w:sz="8" w:space="0" w:color="000000" w:themeColor="text1"/>
              <w:right w:val="single" w:sz="8" w:space="0" w:color="3B3D40"/>
            </w:tcBorders>
            <w:shd w:val="clear" w:color="auto" w:fill="002C71"/>
          </w:tcPr>
          <w:p w14:paraId="1CF63734" w14:textId="77777777" w:rsidR="00BD08F8" w:rsidRPr="00BD08F8" w:rsidRDefault="00BD08F8" w:rsidP="00B66FAB">
            <w:pPr>
              <w:jc w:val="center"/>
              <w:rPr>
                <w:rFonts w:eastAsia="Calibri"/>
                <w:b/>
                <w:bCs/>
                <w:sz w:val="28"/>
                <w:szCs w:val="28"/>
              </w:rPr>
            </w:pPr>
            <w:r w:rsidRPr="00BD08F8">
              <w:rPr>
                <w:rFonts w:eastAsia="Calibri"/>
                <w:b/>
                <w:bCs/>
                <w:color w:val="FFFFFF"/>
                <w:sz w:val="28"/>
                <w:szCs w:val="28"/>
              </w:rPr>
              <w:lastRenderedPageBreak/>
              <w:t xml:space="preserve">Project </w:t>
            </w:r>
            <w:r w:rsidRPr="00BD08F8">
              <w:rPr>
                <w:rFonts w:eastAsia="Calibri"/>
                <w:b/>
                <w:bCs/>
                <w:color w:val="FFFFFF"/>
                <w:spacing w:val="-2"/>
                <w:sz w:val="28"/>
                <w:szCs w:val="28"/>
              </w:rPr>
              <w:t>Narrative</w:t>
            </w:r>
          </w:p>
        </w:tc>
        <w:tc>
          <w:tcPr>
            <w:tcW w:w="35" w:type="dxa"/>
            <w:vMerge w:val="restart"/>
            <w:tcBorders>
              <w:top w:val="single" w:sz="8" w:space="0" w:color="000000" w:themeColor="text1"/>
              <w:left w:val="single" w:sz="8" w:space="0" w:color="000000" w:themeColor="text1"/>
              <w:bottom w:val="nil"/>
              <w:right w:val="nil"/>
            </w:tcBorders>
          </w:tcPr>
          <w:p w14:paraId="2CB0758C" w14:textId="77777777" w:rsidR="00BD08F8" w:rsidRPr="00BD08F8" w:rsidRDefault="00BD08F8" w:rsidP="00BD08F8">
            <w:pPr>
              <w:rPr>
                <w:rFonts w:eastAsia="Calibri"/>
                <w:sz w:val="18"/>
                <w:szCs w:val="18"/>
              </w:rPr>
            </w:pPr>
          </w:p>
        </w:tc>
      </w:tr>
      <w:tr w:rsidR="00BD08F8" w:rsidRPr="00BD08F8" w14:paraId="2D6F6873" w14:textId="77777777" w:rsidTr="00730FF3">
        <w:trPr>
          <w:trHeight w:val="599"/>
        </w:trPr>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192542"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Rubric</w:t>
            </w:r>
            <w:r w:rsidRPr="00BD08F8">
              <w:rPr>
                <w:rFonts w:eastAsia="Calibri"/>
                <w:color w:val="3B3D40"/>
                <w:spacing w:val="-4"/>
                <w:sz w:val="18"/>
                <w:szCs w:val="18"/>
              </w:rPr>
              <w:t xml:space="preserve"> </w:t>
            </w:r>
            <w:r w:rsidRPr="00BD08F8">
              <w:rPr>
                <w:rFonts w:eastAsia="Calibri"/>
                <w:color w:val="3B3D40"/>
                <w:spacing w:val="-2"/>
                <w:sz w:val="18"/>
                <w:szCs w:val="18"/>
              </w:rPr>
              <w:t>Indicator</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B71018"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Sub-Par</w:t>
            </w:r>
            <w:r w:rsidRPr="00BD08F8">
              <w:rPr>
                <w:rFonts w:eastAsia="Calibri"/>
                <w:color w:val="3B3D40"/>
                <w:spacing w:val="-4"/>
                <w:sz w:val="18"/>
                <w:szCs w:val="18"/>
              </w:rPr>
              <w:t xml:space="preserve"> </w:t>
            </w:r>
            <w:r w:rsidRPr="00BD08F8">
              <w:rPr>
                <w:rFonts w:eastAsia="Calibri"/>
                <w:color w:val="3B3D40"/>
                <w:spacing w:val="-2"/>
                <w:sz w:val="18"/>
                <w:szCs w:val="18"/>
              </w:rPr>
              <w:t>(1pts.)</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75F14E9E"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Developing</w:t>
            </w:r>
            <w:r w:rsidRPr="00BD08F8">
              <w:rPr>
                <w:rFonts w:eastAsia="Calibri"/>
                <w:color w:val="3B3D40"/>
                <w:spacing w:val="-4"/>
                <w:sz w:val="18"/>
                <w:szCs w:val="18"/>
              </w:rPr>
              <w:t xml:space="preserve"> </w:t>
            </w:r>
            <w:r w:rsidRPr="00BD08F8">
              <w:rPr>
                <w:rFonts w:eastAsia="Calibri"/>
                <w:color w:val="3B3D40"/>
                <w:sz w:val="18"/>
                <w:szCs w:val="18"/>
              </w:rPr>
              <w:t>(2</w:t>
            </w:r>
            <w:r w:rsidRPr="00BD08F8">
              <w:rPr>
                <w:rFonts w:eastAsia="Calibri"/>
                <w:color w:val="3B3D40"/>
                <w:spacing w:val="-2"/>
                <w:sz w:val="18"/>
                <w:szCs w:val="18"/>
              </w:rPr>
              <w:t xml:space="preserve"> </w:t>
            </w:r>
            <w:r w:rsidRPr="00BD08F8">
              <w:rPr>
                <w:rFonts w:eastAsia="Calibri"/>
                <w:color w:val="3B3D40"/>
                <w:spacing w:val="-4"/>
                <w:sz w:val="18"/>
                <w:szCs w:val="18"/>
              </w:rPr>
              <w:t>pts.)</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56204CD"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Satisfactory</w:t>
            </w:r>
            <w:r w:rsidRPr="00BD08F8">
              <w:rPr>
                <w:rFonts w:eastAsia="Calibri"/>
                <w:color w:val="3B3D40"/>
                <w:spacing w:val="-8"/>
                <w:sz w:val="18"/>
                <w:szCs w:val="18"/>
              </w:rPr>
              <w:t xml:space="preserve"> </w:t>
            </w:r>
            <w:r w:rsidRPr="00BD08F8">
              <w:rPr>
                <w:rFonts w:eastAsia="Calibri"/>
                <w:color w:val="3B3D40"/>
                <w:spacing w:val="-2"/>
                <w:sz w:val="18"/>
                <w:szCs w:val="18"/>
              </w:rPr>
              <w:t>(3pts)</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F50"/>
          </w:tcPr>
          <w:p w14:paraId="5C5EFA9F"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Strong</w:t>
            </w:r>
            <w:r w:rsidRPr="00BD08F8">
              <w:rPr>
                <w:rFonts w:eastAsia="Calibri"/>
                <w:color w:val="3B3D40"/>
                <w:spacing w:val="-6"/>
                <w:sz w:val="18"/>
                <w:szCs w:val="18"/>
              </w:rPr>
              <w:t xml:space="preserve"> </w:t>
            </w:r>
            <w:r w:rsidRPr="00BD08F8">
              <w:rPr>
                <w:rFonts w:eastAsia="Calibri"/>
                <w:color w:val="3B3D40"/>
                <w:sz w:val="18"/>
                <w:szCs w:val="18"/>
              </w:rPr>
              <w:t>(4</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FC0"/>
          </w:tcPr>
          <w:p w14:paraId="42C190E9" w14:textId="77777777" w:rsidR="00BD08F8" w:rsidRPr="00BD08F8" w:rsidRDefault="00BD08F8" w:rsidP="0038791E">
            <w:pPr>
              <w:spacing w:before="154"/>
              <w:jc w:val="center"/>
              <w:rPr>
                <w:rFonts w:eastAsia="Calibri"/>
                <w:sz w:val="18"/>
                <w:szCs w:val="18"/>
              </w:rPr>
            </w:pPr>
            <w:r w:rsidRPr="00BD08F8">
              <w:rPr>
                <w:rFonts w:eastAsia="Calibri"/>
                <w:color w:val="3B3D40"/>
                <w:sz w:val="18"/>
                <w:szCs w:val="18"/>
              </w:rPr>
              <w:t>Exemplary</w:t>
            </w:r>
            <w:r w:rsidRPr="00BD08F8">
              <w:rPr>
                <w:rFonts w:eastAsia="Calibri"/>
                <w:color w:val="3B3D40"/>
                <w:spacing w:val="-6"/>
                <w:sz w:val="18"/>
                <w:szCs w:val="18"/>
              </w:rPr>
              <w:t xml:space="preserve"> </w:t>
            </w:r>
            <w:r w:rsidRPr="00BD08F8">
              <w:rPr>
                <w:rFonts w:eastAsia="Calibri"/>
                <w:color w:val="3B3D40"/>
                <w:sz w:val="18"/>
                <w:szCs w:val="18"/>
              </w:rPr>
              <w:t>(5</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1439" w:type="dxa"/>
            <w:tcBorders>
              <w:top w:val="single" w:sz="8" w:space="0" w:color="000000" w:themeColor="text1"/>
              <w:left w:val="single" w:sz="8" w:space="0" w:color="000000" w:themeColor="text1"/>
              <w:bottom w:val="single" w:sz="8" w:space="0" w:color="000000" w:themeColor="text1"/>
              <w:right w:val="single" w:sz="8" w:space="0" w:color="3B3D40"/>
            </w:tcBorders>
            <w:shd w:val="clear" w:color="auto" w:fill="D2252F"/>
          </w:tcPr>
          <w:p w14:paraId="16E10ABF" w14:textId="77777777" w:rsidR="00BD08F8" w:rsidRPr="00BD08F8" w:rsidRDefault="00BD08F8" w:rsidP="0038791E">
            <w:pPr>
              <w:spacing w:before="154"/>
              <w:jc w:val="center"/>
              <w:rPr>
                <w:rFonts w:eastAsia="Calibri"/>
                <w:sz w:val="18"/>
                <w:szCs w:val="18"/>
              </w:rPr>
            </w:pPr>
            <w:r w:rsidRPr="00BD08F8">
              <w:rPr>
                <w:rFonts w:eastAsia="Calibri"/>
                <w:color w:val="FFFFFF"/>
                <w:spacing w:val="-2"/>
                <w:sz w:val="18"/>
                <w:szCs w:val="18"/>
              </w:rPr>
              <w:t>Score</w:t>
            </w:r>
          </w:p>
        </w:tc>
        <w:tc>
          <w:tcPr>
            <w:tcW w:w="35" w:type="dxa"/>
            <w:vMerge/>
          </w:tcPr>
          <w:p w14:paraId="5265FB88" w14:textId="77777777" w:rsidR="00BD08F8" w:rsidRPr="00BD08F8" w:rsidRDefault="00BD08F8" w:rsidP="00BD08F8">
            <w:pPr>
              <w:rPr>
                <w:rFonts w:eastAsia="Calibri"/>
                <w:sz w:val="18"/>
                <w:szCs w:val="18"/>
              </w:rPr>
            </w:pPr>
          </w:p>
        </w:tc>
      </w:tr>
      <w:tr w:rsidR="00BD08F8" w:rsidRPr="00BD08F8" w14:paraId="5C8BC266" w14:textId="77777777" w:rsidTr="00730FF3">
        <w:trPr>
          <w:trHeight w:val="1631"/>
        </w:trPr>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6C7AA" w14:textId="77777777" w:rsidR="00BD08F8" w:rsidRPr="00BD08F8" w:rsidRDefault="00BD08F8" w:rsidP="00BD08F8">
            <w:pPr>
              <w:rPr>
                <w:rFonts w:eastAsia="Calibri"/>
                <w:b/>
                <w:sz w:val="18"/>
                <w:szCs w:val="18"/>
              </w:rPr>
            </w:pPr>
          </w:p>
          <w:p w14:paraId="6D268DF6" w14:textId="77777777" w:rsidR="00BD08F8" w:rsidRPr="00BD08F8" w:rsidRDefault="00BD08F8" w:rsidP="00BD08F8">
            <w:pPr>
              <w:spacing w:before="169"/>
              <w:rPr>
                <w:rFonts w:eastAsia="Calibri"/>
                <w:b/>
                <w:sz w:val="18"/>
                <w:szCs w:val="18"/>
              </w:rPr>
            </w:pPr>
          </w:p>
          <w:p w14:paraId="7B2101F6" w14:textId="77777777" w:rsidR="00BD08F8" w:rsidRPr="00BD08F8" w:rsidRDefault="00BD08F8" w:rsidP="0038791E">
            <w:pPr>
              <w:ind w:right="357"/>
              <w:jc w:val="center"/>
              <w:rPr>
                <w:rFonts w:eastAsia="Calibri"/>
                <w:b/>
                <w:bCs/>
                <w:sz w:val="18"/>
                <w:szCs w:val="18"/>
              </w:rPr>
            </w:pPr>
            <w:r w:rsidRPr="00BD08F8">
              <w:rPr>
                <w:rFonts w:eastAsia="Calibri"/>
                <w:b/>
                <w:bCs/>
                <w:color w:val="3B3D40"/>
                <w:sz w:val="18"/>
                <w:szCs w:val="18"/>
              </w:rPr>
              <w:t>Mission</w:t>
            </w:r>
            <w:r w:rsidRPr="00BD08F8">
              <w:rPr>
                <w:rFonts w:eastAsia="Calibri"/>
                <w:b/>
                <w:bCs/>
                <w:color w:val="3B3D40"/>
                <w:spacing w:val="-13"/>
                <w:sz w:val="18"/>
                <w:szCs w:val="18"/>
              </w:rPr>
              <w:t xml:space="preserve"> </w:t>
            </w:r>
            <w:r w:rsidRPr="00BD08F8">
              <w:rPr>
                <w:rFonts w:eastAsia="Calibri"/>
                <w:b/>
                <w:bCs/>
                <w:color w:val="3B3D40"/>
                <w:sz w:val="18"/>
                <w:szCs w:val="18"/>
              </w:rPr>
              <w:t xml:space="preserve">and </w:t>
            </w:r>
            <w:r w:rsidRPr="00BD08F8">
              <w:rPr>
                <w:rFonts w:eastAsia="Calibri"/>
                <w:b/>
                <w:bCs/>
                <w:color w:val="3B3D40"/>
                <w:spacing w:val="-2"/>
                <w:sz w:val="18"/>
                <w:szCs w:val="18"/>
              </w:rPr>
              <w:t>Vision</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53447" w14:textId="77777777" w:rsidR="00BD08F8" w:rsidRPr="00BD08F8" w:rsidRDefault="00BD08F8" w:rsidP="00B66FAB">
            <w:pPr>
              <w:ind w:right="110"/>
              <w:rPr>
                <w:rFonts w:eastAsia="Calibri"/>
                <w:sz w:val="18"/>
                <w:szCs w:val="18"/>
              </w:rPr>
            </w:pPr>
            <w:r w:rsidRPr="00BD08F8">
              <w:rPr>
                <w:rFonts w:eastAsia="Calibri"/>
                <w:color w:val="3B3D40"/>
                <w:sz w:val="18"/>
                <w:szCs w:val="18"/>
              </w:rPr>
              <w:t>The</w:t>
            </w:r>
            <w:r w:rsidRPr="00BD08F8">
              <w:rPr>
                <w:rFonts w:eastAsia="Calibri"/>
                <w:color w:val="3B3D40"/>
                <w:spacing w:val="-11"/>
                <w:sz w:val="18"/>
                <w:szCs w:val="18"/>
              </w:rPr>
              <w:t xml:space="preserve"> </w:t>
            </w:r>
            <w:r w:rsidRPr="00BD08F8">
              <w:rPr>
                <w:rFonts w:eastAsia="Calibri"/>
                <w:color w:val="3B3D40"/>
                <w:sz w:val="18"/>
                <w:szCs w:val="18"/>
              </w:rPr>
              <w:t>school's</w:t>
            </w:r>
            <w:r w:rsidRPr="00BD08F8">
              <w:rPr>
                <w:rFonts w:eastAsia="Calibri"/>
                <w:color w:val="3B3D40"/>
                <w:spacing w:val="-10"/>
                <w:sz w:val="18"/>
                <w:szCs w:val="18"/>
              </w:rPr>
              <w:t xml:space="preserve"> mission and vision </w:t>
            </w:r>
            <w:r w:rsidRPr="00BD08F8">
              <w:rPr>
                <w:rFonts w:eastAsia="Calibri"/>
                <w:color w:val="3B3D40"/>
                <w:sz w:val="18"/>
                <w:szCs w:val="18"/>
              </w:rPr>
              <w:t>are not defined</w:t>
            </w:r>
            <w:r w:rsidRPr="00BD08F8">
              <w:rPr>
                <w:rFonts w:eastAsia="Calibri"/>
                <w:color w:val="3B3D40"/>
                <w:spacing w:val="-2"/>
                <w:sz w:val="18"/>
                <w:szCs w:val="18"/>
              </w:rPr>
              <w:t xml:space="preserve"> </w:t>
            </w:r>
            <w:r w:rsidRPr="00BD08F8">
              <w:rPr>
                <w:rFonts w:eastAsia="Calibri"/>
                <w:color w:val="3B3D40"/>
                <w:sz w:val="18"/>
                <w:szCs w:val="18"/>
              </w:rPr>
              <w:t>and demonstrate</w:t>
            </w:r>
            <w:r w:rsidRPr="00BD08F8">
              <w:rPr>
                <w:rFonts w:eastAsia="Calibri"/>
                <w:color w:val="3B3D40"/>
                <w:spacing w:val="-2"/>
                <w:sz w:val="18"/>
                <w:szCs w:val="18"/>
              </w:rPr>
              <w:t xml:space="preserve"> </w:t>
            </w:r>
            <w:r w:rsidRPr="00BD08F8">
              <w:rPr>
                <w:rFonts w:eastAsia="Calibri"/>
                <w:color w:val="3B3D40"/>
                <w:sz w:val="18"/>
                <w:szCs w:val="18"/>
              </w:rPr>
              <w:t>no alignment with the purpose of the grant.</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34FA7" w14:textId="77777777" w:rsidR="00BD08F8" w:rsidRPr="00BD08F8" w:rsidRDefault="00BD08F8" w:rsidP="00B66FAB">
            <w:pPr>
              <w:ind w:right="136"/>
              <w:rPr>
                <w:rFonts w:eastAsia="Calibri"/>
                <w:sz w:val="18"/>
                <w:szCs w:val="18"/>
              </w:rPr>
            </w:pPr>
            <w:r w:rsidRPr="00BD08F8">
              <w:rPr>
                <w:rFonts w:eastAsia="Calibri"/>
                <w:color w:val="3B3D40"/>
                <w:sz w:val="18"/>
                <w:szCs w:val="18"/>
              </w:rPr>
              <w:t>The school's mission and vision are loosely defined</w:t>
            </w:r>
            <w:r w:rsidRPr="00BD08F8">
              <w:rPr>
                <w:rFonts w:eastAsia="Calibri"/>
                <w:color w:val="3B3D40"/>
                <w:spacing w:val="-11"/>
                <w:sz w:val="18"/>
                <w:szCs w:val="18"/>
              </w:rPr>
              <w:t xml:space="preserve"> </w:t>
            </w:r>
            <w:r w:rsidRPr="00BD08F8">
              <w:rPr>
                <w:rFonts w:eastAsia="Calibri"/>
                <w:color w:val="3B3D40"/>
                <w:sz w:val="18"/>
                <w:szCs w:val="18"/>
              </w:rPr>
              <w:t>and</w:t>
            </w:r>
            <w:r w:rsidRPr="00BD08F8">
              <w:rPr>
                <w:rFonts w:eastAsia="Calibri"/>
                <w:color w:val="3B3D40"/>
                <w:spacing w:val="-10"/>
                <w:sz w:val="18"/>
                <w:szCs w:val="18"/>
              </w:rPr>
              <w:t xml:space="preserve"> </w:t>
            </w:r>
            <w:r w:rsidRPr="00BD08F8">
              <w:rPr>
                <w:rFonts w:eastAsia="Calibri"/>
                <w:color w:val="3B3D40"/>
                <w:sz w:val="18"/>
                <w:szCs w:val="18"/>
              </w:rPr>
              <w:t>demonstrate little alignment with the purpose of the grant.</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3748F" w14:textId="77777777" w:rsidR="00BD08F8" w:rsidRPr="00BD08F8" w:rsidRDefault="00BD08F8" w:rsidP="00B66FAB">
            <w:pPr>
              <w:ind w:right="130"/>
              <w:rPr>
                <w:rFonts w:eastAsia="Calibri"/>
                <w:sz w:val="18"/>
                <w:szCs w:val="18"/>
              </w:rPr>
            </w:pPr>
            <w:r w:rsidRPr="00BD08F8">
              <w:rPr>
                <w:rFonts w:eastAsia="Calibri"/>
                <w:color w:val="3B3D40"/>
                <w:sz w:val="18"/>
                <w:szCs w:val="18"/>
              </w:rPr>
              <w:t>The</w:t>
            </w:r>
            <w:r w:rsidRPr="00BD08F8">
              <w:rPr>
                <w:rFonts w:eastAsia="Calibri"/>
                <w:color w:val="3B3D40"/>
                <w:spacing w:val="-1"/>
                <w:sz w:val="18"/>
                <w:szCs w:val="18"/>
              </w:rPr>
              <w:t xml:space="preserve"> school’s mission and vision </w:t>
            </w:r>
            <w:r w:rsidRPr="00BD08F8">
              <w:rPr>
                <w:rFonts w:eastAsia="Calibri"/>
                <w:color w:val="3B3D40"/>
                <w:sz w:val="18"/>
                <w:szCs w:val="18"/>
              </w:rPr>
              <w:t>are somewhat defined and demonstrate</w:t>
            </w:r>
            <w:r w:rsidRPr="00BD08F8">
              <w:rPr>
                <w:rFonts w:eastAsia="Calibri"/>
                <w:color w:val="3B3D40"/>
                <w:spacing w:val="-2"/>
                <w:sz w:val="18"/>
                <w:szCs w:val="18"/>
              </w:rPr>
              <w:t xml:space="preserve"> </w:t>
            </w:r>
            <w:r w:rsidRPr="00BD08F8">
              <w:rPr>
                <w:rFonts w:eastAsia="Calibri"/>
                <w:color w:val="3B3D40"/>
                <w:sz w:val="18"/>
                <w:szCs w:val="18"/>
              </w:rPr>
              <w:t>some alignment</w:t>
            </w:r>
            <w:r w:rsidRPr="00BD08F8">
              <w:rPr>
                <w:rFonts w:eastAsia="Calibri"/>
                <w:color w:val="3B3D40"/>
                <w:spacing w:val="-11"/>
                <w:sz w:val="18"/>
                <w:szCs w:val="18"/>
              </w:rPr>
              <w:t xml:space="preserve"> </w:t>
            </w:r>
            <w:r w:rsidRPr="00BD08F8">
              <w:rPr>
                <w:rFonts w:eastAsia="Calibri"/>
                <w:color w:val="3B3D40"/>
                <w:sz w:val="18"/>
                <w:szCs w:val="18"/>
              </w:rPr>
              <w:t>with</w:t>
            </w:r>
            <w:r w:rsidRPr="00BD08F8">
              <w:rPr>
                <w:rFonts w:eastAsia="Calibri"/>
                <w:color w:val="3B3D40"/>
                <w:spacing w:val="-10"/>
                <w:sz w:val="18"/>
                <w:szCs w:val="18"/>
              </w:rPr>
              <w:t xml:space="preserve"> </w:t>
            </w: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purpose of the grant.</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B8950" w14:textId="77777777" w:rsidR="00BD08F8" w:rsidRPr="00BD08F8" w:rsidRDefault="00BD08F8" w:rsidP="00B66FAB">
            <w:pPr>
              <w:ind w:right="157"/>
              <w:rPr>
                <w:rFonts w:eastAsia="Calibri"/>
                <w:sz w:val="18"/>
                <w:szCs w:val="18"/>
              </w:rPr>
            </w:pPr>
            <w:r w:rsidRPr="00BD08F8">
              <w:rPr>
                <w:rFonts w:eastAsia="Calibri"/>
                <w:color w:val="3B3D40"/>
                <w:sz w:val="18"/>
                <w:szCs w:val="18"/>
              </w:rPr>
              <w:t>The school's mission and vision are mostly defined</w:t>
            </w:r>
            <w:r w:rsidRPr="00BD08F8">
              <w:rPr>
                <w:rFonts w:eastAsia="Calibri"/>
                <w:color w:val="3B3D40"/>
                <w:spacing w:val="-11"/>
                <w:sz w:val="18"/>
                <w:szCs w:val="18"/>
              </w:rPr>
              <w:t xml:space="preserve"> </w:t>
            </w:r>
            <w:r w:rsidRPr="00BD08F8">
              <w:rPr>
                <w:rFonts w:eastAsia="Calibri"/>
                <w:color w:val="3B3D40"/>
                <w:sz w:val="18"/>
                <w:szCs w:val="18"/>
              </w:rPr>
              <w:t>and</w:t>
            </w:r>
            <w:r w:rsidRPr="00BD08F8">
              <w:rPr>
                <w:rFonts w:eastAsia="Calibri"/>
                <w:color w:val="3B3D40"/>
                <w:spacing w:val="-10"/>
                <w:sz w:val="18"/>
                <w:szCs w:val="18"/>
              </w:rPr>
              <w:t xml:space="preserve"> </w:t>
            </w:r>
            <w:r w:rsidRPr="00BD08F8">
              <w:rPr>
                <w:rFonts w:eastAsia="Calibri"/>
                <w:color w:val="3B3D40"/>
                <w:sz w:val="18"/>
                <w:szCs w:val="18"/>
              </w:rPr>
              <w:t>demonstrate alignment with the purpose of the grant.</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F832D" w14:textId="77777777" w:rsidR="00BD08F8" w:rsidRPr="00BD08F8" w:rsidRDefault="00BD08F8" w:rsidP="00B66FAB">
            <w:pPr>
              <w:ind w:right="108"/>
              <w:rPr>
                <w:rFonts w:eastAsia="Calibri"/>
                <w:sz w:val="18"/>
                <w:szCs w:val="18"/>
              </w:rPr>
            </w:pPr>
            <w:r w:rsidRPr="00BD08F8">
              <w:rPr>
                <w:rFonts w:eastAsia="Calibri"/>
                <w:color w:val="3B3D40"/>
                <w:sz w:val="18"/>
                <w:szCs w:val="18"/>
              </w:rPr>
              <w:t>The school's mission and vision are well defined and demonstrate a clear alignment</w:t>
            </w:r>
            <w:r w:rsidRPr="00BD08F8">
              <w:rPr>
                <w:rFonts w:eastAsia="Calibri"/>
                <w:color w:val="3B3D40"/>
                <w:spacing w:val="-11"/>
                <w:sz w:val="18"/>
                <w:szCs w:val="18"/>
              </w:rPr>
              <w:t xml:space="preserve"> </w:t>
            </w:r>
            <w:r w:rsidRPr="00BD08F8">
              <w:rPr>
                <w:rFonts w:eastAsia="Calibri"/>
                <w:color w:val="3B3D40"/>
                <w:sz w:val="18"/>
                <w:szCs w:val="18"/>
              </w:rPr>
              <w:t>with</w:t>
            </w:r>
            <w:r w:rsidRPr="00BD08F8">
              <w:rPr>
                <w:rFonts w:eastAsia="Calibri"/>
                <w:color w:val="3B3D40"/>
                <w:spacing w:val="-10"/>
                <w:sz w:val="18"/>
                <w:szCs w:val="18"/>
              </w:rPr>
              <w:t xml:space="preserve"> </w:t>
            </w: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purpose of the grant.</w:t>
            </w:r>
          </w:p>
        </w:tc>
        <w:tc>
          <w:tcPr>
            <w:tcW w:w="1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2944" w14:textId="77777777" w:rsidR="00BD08F8" w:rsidRPr="00BD08F8" w:rsidRDefault="00BD08F8" w:rsidP="00BD08F8">
            <w:pPr>
              <w:rPr>
                <w:rFonts w:eastAsia="Calibri"/>
                <w:sz w:val="18"/>
                <w:szCs w:val="18"/>
              </w:rPr>
            </w:pPr>
          </w:p>
          <w:p w14:paraId="69740053" w14:textId="77777777" w:rsidR="00BD08F8" w:rsidRPr="00BD08F8" w:rsidRDefault="00BD08F8" w:rsidP="00BD08F8">
            <w:pPr>
              <w:rPr>
                <w:rFonts w:eastAsia="Calibri"/>
                <w:sz w:val="18"/>
                <w:szCs w:val="18"/>
              </w:rPr>
            </w:pPr>
          </w:p>
          <w:p w14:paraId="223D5C47" w14:textId="77777777" w:rsidR="00BD08F8" w:rsidRPr="00BD08F8" w:rsidRDefault="00BD08F8" w:rsidP="00BD08F8">
            <w:pPr>
              <w:rPr>
                <w:rFonts w:eastAsia="Calibri"/>
                <w:sz w:val="18"/>
                <w:szCs w:val="18"/>
              </w:rPr>
            </w:pPr>
          </w:p>
          <w:p w14:paraId="2709C764" w14:textId="77777777" w:rsidR="00BD08F8" w:rsidRPr="00BD08F8" w:rsidRDefault="00BD08F8" w:rsidP="00BD08F8">
            <w:pPr>
              <w:rPr>
                <w:rFonts w:eastAsia="Calibri"/>
                <w:sz w:val="18"/>
                <w:szCs w:val="18"/>
              </w:rPr>
            </w:pPr>
          </w:p>
          <w:p w14:paraId="3D3318A0"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6C448F09" w14:textId="77777777" w:rsidR="00BD08F8" w:rsidRPr="00BD08F8" w:rsidRDefault="00BD08F8" w:rsidP="00BD08F8">
            <w:pPr>
              <w:jc w:val="center"/>
              <w:rPr>
                <w:rFonts w:eastAsia="Calibri"/>
                <w:sz w:val="18"/>
                <w:szCs w:val="18"/>
              </w:rPr>
            </w:pPr>
            <w:r w:rsidRPr="00BD08F8">
              <w:rPr>
                <w:rFonts w:eastAsia="Calibri"/>
                <w:sz w:val="18"/>
                <w:szCs w:val="18"/>
              </w:rPr>
              <w:t>(Score)</w:t>
            </w:r>
          </w:p>
        </w:tc>
        <w:tc>
          <w:tcPr>
            <w:tcW w:w="35" w:type="dxa"/>
            <w:vMerge/>
          </w:tcPr>
          <w:p w14:paraId="1D302F1A" w14:textId="77777777" w:rsidR="00BD08F8" w:rsidRPr="00BD08F8" w:rsidRDefault="00BD08F8" w:rsidP="00BD08F8">
            <w:pPr>
              <w:rPr>
                <w:rFonts w:eastAsia="Calibri"/>
                <w:sz w:val="18"/>
                <w:szCs w:val="18"/>
              </w:rPr>
            </w:pPr>
          </w:p>
        </w:tc>
      </w:tr>
      <w:tr w:rsidR="00BD08F8" w:rsidRPr="00BD08F8" w14:paraId="030835F5" w14:textId="77777777" w:rsidTr="00730FF3">
        <w:trPr>
          <w:trHeight w:val="2010"/>
        </w:trPr>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DA79B" w14:textId="77777777" w:rsidR="00BD08F8" w:rsidRPr="00BD08F8" w:rsidRDefault="00BD08F8" w:rsidP="00BD08F8">
            <w:pPr>
              <w:rPr>
                <w:rFonts w:eastAsia="Calibri"/>
                <w:b/>
                <w:sz w:val="18"/>
                <w:szCs w:val="18"/>
              </w:rPr>
            </w:pPr>
          </w:p>
          <w:p w14:paraId="3903DC5F" w14:textId="77777777" w:rsidR="00BD08F8" w:rsidRPr="00BD08F8" w:rsidRDefault="00BD08F8" w:rsidP="00BD08F8">
            <w:pPr>
              <w:rPr>
                <w:rFonts w:eastAsia="Calibri"/>
                <w:b/>
                <w:sz w:val="18"/>
                <w:szCs w:val="18"/>
              </w:rPr>
            </w:pPr>
          </w:p>
          <w:p w14:paraId="5B608511" w14:textId="77777777" w:rsidR="0038791E" w:rsidRDefault="0038791E" w:rsidP="00BD08F8">
            <w:pPr>
              <w:jc w:val="center"/>
              <w:rPr>
                <w:rFonts w:eastAsia="Calibri"/>
                <w:b/>
                <w:sz w:val="18"/>
                <w:szCs w:val="18"/>
              </w:rPr>
            </w:pPr>
          </w:p>
          <w:p w14:paraId="6429F41D" w14:textId="436D83A7" w:rsidR="00BD08F8" w:rsidRPr="00BD08F8" w:rsidRDefault="00BD08F8" w:rsidP="00BD08F8">
            <w:pPr>
              <w:jc w:val="center"/>
              <w:rPr>
                <w:rFonts w:eastAsia="Calibri"/>
                <w:b/>
                <w:sz w:val="18"/>
                <w:szCs w:val="18"/>
              </w:rPr>
            </w:pPr>
            <w:r w:rsidRPr="00BD08F8">
              <w:rPr>
                <w:rFonts w:eastAsia="Calibri"/>
                <w:b/>
                <w:sz w:val="18"/>
                <w:szCs w:val="18"/>
              </w:rPr>
              <w:t>Recruitment and Enrollment</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6E0F1" w14:textId="18F4DB51" w:rsidR="00BD08F8" w:rsidRPr="00BD08F8" w:rsidRDefault="00BD08F8" w:rsidP="00B66FAB">
            <w:pPr>
              <w:ind w:right="115"/>
              <w:rPr>
                <w:rFonts w:eastAsia="Calibri"/>
                <w:color w:val="3B3D40"/>
                <w:sz w:val="18"/>
                <w:szCs w:val="18"/>
              </w:rPr>
            </w:pPr>
            <w:r w:rsidRPr="00BD08F8">
              <w:rPr>
                <w:rFonts w:eastAsia="Calibri"/>
                <w:color w:val="3B3D40"/>
                <w:sz w:val="18"/>
                <w:szCs w:val="18"/>
              </w:rPr>
              <w:t xml:space="preserve">The recruitment and enrollment plan does not address the three areas: projected enrollment, </w:t>
            </w:r>
            <w:r w:rsidR="006F0D87" w:rsidRPr="00BD08F8">
              <w:rPr>
                <w:rFonts w:eastAsia="Calibri"/>
                <w:color w:val="3B3D40"/>
                <w:sz w:val="18"/>
                <w:szCs w:val="18"/>
              </w:rPr>
              <w:t>engagement</w:t>
            </w:r>
            <w:r w:rsidR="0010704A">
              <w:rPr>
                <w:rFonts w:eastAsia="Calibri"/>
                <w:color w:val="3B3D40"/>
                <w:sz w:val="18"/>
                <w:szCs w:val="18"/>
              </w:rPr>
              <w:t xml:space="preserve"> </w:t>
            </w:r>
            <w:r w:rsidR="00CE65F8">
              <w:rPr>
                <w:rFonts w:eastAsia="Calibri"/>
                <w:color w:val="3B3D40"/>
                <w:sz w:val="18"/>
                <w:szCs w:val="18"/>
              </w:rPr>
              <w:t xml:space="preserve">and </w:t>
            </w:r>
            <w:r w:rsidR="00CE65F8" w:rsidRPr="00BD08F8">
              <w:rPr>
                <w:rFonts w:eastAsia="Calibri"/>
                <w:color w:val="3B3D40"/>
                <w:sz w:val="18"/>
                <w:szCs w:val="18"/>
              </w:rPr>
              <w:t>accommodation</w:t>
            </w:r>
            <w:r w:rsidRPr="00BD08F8">
              <w:rPr>
                <w:rFonts w:eastAsia="Calibri"/>
                <w:color w:val="3B3D40"/>
                <w:sz w:val="18"/>
                <w:szCs w:val="18"/>
              </w:rPr>
              <w:t xml:space="preserve"> of </w:t>
            </w:r>
            <w:r w:rsidRPr="00BD08F8">
              <w:rPr>
                <w:rFonts w:eastAsia="Calibri"/>
                <w:color w:val="3B3D40"/>
                <w:spacing w:val="-5"/>
                <w:sz w:val="18"/>
                <w:szCs w:val="18"/>
              </w:rPr>
              <w:t>families</w:t>
            </w:r>
            <w:r w:rsidRPr="00BD08F8">
              <w:rPr>
                <w:rFonts w:eastAsia="Calibri"/>
                <w:color w:val="3B3D40"/>
                <w:spacing w:val="-4"/>
                <w:sz w:val="18"/>
                <w:szCs w:val="18"/>
              </w:rPr>
              <w:t xml:space="preserve"> from</w:t>
            </w:r>
            <w:r w:rsidRPr="00BD08F8">
              <w:rPr>
                <w:rFonts w:eastAsia="Calibri"/>
                <w:sz w:val="18"/>
                <w:szCs w:val="18"/>
              </w:rPr>
              <w:t xml:space="preserve"> </w:t>
            </w:r>
            <w:r w:rsidRPr="00BD08F8">
              <w:rPr>
                <w:rFonts w:eastAsia="Calibri"/>
                <w:color w:val="3B3D40"/>
                <w:sz w:val="18"/>
                <w:szCs w:val="18"/>
              </w:rPr>
              <w:t>various</w:t>
            </w:r>
            <w:r w:rsidRPr="00BD08F8">
              <w:rPr>
                <w:rFonts w:eastAsia="Calibri"/>
                <w:color w:val="3B3D40"/>
                <w:spacing w:val="-2"/>
                <w:sz w:val="18"/>
                <w:szCs w:val="18"/>
              </w:rPr>
              <w:t xml:space="preserve"> </w:t>
            </w:r>
            <w:r w:rsidRPr="00BD08F8">
              <w:rPr>
                <w:rFonts w:eastAsia="Calibri"/>
                <w:color w:val="3B3D40"/>
                <w:sz w:val="18"/>
                <w:szCs w:val="18"/>
              </w:rPr>
              <w:t>backgrounds, and the local community support.</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04050" w14:textId="58955CF3" w:rsidR="00BD08F8" w:rsidRPr="00BD08F8" w:rsidRDefault="00BD08F8" w:rsidP="00B66FAB">
            <w:pPr>
              <w:rPr>
                <w:rFonts w:eastAsia="Calibri"/>
                <w:b/>
                <w:sz w:val="18"/>
                <w:szCs w:val="18"/>
              </w:rPr>
            </w:pPr>
            <w:r w:rsidRPr="00BD08F8">
              <w:rPr>
                <w:rFonts w:eastAsia="Calibri"/>
                <w:color w:val="3B3D40"/>
                <w:sz w:val="18"/>
                <w:szCs w:val="18"/>
              </w:rPr>
              <w:t xml:space="preserve">The recruitment and enrollment plan addresses one of the three areas: projected enrollment, </w:t>
            </w:r>
            <w:r w:rsidR="006F0D87" w:rsidRPr="00BD08F8">
              <w:rPr>
                <w:rFonts w:eastAsia="Calibri"/>
                <w:color w:val="3B3D40"/>
                <w:sz w:val="18"/>
                <w:szCs w:val="18"/>
              </w:rPr>
              <w:t>engagement</w:t>
            </w:r>
            <w:r w:rsidR="00CE65F8">
              <w:rPr>
                <w:rFonts w:eastAsia="Calibri"/>
                <w:color w:val="3B3D40"/>
                <w:sz w:val="18"/>
                <w:szCs w:val="18"/>
              </w:rPr>
              <w:t xml:space="preserve"> and </w:t>
            </w:r>
            <w:r w:rsidRPr="00BD08F8">
              <w:rPr>
                <w:rFonts w:eastAsia="Calibri"/>
                <w:color w:val="3B3D40"/>
                <w:sz w:val="18"/>
                <w:szCs w:val="18"/>
              </w:rPr>
              <w:t xml:space="preserve">accommodation of </w:t>
            </w:r>
            <w:r w:rsidRPr="00BD08F8">
              <w:rPr>
                <w:rFonts w:eastAsia="Calibri"/>
                <w:color w:val="3B3D40"/>
                <w:spacing w:val="-5"/>
                <w:sz w:val="18"/>
                <w:szCs w:val="18"/>
              </w:rPr>
              <w:t>families</w:t>
            </w:r>
            <w:r w:rsidRPr="00BD08F8">
              <w:rPr>
                <w:rFonts w:eastAsia="Calibri"/>
                <w:color w:val="3B3D40"/>
                <w:spacing w:val="-4"/>
                <w:sz w:val="18"/>
                <w:szCs w:val="18"/>
              </w:rPr>
              <w:t xml:space="preserve"> from</w:t>
            </w:r>
            <w:r w:rsidRPr="00BD08F8">
              <w:rPr>
                <w:rFonts w:eastAsia="Calibri"/>
                <w:sz w:val="18"/>
                <w:szCs w:val="18"/>
              </w:rPr>
              <w:t xml:space="preserve"> </w:t>
            </w:r>
            <w:r w:rsidRPr="00BD08F8">
              <w:rPr>
                <w:rFonts w:eastAsia="Calibri"/>
                <w:color w:val="3B3D40"/>
                <w:sz w:val="18"/>
                <w:szCs w:val="18"/>
              </w:rPr>
              <w:t>various</w:t>
            </w:r>
            <w:r w:rsidRPr="00BD08F8">
              <w:rPr>
                <w:rFonts w:eastAsia="Calibri"/>
                <w:color w:val="3B3D40"/>
                <w:spacing w:val="-2"/>
                <w:sz w:val="18"/>
                <w:szCs w:val="18"/>
              </w:rPr>
              <w:t xml:space="preserve"> </w:t>
            </w:r>
            <w:r w:rsidRPr="00BD08F8">
              <w:rPr>
                <w:rFonts w:eastAsia="Calibri"/>
                <w:color w:val="3B3D40"/>
                <w:sz w:val="18"/>
                <w:szCs w:val="18"/>
              </w:rPr>
              <w:t>backgrounds, and the local community support.</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010D5" w14:textId="102375B9" w:rsidR="00BD08F8" w:rsidRPr="00BD08F8" w:rsidRDefault="00BD08F8" w:rsidP="00B66FAB">
            <w:pPr>
              <w:tabs>
                <w:tab w:val="left" w:pos="406"/>
              </w:tabs>
              <w:spacing w:before="1"/>
              <w:ind w:right="92"/>
              <w:rPr>
                <w:rFonts w:eastAsia="Calibri"/>
                <w:sz w:val="18"/>
                <w:szCs w:val="18"/>
              </w:rPr>
            </w:pPr>
            <w:r w:rsidRPr="00BD08F8">
              <w:rPr>
                <w:rFonts w:eastAsia="Calibri"/>
                <w:color w:val="3B3D40"/>
                <w:sz w:val="18"/>
                <w:szCs w:val="18"/>
              </w:rPr>
              <w:t xml:space="preserve">The recruitment and enrollment plan addresses two of the three areas: projected enrollment, </w:t>
            </w:r>
            <w:r w:rsidR="006F0D87" w:rsidRPr="00BD08F8">
              <w:rPr>
                <w:rFonts w:eastAsia="Calibri"/>
                <w:color w:val="3B3D40"/>
                <w:sz w:val="18"/>
                <w:szCs w:val="18"/>
              </w:rPr>
              <w:t>engagement</w:t>
            </w:r>
            <w:r w:rsidR="00CE65F8">
              <w:rPr>
                <w:rFonts w:eastAsia="Calibri"/>
                <w:color w:val="3B3D40"/>
                <w:sz w:val="18"/>
                <w:szCs w:val="18"/>
              </w:rPr>
              <w:t xml:space="preserve"> </w:t>
            </w:r>
            <w:r w:rsidRPr="00BD08F8">
              <w:rPr>
                <w:rFonts w:eastAsia="Calibri"/>
                <w:color w:val="3B3D40"/>
                <w:sz w:val="18"/>
                <w:szCs w:val="18"/>
              </w:rPr>
              <w:t xml:space="preserve">and accommodation of </w:t>
            </w:r>
            <w:r w:rsidRPr="00BD08F8">
              <w:rPr>
                <w:rFonts w:eastAsia="Calibri"/>
                <w:color w:val="3B3D40"/>
                <w:spacing w:val="-5"/>
                <w:sz w:val="18"/>
                <w:szCs w:val="18"/>
              </w:rPr>
              <w:t>families</w:t>
            </w:r>
            <w:r w:rsidRPr="00BD08F8">
              <w:rPr>
                <w:rFonts w:eastAsia="Calibri"/>
                <w:color w:val="3B3D40"/>
                <w:spacing w:val="-4"/>
                <w:sz w:val="18"/>
                <w:szCs w:val="18"/>
              </w:rPr>
              <w:t xml:space="preserve"> from</w:t>
            </w:r>
            <w:r w:rsidRPr="00BD08F8">
              <w:rPr>
                <w:rFonts w:eastAsia="Calibri"/>
                <w:sz w:val="18"/>
                <w:szCs w:val="18"/>
              </w:rPr>
              <w:t xml:space="preserve"> </w:t>
            </w:r>
            <w:r w:rsidRPr="00BD08F8">
              <w:rPr>
                <w:rFonts w:eastAsia="Calibri"/>
                <w:color w:val="3B3D40"/>
                <w:sz w:val="18"/>
                <w:szCs w:val="18"/>
              </w:rPr>
              <w:t>various</w:t>
            </w:r>
            <w:r w:rsidRPr="00BD08F8">
              <w:rPr>
                <w:rFonts w:eastAsia="Calibri"/>
                <w:color w:val="3B3D40"/>
                <w:spacing w:val="-2"/>
                <w:sz w:val="18"/>
                <w:szCs w:val="18"/>
              </w:rPr>
              <w:t xml:space="preserve"> </w:t>
            </w:r>
            <w:r w:rsidRPr="00BD08F8">
              <w:rPr>
                <w:rFonts w:eastAsia="Calibri"/>
                <w:color w:val="3B3D40"/>
                <w:sz w:val="18"/>
                <w:szCs w:val="18"/>
              </w:rPr>
              <w:t>backgrounds, and the local community support.</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29811" w14:textId="59FF19A2" w:rsidR="00BD08F8" w:rsidRPr="00BD08F8" w:rsidRDefault="00BD08F8" w:rsidP="00B66FAB">
            <w:pPr>
              <w:tabs>
                <w:tab w:val="left" w:pos="406"/>
              </w:tabs>
              <w:spacing w:before="1"/>
              <w:ind w:right="92"/>
              <w:rPr>
                <w:rFonts w:eastAsia="Calibri"/>
                <w:sz w:val="18"/>
                <w:szCs w:val="18"/>
              </w:rPr>
            </w:pPr>
            <w:r w:rsidRPr="00BD08F8">
              <w:rPr>
                <w:rFonts w:eastAsia="Calibri"/>
                <w:color w:val="3B3D40"/>
                <w:sz w:val="18"/>
                <w:szCs w:val="18"/>
              </w:rPr>
              <w:t xml:space="preserve">The recruitment and enrollment plan mostly addresses all three areas: projected enrollment, </w:t>
            </w:r>
            <w:r w:rsidR="006F0D87" w:rsidRPr="00BD08F8">
              <w:rPr>
                <w:rFonts w:eastAsia="Calibri"/>
                <w:color w:val="3B3D40"/>
                <w:sz w:val="18"/>
                <w:szCs w:val="18"/>
              </w:rPr>
              <w:t>engagement</w:t>
            </w:r>
            <w:r w:rsidR="00CE65F8">
              <w:rPr>
                <w:rFonts w:eastAsia="Calibri"/>
                <w:color w:val="3B3D40"/>
                <w:sz w:val="18"/>
                <w:szCs w:val="18"/>
              </w:rPr>
              <w:t xml:space="preserve"> </w:t>
            </w:r>
            <w:r w:rsidRPr="00BD08F8">
              <w:rPr>
                <w:rFonts w:eastAsia="Calibri"/>
                <w:color w:val="3B3D40"/>
                <w:sz w:val="18"/>
                <w:szCs w:val="18"/>
              </w:rPr>
              <w:t xml:space="preserve">and accommodation of </w:t>
            </w:r>
            <w:r w:rsidRPr="00BD08F8">
              <w:rPr>
                <w:rFonts w:eastAsia="Calibri"/>
                <w:color w:val="3B3D40"/>
                <w:spacing w:val="-5"/>
                <w:sz w:val="18"/>
                <w:szCs w:val="18"/>
              </w:rPr>
              <w:t>families</w:t>
            </w:r>
            <w:r w:rsidRPr="00BD08F8">
              <w:rPr>
                <w:rFonts w:eastAsia="Calibri"/>
                <w:color w:val="3B3D40"/>
                <w:spacing w:val="-4"/>
                <w:sz w:val="18"/>
                <w:szCs w:val="18"/>
              </w:rPr>
              <w:t xml:space="preserve"> from</w:t>
            </w:r>
            <w:r w:rsidRPr="00BD08F8">
              <w:rPr>
                <w:rFonts w:eastAsia="Calibri"/>
                <w:sz w:val="18"/>
                <w:szCs w:val="18"/>
              </w:rPr>
              <w:t xml:space="preserve"> </w:t>
            </w:r>
            <w:r w:rsidRPr="00BD08F8">
              <w:rPr>
                <w:rFonts w:eastAsia="Calibri"/>
                <w:color w:val="3B3D40"/>
                <w:sz w:val="18"/>
                <w:szCs w:val="18"/>
              </w:rPr>
              <w:t>various</w:t>
            </w:r>
            <w:r w:rsidRPr="00BD08F8">
              <w:rPr>
                <w:rFonts w:eastAsia="Calibri"/>
                <w:color w:val="3B3D40"/>
                <w:spacing w:val="-2"/>
                <w:sz w:val="18"/>
                <w:szCs w:val="18"/>
              </w:rPr>
              <w:t xml:space="preserve"> </w:t>
            </w:r>
            <w:r w:rsidRPr="00BD08F8">
              <w:rPr>
                <w:rFonts w:eastAsia="Calibri"/>
                <w:color w:val="3B3D40"/>
                <w:sz w:val="18"/>
                <w:szCs w:val="18"/>
              </w:rPr>
              <w:t>backgrounds, and the local community support.</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0921A" w14:textId="4F7EB59A" w:rsidR="00BD08F8" w:rsidRPr="00BD08F8" w:rsidRDefault="00BD08F8" w:rsidP="00B66FAB">
            <w:pPr>
              <w:tabs>
                <w:tab w:val="left" w:pos="406"/>
              </w:tabs>
              <w:spacing w:before="1"/>
              <w:ind w:right="92"/>
              <w:rPr>
                <w:rFonts w:eastAsia="Calibri"/>
                <w:b/>
                <w:sz w:val="18"/>
                <w:szCs w:val="18"/>
              </w:rPr>
            </w:pPr>
            <w:r w:rsidRPr="00BD08F8">
              <w:rPr>
                <w:rFonts w:eastAsia="Calibri"/>
                <w:color w:val="3B3D40"/>
                <w:sz w:val="18"/>
                <w:szCs w:val="18"/>
              </w:rPr>
              <w:t xml:space="preserve">The recruitment and enrollment plan fully addresses all three areas:  projected enrollment, </w:t>
            </w:r>
            <w:r w:rsidR="006F0D87" w:rsidRPr="00BD08F8">
              <w:rPr>
                <w:rFonts w:eastAsia="Calibri"/>
                <w:color w:val="3B3D40"/>
                <w:sz w:val="18"/>
                <w:szCs w:val="18"/>
              </w:rPr>
              <w:t>engagement</w:t>
            </w:r>
            <w:r w:rsidR="00CE65F8">
              <w:rPr>
                <w:rFonts w:eastAsia="Calibri"/>
                <w:color w:val="3B3D40"/>
                <w:sz w:val="18"/>
                <w:szCs w:val="18"/>
              </w:rPr>
              <w:t xml:space="preserve"> </w:t>
            </w:r>
            <w:r w:rsidRPr="00BD08F8">
              <w:rPr>
                <w:rFonts w:eastAsia="Calibri"/>
                <w:color w:val="3B3D40"/>
                <w:sz w:val="18"/>
                <w:szCs w:val="18"/>
              </w:rPr>
              <w:t xml:space="preserve">and accommodation of </w:t>
            </w:r>
            <w:r w:rsidRPr="00BD08F8">
              <w:rPr>
                <w:rFonts w:eastAsia="Calibri"/>
                <w:color w:val="3B3D40"/>
                <w:spacing w:val="-5"/>
                <w:sz w:val="18"/>
                <w:szCs w:val="18"/>
              </w:rPr>
              <w:t>families</w:t>
            </w:r>
            <w:r w:rsidRPr="00BD08F8">
              <w:rPr>
                <w:rFonts w:eastAsia="Calibri"/>
                <w:color w:val="3B3D40"/>
                <w:spacing w:val="-4"/>
                <w:sz w:val="18"/>
                <w:szCs w:val="18"/>
              </w:rPr>
              <w:t xml:space="preserve"> from </w:t>
            </w:r>
            <w:r w:rsidRPr="00BD08F8">
              <w:rPr>
                <w:rFonts w:eastAsia="Calibri"/>
                <w:color w:val="3B3D40"/>
                <w:sz w:val="18"/>
                <w:szCs w:val="18"/>
              </w:rPr>
              <w:t>various</w:t>
            </w:r>
            <w:r w:rsidRPr="00BD08F8">
              <w:rPr>
                <w:rFonts w:eastAsia="Calibri"/>
                <w:color w:val="3B3D40"/>
                <w:spacing w:val="-2"/>
                <w:sz w:val="18"/>
                <w:szCs w:val="18"/>
              </w:rPr>
              <w:t xml:space="preserve"> </w:t>
            </w:r>
            <w:r w:rsidRPr="00BD08F8">
              <w:rPr>
                <w:rFonts w:eastAsia="Calibri"/>
                <w:color w:val="3B3D40"/>
                <w:sz w:val="18"/>
                <w:szCs w:val="18"/>
              </w:rPr>
              <w:t xml:space="preserve">backgrounds, and the local community support. </w:t>
            </w:r>
          </w:p>
        </w:tc>
        <w:tc>
          <w:tcPr>
            <w:tcW w:w="1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1C5B0" w14:textId="77777777" w:rsidR="00BD08F8" w:rsidRPr="00BD08F8" w:rsidRDefault="00BD08F8" w:rsidP="00BD08F8">
            <w:pPr>
              <w:rPr>
                <w:rFonts w:eastAsia="Calibri"/>
                <w:sz w:val="18"/>
                <w:szCs w:val="18"/>
              </w:rPr>
            </w:pPr>
          </w:p>
          <w:p w14:paraId="6979CD66" w14:textId="77777777" w:rsidR="00BD08F8" w:rsidRPr="00BD08F8" w:rsidRDefault="00BD08F8" w:rsidP="00BD08F8">
            <w:pPr>
              <w:rPr>
                <w:rFonts w:eastAsia="Calibri"/>
                <w:sz w:val="18"/>
                <w:szCs w:val="18"/>
              </w:rPr>
            </w:pPr>
          </w:p>
          <w:p w14:paraId="00C9A171" w14:textId="77777777" w:rsidR="00BD08F8" w:rsidRPr="00BD08F8" w:rsidRDefault="00BD08F8" w:rsidP="00BD08F8">
            <w:pPr>
              <w:rPr>
                <w:rFonts w:eastAsia="Calibri"/>
                <w:sz w:val="18"/>
                <w:szCs w:val="18"/>
              </w:rPr>
            </w:pPr>
          </w:p>
          <w:p w14:paraId="5243284B" w14:textId="77777777" w:rsidR="00BD08F8" w:rsidRPr="00BD08F8" w:rsidRDefault="00BD08F8" w:rsidP="00BD08F8">
            <w:pPr>
              <w:rPr>
                <w:rFonts w:eastAsia="Calibri"/>
                <w:sz w:val="18"/>
                <w:szCs w:val="18"/>
              </w:rPr>
            </w:pPr>
          </w:p>
          <w:p w14:paraId="756DA095"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09B6698C" w14:textId="77777777" w:rsidR="00BD08F8" w:rsidRPr="00BD08F8" w:rsidRDefault="00BD08F8" w:rsidP="00BD08F8">
            <w:pPr>
              <w:rPr>
                <w:rFonts w:eastAsia="Calibri"/>
                <w:sz w:val="18"/>
                <w:szCs w:val="18"/>
              </w:rPr>
            </w:pPr>
            <w:r w:rsidRPr="00BD08F8">
              <w:rPr>
                <w:rFonts w:eastAsia="Calibri"/>
                <w:sz w:val="18"/>
                <w:szCs w:val="18"/>
              </w:rPr>
              <w:t xml:space="preserve">         (Score)</w:t>
            </w:r>
          </w:p>
          <w:p w14:paraId="35FBC540" w14:textId="77777777" w:rsidR="00BD08F8" w:rsidRPr="00BD08F8" w:rsidRDefault="00BD08F8" w:rsidP="00BD08F8">
            <w:pPr>
              <w:rPr>
                <w:rFonts w:eastAsia="Calibri"/>
                <w:sz w:val="18"/>
                <w:szCs w:val="18"/>
              </w:rPr>
            </w:pPr>
          </w:p>
        </w:tc>
        <w:tc>
          <w:tcPr>
            <w:tcW w:w="35" w:type="dxa"/>
          </w:tcPr>
          <w:p w14:paraId="16CAF43B" w14:textId="77777777" w:rsidR="00BD08F8" w:rsidRPr="00BD08F8" w:rsidRDefault="00BD08F8" w:rsidP="00BD08F8">
            <w:pPr>
              <w:rPr>
                <w:rFonts w:eastAsia="Calibri"/>
                <w:sz w:val="18"/>
                <w:szCs w:val="18"/>
              </w:rPr>
            </w:pPr>
          </w:p>
        </w:tc>
      </w:tr>
      <w:tr w:rsidR="00BD08F8" w:rsidRPr="00BD08F8" w14:paraId="0571C157" w14:textId="77777777" w:rsidTr="00730FF3">
        <w:trPr>
          <w:trHeight w:val="2010"/>
        </w:trPr>
        <w:tc>
          <w:tcPr>
            <w:tcW w:w="1884" w:type="dxa"/>
          </w:tcPr>
          <w:p w14:paraId="6D0AA628" w14:textId="77777777" w:rsidR="00BD08F8" w:rsidRPr="00BD08F8" w:rsidRDefault="00BD08F8" w:rsidP="00BD08F8">
            <w:pPr>
              <w:jc w:val="center"/>
              <w:rPr>
                <w:rFonts w:eastAsia="Calibri"/>
                <w:b/>
                <w:sz w:val="18"/>
                <w:szCs w:val="18"/>
              </w:rPr>
            </w:pPr>
          </w:p>
          <w:p w14:paraId="4C95488A" w14:textId="77777777" w:rsidR="00BD08F8" w:rsidRPr="00BD08F8" w:rsidRDefault="00BD08F8" w:rsidP="00BD08F8">
            <w:pPr>
              <w:jc w:val="center"/>
              <w:rPr>
                <w:rFonts w:eastAsia="Calibri"/>
                <w:b/>
                <w:sz w:val="18"/>
                <w:szCs w:val="18"/>
              </w:rPr>
            </w:pPr>
          </w:p>
          <w:p w14:paraId="160CB838" w14:textId="77777777" w:rsidR="00BD08F8" w:rsidRPr="00BD08F8" w:rsidRDefault="00BD08F8" w:rsidP="00BD08F8">
            <w:pPr>
              <w:jc w:val="center"/>
              <w:rPr>
                <w:rFonts w:eastAsia="Calibri"/>
                <w:b/>
                <w:sz w:val="18"/>
                <w:szCs w:val="18"/>
              </w:rPr>
            </w:pPr>
          </w:p>
          <w:p w14:paraId="0103E6E8" w14:textId="77777777" w:rsidR="00BD08F8" w:rsidRPr="00BD08F8" w:rsidRDefault="00BD08F8" w:rsidP="00BD08F8">
            <w:pPr>
              <w:spacing w:before="104"/>
              <w:jc w:val="center"/>
              <w:rPr>
                <w:rFonts w:eastAsia="Calibri"/>
                <w:b/>
                <w:sz w:val="18"/>
                <w:szCs w:val="18"/>
              </w:rPr>
            </w:pPr>
          </w:p>
          <w:p w14:paraId="0DBE0C5B" w14:textId="77777777" w:rsidR="00BD08F8" w:rsidRPr="00BD08F8" w:rsidRDefault="00BD08F8" w:rsidP="00BD08F8">
            <w:pPr>
              <w:jc w:val="center"/>
              <w:rPr>
                <w:rFonts w:eastAsia="Calibri"/>
                <w:b/>
                <w:sz w:val="18"/>
                <w:szCs w:val="18"/>
              </w:rPr>
            </w:pPr>
            <w:r w:rsidRPr="00BD08F8">
              <w:rPr>
                <w:rFonts w:eastAsia="Calibri"/>
                <w:b/>
                <w:bCs/>
                <w:color w:val="3B3D40"/>
                <w:sz w:val="18"/>
                <w:szCs w:val="18"/>
              </w:rPr>
              <w:t xml:space="preserve">Parent and </w:t>
            </w:r>
            <w:r w:rsidRPr="00BD08F8">
              <w:rPr>
                <w:rFonts w:eastAsia="Calibri"/>
                <w:b/>
                <w:bCs/>
                <w:color w:val="3B3D40"/>
                <w:spacing w:val="-2"/>
                <w:sz w:val="18"/>
                <w:szCs w:val="18"/>
              </w:rPr>
              <w:t xml:space="preserve">Community </w:t>
            </w:r>
            <w:r w:rsidRPr="00BD08F8">
              <w:rPr>
                <w:rFonts w:eastAsia="Calibri"/>
                <w:b/>
                <w:bCs/>
                <w:color w:val="3B3D40"/>
                <w:sz w:val="18"/>
                <w:szCs w:val="18"/>
              </w:rPr>
              <w:t>Engagement</w:t>
            </w:r>
          </w:p>
        </w:tc>
        <w:tc>
          <w:tcPr>
            <w:tcW w:w="2266" w:type="dxa"/>
          </w:tcPr>
          <w:p w14:paraId="4EECA9C5" w14:textId="77777777" w:rsidR="00BD08F8" w:rsidRPr="00BD08F8" w:rsidRDefault="00BD08F8" w:rsidP="00B66FAB">
            <w:pPr>
              <w:ind w:right="115"/>
              <w:rPr>
                <w:rFonts w:eastAsia="Calibri"/>
                <w:color w:val="3B3D40"/>
                <w:sz w:val="18"/>
                <w:szCs w:val="18"/>
              </w:rPr>
            </w:pPr>
            <w:r w:rsidRPr="00BD08F8">
              <w:rPr>
                <w:rFonts w:eastAsia="Calibri"/>
                <w:color w:val="3B3D40"/>
                <w:sz w:val="18"/>
                <w:szCs w:val="18"/>
              </w:rPr>
              <w:t>The parent and community engagement plan does not address how parents and the community have or will be involved in program design and implementation, the development of an instructional model to best serve the target population, and on-going decision making.</w:t>
            </w:r>
          </w:p>
        </w:tc>
        <w:tc>
          <w:tcPr>
            <w:tcW w:w="2266" w:type="dxa"/>
          </w:tcPr>
          <w:p w14:paraId="6839BE12" w14:textId="77777777" w:rsidR="00BD08F8" w:rsidRPr="00BD08F8" w:rsidRDefault="00BD08F8" w:rsidP="00B66FAB">
            <w:pPr>
              <w:rPr>
                <w:rFonts w:eastAsia="Calibri"/>
                <w:color w:val="3B3D40"/>
                <w:sz w:val="18"/>
                <w:szCs w:val="18"/>
              </w:rPr>
            </w:pPr>
            <w:r w:rsidRPr="00BD08F8">
              <w:rPr>
                <w:rFonts w:eastAsia="Calibri"/>
                <w:color w:val="3B3D40"/>
                <w:sz w:val="18"/>
                <w:szCs w:val="18"/>
              </w:rPr>
              <w:t>The parent and community engagement plan addresses one of the areas:   program design and implementation, the development of an instructional model to best serve the target population, and on-going decision making.</w:t>
            </w:r>
          </w:p>
        </w:tc>
        <w:tc>
          <w:tcPr>
            <w:tcW w:w="2267" w:type="dxa"/>
          </w:tcPr>
          <w:p w14:paraId="0A3DB66C" w14:textId="77777777" w:rsidR="00BD08F8" w:rsidRPr="00BD08F8" w:rsidRDefault="00BD08F8" w:rsidP="00B66FAB">
            <w:pPr>
              <w:tabs>
                <w:tab w:val="left" w:pos="406"/>
              </w:tabs>
              <w:spacing w:before="1"/>
              <w:ind w:right="92"/>
              <w:rPr>
                <w:rFonts w:eastAsia="Calibri"/>
                <w:color w:val="3B3D40"/>
                <w:sz w:val="18"/>
                <w:szCs w:val="18"/>
              </w:rPr>
            </w:pPr>
            <w:r w:rsidRPr="00BD08F8">
              <w:rPr>
                <w:rFonts w:eastAsia="Calibri"/>
                <w:color w:val="3B3D40"/>
                <w:sz w:val="18"/>
                <w:szCs w:val="18"/>
              </w:rPr>
              <w:t>The parent and community engagement plan addresses two of the areas:   program design and implementation, the development of an instructional model to best serve the target population, and on-going decision making.</w:t>
            </w:r>
          </w:p>
        </w:tc>
        <w:tc>
          <w:tcPr>
            <w:tcW w:w="2266" w:type="dxa"/>
          </w:tcPr>
          <w:p w14:paraId="7C8C06B3" w14:textId="77777777" w:rsidR="00BD08F8" w:rsidRPr="00BD08F8" w:rsidRDefault="00BD08F8" w:rsidP="00B66FAB">
            <w:pPr>
              <w:tabs>
                <w:tab w:val="left" w:pos="406"/>
              </w:tabs>
              <w:spacing w:before="1"/>
              <w:ind w:right="92"/>
              <w:rPr>
                <w:rFonts w:eastAsia="Calibri"/>
                <w:color w:val="3B3D40"/>
                <w:sz w:val="18"/>
                <w:szCs w:val="18"/>
              </w:rPr>
            </w:pPr>
            <w:r w:rsidRPr="00BD08F8">
              <w:rPr>
                <w:rFonts w:eastAsia="Calibri"/>
                <w:color w:val="3B3D40"/>
                <w:sz w:val="18"/>
                <w:szCs w:val="18"/>
              </w:rPr>
              <w:t>The parent and community engagement plan mostly addresses how parents and the community have or will be involved in program design and implementation, the development of an instructional model to best serve the target population, and on-going decision making.</w:t>
            </w:r>
          </w:p>
        </w:tc>
        <w:tc>
          <w:tcPr>
            <w:tcW w:w="2267" w:type="dxa"/>
          </w:tcPr>
          <w:p w14:paraId="22EA0D72" w14:textId="77777777" w:rsidR="00BD08F8" w:rsidRPr="00BD08F8" w:rsidRDefault="00BD08F8" w:rsidP="00B66FAB">
            <w:pPr>
              <w:tabs>
                <w:tab w:val="left" w:pos="406"/>
              </w:tabs>
              <w:spacing w:before="1"/>
              <w:ind w:right="92"/>
              <w:rPr>
                <w:rFonts w:eastAsia="Calibri"/>
                <w:color w:val="3B3D40"/>
                <w:sz w:val="18"/>
                <w:szCs w:val="18"/>
              </w:rPr>
            </w:pPr>
            <w:r w:rsidRPr="00BD08F8">
              <w:rPr>
                <w:rFonts w:eastAsia="Calibri"/>
                <w:color w:val="3B3D40"/>
                <w:sz w:val="18"/>
                <w:szCs w:val="18"/>
              </w:rPr>
              <w:t>The parent and community engagement plan fully addresses how parents and the community have or will be involved in program design and implementation, the development of an instructional model to best serve the target population, and on-going decision making.</w:t>
            </w:r>
          </w:p>
        </w:tc>
        <w:tc>
          <w:tcPr>
            <w:tcW w:w="1439" w:type="dxa"/>
          </w:tcPr>
          <w:p w14:paraId="0812912E" w14:textId="77777777" w:rsidR="00BD08F8" w:rsidRPr="00BD08F8" w:rsidRDefault="00BD08F8" w:rsidP="00BD08F8">
            <w:pPr>
              <w:rPr>
                <w:rFonts w:eastAsia="Calibri"/>
                <w:sz w:val="18"/>
                <w:szCs w:val="18"/>
              </w:rPr>
            </w:pPr>
          </w:p>
          <w:p w14:paraId="4B583F1E" w14:textId="77777777" w:rsidR="00BD08F8" w:rsidRPr="00BD08F8" w:rsidRDefault="00BD08F8" w:rsidP="00BD08F8">
            <w:pPr>
              <w:rPr>
                <w:rFonts w:eastAsia="Calibri"/>
                <w:sz w:val="18"/>
                <w:szCs w:val="18"/>
              </w:rPr>
            </w:pPr>
          </w:p>
          <w:p w14:paraId="137A3E96" w14:textId="77777777" w:rsidR="00BD08F8" w:rsidRPr="00BD08F8" w:rsidRDefault="00BD08F8" w:rsidP="00BD08F8">
            <w:pPr>
              <w:rPr>
                <w:rFonts w:eastAsia="Calibri"/>
                <w:sz w:val="18"/>
                <w:szCs w:val="18"/>
              </w:rPr>
            </w:pPr>
          </w:p>
          <w:p w14:paraId="4C56F5FF" w14:textId="77777777" w:rsidR="00BD08F8" w:rsidRPr="00BD08F8" w:rsidRDefault="00BD08F8" w:rsidP="00BD08F8">
            <w:pPr>
              <w:rPr>
                <w:rFonts w:eastAsia="Calibri"/>
                <w:sz w:val="18"/>
                <w:szCs w:val="18"/>
              </w:rPr>
            </w:pPr>
          </w:p>
          <w:p w14:paraId="3F281706" w14:textId="77777777" w:rsidR="00BD08F8" w:rsidRPr="00BD08F8" w:rsidRDefault="00BD08F8" w:rsidP="00BD08F8">
            <w:pPr>
              <w:rPr>
                <w:rFonts w:eastAsia="Calibri"/>
                <w:sz w:val="18"/>
                <w:szCs w:val="18"/>
              </w:rPr>
            </w:pPr>
          </w:p>
          <w:p w14:paraId="00080BD0" w14:textId="77777777" w:rsidR="00BD08F8" w:rsidRPr="00BD08F8" w:rsidRDefault="00BD08F8" w:rsidP="00BD08F8">
            <w:pPr>
              <w:rPr>
                <w:rFonts w:eastAsia="Calibri"/>
                <w:sz w:val="18"/>
                <w:szCs w:val="18"/>
              </w:rPr>
            </w:pPr>
          </w:p>
          <w:p w14:paraId="4FB9DABE"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28097D00" w14:textId="77777777" w:rsidR="00BD08F8" w:rsidRPr="00BD08F8" w:rsidRDefault="00BD08F8" w:rsidP="00BD08F8">
            <w:pPr>
              <w:rPr>
                <w:rFonts w:eastAsia="Calibri"/>
                <w:sz w:val="18"/>
                <w:szCs w:val="18"/>
              </w:rPr>
            </w:pPr>
            <w:r w:rsidRPr="00BD08F8">
              <w:rPr>
                <w:rFonts w:eastAsia="Calibri"/>
                <w:sz w:val="18"/>
                <w:szCs w:val="18"/>
              </w:rPr>
              <w:t xml:space="preserve">         (Score)</w:t>
            </w:r>
          </w:p>
        </w:tc>
        <w:tc>
          <w:tcPr>
            <w:tcW w:w="35" w:type="dxa"/>
          </w:tcPr>
          <w:p w14:paraId="0F0D1F2D" w14:textId="77777777" w:rsidR="00BD08F8" w:rsidRPr="00BD08F8" w:rsidRDefault="00BD08F8" w:rsidP="00BD08F8">
            <w:pPr>
              <w:rPr>
                <w:rFonts w:eastAsia="Calibri"/>
                <w:sz w:val="18"/>
                <w:szCs w:val="18"/>
              </w:rPr>
            </w:pPr>
          </w:p>
        </w:tc>
      </w:tr>
      <w:tr w:rsidR="00BD08F8" w:rsidRPr="00BD08F8" w14:paraId="1F49D5FD" w14:textId="77777777" w:rsidTr="00B66FAB">
        <w:trPr>
          <w:trHeight w:val="20"/>
        </w:trPr>
        <w:tc>
          <w:tcPr>
            <w:tcW w:w="1884" w:type="dxa"/>
          </w:tcPr>
          <w:p w14:paraId="7812DEB9" w14:textId="77777777" w:rsidR="00BD08F8" w:rsidRPr="00BD08F8" w:rsidRDefault="00BD08F8" w:rsidP="00BD08F8">
            <w:pPr>
              <w:rPr>
                <w:rFonts w:eastAsia="Calibri"/>
                <w:b/>
                <w:sz w:val="18"/>
                <w:szCs w:val="18"/>
              </w:rPr>
            </w:pPr>
          </w:p>
          <w:p w14:paraId="06F76149" w14:textId="77777777" w:rsidR="00BD08F8" w:rsidRPr="00BD08F8" w:rsidRDefault="00BD08F8" w:rsidP="00BD08F8">
            <w:pPr>
              <w:rPr>
                <w:rFonts w:eastAsia="Calibri"/>
                <w:b/>
                <w:sz w:val="18"/>
                <w:szCs w:val="18"/>
              </w:rPr>
            </w:pPr>
          </w:p>
          <w:p w14:paraId="1D529DAC" w14:textId="77777777" w:rsidR="00B66FAB" w:rsidRDefault="00B66FAB" w:rsidP="00BD08F8">
            <w:pPr>
              <w:jc w:val="center"/>
              <w:rPr>
                <w:rFonts w:eastAsia="Calibri"/>
                <w:b/>
                <w:bCs/>
                <w:color w:val="3B3D40"/>
                <w:sz w:val="18"/>
                <w:szCs w:val="18"/>
              </w:rPr>
            </w:pPr>
          </w:p>
          <w:p w14:paraId="70B65294" w14:textId="42C5120F" w:rsidR="00BD08F8" w:rsidRPr="00BD08F8" w:rsidRDefault="00BD08F8" w:rsidP="00BD08F8">
            <w:pPr>
              <w:jc w:val="center"/>
              <w:rPr>
                <w:rFonts w:eastAsia="Calibri"/>
                <w:b/>
                <w:sz w:val="18"/>
                <w:szCs w:val="18"/>
              </w:rPr>
            </w:pPr>
            <w:r w:rsidRPr="00BD08F8">
              <w:rPr>
                <w:rFonts w:eastAsia="Calibri"/>
                <w:b/>
                <w:bCs/>
                <w:color w:val="3B3D40"/>
                <w:sz w:val="18"/>
                <w:szCs w:val="18"/>
              </w:rPr>
              <w:t>School</w:t>
            </w:r>
            <w:r w:rsidRPr="00BD08F8">
              <w:rPr>
                <w:rFonts w:eastAsia="Calibri"/>
                <w:b/>
                <w:bCs/>
                <w:color w:val="3B3D40"/>
                <w:spacing w:val="-3"/>
                <w:sz w:val="18"/>
                <w:szCs w:val="18"/>
              </w:rPr>
              <w:t xml:space="preserve"> </w:t>
            </w:r>
            <w:r w:rsidRPr="00BD08F8">
              <w:rPr>
                <w:rFonts w:eastAsia="Calibri"/>
                <w:b/>
                <w:bCs/>
                <w:color w:val="3B3D40"/>
                <w:spacing w:val="-2"/>
                <w:sz w:val="18"/>
                <w:szCs w:val="18"/>
              </w:rPr>
              <w:t>Culture</w:t>
            </w:r>
          </w:p>
        </w:tc>
        <w:tc>
          <w:tcPr>
            <w:tcW w:w="2266" w:type="dxa"/>
          </w:tcPr>
          <w:p w14:paraId="1D8AF5B9" w14:textId="77777777" w:rsidR="00BD08F8" w:rsidRPr="00BD08F8" w:rsidRDefault="00BD08F8" w:rsidP="00B66FAB">
            <w:pPr>
              <w:ind w:right="115"/>
              <w:rPr>
                <w:rFonts w:eastAsia="Calibri"/>
                <w:color w:val="3B3D40"/>
                <w:sz w:val="18"/>
                <w:szCs w:val="18"/>
              </w:rPr>
            </w:pP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school</w:t>
            </w:r>
            <w:r w:rsidRPr="00BD08F8">
              <w:rPr>
                <w:rFonts w:eastAsia="Calibri"/>
                <w:color w:val="3B3D40"/>
                <w:spacing w:val="-11"/>
                <w:sz w:val="18"/>
                <w:szCs w:val="18"/>
              </w:rPr>
              <w:t xml:space="preserve"> </w:t>
            </w:r>
            <w:r w:rsidRPr="00BD08F8">
              <w:rPr>
                <w:rFonts w:eastAsia="Calibri"/>
                <w:color w:val="3B3D40"/>
                <w:sz w:val="18"/>
                <w:szCs w:val="18"/>
              </w:rPr>
              <w:t>culture</w:t>
            </w:r>
            <w:r w:rsidRPr="00BD08F8">
              <w:rPr>
                <w:rFonts w:eastAsia="Calibri"/>
                <w:color w:val="3B3D40"/>
                <w:spacing w:val="-8"/>
                <w:sz w:val="18"/>
                <w:szCs w:val="18"/>
              </w:rPr>
              <w:t xml:space="preserve"> </w:t>
            </w:r>
            <w:r w:rsidRPr="00BD08F8">
              <w:rPr>
                <w:rFonts w:eastAsia="Calibri"/>
                <w:color w:val="3B3D40"/>
                <w:sz w:val="18"/>
                <w:szCs w:val="18"/>
              </w:rPr>
              <w:t>plan</w:t>
            </w:r>
            <w:r w:rsidRPr="00BD08F8">
              <w:rPr>
                <w:rFonts w:eastAsia="Calibri"/>
                <w:color w:val="3B3D40"/>
                <w:spacing w:val="-10"/>
                <w:sz w:val="18"/>
                <w:szCs w:val="18"/>
              </w:rPr>
              <w:t xml:space="preserve"> does not address any of the </w:t>
            </w:r>
            <w:r w:rsidRPr="00BD08F8">
              <w:rPr>
                <w:rFonts w:eastAsia="Calibri"/>
                <w:color w:val="3B3D40"/>
                <w:sz w:val="18"/>
                <w:szCs w:val="18"/>
              </w:rPr>
              <w:t xml:space="preserve">three areas:  the establishment of a diverse student body, desegregation efforts, and compliance with IDEA. </w:t>
            </w:r>
          </w:p>
        </w:tc>
        <w:tc>
          <w:tcPr>
            <w:tcW w:w="2266" w:type="dxa"/>
          </w:tcPr>
          <w:p w14:paraId="77017AB8" w14:textId="77777777" w:rsidR="00BD08F8" w:rsidRPr="00BD08F8" w:rsidRDefault="00BD08F8" w:rsidP="00B66FAB">
            <w:pPr>
              <w:ind w:right="90"/>
              <w:rPr>
                <w:rFonts w:eastAsia="Calibri"/>
                <w:sz w:val="18"/>
                <w:szCs w:val="18"/>
              </w:rPr>
            </w:pP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school</w:t>
            </w:r>
            <w:r w:rsidRPr="00BD08F8">
              <w:rPr>
                <w:rFonts w:eastAsia="Calibri"/>
                <w:color w:val="3B3D40"/>
                <w:spacing w:val="-11"/>
                <w:sz w:val="18"/>
                <w:szCs w:val="18"/>
              </w:rPr>
              <w:t xml:space="preserve"> </w:t>
            </w:r>
            <w:r w:rsidRPr="00BD08F8">
              <w:rPr>
                <w:rFonts w:eastAsia="Calibri"/>
                <w:color w:val="3B3D40"/>
                <w:sz w:val="18"/>
                <w:szCs w:val="18"/>
              </w:rPr>
              <w:t>culture</w:t>
            </w:r>
            <w:r w:rsidRPr="00BD08F8">
              <w:rPr>
                <w:rFonts w:eastAsia="Calibri"/>
                <w:color w:val="3B3D40"/>
                <w:spacing w:val="-8"/>
                <w:sz w:val="18"/>
                <w:szCs w:val="18"/>
              </w:rPr>
              <w:t xml:space="preserve"> </w:t>
            </w:r>
            <w:r w:rsidRPr="00BD08F8">
              <w:rPr>
                <w:rFonts w:eastAsia="Calibri"/>
                <w:color w:val="3B3D40"/>
                <w:sz w:val="18"/>
                <w:szCs w:val="18"/>
              </w:rPr>
              <w:t>plan</w:t>
            </w:r>
            <w:r w:rsidRPr="00BD08F8">
              <w:rPr>
                <w:rFonts w:eastAsia="Calibri"/>
                <w:color w:val="3B3D40"/>
                <w:spacing w:val="-10"/>
                <w:sz w:val="18"/>
                <w:szCs w:val="18"/>
              </w:rPr>
              <w:t xml:space="preserve"> </w:t>
            </w:r>
            <w:r w:rsidRPr="00BD08F8">
              <w:rPr>
                <w:rFonts w:eastAsia="Calibri"/>
                <w:color w:val="3B3D40"/>
                <w:sz w:val="18"/>
                <w:szCs w:val="18"/>
              </w:rPr>
              <w:t xml:space="preserve">addresses one area:  the establishment of a diverse student body, desegregation efforts, and compliance with IDEA. </w:t>
            </w:r>
          </w:p>
          <w:p w14:paraId="0ECDCDBF" w14:textId="77777777" w:rsidR="00BD08F8" w:rsidRPr="00BD08F8" w:rsidRDefault="00BD08F8" w:rsidP="00B66FAB">
            <w:pPr>
              <w:rPr>
                <w:rFonts w:eastAsia="Calibri"/>
                <w:color w:val="3B3D40"/>
                <w:sz w:val="18"/>
                <w:szCs w:val="18"/>
              </w:rPr>
            </w:pPr>
          </w:p>
        </w:tc>
        <w:tc>
          <w:tcPr>
            <w:tcW w:w="2267" w:type="dxa"/>
          </w:tcPr>
          <w:p w14:paraId="085AD741" w14:textId="77777777" w:rsidR="00BD08F8" w:rsidRPr="00BD08F8" w:rsidRDefault="00BD08F8" w:rsidP="00B66FAB">
            <w:pPr>
              <w:ind w:right="90"/>
              <w:rPr>
                <w:rFonts w:eastAsia="Calibri"/>
                <w:sz w:val="18"/>
                <w:szCs w:val="18"/>
              </w:rPr>
            </w:pP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school</w:t>
            </w:r>
            <w:r w:rsidRPr="00BD08F8">
              <w:rPr>
                <w:rFonts w:eastAsia="Calibri"/>
                <w:color w:val="3B3D40"/>
                <w:spacing w:val="-11"/>
                <w:sz w:val="18"/>
                <w:szCs w:val="18"/>
              </w:rPr>
              <w:t xml:space="preserve"> </w:t>
            </w:r>
            <w:r w:rsidRPr="00BD08F8">
              <w:rPr>
                <w:rFonts w:eastAsia="Calibri"/>
                <w:color w:val="3B3D40"/>
                <w:sz w:val="18"/>
                <w:szCs w:val="18"/>
              </w:rPr>
              <w:t>culture</w:t>
            </w:r>
            <w:r w:rsidRPr="00BD08F8">
              <w:rPr>
                <w:rFonts w:eastAsia="Calibri"/>
                <w:color w:val="3B3D40"/>
                <w:spacing w:val="-8"/>
                <w:sz w:val="18"/>
                <w:szCs w:val="18"/>
              </w:rPr>
              <w:t xml:space="preserve"> </w:t>
            </w:r>
            <w:r w:rsidRPr="00BD08F8">
              <w:rPr>
                <w:rFonts w:eastAsia="Calibri"/>
                <w:color w:val="3B3D40"/>
                <w:sz w:val="18"/>
                <w:szCs w:val="18"/>
              </w:rPr>
              <w:t xml:space="preserve">plan addresses two areas:  the establishment of a diverse student body, desegregation efforts, and compliance with IDEA. </w:t>
            </w:r>
          </w:p>
          <w:p w14:paraId="20009B4D" w14:textId="77777777" w:rsidR="00BD08F8" w:rsidRPr="00BD08F8" w:rsidRDefault="00BD08F8" w:rsidP="00B66FAB">
            <w:pPr>
              <w:tabs>
                <w:tab w:val="left" w:pos="406"/>
              </w:tabs>
              <w:spacing w:before="1"/>
              <w:ind w:right="92"/>
              <w:rPr>
                <w:rFonts w:eastAsia="Calibri"/>
                <w:color w:val="3B3D40"/>
                <w:sz w:val="18"/>
                <w:szCs w:val="18"/>
              </w:rPr>
            </w:pPr>
          </w:p>
        </w:tc>
        <w:tc>
          <w:tcPr>
            <w:tcW w:w="2266" w:type="dxa"/>
          </w:tcPr>
          <w:p w14:paraId="47AE7DBD" w14:textId="639000E8" w:rsidR="00BD08F8" w:rsidRPr="00BD08F8" w:rsidRDefault="00BD08F8" w:rsidP="000D67D3">
            <w:pPr>
              <w:ind w:right="90"/>
              <w:rPr>
                <w:rFonts w:eastAsia="Calibri"/>
                <w:sz w:val="18"/>
                <w:szCs w:val="18"/>
              </w:rPr>
            </w:pP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school</w:t>
            </w:r>
            <w:r w:rsidRPr="00BD08F8">
              <w:rPr>
                <w:rFonts w:eastAsia="Calibri"/>
                <w:color w:val="3B3D40"/>
                <w:spacing w:val="-11"/>
                <w:sz w:val="18"/>
                <w:szCs w:val="18"/>
              </w:rPr>
              <w:t xml:space="preserve"> </w:t>
            </w:r>
            <w:r w:rsidRPr="00BD08F8">
              <w:rPr>
                <w:rFonts w:eastAsia="Calibri"/>
                <w:color w:val="3B3D40"/>
                <w:sz w:val="18"/>
                <w:szCs w:val="18"/>
              </w:rPr>
              <w:t>culture</w:t>
            </w:r>
            <w:r w:rsidRPr="00BD08F8">
              <w:rPr>
                <w:rFonts w:eastAsia="Calibri"/>
                <w:color w:val="3B3D40"/>
                <w:spacing w:val="-8"/>
                <w:sz w:val="18"/>
                <w:szCs w:val="18"/>
              </w:rPr>
              <w:t xml:space="preserve"> </w:t>
            </w:r>
            <w:r w:rsidRPr="00BD08F8">
              <w:rPr>
                <w:rFonts w:eastAsia="Calibri"/>
                <w:color w:val="3B3D40"/>
                <w:sz w:val="18"/>
                <w:szCs w:val="18"/>
              </w:rPr>
              <w:t>plan</w:t>
            </w:r>
            <w:r w:rsidRPr="00BD08F8">
              <w:rPr>
                <w:rFonts w:eastAsia="Calibri"/>
                <w:color w:val="3B3D40"/>
                <w:spacing w:val="-10"/>
                <w:sz w:val="18"/>
                <w:szCs w:val="18"/>
              </w:rPr>
              <w:t xml:space="preserve"> </w:t>
            </w:r>
            <w:r w:rsidRPr="00BD08F8">
              <w:rPr>
                <w:rFonts w:eastAsia="Calibri"/>
                <w:color w:val="3B3D40"/>
                <w:sz w:val="18"/>
                <w:szCs w:val="18"/>
              </w:rPr>
              <w:t xml:space="preserve">mostly addresses all three areas:  the establishment of a diverse student body, desegregation efforts, and compliance with IDEA. </w:t>
            </w:r>
          </w:p>
        </w:tc>
        <w:tc>
          <w:tcPr>
            <w:tcW w:w="2267" w:type="dxa"/>
          </w:tcPr>
          <w:p w14:paraId="0C1A8937" w14:textId="77777777" w:rsidR="00BD08F8" w:rsidRPr="00BD08F8" w:rsidRDefault="00BD08F8" w:rsidP="00B66FAB">
            <w:pPr>
              <w:ind w:right="90"/>
              <w:rPr>
                <w:rFonts w:eastAsia="Calibri"/>
                <w:sz w:val="18"/>
                <w:szCs w:val="18"/>
              </w:rPr>
            </w:pPr>
            <w:r w:rsidRPr="00BD08F8">
              <w:rPr>
                <w:rFonts w:eastAsia="Calibri"/>
                <w:color w:val="3B3D40"/>
                <w:sz w:val="18"/>
                <w:szCs w:val="18"/>
              </w:rPr>
              <w:t>The</w:t>
            </w:r>
            <w:r w:rsidRPr="00BD08F8">
              <w:rPr>
                <w:rFonts w:eastAsia="Calibri"/>
                <w:color w:val="3B3D40"/>
                <w:spacing w:val="-10"/>
                <w:sz w:val="18"/>
                <w:szCs w:val="18"/>
              </w:rPr>
              <w:t xml:space="preserve"> </w:t>
            </w:r>
            <w:r w:rsidRPr="00BD08F8">
              <w:rPr>
                <w:rFonts w:eastAsia="Calibri"/>
                <w:color w:val="3B3D40"/>
                <w:sz w:val="18"/>
                <w:szCs w:val="18"/>
              </w:rPr>
              <w:t>school</w:t>
            </w:r>
            <w:r w:rsidRPr="00BD08F8">
              <w:rPr>
                <w:rFonts w:eastAsia="Calibri"/>
                <w:color w:val="3B3D40"/>
                <w:spacing w:val="-11"/>
                <w:sz w:val="18"/>
                <w:szCs w:val="18"/>
              </w:rPr>
              <w:t xml:space="preserve"> </w:t>
            </w:r>
            <w:r w:rsidRPr="00BD08F8">
              <w:rPr>
                <w:rFonts w:eastAsia="Calibri"/>
                <w:color w:val="3B3D40"/>
                <w:sz w:val="18"/>
                <w:szCs w:val="18"/>
              </w:rPr>
              <w:t>culture</w:t>
            </w:r>
            <w:r w:rsidRPr="00BD08F8">
              <w:rPr>
                <w:rFonts w:eastAsia="Calibri"/>
                <w:color w:val="3B3D40"/>
                <w:spacing w:val="-8"/>
                <w:sz w:val="18"/>
                <w:szCs w:val="18"/>
              </w:rPr>
              <w:t xml:space="preserve"> </w:t>
            </w:r>
            <w:r w:rsidRPr="00BD08F8">
              <w:rPr>
                <w:rFonts w:eastAsia="Calibri"/>
                <w:color w:val="3B3D40"/>
                <w:sz w:val="18"/>
                <w:szCs w:val="18"/>
              </w:rPr>
              <w:t>plan</w:t>
            </w:r>
            <w:r w:rsidRPr="00BD08F8">
              <w:rPr>
                <w:rFonts w:eastAsia="Calibri"/>
                <w:color w:val="3B3D40"/>
                <w:spacing w:val="-10"/>
                <w:sz w:val="18"/>
                <w:szCs w:val="18"/>
              </w:rPr>
              <w:t xml:space="preserve"> </w:t>
            </w:r>
            <w:r w:rsidRPr="00BD08F8">
              <w:rPr>
                <w:rFonts w:eastAsia="Calibri"/>
                <w:color w:val="3B3D40"/>
                <w:sz w:val="18"/>
                <w:szCs w:val="18"/>
              </w:rPr>
              <w:t xml:space="preserve">fully addresses all three areas:  the establishment of a diverse student body, desegregation efforts, and compliance with IDEA. </w:t>
            </w:r>
          </w:p>
          <w:p w14:paraId="710EB661" w14:textId="77777777" w:rsidR="00BD08F8" w:rsidRPr="00BD08F8" w:rsidRDefault="00BD08F8" w:rsidP="00B66FAB">
            <w:pPr>
              <w:tabs>
                <w:tab w:val="left" w:pos="406"/>
              </w:tabs>
              <w:spacing w:before="1"/>
              <w:ind w:right="92"/>
              <w:rPr>
                <w:rFonts w:eastAsia="Calibri"/>
                <w:color w:val="3B3D40"/>
                <w:sz w:val="18"/>
                <w:szCs w:val="18"/>
              </w:rPr>
            </w:pPr>
          </w:p>
        </w:tc>
        <w:tc>
          <w:tcPr>
            <w:tcW w:w="1439" w:type="dxa"/>
          </w:tcPr>
          <w:p w14:paraId="5C77984E" w14:textId="77777777" w:rsidR="00BD08F8" w:rsidRPr="00BD08F8" w:rsidRDefault="00BD08F8" w:rsidP="00BD08F8">
            <w:pPr>
              <w:rPr>
                <w:rFonts w:eastAsia="Calibri"/>
                <w:sz w:val="18"/>
                <w:szCs w:val="18"/>
              </w:rPr>
            </w:pPr>
          </w:p>
          <w:p w14:paraId="731AC5EB" w14:textId="77777777" w:rsidR="00BD08F8" w:rsidRPr="00BD08F8" w:rsidRDefault="00BD08F8" w:rsidP="00BD08F8">
            <w:pPr>
              <w:rPr>
                <w:rFonts w:eastAsia="Calibri"/>
                <w:sz w:val="18"/>
                <w:szCs w:val="18"/>
              </w:rPr>
            </w:pPr>
          </w:p>
          <w:p w14:paraId="6527C38D" w14:textId="77777777" w:rsidR="00BD08F8" w:rsidRPr="00BD08F8" w:rsidRDefault="00BD08F8" w:rsidP="00BD08F8">
            <w:pPr>
              <w:rPr>
                <w:rFonts w:eastAsia="Calibri"/>
                <w:sz w:val="18"/>
                <w:szCs w:val="18"/>
              </w:rPr>
            </w:pPr>
          </w:p>
          <w:p w14:paraId="4185E9BD" w14:textId="77777777" w:rsidR="00BD08F8" w:rsidRPr="00BD08F8" w:rsidRDefault="00BD08F8" w:rsidP="00BD08F8">
            <w:pPr>
              <w:jc w:val="center"/>
              <w:rPr>
                <w:rFonts w:eastAsia="Calibri"/>
                <w:sz w:val="18"/>
                <w:szCs w:val="18"/>
              </w:rPr>
            </w:pPr>
            <w:r w:rsidRPr="00BD08F8">
              <w:rPr>
                <w:rFonts w:eastAsia="Calibri"/>
                <w:sz w:val="18"/>
                <w:szCs w:val="18"/>
              </w:rPr>
              <w:t>_________</w:t>
            </w:r>
          </w:p>
          <w:p w14:paraId="4964D89E" w14:textId="77777777" w:rsidR="00BD08F8" w:rsidRPr="00BD08F8" w:rsidRDefault="00BD08F8" w:rsidP="00BD08F8">
            <w:pPr>
              <w:jc w:val="center"/>
              <w:rPr>
                <w:rFonts w:eastAsia="Calibri"/>
                <w:sz w:val="18"/>
                <w:szCs w:val="18"/>
              </w:rPr>
            </w:pPr>
            <w:r w:rsidRPr="00BD08F8">
              <w:rPr>
                <w:rFonts w:eastAsia="Calibri"/>
                <w:sz w:val="18"/>
                <w:szCs w:val="18"/>
              </w:rPr>
              <w:t>(Score)</w:t>
            </w:r>
          </w:p>
        </w:tc>
        <w:tc>
          <w:tcPr>
            <w:tcW w:w="35" w:type="dxa"/>
          </w:tcPr>
          <w:p w14:paraId="3CD700E3" w14:textId="77777777" w:rsidR="00BD08F8" w:rsidRPr="00BD08F8" w:rsidRDefault="00BD08F8" w:rsidP="00BD08F8">
            <w:pPr>
              <w:rPr>
                <w:rFonts w:eastAsia="Calibri"/>
                <w:sz w:val="18"/>
                <w:szCs w:val="18"/>
              </w:rPr>
            </w:pPr>
          </w:p>
        </w:tc>
      </w:tr>
      <w:tr w:rsidR="00BD08F8" w:rsidRPr="00BD08F8" w14:paraId="235D000D" w14:textId="77777777" w:rsidTr="00730FF3">
        <w:trPr>
          <w:trHeight w:val="2010"/>
        </w:trPr>
        <w:tc>
          <w:tcPr>
            <w:tcW w:w="1884" w:type="dxa"/>
          </w:tcPr>
          <w:p w14:paraId="6EA3165C" w14:textId="77777777" w:rsidR="00BD08F8" w:rsidRPr="00BD08F8" w:rsidRDefault="00BD08F8" w:rsidP="00BD08F8">
            <w:pPr>
              <w:rPr>
                <w:rFonts w:eastAsia="Calibri"/>
                <w:b/>
                <w:sz w:val="18"/>
                <w:szCs w:val="18"/>
              </w:rPr>
            </w:pPr>
          </w:p>
          <w:p w14:paraId="019DC442" w14:textId="77777777" w:rsidR="00BD08F8" w:rsidRPr="00BD08F8" w:rsidRDefault="00BD08F8" w:rsidP="00BD08F8">
            <w:pPr>
              <w:rPr>
                <w:rFonts w:eastAsia="Calibri"/>
                <w:b/>
                <w:sz w:val="18"/>
                <w:szCs w:val="18"/>
              </w:rPr>
            </w:pPr>
          </w:p>
          <w:p w14:paraId="1C7EBCC5" w14:textId="77777777" w:rsidR="00BD08F8" w:rsidRPr="00BD08F8" w:rsidRDefault="00BD08F8" w:rsidP="00BD08F8">
            <w:pPr>
              <w:rPr>
                <w:rFonts w:eastAsia="Calibri"/>
                <w:b/>
                <w:sz w:val="18"/>
                <w:szCs w:val="18"/>
              </w:rPr>
            </w:pPr>
          </w:p>
          <w:p w14:paraId="451C8C29" w14:textId="77777777" w:rsidR="00BD08F8" w:rsidRPr="00BD08F8" w:rsidRDefault="00BD08F8" w:rsidP="00BD08F8">
            <w:pPr>
              <w:spacing w:before="95"/>
              <w:rPr>
                <w:rFonts w:eastAsia="Calibri"/>
                <w:b/>
                <w:sz w:val="18"/>
                <w:szCs w:val="18"/>
              </w:rPr>
            </w:pPr>
          </w:p>
          <w:p w14:paraId="7339E7E1" w14:textId="77777777" w:rsidR="00BD08F8" w:rsidRPr="00BD08F8" w:rsidRDefault="00BD08F8" w:rsidP="00BD08F8">
            <w:pPr>
              <w:jc w:val="center"/>
              <w:rPr>
                <w:rFonts w:eastAsia="Calibri"/>
                <w:b/>
                <w:sz w:val="18"/>
                <w:szCs w:val="18"/>
              </w:rPr>
            </w:pPr>
            <w:r w:rsidRPr="00BD08F8">
              <w:rPr>
                <w:rFonts w:eastAsia="Calibri"/>
                <w:b/>
                <w:bCs/>
                <w:color w:val="3B3D40"/>
                <w:spacing w:val="-2"/>
                <w:sz w:val="18"/>
                <w:szCs w:val="18"/>
              </w:rPr>
              <w:t>Operations</w:t>
            </w:r>
          </w:p>
        </w:tc>
        <w:tc>
          <w:tcPr>
            <w:tcW w:w="2266" w:type="dxa"/>
          </w:tcPr>
          <w:p w14:paraId="0F81A950" w14:textId="77777777" w:rsidR="00BD08F8" w:rsidRPr="00BD08F8" w:rsidRDefault="00BD08F8" w:rsidP="00B66FAB">
            <w:pPr>
              <w:ind w:right="115"/>
              <w:rPr>
                <w:rFonts w:eastAsia="Calibri"/>
                <w:color w:val="3B3D40"/>
                <w:sz w:val="18"/>
                <w:szCs w:val="18"/>
              </w:rPr>
            </w:pPr>
            <w:r w:rsidRPr="00BD08F8">
              <w:rPr>
                <w:rFonts w:eastAsia="Calibri"/>
                <w:color w:val="3B3D40"/>
                <w:sz w:val="18"/>
                <w:szCs w:val="18"/>
              </w:rPr>
              <w:t xml:space="preserve">The operations plan does not address the three areas:  consideration of community assets, the location facilitating access for targeted population, and transportation options.  </w:t>
            </w:r>
          </w:p>
        </w:tc>
        <w:tc>
          <w:tcPr>
            <w:tcW w:w="2266" w:type="dxa"/>
          </w:tcPr>
          <w:p w14:paraId="7C491E3A" w14:textId="77777777" w:rsidR="00BD08F8" w:rsidRPr="00BD08F8" w:rsidRDefault="00BD08F8" w:rsidP="00B66FAB">
            <w:pPr>
              <w:ind w:right="90"/>
              <w:rPr>
                <w:rFonts w:eastAsia="Calibri"/>
                <w:color w:val="3B3D40"/>
                <w:sz w:val="18"/>
                <w:szCs w:val="18"/>
              </w:rPr>
            </w:pPr>
            <w:r w:rsidRPr="00BD08F8">
              <w:rPr>
                <w:rFonts w:eastAsia="Calibri"/>
                <w:color w:val="3B3D40"/>
                <w:sz w:val="18"/>
                <w:szCs w:val="18"/>
              </w:rPr>
              <w:t xml:space="preserve">The operations plan addresses one area:  consideration of community assets, the location facilitating access for targeted population, and transportation options.  </w:t>
            </w:r>
          </w:p>
        </w:tc>
        <w:tc>
          <w:tcPr>
            <w:tcW w:w="2267" w:type="dxa"/>
          </w:tcPr>
          <w:p w14:paraId="1C1991CE" w14:textId="77777777" w:rsidR="00BD08F8" w:rsidRPr="00BD08F8" w:rsidRDefault="00BD08F8" w:rsidP="00B66FAB">
            <w:pPr>
              <w:ind w:right="90"/>
              <w:rPr>
                <w:rFonts w:eastAsia="Calibri"/>
                <w:color w:val="3B3D40"/>
                <w:sz w:val="18"/>
                <w:szCs w:val="18"/>
              </w:rPr>
            </w:pPr>
            <w:r w:rsidRPr="00BD08F8">
              <w:rPr>
                <w:rFonts w:eastAsia="Calibri"/>
                <w:color w:val="3B3D40"/>
                <w:sz w:val="18"/>
                <w:szCs w:val="18"/>
              </w:rPr>
              <w:t xml:space="preserve">The operations plan addresses two areas:  consideration of community assets, the location facilitating access for targeted population, and transportation options.  </w:t>
            </w:r>
          </w:p>
        </w:tc>
        <w:tc>
          <w:tcPr>
            <w:tcW w:w="2266" w:type="dxa"/>
          </w:tcPr>
          <w:p w14:paraId="1BFB53B2" w14:textId="77777777" w:rsidR="00BD08F8" w:rsidRPr="00BD08F8" w:rsidRDefault="00BD08F8" w:rsidP="00B66FAB">
            <w:pPr>
              <w:ind w:right="90"/>
              <w:rPr>
                <w:rFonts w:eastAsia="Calibri"/>
                <w:color w:val="3B3D40"/>
                <w:sz w:val="18"/>
                <w:szCs w:val="18"/>
              </w:rPr>
            </w:pPr>
            <w:r w:rsidRPr="00BD08F8">
              <w:rPr>
                <w:rFonts w:eastAsia="Calibri"/>
                <w:color w:val="3B3D40"/>
                <w:sz w:val="18"/>
                <w:szCs w:val="18"/>
              </w:rPr>
              <w:t xml:space="preserve">The operations plan mostly addresses all three areas:  consideration of community assets, the location facilitating access for targeted population, and transportation options. </w:t>
            </w:r>
          </w:p>
        </w:tc>
        <w:tc>
          <w:tcPr>
            <w:tcW w:w="2267" w:type="dxa"/>
          </w:tcPr>
          <w:p w14:paraId="13C68E90" w14:textId="77777777" w:rsidR="00BD08F8" w:rsidRPr="00BD08F8" w:rsidRDefault="00BD08F8" w:rsidP="00B66FAB">
            <w:pPr>
              <w:ind w:right="90"/>
              <w:rPr>
                <w:rFonts w:eastAsia="Calibri"/>
                <w:color w:val="3B3D40"/>
                <w:sz w:val="18"/>
                <w:szCs w:val="18"/>
              </w:rPr>
            </w:pPr>
            <w:r w:rsidRPr="00BD08F8">
              <w:rPr>
                <w:rFonts w:eastAsia="Calibri"/>
                <w:color w:val="3B3D40"/>
                <w:sz w:val="18"/>
                <w:szCs w:val="18"/>
              </w:rPr>
              <w:t xml:space="preserve">The operations fully addresses all three areas:  consideration of community assets, the location facilitating access for targeted population, and transportation options.  </w:t>
            </w:r>
          </w:p>
        </w:tc>
        <w:tc>
          <w:tcPr>
            <w:tcW w:w="1439" w:type="dxa"/>
          </w:tcPr>
          <w:p w14:paraId="4357D4F2" w14:textId="77777777" w:rsidR="00BD08F8" w:rsidRPr="00BD08F8" w:rsidRDefault="00BD08F8" w:rsidP="00BD08F8">
            <w:pPr>
              <w:rPr>
                <w:rFonts w:eastAsia="Calibri"/>
                <w:sz w:val="18"/>
                <w:szCs w:val="18"/>
              </w:rPr>
            </w:pPr>
          </w:p>
          <w:p w14:paraId="1B912F51" w14:textId="77777777" w:rsidR="00BD08F8" w:rsidRPr="00BD08F8" w:rsidRDefault="00BD08F8" w:rsidP="00BD08F8">
            <w:pPr>
              <w:rPr>
                <w:rFonts w:eastAsia="Calibri"/>
                <w:sz w:val="18"/>
                <w:szCs w:val="18"/>
              </w:rPr>
            </w:pPr>
          </w:p>
          <w:p w14:paraId="2BD10361" w14:textId="77777777" w:rsidR="00BD08F8" w:rsidRPr="00BD08F8" w:rsidRDefault="00BD08F8" w:rsidP="00BD08F8">
            <w:pPr>
              <w:rPr>
                <w:rFonts w:eastAsia="Calibri"/>
                <w:sz w:val="18"/>
                <w:szCs w:val="18"/>
              </w:rPr>
            </w:pPr>
          </w:p>
          <w:p w14:paraId="0C7B689F" w14:textId="77777777" w:rsidR="00BD08F8" w:rsidRPr="00BD08F8" w:rsidRDefault="00BD08F8" w:rsidP="00BD08F8">
            <w:pPr>
              <w:rPr>
                <w:rFonts w:eastAsia="Calibri"/>
                <w:sz w:val="18"/>
                <w:szCs w:val="18"/>
              </w:rPr>
            </w:pPr>
          </w:p>
          <w:p w14:paraId="75696111" w14:textId="77777777" w:rsidR="00BD08F8" w:rsidRPr="00BD08F8" w:rsidRDefault="00BD08F8" w:rsidP="00BD08F8">
            <w:pPr>
              <w:jc w:val="center"/>
              <w:rPr>
                <w:rFonts w:eastAsia="Calibri"/>
                <w:sz w:val="18"/>
                <w:szCs w:val="18"/>
              </w:rPr>
            </w:pPr>
            <w:r w:rsidRPr="00BD08F8">
              <w:rPr>
                <w:rFonts w:eastAsia="Calibri"/>
                <w:sz w:val="18"/>
                <w:szCs w:val="18"/>
              </w:rPr>
              <w:t>_________</w:t>
            </w:r>
          </w:p>
          <w:p w14:paraId="66BDCA0D" w14:textId="77777777" w:rsidR="00BD08F8" w:rsidRPr="00BD08F8" w:rsidRDefault="00BD08F8" w:rsidP="00BD08F8">
            <w:pPr>
              <w:jc w:val="center"/>
              <w:rPr>
                <w:rFonts w:eastAsia="Calibri"/>
                <w:sz w:val="18"/>
                <w:szCs w:val="18"/>
              </w:rPr>
            </w:pPr>
            <w:r w:rsidRPr="00BD08F8">
              <w:rPr>
                <w:rFonts w:eastAsia="Calibri"/>
                <w:sz w:val="18"/>
                <w:szCs w:val="18"/>
              </w:rPr>
              <w:t>(Score)</w:t>
            </w:r>
          </w:p>
        </w:tc>
        <w:tc>
          <w:tcPr>
            <w:tcW w:w="35" w:type="dxa"/>
          </w:tcPr>
          <w:p w14:paraId="19FD3EC0" w14:textId="77777777" w:rsidR="00BD08F8" w:rsidRPr="00BD08F8" w:rsidRDefault="00BD08F8" w:rsidP="00BD08F8">
            <w:pPr>
              <w:rPr>
                <w:rFonts w:eastAsia="Calibri"/>
                <w:sz w:val="18"/>
                <w:szCs w:val="18"/>
              </w:rPr>
            </w:pPr>
          </w:p>
        </w:tc>
      </w:tr>
      <w:tr w:rsidR="0038791E" w:rsidRPr="00BD08F8" w14:paraId="42B59FB1" w14:textId="77777777" w:rsidTr="00730FF3">
        <w:trPr>
          <w:trHeight w:val="2010"/>
        </w:trPr>
        <w:tc>
          <w:tcPr>
            <w:tcW w:w="1884" w:type="dxa"/>
          </w:tcPr>
          <w:p w14:paraId="7C17DA8C" w14:textId="77777777" w:rsidR="0038791E" w:rsidRPr="00BD08F8" w:rsidRDefault="0038791E" w:rsidP="0038791E">
            <w:pPr>
              <w:rPr>
                <w:rFonts w:eastAsia="Calibri"/>
                <w:b/>
                <w:sz w:val="18"/>
                <w:szCs w:val="18"/>
              </w:rPr>
            </w:pPr>
          </w:p>
          <w:p w14:paraId="3A281E4D" w14:textId="77777777" w:rsidR="0038791E" w:rsidRPr="00BD08F8" w:rsidRDefault="0038791E" w:rsidP="0038791E">
            <w:pPr>
              <w:rPr>
                <w:rFonts w:eastAsia="Calibri"/>
                <w:b/>
                <w:sz w:val="18"/>
                <w:szCs w:val="18"/>
              </w:rPr>
            </w:pPr>
          </w:p>
          <w:p w14:paraId="301F4A1D" w14:textId="77777777" w:rsidR="0038791E" w:rsidRPr="00BD08F8" w:rsidRDefault="0038791E" w:rsidP="0038791E">
            <w:pPr>
              <w:spacing w:before="272"/>
              <w:rPr>
                <w:rFonts w:eastAsia="Calibri"/>
                <w:b/>
                <w:sz w:val="18"/>
                <w:szCs w:val="18"/>
              </w:rPr>
            </w:pPr>
          </w:p>
          <w:p w14:paraId="47F053A6" w14:textId="3B6B01B8" w:rsidR="0038791E" w:rsidRPr="00BD08F8" w:rsidRDefault="0038791E" w:rsidP="0038791E">
            <w:pPr>
              <w:jc w:val="center"/>
              <w:rPr>
                <w:rFonts w:eastAsia="Calibri"/>
                <w:b/>
                <w:sz w:val="18"/>
                <w:szCs w:val="18"/>
              </w:rPr>
            </w:pPr>
            <w:r w:rsidRPr="00BD08F8">
              <w:rPr>
                <w:rFonts w:eastAsia="Calibri"/>
                <w:b/>
                <w:bCs/>
                <w:color w:val="3B3D40"/>
                <w:spacing w:val="-2"/>
                <w:sz w:val="18"/>
                <w:szCs w:val="18"/>
              </w:rPr>
              <w:t>School Governance</w:t>
            </w:r>
          </w:p>
        </w:tc>
        <w:tc>
          <w:tcPr>
            <w:tcW w:w="2266" w:type="dxa"/>
          </w:tcPr>
          <w:p w14:paraId="69C5D321" w14:textId="132DB8C1" w:rsidR="0038791E" w:rsidRPr="00BD08F8" w:rsidRDefault="0038791E" w:rsidP="00B66FAB">
            <w:pPr>
              <w:ind w:right="115"/>
              <w:rPr>
                <w:rFonts w:eastAsia="Calibri"/>
                <w:color w:val="3B3D40"/>
                <w:sz w:val="18"/>
                <w:szCs w:val="18"/>
              </w:rPr>
            </w:pPr>
            <w:r w:rsidRPr="00BD08F8">
              <w:rPr>
                <w:rFonts w:eastAsia="Calibri"/>
                <w:color w:val="3B3D40"/>
                <w:sz w:val="18"/>
                <w:szCs w:val="18"/>
              </w:rPr>
              <w:t xml:space="preserve">The school does not meet the federal definition of a charter school OR fails to describe describes how autonomy and flexibility has been granted in at least two areas.  </w:t>
            </w:r>
          </w:p>
        </w:tc>
        <w:tc>
          <w:tcPr>
            <w:tcW w:w="2266" w:type="dxa"/>
          </w:tcPr>
          <w:p w14:paraId="6541924C" w14:textId="5C156D79" w:rsidR="0038791E" w:rsidRPr="00BD08F8" w:rsidRDefault="0038791E" w:rsidP="00B66FAB">
            <w:pPr>
              <w:ind w:right="90"/>
              <w:rPr>
                <w:rFonts w:eastAsia="Calibri"/>
                <w:color w:val="3B3D40"/>
                <w:sz w:val="18"/>
                <w:szCs w:val="18"/>
              </w:rPr>
            </w:pPr>
            <w:r w:rsidRPr="00BD08F8">
              <w:rPr>
                <w:rFonts w:eastAsia="Calibri"/>
                <w:color w:val="3B3D40"/>
                <w:sz w:val="18"/>
                <w:szCs w:val="18"/>
              </w:rPr>
              <w:t xml:space="preserve">The school meets the federal definition of a charter school and describes how autonomy and flexibility has been granted in at least one area.  </w:t>
            </w:r>
          </w:p>
        </w:tc>
        <w:tc>
          <w:tcPr>
            <w:tcW w:w="2267" w:type="dxa"/>
          </w:tcPr>
          <w:p w14:paraId="1F964A5F" w14:textId="3D159EFD" w:rsidR="0038791E" w:rsidRPr="00BD08F8" w:rsidRDefault="0038791E" w:rsidP="00B66FAB">
            <w:pPr>
              <w:ind w:right="90"/>
              <w:rPr>
                <w:rFonts w:eastAsia="Calibri"/>
                <w:color w:val="3B3D40"/>
                <w:sz w:val="18"/>
                <w:szCs w:val="18"/>
              </w:rPr>
            </w:pPr>
            <w:r w:rsidRPr="00BD08F8">
              <w:rPr>
                <w:rFonts w:eastAsia="Calibri"/>
                <w:color w:val="3B3D40"/>
                <w:sz w:val="18"/>
                <w:szCs w:val="18"/>
              </w:rPr>
              <w:t xml:space="preserve">The school meets the federal definition of a charter school and describes how autonomy and flexibility has been granted in at least two areas.  </w:t>
            </w:r>
          </w:p>
        </w:tc>
        <w:tc>
          <w:tcPr>
            <w:tcW w:w="2266" w:type="dxa"/>
          </w:tcPr>
          <w:p w14:paraId="63AFF367" w14:textId="01811632" w:rsidR="0038791E" w:rsidRPr="00BD08F8" w:rsidRDefault="0038791E" w:rsidP="00B66FAB">
            <w:pPr>
              <w:ind w:right="90"/>
              <w:rPr>
                <w:rFonts w:eastAsia="Calibri"/>
                <w:color w:val="3B3D40"/>
                <w:sz w:val="18"/>
                <w:szCs w:val="18"/>
              </w:rPr>
            </w:pPr>
            <w:r w:rsidRPr="00BD08F8">
              <w:rPr>
                <w:rFonts w:eastAsia="Calibri"/>
                <w:color w:val="3B3D40"/>
                <w:sz w:val="18"/>
                <w:szCs w:val="18"/>
              </w:rPr>
              <w:t xml:space="preserve">The school meets the federal definition of a charter school and somewhat describes how autonomy and flexibility has been granted in all areas.  </w:t>
            </w:r>
          </w:p>
        </w:tc>
        <w:tc>
          <w:tcPr>
            <w:tcW w:w="2267" w:type="dxa"/>
          </w:tcPr>
          <w:p w14:paraId="7019AEE6" w14:textId="503D3E2D" w:rsidR="0038791E" w:rsidRPr="00BD08F8" w:rsidRDefault="0038791E" w:rsidP="00B66FAB">
            <w:pPr>
              <w:ind w:right="90"/>
              <w:rPr>
                <w:rFonts w:eastAsia="Calibri"/>
                <w:color w:val="3B3D40"/>
                <w:sz w:val="18"/>
                <w:szCs w:val="18"/>
              </w:rPr>
            </w:pPr>
            <w:r w:rsidRPr="00BD08F8">
              <w:rPr>
                <w:rFonts w:eastAsia="Calibri"/>
                <w:color w:val="3B3D40"/>
                <w:sz w:val="18"/>
                <w:szCs w:val="18"/>
              </w:rPr>
              <w:t xml:space="preserve">The school meets the federal definition of a charter school and fully describes how autonomy and flexibility has been granted in all areas.  </w:t>
            </w:r>
          </w:p>
        </w:tc>
        <w:tc>
          <w:tcPr>
            <w:tcW w:w="1439" w:type="dxa"/>
          </w:tcPr>
          <w:p w14:paraId="58871F29" w14:textId="77777777" w:rsidR="0038791E" w:rsidRPr="00BD08F8" w:rsidRDefault="0038791E" w:rsidP="0038791E">
            <w:pPr>
              <w:jc w:val="center"/>
              <w:rPr>
                <w:rFonts w:eastAsia="Calibri"/>
                <w:sz w:val="18"/>
                <w:szCs w:val="18"/>
              </w:rPr>
            </w:pPr>
          </w:p>
          <w:p w14:paraId="52C352E4" w14:textId="77777777" w:rsidR="0038791E" w:rsidRPr="00BD08F8" w:rsidRDefault="0038791E" w:rsidP="0038791E">
            <w:pPr>
              <w:jc w:val="center"/>
              <w:rPr>
                <w:rFonts w:eastAsia="Calibri"/>
                <w:sz w:val="18"/>
                <w:szCs w:val="18"/>
              </w:rPr>
            </w:pPr>
          </w:p>
          <w:p w14:paraId="2A4FDD5B" w14:textId="77777777" w:rsidR="0038791E" w:rsidRPr="00BD08F8" w:rsidRDefault="0038791E" w:rsidP="0038791E">
            <w:pPr>
              <w:jc w:val="center"/>
              <w:rPr>
                <w:rFonts w:eastAsia="Calibri"/>
                <w:sz w:val="18"/>
                <w:szCs w:val="18"/>
              </w:rPr>
            </w:pPr>
          </w:p>
          <w:p w14:paraId="54EBAE72" w14:textId="77777777" w:rsidR="0038791E" w:rsidRPr="00BD08F8" w:rsidRDefault="0038791E" w:rsidP="0038791E">
            <w:pPr>
              <w:jc w:val="center"/>
              <w:rPr>
                <w:rFonts w:eastAsia="Calibri"/>
                <w:sz w:val="18"/>
                <w:szCs w:val="18"/>
              </w:rPr>
            </w:pPr>
          </w:p>
          <w:p w14:paraId="709022B4" w14:textId="77777777" w:rsidR="0038791E" w:rsidRPr="00BD08F8" w:rsidRDefault="0038791E" w:rsidP="0038791E">
            <w:pPr>
              <w:jc w:val="center"/>
              <w:rPr>
                <w:rFonts w:eastAsia="Calibri"/>
                <w:sz w:val="18"/>
                <w:szCs w:val="18"/>
              </w:rPr>
            </w:pPr>
          </w:p>
          <w:p w14:paraId="649044AE" w14:textId="77777777" w:rsidR="0038791E" w:rsidRPr="00BD08F8" w:rsidRDefault="0038791E" w:rsidP="0038791E">
            <w:pPr>
              <w:jc w:val="center"/>
              <w:rPr>
                <w:rFonts w:eastAsia="Calibri"/>
                <w:sz w:val="18"/>
                <w:szCs w:val="18"/>
              </w:rPr>
            </w:pPr>
            <w:r w:rsidRPr="00BD08F8">
              <w:rPr>
                <w:rFonts w:eastAsia="Calibri"/>
                <w:sz w:val="18"/>
                <w:szCs w:val="18"/>
              </w:rPr>
              <w:t>__________</w:t>
            </w:r>
          </w:p>
          <w:p w14:paraId="0DA7B9A1" w14:textId="77777777" w:rsidR="0038791E" w:rsidRPr="00BD08F8" w:rsidRDefault="0038791E" w:rsidP="0038791E">
            <w:pPr>
              <w:jc w:val="center"/>
              <w:rPr>
                <w:rFonts w:eastAsia="Calibri"/>
                <w:sz w:val="18"/>
                <w:szCs w:val="18"/>
              </w:rPr>
            </w:pPr>
            <w:r w:rsidRPr="00BD08F8">
              <w:rPr>
                <w:rFonts w:eastAsia="Calibri"/>
                <w:sz w:val="18"/>
                <w:szCs w:val="18"/>
              </w:rPr>
              <w:t>(Score)</w:t>
            </w:r>
          </w:p>
          <w:p w14:paraId="2457B0C2" w14:textId="77777777" w:rsidR="0038791E" w:rsidRPr="00BD08F8" w:rsidRDefault="0038791E" w:rsidP="0038791E">
            <w:pPr>
              <w:rPr>
                <w:rFonts w:eastAsia="Calibri"/>
                <w:sz w:val="18"/>
                <w:szCs w:val="18"/>
              </w:rPr>
            </w:pPr>
          </w:p>
        </w:tc>
        <w:tc>
          <w:tcPr>
            <w:tcW w:w="35" w:type="dxa"/>
          </w:tcPr>
          <w:p w14:paraId="5324B80D" w14:textId="77777777" w:rsidR="0038791E" w:rsidRPr="00BD08F8" w:rsidRDefault="0038791E" w:rsidP="0038791E">
            <w:pPr>
              <w:rPr>
                <w:rFonts w:eastAsia="Calibri"/>
                <w:sz w:val="18"/>
                <w:szCs w:val="18"/>
              </w:rPr>
            </w:pPr>
          </w:p>
        </w:tc>
      </w:tr>
      <w:tr w:rsidR="0038791E" w:rsidRPr="00BD08F8" w14:paraId="69A1E3F9" w14:textId="77777777" w:rsidTr="00730FF3">
        <w:trPr>
          <w:trHeight w:val="2010"/>
        </w:trPr>
        <w:tc>
          <w:tcPr>
            <w:tcW w:w="1884" w:type="dxa"/>
          </w:tcPr>
          <w:p w14:paraId="768916F9" w14:textId="77777777" w:rsidR="0038791E" w:rsidRPr="00BD08F8" w:rsidRDefault="0038791E" w:rsidP="0038791E">
            <w:pPr>
              <w:rPr>
                <w:rFonts w:eastAsia="Calibri"/>
                <w:b/>
                <w:sz w:val="18"/>
                <w:szCs w:val="18"/>
              </w:rPr>
            </w:pPr>
          </w:p>
          <w:p w14:paraId="04434539" w14:textId="77777777" w:rsidR="0038791E" w:rsidRPr="00BD08F8" w:rsidRDefault="0038791E" w:rsidP="0038791E">
            <w:pPr>
              <w:rPr>
                <w:rFonts w:eastAsia="Calibri"/>
                <w:b/>
                <w:sz w:val="18"/>
                <w:szCs w:val="18"/>
              </w:rPr>
            </w:pPr>
          </w:p>
          <w:p w14:paraId="23C34B70" w14:textId="77777777" w:rsidR="0038791E" w:rsidRPr="00BD08F8" w:rsidRDefault="0038791E" w:rsidP="0038791E">
            <w:pPr>
              <w:rPr>
                <w:rFonts w:eastAsia="Calibri"/>
                <w:b/>
                <w:sz w:val="18"/>
                <w:szCs w:val="18"/>
              </w:rPr>
            </w:pPr>
          </w:p>
          <w:p w14:paraId="1631D637" w14:textId="77777777" w:rsidR="0038791E" w:rsidRPr="00BD08F8" w:rsidRDefault="0038791E" w:rsidP="0038791E">
            <w:pPr>
              <w:rPr>
                <w:rFonts w:eastAsia="Calibri"/>
                <w:b/>
                <w:sz w:val="18"/>
                <w:szCs w:val="18"/>
              </w:rPr>
            </w:pPr>
          </w:p>
          <w:p w14:paraId="0DE64417" w14:textId="10F3BD3F" w:rsidR="0038791E" w:rsidRPr="00BD08F8" w:rsidRDefault="0038791E" w:rsidP="0038791E">
            <w:pPr>
              <w:jc w:val="center"/>
              <w:rPr>
                <w:rFonts w:eastAsia="Calibri"/>
                <w:b/>
                <w:sz w:val="18"/>
                <w:szCs w:val="18"/>
              </w:rPr>
            </w:pPr>
            <w:r w:rsidRPr="00BD08F8">
              <w:rPr>
                <w:rFonts w:eastAsia="Calibri"/>
                <w:b/>
                <w:sz w:val="18"/>
                <w:szCs w:val="18"/>
              </w:rPr>
              <w:t>External Relationships</w:t>
            </w:r>
          </w:p>
        </w:tc>
        <w:tc>
          <w:tcPr>
            <w:tcW w:w="2266" w:type="dxa"/>
          </w:tcPr>
          <w:p w14:paraId="55CEE080" w14:textId="71AFD561" w:rsidR="0038791E" w:rsidRPr="00BD08F8" w:rsidRDefault="0038791E" w:rsidP="00B66FAB">
            <w:pPr>
              <w:ind w:right="115"/>
              <w:rPr>
                <w:rFonts w:eastAsia="Calibri"/>
                <w:color w:val="3B3D40"/>
                <w:sz w:val="18"/>
                <w:szCs w:val="18"/>
              </w:rPr>
            </w:pPr>
            <w:r w:rsidRPr="00BD08F8">
              <w:rPr>
                <w:rFonts w:eastAsia="Calibri"/>
                <w:color w:val="3B3D40"/>
                <w:sz w:val="18"/>
                <w:szCs w:val="18"/>
              </w:rPr>
              <w:t>Proposed</w:t>
            </w:r>
            <w:r w:rsidRPr="00BD08F8">
              <w:rPr>
                <w:rFonts w:eastAsia="Calibri"/>
                <w:color w:val="3B3D40"/>
                <w:spacing w:val="-2"/>
                <w:sz w:val="18"/>
                <w:szCs w:val="18"/>
              </w:rPr>
              <w:t xml:space="preserve"> </w:t>
            </w:r>
            <w:r w:rsidRPr="00BD08F8">
              <w:rPr>
                <w:rFonts w:eastAsia="Calibri"/>
                <w:color w:val="3B3D40"/>
                <w:sz w:val="18"/>
                <w:szCs w:val="18"/>
              </w:rPr>
              <w:t>collaborations with districts and/or a for-profit management organization is not detailed, and no list is provided.</w:t>
            </w:r>
          </w:p>
        </w:tc>
        <w:tc>
          <w:tcPr>
            <w:tcW w:w="2266" w:type="dxa"/>
          </w:tcPr>
          <w:p w14:paraId="7C87668A" w14:textId="0199CCA0" w:rsidR="0038791E" w:rsidRPr="00BD08F8" w:rsidRDefault="0038791E" w:rsidP="00B66FAB">
            <w:pPr>
              <w:ind w:right="90"/>
              <w:rPr>
                <w:rFonts w:eastAsia="Calibri"/>
                <w:color w:val="3B3D40"/>
                <w:sz w:val="18"/>
                <w:szCs w:val="18"/>
              </w:rPr>
            </w:pPr>
            <w:r w:rsidRPr="00BD08F8">
              <w:rPr>
                <w:rFonts w:eastAsia="Calibri"/>
                <w:color w:val="3B3D40"/>
                <w:sz w:val="18"/>
                <w:szCs w:val="18"/>
              </w:rPr>
              <w:t>Proposed</w:t>
            </w:r>
            <w:r w:rsidRPr="00BD08F8">
              <w:rPr>
                <w:rFonts w:eastAsia="Calibri"/>
                <w:color w:val="3B3D40"/>
                <w:spacing w:val="-2"/>
                <w:sz w:val="18"/>
                <w:szCs w:val="18"/>
              </w:rPr>
              <w:t xml:space="preserve"> </w:t>
            </w:r>
            <w:r w:rsidRPr="00BD08F8">
              <w:rPr>
                <w:rFonts w:eastAsia="Calibri"/>
                <w:color w:val="3B3D40"/>
                <w:sz w:val="18"/>
                <w:szCs w:val="18"/>
              </w:rPr>
              <w:t>collaborations with districts and/or a for-profit management organization are provided, but no list is provided.</w:t>
            </w:r>
          </w:p>
        </w:tc>
        <w:tc>
          <w:tcPr>
            <w:tcW w:w="2267" w:type="dxa"/>
          </w:tcPr>
          <w:p w14:paraId="7175A661" w14:textId="044BB646" w:rsidR="0038791E" w:rsidRPr="00BD08F8" w:rsidRDefault="0038791E" w:rsidP="00B66FAB">
            <w:pPr>
              <w:ind w:right="90"/>
              <w:rPr>
                <w:rFonts w:eastAsia="Calibri"/>
                <w:color w:val="3B3D40"/>
                <w:sz w:val="18"/>
                <w:szCs w:val="18"/>
              </w:rPr>
            </w:pPr>
            <w:r w:rsidRPr="00BD08F8">
              <w:rPr>
                <w:rFonts w:eastAsia="Calibri"/>
                <w:color w:val="3B3D40"/>
                <w:sz w:val="18"/>
                <w:szCs w:val="18"/>
              </w:rPr>
              <w:t>Proposed</w:t>
            </w:r>
            <w:r w:rsidRPr="00BD08F8">
              <w:rPr>
                <w:rFonts w:eastAsia="Calibri"/>
                <w:color w:val="3B3D40"/>
                <w:spacing w:val="-2"/>
                <w:sz w:val="18"/>
                <w:szCs w:val="18"/>
              </w:rPr>
              <w:t xml:space="preserve"> </w:t>
            </w:r>
            <w:r w:rsidRPr="00BD08F8">
              <w:rPr>
                <w:rFonts w:eastAsia="Calibri"/>
                <w:color w:val="3B3D40"/>
                <w:sz w:val="18"/>
                <w:szCs w:val="18"/>
              </w:rPr>
              <w:t xml:space="preserve">collaborations with districts and/or a for-profit management organization somewhat detailed, and an incomplete list is provided. </w:t>
            </w:r>
          </w:p>
        </w:tc>
        <w:tc>
          <w:tcPr>
            <w:tcW w:w="2266" w:type="dxa"/>
          </w:tcPr>
          <w:p w14:paraId="497CC6F5" w14:textId="679C4BFB" w:rsidR="0038791E" w:rsidRPr="00BD08F8" w:rsidRDefault="0038791E" w:rsidP="00B66FAB">
            <w:pPr>
              <w:ind w:right="90"/>
              <w:rPr>
                <w:rFonts w:eastAsia="Calibri"/>
                <w:color w:val="3B3D40"/>
                <w:sz w:val="18"/>
                <w:szCs w:val="18"/>
              </w:rPr>
            </w:pPr>
            <w:r w:rsidRPr="00BD08F8">
              <w:rPr>
                <w:rFonts w:eastAsia="Calibri"/>
                <w:color w:val="3B3D40"/>
                <w:sz w:val="18"/>
                <w:szCs w:val="18"/>
              </w:rPr>
              <w:t>Proposed</w:t>
            </w:r>
            <w:r w:rsidRPr="00BD08F8">
              <w:rPr>
                <w:rFonts w:eastAsia="Calibri"/>
                <w:color w:val="3B3D40"/>
                <w:spacing w:val="-2"/>
                <w:sz w:val="18"/>
                <w:szCs w:val="18"/>
              </w:rPr>
              <w:t xml:space="preserve"> </w:t>
            </w:r>
            <w:r w:rsidRPr="00BD08F8">
              <w:rPr>
                <w:rFonts w:eastAsia="Calibri"/>
                <w:color w:val="3B3D40"/>
                <w:sz w:val="18"/>
                <w:szCs w:val="18"/>
              </w:rPr>
              <w:t>collaborations with districts and/or a for-profit management organization are somewhat detailed, and a complete list is provided.</w:t>
            </w:r>
          </w:p>
        </w:tc>
        <w:tc>
          <w:tcPr>
            <w:tcW w:w="2267" w:type="dxa"/>
          </w:tcPr>
          <w:p w14:paraId="52E97840" w14:textId="721BDC7E" w:rsidR="0038791E" w:rsidRPr="00BD08F8" w:rsidRDefault="0038791E" w:rsidP="00B66FAB">
            <w:pPr>
              <w:ind w:right="90"/>
              <w:rPr>
                <w:rFonts w:eastAsia="Calibri"/>
                <w:color w:val="3B3D40"/>
                <w:sz w:val="18"/>
                <w:szCs w:val="18"/>
              </w:rPr>
            </w:pPr>
            <w:r w:rsidRPr="00BD08F8">
              <w:rPr>
                <w:rFonts w:eastAsia="Calibri"/>
                <w:color w:val="3B3D40"/>
                <w:sz w:val="18"/>
                <w:szCs w:val="18"/>
              </w:rPr>
              <w:t>Proposed</w:t>
            </w:r>
            <w:r w:rsidRPr="00BD08F8">
              <w:rPr>
                <w:rFonts w:eastAsia="Calibri"/>
                <w:color w:val="3B3D40"/>
                <w:spacing w:val="-2"/>
                <w:sz w:val="18"/>
                <w:szCs w:val="18"/>
              </w:rPr>
              <w:t xml:space="preserve"> </w:t>
            </w:r>
            <w:r w:rsidRPr="00BD08F8">
              <w:rPr>
                <w:rFonts w:eastAsia="Calibri"/>
                <w:color w:val="3B3D40"/>
                <w:sz w:val="18"/>
                <w:szCs w:val="18"/>
              </w:rPr>
              <w:t xml:space="preserve">collaborations with districts and/or a for-profit management organization are fully detailed, and a complete list of those is provided. </w:t>
            </w:r>
          </w:p>
        </w:tc>
        <w:tc>
          <w:tcPr>
            <w:tcW w:w="1439" w:type="dxa"/>
          </w:tcPr>
          <w:p w14:paraId="31E6B57A" w14:textId="77777777" w:rsidR="0038791E" w:rsidRPr="00BD08F8" w:rsidRDefault="0038791E" w:rsidP="0038791E">
            <w:pPr>
              <w:jc w:val="center"/>
              <w:rPr>
                <w:rFonts w:eastAsia="Calibri"/>
                <w:sz w:val="18"/>
                <w:szCs w:val="18"/>
              </w:rPr>
            </w:pPr>
          </w:p>
          <w:p w14:paraId="7ACCCBC7" w14:textId="77777777" w:rsidR="0038791E" w:rsidRPr="00BD08F8" w:rsidRDefault="0038791E" w:rsidP="0038791E">
            <w:pPr>
              <w:jc w:val="center"/>
              <w:rPr>
                <w:rFonts w:eastAsia="Calibri"/>
                <w:sz w:val="18"/>
                <w:szCs w:val="18"/>
              </w:rPr>
            </w:pPr>
          </w:p>
          <w:p w14:paraId="1DB295EB" w14:textId="77777777" w:rsidR="0038791E" w:rsidRPr="00BD08F8" w:rsidRDefault="0038791E" w:rsidP="0038791E">
            <w:pPr>
              <w:jc w:val="center"/>
              <w:rPr>
                <w:rFonts w:eastAsia="Calibri"/>
                <w:sz w:val="18"/>
                <w:szCs w:val="18"/>
              </w:rPr>
            </w:pPr>
          </w:p>
          <w:p w14:paraId="672E1F53" w14:textId="77777777" w:rsidR="0038791E" w:rsidRPr="00BD08F8" w:rsidRDefault="0038791E" w:rsidP="0038791E">
            <w:pPr>
              <w:jc w:val="center"/>
              <w:rPr>
                <w:rFonts w:eastAsia="Calibri"/>
                <w:sz w:val="18"/>
                <w:szCs w:val="18"/>
              </w:rPr>
            </w:pPr>
            <w:r w:rsidRPr="00BD08F8">
              <w:rPr>
                <w:rFonts w:eastAsia="Calibri"/>
                <w:sz w:val="18"/>
                <w:szCs w:val="18"/>
              </w:rPr>
              <w:t>__________</w:t>
            </w:r>
          </w:p>
          <w:p w14:paraId="6F74B3E0" w14:textId="77777777" w:rsidR="0038791E" w:rsidRPr="00BD08F8" w:rsidRDefault="0038791E" w:rsidP="0038791E">
            <w:pPr>
              <w:jc w:val="center"/>
              <w:rPr>
                <w:rFonts w:eastAsia="Calibri"/>
                <w:sz w:val="18"/>
                <w:szCs w:val="18"/>
              </w:rPr>
            </w:pPr>
            <w:r w:rsidRPr="00BD08F8">
              <w:rPr>
                <w:rFonts w:eastAsia="Calibri"/>
                <w:sz w:val="18"/>
                <w:szCs w:val="18"/>
              </w:rPr>
              <w:t>(Score)</w:t>
            </w:r>
          </w:p>
          <w:p w14:paraId="61B70185" w14:textId="77777777" w:rsidR="0038791E" w:rsidRPr="00BD08F8" w:rsidRDefault="0038791E" w:rsidP="0038791E">
            <w:pPr>
              <w:rPr>
                <w:rFonts w:eastAsia="Calibri"/>
                <w:sz w:val="18"/>
                <w:szCs w:val="18"/>
              </w:rPr>
            </w:pPr>
          </w:p>
        </w:tc>
        <w:tc>
          <w:tcPr>
            <w:tcW w:w="35" w:type="dxa"/>
          </w:tcPr>
          <w:p w14:paraId="44C23617" w14:textId="77777777" w:rsidR="0038791E" w:rsidRPr="00BD08F8" w:rsidRDefault="0038791E" w:rsidP="0038791E">
            <w:pPr>
              <w:rPr>
                <w:rFonts w:eastAsia="Calibri"/>
                <w:sz w:val="18"/>
                <w:szCs w:val="18"/>
              </w:rPr>
            </w:pPr>
          </w:p>
        </w:tc>
      </w:tr>
    </w:tbl>
    <w:p w14:paraId="41D7C452" w14:textId="77777777" w:rsidR="00BD08F8" w:rsidRPr="00BD08F8" w:rsidRDefault="00BD08F8" w:rsidP="00BD08F8">
      <w:pPr>
        <w:rPr>
          <w:rFonts w:eastAsia="Calibri"/>
          <w:sz w:val="18"/>
          <w:szCs w:val="18"/>
        </w:rPr>
      </w:pPr>
    </w:p>
    <w:p w14:paraId="0D935037" w14:textId="77777777" w:rsidR="00BD08F8" w:rsidRDefault="00BD08F8" w:rsidP="00BD08F8">
      <w:pPr>
        <w:rPr>
          <w:rFonts w:eastAsia="Calibri"/>
          <w:sz w:val="18"/>
          <w:szCs w:val="18"/>
        </w:rPr>
      </w:pPr>
    </w:p>
    <w:p w14:paraId="1C6E02C8" w14:textId="77777777" w:rsidR="0038791E" w:rsidRPr="00BD08F8" w:rsidRDefault="0038791E" w:rsidP="00BD08F8">
      <w:pPr>
        <w:rPr>
          <w:rFonts w:eastAsia="Calibri"/>
          <w:sz w:val="18"/>
          <w:szCs w:val="18"/>
        </w:rPr>
      </w:pPr>
    </w:p>
    <w:p w14:paraId="6778F9F6" w14:textId="77777777" w:rsidR="00BD08F8" w:rsidRPr="00BD08F8" w:rsidRDefault="00BD08F8" w:rsidP="00BD08F8">
      <w:pPr>
        <w:rPr>
          <w:rFonts w:eastAsia="Calibri"/>
          <w:sz w:val="18"/>
          <w:szCs w:val="18"/>
        </w:rPr>
      </w:pPr>
    </w:p>
    <w:p w14:paraId="6E89F20F" w14:textId="77777777" w:rsidR="00BD08F8" w:rsidRPr="00BD08F8" w:rsidRDefault="00BD08F8" w:rsidP="00BD08F8">
      <w:pPr>
        <w:rPr>
          <w:rFonts w:eastAsia="Calibri"/>
          <w:sz w:val="18"/>
          <w:szCs w:val="18"/>
        </w:rPr>
        <w:sectPr w:rsidR="00BD08F8" w:rsidRPr="00BD08F8" w:rsidSect="00BD08F8">
          <w:footerReference w:type="default" r:id="rId25"/>
          <w:pgSz w:w="15840" w:h="12240" w:orient="landscape"/>
          <w:pgMar w:top="620" w:right="580" w:bottom="1000" w:left="500" w:header="0" w:footer="806" w:gutter="0"/>
          <w:cols w:space="720"/>
        </w:sectPr>
      </w:pPr>
    </w:p>
    <w:p w14:paraId="3D181CEA" w14:textId="77777777" w:rsidR="00BD08F8" w:rsidRPr="00BD08F8" w:rsidRDefault="00BD08F8" w:rsidP="00BD08F8">
      <w:pPr>
        <w:rPr>
          <w:rFonts w:eastAsia="Calibri"/>
          <w:sz w:val="18"/>
          <w:szCs w:val="18"/>
        </w:rPr>
        <w:sectPr w:rsidR="00BD08F8" w:rsidRPr="00BD08F8" w:rsidSect="00BD08F8">
          <w:type w:val="continuous"/>
          <w:pgSz w:w="15840" w:h="12240" w:orient="landscape"/>
          <w:pgMar w:top="620" w:right="580" w:bottom="1000" w:left="500" w:header="0" w:footer="806" w:gutter="0"/>
          <w:cols w:space="720"/>
        </w:sectPr>
      </w:pPr>
    </w:p>
    <w:p w14:paraId="611A1366" w14:textId="77777777" w:rsidR="00BD08F8" w:rsidRPr="00BD08F8" w:rsidRDefault="00BD08F8" w:rsidP="00BD08F8">
      <w:pPr>
        <w:rPr>
          <w:rFonts w:eastAsia="Calibri"/>
          <w:sz w:val="18"/>
          <w:szCs w:val="18"/>
        </w:rPr>
      </w:pPr>
    </w:p>
    <w:p w14:paraId="1EFB47ED" w14:textId="77777777" w:rsidR="00BD08F8" w:rsidRPr="00BD08F8" w:rsidRDefault="00BD08F8" w:rsidP="00BD08F8">
      <w:pPr>
        <w:rPr>
          <w:rFonts w:eastAsia="Calibri"/>
          <w:sz w:val="18"/>
          <w:szCs w:val="18"/>
        </w:rPr>
        <w:sectPr w:rsidR="00BD08F8" w:rsidRPr="00BD08F8" w:rsidSect="00BD08F8">
          <w:type w:val="continuous"/>
          <w:pgSz w:w="15840" w:h="12240" w:orient="landscape"/>
          <w:pgMar w:top="620" w:right="580" w:bottom="1000" w:left="500" w:header="0" w:footer="806" w:gutter="0"/>
          <w:cols w:space="720"/>
        </w:sectPr>
      </w:pPr>
    </w:p>
    <w:tbl>
      <w:tblPr>
        <w:tblW w:w="14588"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1864"/>
        <w:gridCol w:w="2263"/>
        <w:gridCol w:w="2186"/>
        <w:gridCol w:w="2362"/>
        <w:gridCol w:w="2204"/>
        <w:gridCol w:w="2056"/>
        <w:gridCol w:w="1623"/>
      </w:tblGrid>
      <w:tr w:rsidR="00567C38" w:rsidRPr="00BD08F8" w14:paraId="6F8820D8" w14:textId="77777777" w:rsidTr="00B66FAB">
        <w:trPr>
          <w:trHeight w:val="431"/>
        </w:trPr>
        <w:tc>
          <w:tcPr>
            <w:tcW w:w="30" w:type="dxa"/>
            <w:vMerge w:val="restart"/>
            <w:tcBorders>
              <w:left w:val="nil"/>
              <w:bottom w:val="nil"/>
              <w:right w:val="nil"/>
            </w:tcBorders>
          </w:tcPr>
          <w:p w14:paraId="6531A127" w14:textId="77777777" w:rsidR="00567C38" w:rsidRPr="00BD08F8" w:rsidRDefault="00567C38" w:rsidP="00730FF3">
            <w:pPr>
              <w:rPr>
                <w:rFonts w:eastAsia="Calibri"/>
                <w:sz w:val="18"/>
                <w:szCs w:val="18"/>
              </w:rPr>
            </w:pPr>
          </w:p>
        </w:tc>
        <w:tc>
          <w:tcPr>
            <w:tcW w:w="14558" w:type="dxa"/>
            <w:gridSpan w:val="7"/>
            <w:tcBorders>
              <w:left w:val="nil"/>
              <w:right w:val="nil"/>
            </w:tcBorders>
            <w:shd w:val="clear" w:color="auto" w:fill="002C71"/>
          </w:tcPr>
          <w:p w14:paraId="3C003899" w14:textId="77777777" w:rsidR="00567C38" w:rsidRPr="00BD08F8" w:rsidRDefault="00567C38" w:rsidP="00B66FAB">
            <w:pPr>
              <w:jc w:val="center"/>
              <w:rPr>
                <w:rFonts w:eastAsia="Calibri"/>
                <w:b/>
                <w:bCs/>
                <w:sz w:val="28"/>
                <w:szCs w:val="28"/>
              </w:rPr>
            </w:pPr>
            <w:r w:rsidRPr="00BD08F8">
              <w:rPr>
                <w:rFonts w:eastAsia="Calibri"/>
                <w:b/>
                <w:bCs/>
                <w:color w:val="FFFFFF"/>
                <w:sz w:val="28"/>
                <w:szCs w:val="28"/>
              </w:rPr>
              <w:t>Goals</w:t>
            </w:r>
            <w:r w:rsidRPr="00BD08F8">
              <w:rPr>
                <w:rFonts w:eastAsia="Calibri"/>
                <w:b/>
                <w:bCs/>
                <w:color w:val="FFFFFF"/>
                <w:spacing w:val="-5"/>
                <w:sz w:val="28"/>
                <w:szCs w:val="28"/>
              </w:rPr>
              <w:t xml:space="preserve"> </w:t>
            </w:r>
            <w:r w:rsidRPr="00BD08F8">
              <w:rPr>
                <w:rFonts w:eastAsia="Calibri"/>
                <w:b/>
                <w:bCs/>
                <w:color w:val="FFFFFF"/>
                <w:sz w:val="28"/>
                <w:szCs w:val="28"/>
              </w:rPr>
              <w:t>and</w:t>
            </w:r>
            <w:r w:rsidRPr="00BD08F8">
              <w:rPr>
                <w:rFonts w:eastAsia="Calibri"/>
                <w:b/>
                <w:bCs/>
                <w:color w:val="FFFFFF"/>
                <w:spacing w:val="-5"/>
                <w:sz w:val="28"/>
                <w:szCs w:val="28"/>
              </w:rPr>
              <w:t xml:space="preserve"> </w:t>
            </w:r>
            <w:r w:rsidRPr="00BD08F8">
              <w:rPr>
                <w:rFonts w:eastAsia="Calibri"/>
                <w:b/>
                <w:bCs/>
                <w:color w:val="FFFFFF"/>
                <w:sz w:val="28"/>
                <w:szCs w:val="28"/>
              </w:rPr>
              <w:t>Implementation</w:t>
            </w:r>
            <w:r w:rsidRPr="00BD08F8">
              <w:rPr>
                <w:rFonts w:eastAsia="Calibri"/>
                <w:b/>
                <w:bCs/>
                <w:color w:val="FFFFFF"/>
                <w:spacing w:val="-9"/>
                <w:sz w:val="28"/>
                <w:szCs w:val="28"/>
              </w:rPr>
              <w:t xml:space="preserve"> </w:t>
            </w:r>
            <w:r w:rsidRPr="00BD08F8">
              <w:rPr>
                <w:rFonts w:eastAsia="Calibri"/>
                <w:b/>
                <w:bCs/>
                <w:color w:val="FFFFFF"/>
                <w:spacing w:val="-2"/>
                <w:sz w:val="28"/>
                <w:szCs w:val="28"/>
              </w:rPr>
              <w:t>Timeline</w:t>
            </w:r>
          </w:p>
        </w:tc>
      </w:tr>
      <w:tr w:rsidR="00567C38" w:rsidRPr="00BD08F8" w14:paraId="2E98330D" w14:textId="77777777" w:rsidTr="00730FF3">
        <w:trPr>
          <w:trHeight w:val="536"/>
        </w:trPr>
        <w:tc>
          <w:tcPr>
            <w:tcW w:w="30" w:type="dxa"/>
            <w:vMerge/>
            <w:tcBorders>
              <w:top w:val="nil"/>
              <w:left w:val="nil"/>
              <w:bottom w:val="nil"/>
              <w:right w:val="nil"/>
            </w:tcBorders>
          </w:tcPr>
          <w:p w14:paraId="5460E173" w14:textId="77777777" w:rsidR="00567C38" w:rsidRPr="00BD08F8" w:rsidRDefault="00567C38" w:rsidP="00730FF3">
            <w:pPr>
              <w:rPr>
                <w:rFonts w:eastAsia="Calibri"/>
                <w:sz w:val="18"/>
                <w:szCs w:val="18"/>
              </w:rPr>
            </w:pPr>
          </w:p>
        </w:tc>
        <w:tc>
          <w:tcPr>
            <w:tcW w:w="1864" w:type="dxa"/>
          </w:tcPr>
          <w:p w14:paraId="23B5D0AC" w14:textId="77777777" w:rsidR="00567C38" w:rsidRPr="00BD08F8" w:rsidRDefault="00567C38" w:rsidP="00730FF3">
            <w:pPr>
              <w:spacing w:line="267" w:lineRule="exact"/>
              <w:ind w:right="3"/>
              <w:jc w:val="center"/>
              <w:rPr>
                <w:rFonts w:eastAsia="Calibri"/>
                <w:sz w:val="18"/>
                <w:szCs w:val="18"/>
              </w:rPr>
            </w:pPr>
            <w:r w:rsidRPr="00BD08F8">
              <w:rPr>
                <w:rFonts w:eastAsia="Calibri"/>
                <w:color w:val="3B3D40"/>
                <w:spacing w:val="-2"/>
                <w:sz w:val="18"/>
                <w:szCs w:val="18"/>
              </w:rPr>
              <w:t>Rubric</w:t>
            </w:r>
          </w:p>
          <w:p w14:paraId="11130C70" w14:textId="77777777" w:rsidR="00567C38" w:rsidRPr="00BD08F8" w:rsidRDefault="00567C38" w:rsidP="00730FF3">
            <w:pPr>
              <w:spacing w:line="249" w:lineRule="exact"/>
              <w:jc w:val="center"/>
              <w:rPr>
                <w:rFonts w:eastAsia="Calibri"/>
                <w:sz w:val="18"/>
                <w:szCs w:val="18"/>
              </w:rPr>
            </w:pPr>
            <w:r w:rsidRPr="00BD08F8">
              <w:rPr>
                <w:rFonts w:eastAsia="Calibri"/>
                <w:color w:val="3B3D40"/>
                <w:spacing w:val="-2"/>
                <w:sz w:val="18"/>
                <w:szCs w:val="18"/>
              </w:rPr>
              <w:t>Indicator</w:t>
            </w:r>
          </w:p>
        </w:tc>
        <w:tc>
          <w:tcPr>
            <w:tcW w:w="2263" w:type="dxa"/>
            <w:shd w:val="clear" w:color="auto" w:fill="D9D9D9"/>
          </w:tcPr>
          <w:p w14:paraId="22D0CFC6" w14:textId="77777777" w:rsidR="00567C38" w:rsidRPr="00BD08F8" w:rsidRDefault="00567C38" w:rsidP="00730FF3">
            <w:pPr>
              <w:spacing w:before="133"/>
              <w:jc w:val="center"/>
              <w:rPr>
                <w:rFonts w:eastAsia="Calibri"/>
                <w:sz w:val="18"/>
                <w:szCs w:val="18"/>
              </w:rPr>
            </w:pPr>
            <w:r w:rsidRPr="00BD08F8">
              <w:rPr>
                <w:rFonts w:eastAsia="Calibri"/>
                <w:color w:val="3B3D40"/>
                <w:sz w:val="18"/>
                <w:szCs w:val="18"/>
              </w:rPr>
              <w:t>Sub-Par</w:t>
            </w:r>
            <w:r w:rsidRPr="00BD08F8">
              <w:rPr>
                <w:rFonts w:eastAsia="Calibri"/>
                <w:color w:val="3B3D40"/>
                <w:spacing w:val="-4"/>
                <w:sz w:val="18"/>
                <w:szCs w:val="18"/>
              </w:rPr>
              <w:t xml:space="preserve"> </w:t>
            </w:r>
            <w:r w:rsidRPr="00BD08F8">
              <w:rPr>
                <w:rFonts w:eastAsia="Calibri"/>
                <w:color w:val="3B3D40"/>
                <w:spacing w:val="-2"/>
                <w:sz w:val="18"/>
                <w:szCs w:val="18"/>
              </w:rPr>
              <w:t>(1pts.)</w:t>
            </w:r>
          </w:p>
        </w:tc>
        <w:tc>
          <w:tcPr>
            <w:tcW w:w="2186" w:type="dxa"/>
            <w:shd w:val="clear" w:color="auto" w:fill="FFC000"/>
          </w:tcPr>
          <w:p w14:paraId="3FBFA36A" w14:textId="77777777" w:rsidR="00567C38" w:rsidRPr="00BD08F8" w:rsidRDefault="00567C38" w:rsidP="00730FF3">
            <w:pPr>
              <w:spacing w:before="133"/>
              <w:jc w:val="center"/>
              <w:rPr>
                <w:rFonts w:eastAsia="Calibri"/>
                <w:sz w:val="18"/>
                <w:szCs w:val="18"/>
              </w:rPr>
            </w:pPr>
            <w:r w:rsidRPr="00BD08F8">
              <w:rPr>
                <w:rFonts w:eastAsia="Calibri"/>
                <w:color w:val="3B3D40"/>
                <w:sz w:val="18"/>
                <w:szCs w:val="18"/>
              </w:rPr>
              <w:t>Developing</w:t>
            </w:r>
            <w:r w:rsidRPr="00BD08F8">
              <w:rPr>
                <w:rFonts w:eastAsia="Calibri"/>
                <w:color w:val="3B3D40"/>
                <w:spacing w:val="-4"/>
                <w:sz w:val="18"/>
                <w:szCs w:val="18"/>
              </w:rPr>
              <w:t xml:space="preserve"> </w:t>
            </w:r>
            <w:r w:rsidRPr="00BD08F8">
              <w:rPr>
                <w:rFonts w:eastAsia="Calibri"/>
                <w:color w:val="3B3D40"/>
                <w:sz w:val="18"/>
                <w:szCs w:val="18"/>
              </w:rPr>
              <w:t>(2</w:t>
            </w:r>
            <w:r w:rsidRPr="00BD08F8">
              <w:rPr>
                <w:rFonts w:eastAsia="Calibri"/>
                <w:color w:val="3B3D40"/>
                <w:spacing w:val="-2"/>
                <w:sz w:val="18"/>
                <w:szCs w:val="18"/>
              </w:rPr>
              <w:t xml:space="preserve"> </w:t>
            </w:r>
            <w:r w:rsidRPr="00BD08F8">
              <w:rPr>
                <w:rFonts w:eastAsia="Calibri"/>
                <w:color w:val="3B3D40"/>
                <w:spacing w:val="-4"/>
                <w:sz w:val="18"/>
                <w:szCs w:val="18"/>
              </w:rPr>
              <w:t>pts.)</w:t>
            </w:r>
          </w:p>
        </w:tc>
        <w:tc>
          <w:tcPr>
            <w:tcW w:w="2362" w:type="dxa"/>
            <w:shd w:val="clear" w:color="auto" w:fill="FFFF00"/>
          </w:tcPr>
          <w:p w14:paraId="35ECF419" w14:textId="77777777" w:rsidR="00567C38" w:rsidRPr="00BD08F8" w:rsidRDefault="00567C38" w:rsidP="00730FF3">
            <w:pPr>
              <w:spacing w:before="133"/>
              <w:jc w:val="center"/>
              <w:rPr>
                <w:rFonts w:eastAsia="Calibri"/>
                <w:sz w:val="18"/>
                <w:szCs w:val="18"/>
              </w:rPr>
            </w:pPr>
            <w:r w:rsidRPr="00BD08F8">
              <w:rPr>
                <w:rFonts w:eastAsia="Calibri"/>
                <w:color w:val="3B3D40"/>
                <w:sz w:val="18"/>
                <w:szCs w:val="18"/>
              </w:rPr>
              <w:t>Satisfactory</w:t>
            </w:r>
            <w:r w:rsidRPr="00BD08F8">
              <w:rPr>
                <w:rFonts w:eastAsia="Calibri"/>
                <w:color w:val="3B3D40"/>
                <w:spacing w:val="-8"/>
                <w:sz w:val="18"/>
                <w:szCs w:val="18"/>
              </w:rPr>
              <w:t xml:space="preserve"> </w:t>
            </w:r>
            <w:r w:rsidRPr="00BD08F8">
              <w:rPr>
                <w:rFonts w:eastAsia="Calibri"/>
                <w:color w:val="3B3D40"/>
                <w:spacing w:val="-2"/>
                <w:sz w:val="18"/>
                <w:szCs w:val="18"/>
              </w:rPr>
              <w:t>(3pts)</w:t>
            </w:r>
          </w:p>
        </w:tc>
        <w:tc>
          <w:tcPr>
            <w:tcW w:w="2204" w:type="dxa"/>
            <w:shd w:val="clear" w:color="auto" w:fill="00AF50"/>
          </w:tcPr>
          <w:p w14:paraId="5E5D2DB6" w14:textId="77777777" w:rsidR="00567C38" w:rsidRPr="00BD08F8" w:rsidRDefault="00567C38" w:rsidP="00730FF3">
            <w:pPr>
              <w:spacing w:before="133"/>
              <w:jc w:val="center"/>
              <w:rPr>
                <w:rFonts w:eastAsia="Calibri"/>
                <w:sz w:val="18"/>
                <w:szCs w:val="18"/>
              </w:rPr>
            </w:pPr>
            <w:r w:rsidRPr="00BD08F8">
              <w:rPr>
                <w:rFonts w:eastAsia="Calibri"/>
                <w:color w:val="3B3D40"/>
                <w:sz w:val="18"/>
                <w:szCs w:val="18"/>
              </w:rPr>
              <w:t>Strong</w:t>
            </w:r>
            <w:r w:rsidRPr="00BD08F8">
              <w:rPr>
                <w:rFonts w:eastAsia="Calibri"/>
                <w:color w:val="3B3D40"/>
                <w:spacing w:val="-6"/>
                <w:sz w:val="18"/>
                <w:szCs w:val="18"/>
              </w:rPr>
              <w:t xml:space="preserve"> </w:t>
            </w:r>
            <w:r w:rsidRPr="00BD08F8">
              <w:rPr>
                <w:rFonts w:eastAsia="Calibri"/>
                <w:color w:val="3B3D40"/>
                <w:sz w:val="18"/>
                <w:szCs w:val="18"/>
              </w:rPr>
              <w:t>(4</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2056" w:type="dxa"/>
            <w:shd w:val="clear" w:color="auto" w:fill="006FC0"/>
          </w:tcPr>
          <w:p w14:paraId="37AF75A9" w14:textId="77777777" w:rsidR="00567C38" w:rsidRPr="00BD08F8" w:rsidRDefault="00567C38" w:rsidP="00730FF3">
            <w:pPr>
              <w:spacing w:before="133"/>
              <w:jc w:val="center"/>
              <w:rPr>
                <w:rFonts w:eastAsia="Calibri"/>
                <w:sz w:val="18"/>
                <w:szCs w:val="18"/>
              </w:rPr>
            </w:pPr>
            <w:r w:rsidRPr="00BD08F8">
              <w:rPr>
                <w:rFonts w:eastAsia="Calibri"/>
                <w:color w:val="3B3D40"/>
                <w:sz w:val="18"/>
                <w:szCs w:val="18"/>
              </w:rPr>
              <w:t>Exemplary</w:t>
            </w:r>
            <w:r w:rsidRPr="00BD08F8">
              <w:rPr>
                <w:rFonts w:eastAsia="Calibri"/>
                <w:color w:val="3B3D40"/>
                <w:spacing w:val="-6"/>
                <w:sz w:val="18"/>
                <w:szCs w:val="18"/>
              </w:rPr>
              <w:t xml:space="preserve"> </w:t>
            </w:r>
            <w:r w:rsidRPr="00BD08F8">
              <w:rPr>
                <w:rFonts w:eastAsia="Calibri"/>
                <w:color w:val="3B3D40"/>
                <w:sz w:val="18"/>
                <w:szCs w:val="18"/>
              </w:rPr>
              <w:t>(5</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1623" w:type="dxa"/>
            <w:shd w:val="clear" w:color="auto" w:fill="D2252F"/>
          </w:tcPr>
          <w:p w14:paraId="6141A65D" w14:textId="77777777" w:rsidR="00567C38" w:rsidRPr="00BD08F8" w:rsidRDefault="00567C38" w:rsidP="00730FF3">
            <w:pPr>
              <w:spacing w:before="133"/>
              <w:jc w:val="center"/>
              <w:rPr>
                <w:rFonts w:eastAsia="Calibri"/>
                <w:sz w:val="18"/>
                <w:szCs w:val="18"/>
              </w:rPr>
            </w:pPr>
            <w:r w:rsidRPr="00BD08F8">
              <w:rPr>
                <w:rFonts w:eastAsia="Calibri"/>
                <w:color w:val="FFFFFF"/>
                <w:spacing w:val="-2"/>
                <w:sz w:val="18"/>
                <w:szCs w:val="18"/>
              </w:rPr>
              <w:t>Score</w:t>
            </w:r>
          </w:p>
        </w:tc>
      </w:tr>
      <w:tr w:rsidR="00567C38" w:rsidRPr="00BD08F8" w14:paraId="2337EAF7" w14:textId="77777777" w:rsidTr="00730FF3">
        <w:trPr>
          <w:trHeight w:val="1343"/>
        </w:trPr>
        <w:tc>
          <w:tcPr>
            <w:tcW w:w="30" w:type="dxa"/>
            <w:vMerge/>
            <w:tcBorders>
              <w:top w:val="nil"/>
              <w:left w:val="nil"/>
              <w:bottom w:val="nil"/>
              <w:right w:val="nil"/>
            </w:tcBorders>
          </w:tcPr>
          <w:p w14:paraId="1FEB3777" w14:textId="77777777" w:rsidR="00567C38" w:rsidRPr="00BD08F8" w:rsidRDefault="00567C38" w:rsidP="00730FF3">
            <w:pPr>
              <w:rPr>
                <w:rFonts w:eastAsia="Calibri"/>
                <w:sz w:val="18"/>
                <w:szCs w:val="18"/>
              </w:rPr>
            </w:pPr>
          </w:p>
        </w:tc>
        <w:tc>
          <w:tcPr>
            <w:tcW w:w="1864" w:type="dxa"/>
          </w:tcPr>
          <w:p w14:paraId="1DBB9D7C" w14:textId="77777777" w:rsidR="00567C38" w:rsidRPr="00BD08F8" w:rsidRDefault="00567C38" w:rsidP="00730FF3">
            <w:pPr>
              <w:ind w:right="159"/>
              <w:jc w:val="center"/>
              <w:rPr>
                <w:rFonts w:eastAsia="Calibri"/>
                <w:b/>
                <w:bCs/>
                <w:color w:val="3B3D40"/>
                <w:sz w:val="18"/>
                <w:szCs w:val="18"/>
              </w:rPr>
            </w:pPr>
          </w:p>
          <w:p w14:paraId="41955BF0" w14:textId="77777777" w:rsidR="00567C38" w:rsidRPr="00BD08F8" w:rsidRDefault="00567C38" w:rsidP="00730FF3">
            <w:pPr>
              <w:ind w:right="159"/>
              <w:jc w:val="center"/>
              <w:rPr>
                <w:rFonts w:eastAsia="Calibri"/>
                <w:b/>
                <w:bCs/>
                <w:color w:val="3B3D40"/>
                <w:sz w:val="18"/>
                <w:szCs w:val="18"/>
              </w:rPr>
            </w:pPr>
          </w:p>
          <w:p w14:paraId="19F4E161" w14:textId="77777777" w:rsidR="00567C38" w:rsidRPr="00BD08F8" w:rsidRDefault="00567C38" w:rsidP="00730FF3">
            <w:pPr>
              <w:ind w:right="159"/>
              <w:jc w:val="center"/>
              <w:rPr>
                <w:rFonts w:eastAsia="Calibri"/>
                <w:b/>
                <w:bCs/>
                <w:sz w:val="18"/>
                <w:szCs w:val="18"/>
              </w:rPr>
            </w:pPr>
            <w:r w:rsidRPr="00BD08F8">
              <w:rPr>
                <w:rFonts w:eastAsia="Calibri"/>
                <w:b/>
                <w:bCs/>
                <w:color w:val="3B3D40"/>
                <w:sz w:val="18"/>
                <w:szCs w:val="18"/>
              </w:rPr>
              <w:t xml:space="preserve">Goals and Implementation </w:t>
            </w:r>
          </w:p>
          <w:p w14:paraId="6276FBE3" w14:textId="77777777" w:rsidR="00567C38" w:rsidRPr="00BD08F8" w:rsidRDefault="00567C38" w:rsidP="00730FF3">
            <w:pPr>
              <w:spacing w:line="249" w:lineRule="exact"/>
              <w:ind w:right="5"/>
              <w:jc w:val="center"/>
              <w:rPr>
                <w:rFonts w:eastAsia="Calibri"/>
                <w:sz w:val="18"/>
                <w:szCs w:val="18"/>
              </w:rPr>
            </w:pPr>
          </w:p>
        </w:tc>
        <w:tc>
          <w:tcPr>
            <w:tcW w:w="2263" w:type="dxa"/>
          </w:tcPr>
          <w:p w14:paraId="09AA0F68" w14:textId="0A54AC41" w:rsidR="00567C38" w:rsidRPr="00BD08F8" w:rsidRDefault="00567C38" w:rsidP="00B66FAB">
            <w:pPr>
              <w:rPr>
                <w:rFonts w:eastAsia="Calibri"/>
                <w:sz w:val="18"/>
                <w:szCs w:val="18"/>
              </w:rPr>
            </w:pPr>
            <w:r w:rsidRPr="00BD08F8">
              <w:rPr>
                <w:rFonts w:eastAsia="Calibri"/>
                <w:color w:val="3B3D40"/>
                <w:sz w:val="18"/>
                <w:szCs w:val="18"/>
              </w:rPr>
              <w:t xml:space="preserve">The goals and implementation timeline </w:t>
            </w:r>
            <w:r w:rsidR="00F55EA5" w:rsidRPr="00BD08F8">
              <w:rPr>
                <w:rFonts w:eastAsia="Calibri"/>
                <w:color w:val="3B3D40"/>
                <w:sz w:val="18"/>
                <w:szCs w:val="18"/>
              </w:rPr>
              <w:t>are</w:t>
            </w:r>
            <w:r w:rsidRPr="00BD08F8">
              <w:rPr>
                <w:rFonts w:eastAsia="Calibri"/>
                <w:color w:val="3B3D40"/>
                <w:sz w:val="18"/>
                <w:szCs w:val="18"/>
              </w:rPr>
              <w:t xml:space="preserve"> incomplete. </w:t>
            </w:r>
          </w:p>
        </w:tc>
        <w:tc>
          <w:tcPr>
            <w:tcW w:w="2186" w:type="dxa"/>
          </w:tcPr>
          <w:p w14:paraId="5C1DB763" w14:textId="77777777" w:rsidR="00567C38" w:rsidRPr="00BD08F8" w:rsidRDefault="00567C38" w:rsidP="00B66FAB">
            <w:pPr>
              <w:spacing w:line="249" w:lineRule="exact"/>
              <w:rPr>
                <w:rFonts w:eastAsia="Calibri"/>
                <w:sz w:val="18"/>
                <w:szCs w:val="18"/>
              </w:rPr>
            </w:pPr>
            <w:r w:rsidRPr="00BD08F8">
              <w:rPr>
                <w:rFonts w:eastAsia="Calibri"/>
                <w:color w:val="3B3D40"/>
                <w:sz w:val="18"/>
                <w:szCs w:val="18"/>
              </w:rPr>
              <w:t>At least 50% of goals address an identified need, are measurable, and include a reasonable timeline and cost.</w:t>
            </w:r>
          </w:p>
        </w:tc>
        <w:tc>
          <w:tcPr>
            <w:tcW w:w="2362" w:type="dxa"/>
          </w:tcPr>
          <w:p w14:paraId="7B112A0D" w14:textId="77777777" w:rsidR="00567C38" w:rsidRPr="00BD08F8" w:rsidRDefault="00567C38" w:rsidP="00B66FAB">
            <w:pPr>
              <w:ind w:right="144"/>
              <w:rPr>
                <w:rFonts w:eastAsia="Calibri"/>
                <w:sz w:val="18"/>
                <w:szCs w:val="18"/>
              </w:rPr>
            </w:pPr>
            <w:r w:rsidRPr="00BD08F8">
              <w:rPr>
                <w:rFonts w:eastAsia="Calibri"/>
                <w:color w:val="3B3D40"/>
                <w:sz w:val="18"/>
                <w:szCs w:val="18"/>
              </w:rPr>
              <w:t>80% of goals address an identified need, are measurable, and include a reasonable timeline and cost.</w:t>
            </w:r>
          </w:p>
        </w:tc>
        <w:tc>
          <w:tcPr>
            <w:tcW w:w="2204" w:type="dxa"/>
          </w:tcPr>
          <w:p w14:paraId="5C8733CD" w14:textId="77777777" w:rsidR="00567C38" w:rsidRPr="00BD08F8" w:rsidRDefault="00567C38" w:rsidP="00B66FAB">
            <w:pPr>
              <w:spacing w:line="249" w:lineRule="exact"/>
              <w:rPr>
                <w:rFonts w:eastAsia="Calibri"/>
                <w:sz w:val="18"/>
                <w:szCs w:val="18"/>
              </w:rPr>
            </w:pPr>
            <w:r w:rsidRPr="00BD08F8">
              <w:rPr>
                <w:rFonts w:eastAsia="Calibri"/>
                <w:color w:val="3B3D40"/>
                <w:sz w:val="18"/>
                <w:szCs w:val="18"/>
              </w:rPr>
              <w:t>90% of goals address an identified need, are measurable, and include a reasonable timeline and cost.</w:t>
            </w:r>
          </w:p>
        </w:tc>
        <w:tc>
          <w:tcPr>
            <w:tcW w:w="2056" w:type="dxa"/>
          </w:tcPr>
          <w:p w14:paraId="49DB1BB6" w14:textId="77777777" w:rsidR="00567C38" w:rsidRPr="00BD08F8" w:rsidRDefault="00567C38" w:rsidP="00B66FAB">
            <w:pPr>
              <w:ind w:right="107"/>
              <w:rPr>
                <w:rFonts w:eastAsia="Calibri"/>
                <w:sz w:val="18"/>
                <w:szCs w:val="18"/>
              </w:rPr>
            </w:pPr>
            <w:r w:rsidRPr="00BD08F8">
              <w:rPr>
                <w:rFonts w:eastAsia="Calibri"/>
                <w:color w:val="3B3D40"/>
                <w:sz w:val="18"/>
                <w:szCs w:val="18"/>
              </w:rPr>
              <w:t>100% of goals address an identified need, are measurable, and include a reasonable timeline and cost.</w:t>
            </w:r>
          </w:p>
        </w:tc>
        <w:tc>
          <w:tcPr>
            <w:tcW w:w="1623" w:type="dxa"/>
          </w:tcPr>
          <w:p w14:paraId="75C2DF98" w14:textId="77777777" w:rsidR="00567C38" w:rsidRPr="00BD08F8" w:rsidRDefault="00567C38" w:rsidP="00730FF3">
            <w:pPr>
              <w:rPr>
                <w:rFonts w:eastAsia="Calibri"/>
                <w:sz w:val="18"/>
                <w:szCs w:val="18"/>
              </w:rPr>
            </w:pPr>
          </w:p>
          <w:p w14:paraId="5008B930" w14:textId="77777777" w:rsidR="00567C38" w:rsidRPr="00BD08F8" w:rsidRDefault="00567C38" w:rsidP="00730FF3">
            <w:pPr>
              <w:rPr>
                <w:rFonts w:eastAsia="Calibri"/>
                <w:sz w:val="18"/>
                <w:szCs w:val="18"/>
              </w:rPr>
            </w:pPr>
          </w:p>
          <w:p w14:paraId="79B540B9" w14:textId="77777777" w:rsidR="00567C38" w:rsidRPr="00BD08F8" w:rsidRDefault="00567C38" w:rsidP="00730FF3">
            <w:pPr>
              <w:jc w:val="center"/>
              <w:rPr>
                <w:rFonts w:eastAsia="Calibri"/>
                <w:sz w:val="18"/>
                <w:szCs w:val="18"/>
              </w:rPr>
            </w:pPr>
            <w:r w:rsidRPr="00BD08F8">
              <w:rPr>
                <w:rFonts w:eastAsia="Calibri"/>
                <w:sz w:val="18"/>
                <w:szCs w:val="18"/>
              </w:rPr>
              <w:t>__________</w:t>
            </w:r>
          </w:p>
          <w:p w14:paraId="3980F4B1" w14:textId="77777777" w:rsidR="00567C38" w:rsidRPr="00BD08F8" w:rsidRDefault="00567C38" w:rsidP="00730FF3">
            <w:pPr>
              <w:jc w:val="center"/>
              <w:rPr>
                <w:rFonts w:eastAsia="Calibri"/>
                <w:sz w:val="18"/>
                <w:szCs w:val="18"/>
              </w:rPr>
            </w:pPr>
            <w:r w:rsidRPr="00BD08F8">
              <w:rPr>
                <w:rFonts w:eastAsia="Calibri"/>
                <w:sz w:val="18"/>
                <w:szCs w:val="18"/>
              </w:rPr>
              <w:t>(Score)</w:t>
            </w:r>
          </w:p>
        </w:tc>
      </w:tr>
    </w:tbl>
    <w:p w14:paraId="04B9649C" w14:textId="77777777" w:rsidR="00567C38" w:rsidRDefault="00567C38" w:rsidP="00BD08F8">
      <w:pPr>
        <w:rPr>
          <w:rFonts w:eastAsia="Calibri"/>
          <w:sz w:val="18"/>
          <w:szCs w:val="18"/>
        </w:rPr>
      </w:pPr>
    </w:p>
    <w:p w14:paraId="0058C4B3" w14:textId="77777777" w:rsidR="00567C38" w:rsidRDefault="00567C38" w:rsidP="00BD08F8">
      <w:pPr>
        <w:rPr>
          <w:rFonts w:eastAsia="Calibri"/>
          <w:sz w:val="18"/>
          <w:szCs w:val="18"/>
        </w:rPr>
      </w:pPr>
    </w:p>
    <w:tbl>
      <w:tblPr>
        <w:tblW w:w="14588"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1864"/>
        <w:gridCol w:w="2263"/>
        <w:gridCol w:w="2186"/>
        <w:gridCol w:w="2362"/>
        <w:gridCol w:w="2204"/>
        <w:gridCol w:w="2056"/>
        <w:gridCol w:w="1623"/>
      </w:tblGrid>
      <w:tr w:rsidR="00004547" w:rsidRPr="00004547" w14:paraId="45702000" w14:textId="77777777" w:rsidTr="00B66FAB">
        <w:trPr>
          <w:trHeight w:val="341"/>
        </w:trPr>
        <w:tc>
          <w:tcPr>
            <w:tcW w:w="30" w:type="dxa"/>
            <w:vMerge w:val="restart"/>
            <w:tcBorders>
              <w:left w:val="nil"/>
              <w:bottom w:val="nil"/>
              <w:right w:val="nil"/>
            </w:tcBorders>
          </w:tcPr>
          <w:p w14:paraId="785CADF1" w14:textId="77777777" w:rsidR="00004547" w:rsidRPr="00004547" w:rsidRDefault="00004547" w:rsidP="00004547">
            <w:pPr>
              <w:rPr>
                <w:rFonts w:eastAsia="Calibri"/>
                <w:sz w:val="18"/>
                <w:szCs w:val="18"/>
              </w:rPr>
            </w:pPr>
          </w:p>
        </w:tc>
        <w:tc>
          <w:tcPr>
            <w:tcW w:w="14558" w:type="dxa"/>
            <w:gridSpan w:val="7"/>
            <w:tcBorders>
              <w:left w:val="nil"/>
              <w:right w:val="nil"/>
            </w:tcBorders>
            <w:shd w:val="clear" w:color="auto" w:fill="002C71"/>
          </w:tcPr>
          <w:p w14:paraId="1689F45C" w14:textId="77777777" w:rsidR="00004547" w:rsidRPr="00004547" w:rsidRDefault="00004547" w:rsidP="00B66FAB">
            <w:pPr>
              <w:ind w:left="14"/>
              <w:jc w:val="center"/>
              <w:rPr>
                <w:rFonts w:eastAsia="Calibri"/>
                <w:b/>
                <w:bCs/>
                <w:sz w:val="28"/>
                <w:szCs w:val="28"/>
              </w:rPr>
            </w:pPr>
            <w:r w:rsidRPr="00004547">
              <w:rPr>
                <w:rFonts w:eastAsia="Calibri"/>
                <w:b/>
                <w:bCs/>
                <w:color w:val="FFFFFF"/>
                <w:sz w:val="28"/>
                <w:szCs w:val="28"/>
              </w:rPr>
              <w:t xml:space="preserve">Budget </w:t>
            </w:r>
          </w:p>
        </w:tc>
      </w:tr>
      <w:tr w:rsidR="00004547" w:rsidRPr="00004547" w14:paraId="1AB425D9" w14:textId="77777777" w:rsidTr="00730FF3">
        <w:trPr>
          <w:trHeight w:val="536"/>
        </w:trPr>
        <w:tc>
          <w:tcPr>
            <w:tcW w:w="30" w:type="dxa"/>
            <w:vMerge/>
            <w:tcBorders>
              <w:top w:val="nil"/>
              <w:left w:val="nil"/>
              <w:bottom w:val="nil"/>
              <w:right w:val="nil"/>
            </w:tcBorders>
          </w:tcPr>
          <w:p w14:paraId="79886AC6" w14:textId="77777777" w:rsidR="00004547" w:rsidRPr="00004547" w:rsidRDefault="00004547" w:rsidP="00004547">
            <w:pPr>
              <w:rPr>
                <w:rFonts w:eastAsia="Calibri"/>
                <w:sz w:val="18"/>
                <w:szCs w:val="18"/>
              </w:rPr>
            </w:pPr>
          </w:p>
        </w:tc>
        <w:tc>
          <w:tcPr>
            <w:tcW w:w="1864" w:type="dxa"/>
          </w:tcPr>
          <w:p w14:paraId="017538C7" w14:textId="77777777" w:rsidR="00004547" w:rsidRPr="00004547" w:rsidRDefault="00004547" w:rsidP="00004547">
            <w:pPr>
              <w:spacing w:line="267" w:lineRule="exact"/>
              <w:ind w:left="10" w:right="3"/>
              <w:jc w:val="center"/>
              <w:rPr>
                <w:rFonts w:eastAsia="Calibri"/>
                <w:sz w:val="18"/>
                <w:szCs w:val="18"/>
              </w:rPr>
            </w:pPr>
            <w:r w:rsidRPr="00004547">
              <w:rPr>
                <w:rFonts w:eastAsia="Calibri"/>
                <w:color w:val="3B3D40"/>
                <w:spacing w:val="-2"/>
                <w:sz w:val="18"/>
                <w:szCs w:val="18"/>
              </w:rPr>
              <w:t>Rubric</w:t>
            </w:r>
          </w:p>
          <w:p w14:paraId="090FCDBD" w14:textId="77777777" w:rsidR="00004547" w:rsidRPr="00004547" w:rsidRDefault="00004547" w:rsidP="00004547">
            <w:pPr>
              <w:spacing w:line="249" w:lineRule="exact"/>
              <w:ind w:left="10"/>
              <w:jc w:val="center"/>
              <w:rPr>
                <w:rFonts w:eastAsia="Calibri"/>
                <w:sz w:val="18"/>
                <w:szCs w:val="18"/>
              </w:rPr>
            </w:pPr>
            <w:r w:rsidRPr="00004547">
              <w:rPr>
                <w:rFonts w:eastAsia="Calibri"/>
                <w:color w:val="3B3D40"/>
                <w:spacing w:val="-2"/>
                <w:sz w:val="18"/>
                <w:szCs w:val="18"/>
              </w:rPr>
              <w:t>Indicator</w:t>
            </w:r>
          </w:p>
        </w:tc>
        <w:tc>
          <w:tcPr>
            <w:tcW w:w="2263" w:type="dxa"/>
            <w:shd w:val="clear" w:color="auto" w:fill="D9D9D9"/>
          </w:tcPr>
          <w:p w14:paraId="3E547BEA" w14:textId="77777777" w:rsidR="00004547" w:rsidRPr="00004547" w:rsidRDefault="00004547" w:rsidP="00004547">
            <w:pPr>
              <w:spacing w:before="133"/>
              <w:ind w:left="463"/>
              <w:rPr>
                <w:rFonts w:eastAsia="Calibri"/>
                <w:sz w:val="18"/>
                <w:szCs w:val="18"/>
              </w:rPr>
            </w:pPr>
            <w:r w:rsidRPr="00004547">
              <w:rPr>
                <w:rFonts w:eastAsia="Calibri"/>
                <w:color w:val="3B3D40"/>
                <w:sz w:val="18"/>
                <w:szCs w:val="18"/>
              </w:rPr>
              <w:t>Sub-Par</w:t>
            </w:r>
            <w:r w:rsidRPr="00004547">
              <w:rPr>
                <w:rFonts w:eastAsia="Calibri"/>
                <w:color w:val="3B3D40"/>
                <w:spacing w:val="-4"/>
                <w:sz w:val="18"/>
                <w:szCs w:val="18"/>
              </w:rPr>
              <w:t xml:space="preserve"> </w:t>
            </w:r>
            <w:r w:rsidRPr="00004547">
              <w:rPr>
                <w:rFonts w:eastAsia="Calibri"/>
                <w:color w:val="3B3D40"/>
                <w:spacing w:val="-2"/>
                <w:sz w:val="18"/>
                <w:szCs w:val="18"/>
              </w:rPr>
              <w:t>(1pts.)</w:t>
            </w:r>
          </w:p>
        </w:tc>
        <w:tc>
          <w:tcPr>
            <w:tcW w:w="2186" w:type="dxa"/>
            <w:shd w:val="clear" w:color="auto" w:fill="FFC000"/>
          </w:tcPr>
          <w:p w14:paraId="4A22A473" w14:textId="77777777" w:rsidR="00004547" w:rsidRPr="00004547" w:rsidRDefault="00004547" w:rsidP="00004547">
            <w:pPr>
              <w:spacing w:before="133"/>
              <w:ind w:left="250"/>
              <w:rPr>
                <w:rFonts w:eastAsia="Calibri"/>
                <w:sz w:val="18"/>
                <w:szCs w:val="18"/>
              </w:rPr>
            </w:pPr>
            <w:r w:rsidRPr="00004547">
              <w:rPr>
                <w:rFonts w:eastAsia="Calibri"/>
                <w:color w:val="3B3D40"/>
                <w:sz w:val="18"/>
                <w:szCs w:val="18"/>
              </w:rPr>
              <w:t>Developing</w:t>
            </w:r>
            <w:r w:rsidRPr="00004547">
              <w:rPr>
                <w:rFonts w:eastAsia="Calibri"/>
                <w:color w:val="3B3D40"/>
                <w:spacing w:val="-4"/>
                <w:sz w:val="18"/>
                <w:szCs w:val="18"/>
              </w:rPr>
              <w:t xml:space="preserve"> </w:t>
            </w:r>
            <w:r w:rsidRPr="00004547">
              <w:rPr>
                <w:rFonts w:eastAsia="Calibri"/>
                <w:color w:val="3B3D40"/>
                <w:sz w:val="18"/>
                <w:szCs w:val="18"/>
              </w:rPr>
              <w:t>(2</w:t>
            </w:r>
            <w:r w:rsidRPr="00004547">
              <w:rPr>
                <w:rFonts w:eastAsia="Calibri"/>
                <w:color w:val="3B3D40"/>
                <w:spacing w:val="-2"/>
                <w:sz w:val="18"/>
                <w:szCs w:val="18"/>
              </w:rPr>
              <w:t xml:space="preserve"> </w:t>
            </w:r>
            <w:r w:rsidRPr="00004547">
              <w:rPr>
                <w:rFonts w:eastAsia="Calibri"/>
                <w:color w:val="3B3D40"/>
                <w:spacing w:val="-4"/>
                <w:sz w:val="18"/>
                <w:szCs w:val="18"/>
              </w:rPr>
              <w:t>pts.)</w:t>
            </w:r>
          </w:p>
        </w:tc>
        <w:tc>
          <w:tcPr>
            <w:tcW w:w="2362" w:type="dxa"/>
            <w:shd w:val="clear" w:color="auto" w:fill="FFFF00"/>
          </w:tcPr>
          <w:p w14:paraId="2E0BA93E" w14:textId="77777777" w:rsidR="00004547" w:rsidRPr="00004547" w:rsidRDefault="00004547" w:rsidP="00004547">
            <w:pPr>
              <w:spacing w:before="133"/>
              <w:ind w:left="370"/>
              <w:rPr>
                <w:rFonts w:eastAsia="Calibri"/>
                <w:sz w:val="18"/>
                <w:szCs w:val="18"/>
              </w:rPr>
            </w:pPr>
            <w:r w:rsidRPr="00004547">
              <w:rPr>
                <w:rFonts w:eastAsia="Calibri"/>
                <w:color w:val="3B3D40"/>
                <w:sz w:val="18"/>
                <w:szCs w:val="18"/>
              </w:rPr>
              <w:t>Satisfactory</w:t>
            </w:r>
            <w:r w:rsidRPr="00004547">
              <w:rPr>
                <w:rFonts w:eastAsia="Calibri"/>
                <w:color w:val="3B3D40"/>
                <w:spacing w:val="-8"/>
                <w:sz w:val="18"/>
                <w:szCs w:val="18"/>
              </w:rPr>
              <w:t xml:space="preserve"> </w:t>
            </w:r>
            <w:r w:rsidRPr="00004547">
              <w:rPr>
                <w:rFonts w:eastAsia="Calibri"/>
                <w:color w:val="3B3D40"/>
                <w:spacing w:val="-2"/>
                <w:sz w:val="18"/>
                <w:szCs w:val="18"/>
              </w:rPr>
              <w:t>(3pts)</w:t>
            </w:r>
          </w:p>
        </w:tc>
        <w:tc>
          <w:tcPr>
            <w:tcW w:w="2204" w:type="dxa"/>
            <w:shd w:val="clear" w:color="auto" w:fill="00AF50"/>
          </w:tcPr>
          <w:p w14:paraId="106884B8" w14:textId="77777777" w:rsidR="00004547" w:rsidRPr="00004547" w:rsidRDefault="00004547" w:rsidP="00004547">
            <w:pPr>
              <w:spacing w:before="133"/>
              <w:ind w:left="497"/>
              <w:rPr>
                <w:rFonts w:eastAsia="Calibri"/>
                <w:sz w:val="18"/>
                <w:szCs w:val="18"/>
              </w:rPr>
            </w:pPr>
            <w:r w:rsidRPr="00004547">
              <w:rPr>
                <w:rFonts w:eastAsia="Calibri"/>
                <w:color w:val="3B3D40"/>
                <w:sz w:val="18"/>
                <w:szCs w:val="18"/>
              </w:rPr>
              <w:t>Strong</w:t>
            </w:r>
            <w:r w:rsidRPr="00004547">
              <w:rPr>
                <w:rFonts w:eastAsia="Calibri"/>
                <w:color w:val="3B3D40"/>
                <w:spacing w:val="-6"/>
                <w:sz w:val="18"/>
                <w:szCs w:val="18"/>
              </w:rPr>
              <w:t xml:space="preserve"> </w:t>
            </w:r>
            <w:r w:rsidRPr="00004547">
              <w:rPr>
                <w:rFonts w:eastAsia="Calibri"/>
                <w:color w:val="3B3D40"/>
                <w:sz w:val="18"/>
                <w:szCs w:val="18"/>
              </w:rPr>
              <w:t>(4</w:t>
            </w:r>
            <w:r w:rsidRPr="00004547">
              <w:rPr>
                <w:rFonts w:eastAsia="Calibri"/>
                <w:color w:val="3B3D40"/>
                <w:spacing w:val="-1"/>
                <w:sz w:val="18"/>
                <w:szCs w:val="18"/>
              </w:rPr>
              <w:t xml:space="preserve"> </w:t>
            </w:r>
            <w:r w:rsidRPr="00004547">
              <w:rPr>
                <w:rFonts w:eastAsia="Calibri"/>
                <w:color w:val="3B3D40"/>
                <w:spacing w:val="-4"/>
                <w:sz w:val="18"/>
                <w:szCs w:val="18"/>
              </w:rPr>
              <w:t>pts)</w:t>
            </w:r>
          </w:p>
        </w:tc>
        <w:tc>
          <w:tcPr>
            <w:tcW w:w="2056" w:type="dxa"/>
            <w:shd w:val="clear" w:color="auto" w:fill="006FC0"/>
          </w:tcPr>
          <w:p w14:paraId="14B84E7A" w14:textId="77777777" w:rsidR="00004547" w:rsidRPr="00004547" w:rsidRDefault="00004547" w:rsidP="00004547">
            <w:pPr>
              <w:spacing w:before="133"/>
              <w:ind w:left="265"/>
              <w:rPr>
                <w:rFonts w:eastAsia="Calibri"/>
                <w:sz w:val="18"/>
                <w:szCs w:val="18"/>
              </w:rPr>
            </w:pPr>
            <w:r w:rsidRPr="00004547">
              <w:rPr>
                <w:rFonts w:eastAsia="Calibri"/>
                <w:color w:val="3B3D40"/>
                <w:sz w:val="18"/>
                <w:szCs w:val="18"/>
              </w:rPr>
              <w:t>Exemplary</w:t>
            </w:r>
            <w:r w:rsidRPr="00004547">
              <w:rPr>
                <w:rFonts w:eastAsia="Calibri"/>
                <w:color w:val="3B3D40"/>
                <w:spacing w:val="-6"/>
                <w:sz w:val="18"/>
                <w:szCs w:val="18"/>
              </w:rPr>
              <w:t xml:space="preserve"> </w:t>
            </w:r>
            <w:r w:rsidRPr="00004547">
              <w:rPr>
                <w:rFonts w:eastAsia="Calibri"/>
                <w:color w:val="3B3D40"/>
                <w:sz w:val="18"/>
                <w:szCs w:val="18"/>
              </w:rPr>
              <w:t>(5</w:t>
            </w:r>
            <w:r w:rsidRPr="00004547">
              <w:rPr>
                <w:rFonts w:eastAsia="Calibri"/>
                <w:color w:val="3B3D40"/>
                <w:spacing w:val="-1"/>
                <w:sz w:val="18"/>
                <w:szCs w:val="18"/>
              </w:rPr>
              <w:t xml:space="preserve"> </w:t>
            </w:r>
            <w:r w:rsidRPr="00004547">
              <w:rPr>
                <w:rFonts w:eastAsia="Calibri"/>
                <w:color w:val="3B3D40"/>
                <w:spacing w:val="-4"/>
                <w:sz w:val="18"/>
                <w:szCs w:val="18"/>
              </w:rPr>
              <w:t>pts)</w:t>
            </w:r>
          </w:p>
        </w:tc>
        <w:tc>
          <w:tcPr>
            <w:tcW w:w="1623" w:type="dxa"/>
            <w:shd w:val="clear" w:color="auto" w:fill="D2252F"/>
          </w:tcPr>
          <w:p w14:paraId="7DA76AAB" w14:textId="77777777" w:rsidR="00004547" w:rsidRPr="00004547" w:rsidRDefault="00004547" w:rsidP="00004547">
            <w:pPr>
              <w:spacing w:before="133"/>
              <w:ind w:left="576"/>
              <w:rPr>
                <w:rFonts w:eastAsia="Calibri"/>
                <w:sz w:val="18"/>
                <w:szCs w:val="18"/>
              </w:rPr>
            </w:pPr>
            <w:r w:rsidRPr="00004547">
              <w:rPr>
                <w:rFonts w:eastAsia="Calibri"/>
                <w:color w:val="FFFFFF"/>
                <w:spacing w:val="-2"/>
                <w:sz w:val="18"/>
                <w:szCs w:val="18"/>
              </w:rPr>
              <w:t>Score</w:t>
            </w:r>
          </w:p>
        </w:tc>
      </w:tr>
      <w:tr w:rsidR="00004547" w:rsidRPr="00004547" w14:paraId="64AA21C0" w14:textId="77777777" w:rsidTr="00730FF3">
        <w:trPr>
          <w:trHeight w:val="1343"/>
        </w:trPr>
        <w:tc>
          <w:tcPr>
            <w:tcW w:w="30" w:type="dxa"/>
            <w:vMerge/>
            <w:tcBorders>
              <w:top w:val="nil"/>
              <w:left w:val="nil"/>
              <w:bottom w:val="nil"/>
              <w:right w:val="nil"/>
            </w:tcBorders>
          </w:tcPr>
          <w:p w14:paraId="0C1CB5E6" w14:textId="77777777" w:rsidR="00004547" w:rsidRPr="00004547" w:rsidRDefault="00004547" w:rsidP="00004547">
            <w:pPr>
              <w:rPr>
                <w:rFonts w:eastAsia="Calibri"/>
                <w:sz w:val="18"/>
                <w:szCs w:val="18"/>
              </w:rPr>
            </w:pPr>
          </w:p>
        </w:tc>
        <w:tc>
          <w:tcPr>
            <w:tcW w:w="1864" w:type="dxa"/>
          </w:tcPr>
          <w:p w14:paraId="447AF7A5" w14:textId="77777777" w:rsidR="00004547" w:rsidRPr="00004547" w:rsidRDefault="00004547" w:rsidP="00004547">
            <w:pPr>
              <w:ind w:left="167" w:right="159" w:hanging="1"/>
              <w:jc w:val="center"/>
              <w:rPr>
                <w:rFonts w:eastAsia="Calibri"/>
                <w:b/>
                <w:bCs/>
                <w:color w:val="3B3D40"/>
                <w:sz w:val="18"/>
                <w:szCs w:val="18"/>
              </w:rPr>
            </w:pPr>
          </w:p>
          <w:p w14:paraId="3C7B4C88" w14:textId="77777777" w:rsidR="00004547" w:rsidRPr="00004547" w:rsidRDefault="00004547" w:rsidP="00004547">
            <w:pPr>
              <w:ind w:left="167" w:right="159" w:hanging="1"/>
              <w:jc w:val="center"/>
              <w:rPr>
                <w:rFonts w:eastAsia="Calibri"/>
                <w:b/>
                <w:bCs/>
                <w:color w:val="3B3D40"/>
                <w:sz w:val="18"/>
                <w:szCs w:val="18"/>
              </w:rPr>
            </w:pPr>
          </w:p>
          <w:p w14:paraId="6133E435" w14:textId="77777777" w:rsidR="00004547" w:rsidRPr="00004547" w:rsidRDefault="00004547" w:rsidP="00004547">
            <w:pPr>
              <w:ind w:left="167" w:right="159" w:hanging="1"/>
              <w:jc w:val="center"/>
              <w:rPr>
                <w:rFonts w:eastAsia="Calibri"/>
                <w:b/>
                <w:bCs/>
                <w:sz w:val="18"/>
                <w:szCs w:val="18"/>
              </w:rPr>
            </w:pPr>
            <w:r w:rsidRPr="00004547">
              <w:rPr>
                <w:rFonts w:eastAsia="Calibri"/>
                <w:b/>
                <w:bCs/>
                <w:color w:val="3B3D40"/>
                <w:sz w:val="18"/>
                <w:szCs w:val="18"/>
              </w:rPr>
              <w:t>Expense-Income Analysis</w:t>
            </w:r>
          </w:p>
          <w:p w14:paraId="1EC6A730" w14:textId="77777777" w:rsidR="00004547" w:rsidRPr="00004547" w:rsidRDefault="00004547" w:rsidP="00004547">
            <w:pPr>
              <w:spacing w:line="249" w:lineRule="exact"/>
              <w:ind w:left="10" w:right="5"/>
              <w:jc w:val="center"/>
              <w:rPr>
                <w:rFonts w:eastAsia="Calibri"/>
                <w:sz w:val="18"/>
                <w:szCs w:val="18"/>
              </w:rPr>
            </w:pPr>
          </w:p>
        </w:tc>
        <w:tc>
          <w:tcPr>
            <w:tcW w:w="2263" w:type="dxa"/>
          </w:tcPr>
          <w:p w14:paraId="46089F6C" w14:textId="77777777" w:rsidR="00004547" w:rsidRPr="00004547" w:rsidRDefault="00004547" w:rsidP="00004547">
            <w:pPr>
              <w:ind w:left="14"/>
              <w:rPr>
                <w:rFonts w:eastAsia="Calibri"/>
                <w:sz w:val="18"/>
                <w:szCs w:val="18"/>
              </w:rPr>
            </w:pPr>
            <w:r w:rsidRPr="00004547">
              <w:rPr>
                <w:rFonts w:eastAsia="Calibri"/>
                <w:sz w:val="18"/>
                <w:szCs w:val="18"/>
              </w:rPr>
              <w:t>No explanations of why the grant funds are necessary, how other funds will be leveraged, and how the school will sustain operations after the grant period are provided.</w:t>
            </w:r>
          </w:p>
        </w:tc>
        <w:tc>
          <w:tcPr>
            <w:tcW w:w="2186" w:type="dxa"/>
          </w:tcPr>
          <w:p w14:paraId="53D8DAE9" w14:textId="77777777" w:rsidR="00004547" w:rsidRPr="00004547" w:rsidRDefault="00004547" w:rsidP="00004547">
            <w:pPr>
              <w:spacing w:line="249" w:lineRule="exact"/>
              <w:ind w:left="14"/>
              <w:rPr>
                <w:rFonts w:eastAsia="Calibri"/>
                <w:sz w:val="18"/>
                <w:szCs w:val="18"/>
              </w:rPr>
            </w:pPr>
            <w:r w:rsidRPr="00004547">
              <w:rPr>
                <w:rFonts w:eastAsia="Calibri"/>
                <w:sz w:val="18"/>
                <w:szCs w:val="18"/>
              </w:rPr>
              <w:t>Only one of the explanations of why the grant funds are necessary, how other funds will be leveraged, or how the school will sustain operations after the grant period is provided.</w:t>
            </w:r>
          </w:p>
        </w:tc>
        <w:tc>
          <w:tcPr>
            <w:tcW w:w="2362" w:type="dxa"/>
          </w:tcPr>
          <w:p w14:paraId="4152ECF8" w14:textId="77777777" w:rsidR="00004547" w:rsidRPr="00004547" w:rsidRDefault="00004547" w:rsidP="00004547">
            <w:pPr>
              <w:ind w:left="158" w:right="144"/>
              <w:rPr>
                <w:rFonts w:eastAsia="Calibri"/>
                <w:sz w:val="18"/>
                <w:szCs w:val="18"/>
              </w:rPr>
            </w:pPr>
            <w:r w:rsidRPr="00004547">
              <w:rPr>
                <w:rFonts w:eastAsia="Calibri"/>
                <w:sz w:val="18"/>
                <w:szCs w:val="18"/>
              </w:rPr>
              <w:t xml:space="preserve">At least two of the explanations of why the grant funds are necessary, how other funds will be leveraged, and how the school will sustain operations after the grant period are provided. </w:t>
            </w:r>
          </w:p>
        </w:tc>
        <w:tc>
          <w:tcPr>
            <w:tcW w:w="2204" w:type="dxa"/>
          </w:tcPr>
          <w:p w14:paraId="2559B525" w14:textId="77777777" w:rsidR="00004547" w:rsidRPr="00004547" w:rsidRDefault="00004547" w:rsidP="00004547">
            <w:pPr>
              <w:spacing w:line="249" w:lineRule="exact"/>
              <w:ind w:left="15"/>
              <w:rPr>
                <w:rFonts w:eastAsia="Calibri"/>
                <w:sz w:val="18"/>
                <w:szCs w:val="18"/>
              </w:rPr>
            </w:pPr>
            <w:r w:rsidRPr="00004547">
              <w:rPr>
                <w:rFonts w:eastAsia="Calibri"/>
                <w:sz w:val="18"/>
                <w:szCs w:val="18"/>
              </w:rPr>
              <w:t>The explanations of why the grant funds are necessary, how other funds will be leveraged, and how the school will sustain operations after the grant period are somewhat detailed.</w:t>
            </w:r>
          </w:p>
        </w:tc>
        <w:tc>
          <w:tcPr>
            <w:tcW w:w="2056" w:type="dxa"/>
          </w:tcPr>
          <w:p w14:paraId="7D87181E" w14:textId="77777777" w:rsidR="00004547" w:rsidRPr="00004547" w:rsidRDefault="00004547" w:rsidP="00004547">
            <w:pPr>
              <w:ind w:left="160" w:right="107" w:hanging="1"/>
              <w:rPr>
                <w:rFonts w:eastAsia="Calibri"/>
                <w:sz w:val="18"/>
                <w:szCs w:val="18"/>
              </w:rPr>
            </w:pPr>
            <w:r w:rsidRPr="00004547">
              <w:rPr>
                <w:rFonts w:eastAsia="Calibri"/>
                <w:sz w:val="18"/>
                <w:szCs w:val="18"/>
              </w:rPr>
              <w:t xml:space="preserve">The explanations of why the grant funds are necessary, how other funds will be leveraged, and how the school will sustain operations after the grant period are fully detailed. </w:t>
            </w:r>
          </w:p>
        </w:tc>
        <w:tc>
          <w:tcPr>
            <w:tcW w:w="1623" w:type="dxa"/>
          </w:tcPr>
          <w:p w14:paraId="42B52245" w14:textId="77777777" w:rsidR="00004547" w:rsidRPr="00004547" w:rsidRDefault="00004547" w:rsidP="00004547">
            <w:pPr>
              <w:rPr>
                <w:rFonts w:eastAsia="Calibri"/>
                <w:sz w:val="18"/>
                <w:szCs w:val="18"/>
              </w:rPr>
            </w:pPr>
          </w:p>
          <w:p w14:paraId="39F09625" w14:textId="77777777" w:rsidR="00004547" w:rsidRPr="00004547" w:rsidRDefault="00004547" w:rsidP="00004547">
            <w:pPr>
              <w:rPr>
                <w:rFonts w:eastAsia="Calibri"/>
                <w:sz w:val="18"/>
                <w:szCs w:val="18"/>
              </w:rPr>
            </w:pPr>
          </w:p>
          <w:p w14:paraId="5DBCE48D" w14:textId="77777777" w:rsidR="00004547" w:rsidRPr="00004547" w:rsidRDefault="00004547" w:rsidP="00004547">
            <w:pPr>
              <w:jc w:val="center"/>
              <w:rPr>
                <w:rFonts w:eastAsia="Calibri"/>
                <w:sz w:val="18"/>
                <w:szCs w:val="18"/>
              </w:rPr>
            </w:pPr>
          </w:p>
          <w:p w14:paraId="3298F0A1" w14:textId="77777777" w:rsidR="00004547" w:rsidRPr="00004547" w:rsidRDefault="00004547" w:rsidP="00004547">
            <w:pPr>
              <w:jc w:val="center"/>
              <w:rPr>
                <w:rFonts w:eastAsia="Calibri"/>
                <w:sz w:val="18"/>
                <w:szCs w:val="18"/>
              </w:rPr>
            </w:pPr>
          </w:p>
          <w:p w14:paraId="3054308C" w14:textId="77777777" w:rsidR="00004547" w:rsidRPr="00004547" w:rsidRDefault="00004547" w:rsidP="00004547">
            <w:pPr>
              <w:jc w:val="center"/>
              <w:rPr>
                <w:rFonts w:eastAsia="Calibri"/>
                <w:sz w:val="18"/>
                <w:szCs w:val="18"/>
              </w:rPr>
            </w:pPr>
            <w:r w:rsidRPr="00004547">
              <w:rPr>
                <w:rFonts w:eastAsia="Calibri"/>
                <w:sz w:val="18"/>
                <w:szCs w:val="18"/>
              </w:rPr>
              <w:t>__________</w:t>
            </w:r>
          </w:p>
          <w:p w14:paraId="28D73F75" w14:textId="77777777" w:rsidR="00004547" w:rsidRPr="00004547" w:rsidRDefault="00004547" w:rsidP="00004547">
            <w:pPr>
              <w:jc w:val="center"/>
              <w:rPr>
                <w:rFonts w:eastAsia="Calibri"/>
                <w:sz w:val="18"/>
                <w:szCs w:val="18"/>
              </w:rPr>
            </w:pPr>
            <w:r w:rsidRPr="00004547">
              <w:rPr>
                <w:rFonts w:eastAsia="Calibri"/>
                <w:sz w:val="18"/>
                <w:szCs w:val="18"/>
              </w:rPr>
              <w:t>(Score)</w:t>
            </w:r>
          </w:p>
        </w:tc>
      </w:tr>
      <w:tr w:rsidR="00004547" w:rsidRPr="00004547" w14:paraId="1593BDCA" w14:textId="77777777" w:rsidTr="00730FF3">
        <w:trPr>
          <w:trHeight w:val="1343"/>
        </w:trPr>
        <w:tc>
          <w:tcPr>
            <w:tcW w:w="30" w:type="dxa"/>
            <w:tcBorders>
              <w:top w:val="nil"/>
              <w:left w:val="nil"/>
              <w:bottom w:val="nil"/>
              <w:right w:val="nil"/>
            </w:tcBorders>
          </w:tcPr>
          <w:p w14:paraId="6DDDB011" w14:textId="77777777" w:rsidR="00004547" w:rsidRPr="00004547" w:rsidRDefault="00004547" w:rsidP="00004547">
            <w:pPr>
              <w:rPr>
                <w:rFonts w:eastAsia="Calibri"/>
                <w:sz w:val="18"/>
                <w:szCs w:val="18"/>
              </w:rPr>
            </w:pPr>
          </w:p>
        </w:tc>
        <w:tc>
          <w:tcPr>
            <w:tcW w:w="1864" w:type="dxa"/>
          </w:tcPr>
          <w:p w14:paraId="6CB87CE6" w14:textId="77777777" w:rsidR="00004547" w:rsidRPr="00004547" w:rsidRDefault="00004547" w:rsidP="00004547">
            <w:pPr>
              <w:ind w:left="167" w:right="159" w:hanging="1"/>
              <w:jc w:val="center"/>
              <w:rPr>
                <w:rFonts w:eastAsia="Calibri"/>
                <w:b/>
                <w:bCs/>
                <w:color w:val="3B3D40"/>
                <w:sz w:val="18"/>
                <w:szCs w:val="18"/>
              </w:rPr>
            </w:pPr>
          </w:p>
          <w:p w14:paraId="7C9C8627" w14:textId="77777777" w:rsidR="00004547" w:rsidRPr="00004547" w:rsidRDefault="00004547" w:rsidP="00004547">
            <w:pPr>
              <w:ind w:left="167" w:right="159" w:hanging="1"/>
              <w:jc w:val="center"/>
              <w:rPr>
                <w:rFonts w:eastAsia="Calibri"/>
                <w:b/>
                <w:bCs/>
                <w:color w:val="3B3D40"/>
                <w:sz w:val="18"/>
                <w:szCs w:val="18"/>
              </w:rPr>
            </w:pPr>
          </w:p>
          <w:p w14:paraId="1BD37716" w14:textId="77777777" w:rsidR="00004547" w:rsidRPr="00004547" w:rsidRDefault="00004547" w:rsidP="00004547">
            <w:pPr>
              <w:ind w:left="167" w:right="159" w:hanging="1"/>
              <w:jc w:val="center"/>
              <w:rPr>
                <w:rFonts w:eastAsia="Calibri"/>
                <w:b/>
                <w:bCs/>
                <w:color w:val="3B3D40"/>
                <w:sz w:val="18"/>
                <w:szCs w:val="18"/>
              </w:rPr>
            </w:pPr>
            <w:r w:rsidRPr="00004547">
              <w:rPr>
                <w:rFonts w:eastAsia="Calibri"/>
                <w:b/>
                <w:bCs/>
                <w:color w:val="3B3D40"/>
                <w:sz w:val="18"/>
                <w:szCs w:val="18"/>
              </w:rPr>
              <w:t xml:space="preserve">Grant Budget </w:t>
            </w:r>
          </w:p>
        </w:tc>
        <w:tc>
          <w:tcPr>
            <w:tcW w:w="2263" w:type="dxa"/>
          </w:tcPr>
          <w:p w14:paraId="1A8C56A5" w14:textId="77777777" w:rsidR="00004547" w:rsidRPr="00004547" w:rsidRDefault="00004547" w:rsidP="00004547">
            <w:pPr>
              <w:spacing w:before="267"/>
              <w:ind w:left="10"/>
              <w:rPr>
                <w:rFonts w:eastAsia="Calibri"/>
                <w:color w:val="3B3D40"/>
                <w:sz w:val="18"/>
                <w:szCs w:val="18"/>
              </w:rPr>
            </w:pPr>
            <w:r w:rsidRPr="00004547">
              <w:rPr>
                <w:rFonts w:eastAsia="Calibri"/>
                <w:color w:val="3B3D40"/>
                <w:sz w:val="18"/>
                <w:szCs w:val="18"/>
              </w:rPr>
              <w:t xml:space="preserve">The grant budget is incomplete. </w:t>
            </w:r>
          </w:p>
        </w:tc>
        <w:tc>
          <w:tcPr>
            <w:tcW w:w="2186" w:type="dxa"/>
          </w:tcPr>
          <w:p w14:paraId="14E4AEA4" w14:textId="77777777" w:rsidR="00004547" w:rsidRPr="00004547" w:rsidRDefault="00004547" w:rsidP="00004547">
            <w:pPr>
              <w:spacing w:line="249" w:lineRule="exact"/>
              <w:ind w:left="14"/>
              <w:rPr>
                <w:rFonts w:eastAsia="Calibri"/>
                <w:color w:val="3B3D40"/>
                <w:sz w:val="18"/>
                <w:szCs w:val="18"/>
              </w:rPr>
            </w:pPr>
            <w:r w:rsidRPr="00004547">
              <w:rPr>
                <w:rFonts w:eastAsia="Calibri"/>
                <w:color w:val="3B3D40"/>
                <w:sz w:val="18"/>
                <w:szCs w:val="18"/>
              </w:rPr>
              <w:t xml:space="preserve">At least 50% of the proposed budget items are complete. </w:t>
            </w:r>
          </w:p>
        </w:tc>
        <w:tc>
          <w:tcPr>
            <w:tcW w:w="2362" w:type="dxa"/>
          </w:tcPr>
          <w:p w14:paraId="240C93FC" w14:textId="77777777" w:rsidR="00004547" w:rsidRPr="00004547" w:rsidRDefault="00004547" w:rsidP="00004547">
            <w:pPr>
              <w:ind w:left="158" w:right="144"/>
              <w:rPr>
                <w:rFonts w:eastAsia="Calibri"/>
                <w:color w:val="3B3D40"/>
                <w:sz w:val="18"/>
                <w:szCs w:val="18"/>
              </w:rPr>
            </w:pPr>
            <w:r w:rsidRPr="00004547">
              <w:rPr>
                <w:rFonts w:eastAsia="Calibri"/>
                <w:color w:val="3B3D40"/>
                <w:sz w:val="18"/>
                <w:szCs w:val="18"/>
              </w:rPr>
              <w:t xml:space="preserve">80% of the proposed budget items are complete </w:t>
            </w:r>
          </w:p>
        </w:tc>
        <w:tc>
          <w:tcPr>
            <w:tcW w:w="2204" w:type="dxa"/>
          </w:tcPr>
          <w:p w14:paraId="1195EC30" w14:textId="77777777" w:rsidR="00004547" w:rsidRPr="00004547" w:rsidRDefault="00004547" w:rsidP="00004547">
            <w:pPr>
              <w:spacing w:line="249" w:lineRule="exact"/>
              <w:ind w:left="15"/>
              <w:rPr>
                <w:rFonts w:eastAsia="Calibri"/>
                <w:color w:val="3B3D40"/>
                <w:sz w:val="18"/>
                <w:szCs w:val="18"/>
              </w:rPr>
            </w:pPr>
            <w:r w:rsidRPr="00004547">
              <w:rPr>
                <w:rFonts w:eastAsia="Calibri"/>
                <w:color w:val="3B3D40"/>
                <w:sz w:val="18"/>
                <w:szCs w:val="18"/>
              </w:rPr>
              <w:t xml:space="preserve">90% of the proposed budget items are complete. </w:t>
            </w:r>
          </w:p>
        </w:tc>
        <w:tc>
          <w:tcPr>
            <w:tcW w:w="2056" w:type="dxa"/>
          </w:tcPr>
          <w:p w14:paraId="3F92A569" w14:textId="77777777" w:rsidR="00004547" w:rsidRPr="00004547" w:rsidRDefault="00004547" w:rsidP="00004547">
            <w:pPr>
              <w:ind w:left="160" w:right="107" w:hanging="1"/>
              <w:rPr>
                <w:rFonts w:eastAsia="Calibri"/>
                <w:color w:val="3B3D40"/>
                <w:sz w:val="18"/>
                <w:szCs w:val="18"/>
              </w:rPr>
            </w:pPr>
            <w:r w:rsidRPr="00004547">
              <w:rPr>
                <w:rFonts w:eastAsia="Calibri"/>
                <w:color w:val="3B3D40"/>
                <w:sz w:val="18"/>
                <w:szCs w:val="18"/>
              </w:rPr>
              <w:t xml:space="preserve">100% of the proposed budget items are complete. </w:t>
            </w:r>
          </w:p>
        </w:tc>
        <w:tc>
          <w:tcPr>
            <w:tcW w:w="1623" w:type="dxa"/>
          </w:tcPr>
          <w:p w14:paraId="77E07AEB" w14:textId="77777777" w:rsidR="00004547" w:rsidRPr="00004547" w:rsidRDefault="00004547" w:rsidP="00004547">
            <w:pPr>
              <w:jc w:val="center"/>
              <w:rPr>
                <w:rFonts w:eastAsia="Calibri"/>
                <w:sz w:val="18"/>
                <w:szCs w:val="18"/>
              </w:rPr>
            </w:pPr>
          </w:p>
          <w:p w14:paraId="79D87809" w14:textId="77777777" w:rsidR="00004547" w:rsidRPr="00004547" w:rsidRDefault="00004547" w:rsidP="00004547">
            <w:pPr>
              <w:jc w:val="center"/>
              <w:rPr>
                <w:rFonts w:eastAsia="Calibri"/>
                <w:sz w:val="18"/>
                <w:szCs w:val="18"/>
              </w:rPr>
            </w:pPr>
          </w:p>
          <w:p w14:paraId="0081FC6A" w14:textId="77777777" w:rsidR="00004547" w:rsidRPr="00004547" w:rsidRDefault="00004547" w:rsidP="00004547">
            <w:pPr>
              <w:jc w:val="center"/>
              <w:rPr>
                <w:rFonts w:eastAsia="Calibri"/>
                <w:sz w:val="18"/>
                <w:szCs w:val="18"/>
              </w:rPr>
            </w:pPr>
            <w:r w:rsidRPr="00004547">
              <w:rPr>
                <w:rFonts w:eastAsia="Calibri"/>
                <w:sz w:val="18"/>
                <w:szCs w:val="18"/>
              </w:rPr>
              <w:t>__________</w:t>
            </w:r>
          </w:p>
          <w:p w14:paraId="15BD2DD3" w14:textId="77777777" w:rsidR="00004547" w:rsidRPr="00004547" w:rsidRDefault="00004547" w:rsidP="00004547">
            <w:pPr>
              <w:jc w:val="center"/>
              <w:rPr>
                <w:rFonts w:eastAsia="Calibri"/>
                <w:sz w:val="18"/>
                <w:szCs w:val="18"/>
              </w:rPr>
            </w:pPr>
            <w:r w:rsidRPr="00004547">
              <w:rPr>
                <w:rFonts w:eastAsia="Calibri"/>
                <w:sz w:val="18"/>
                <w:szCs w:val="18"/>
              </w:rPr>
              <w:t>(Score)</w:t>
            </w:r>
          </w:p>
        </w:tc>
      </w:tr>
      <w:tr w:rsidR="00004547" w:rsidRPr="00004547" w14:paraId="6290625A" w14:textId="77777777" w:rsidTr="00730FF3">
        <w:trPr>
          <w:trHeight w:val="1343"/>
        </w:trPr>
        <w:tc>
          <w:tcPr>
            <w:tcW w:w="30" w:type="dxa"/>
            <w:tcBorders>
              <w:top w:val="nil"/>
              <w:left w:val="nil"/>
              <w:bottom w:val="nil"/>
              <w:right w:val="nil"/>
            </w:tcBorders>
          </w:tcPr>
          <w:p w14:paraId="5FE4ADF5" w14:textId="77777777" w:rsidR="00004547" w:rsidRPr="00004547" w:rsidRDefault="00004547" w:rsidP="00004547">
            <w:pPr>
              <w:rPr>
                <w:rFonts w:eastAsia="Calibri"/>
                <w:sz w:val="18"/>
                <w:szCs w:val="18"/>
              </w:rPr>
            </w:pPr>
          </w:p>
        </w:tc>
        <w:tc>
          <w:tcPr>
            <w:tcW w:w="1864" w:type="dxa"/>
          </w:tcPr>
          <w:p w14:paraId="62F281B5" w14:textId="77777777" w:rsidR="00004547" w:rsidRPr="00004547" w:rsidRDefault="00004547" w:rsidP="00004547">
            <w:pPr>
              <w:ind w:left="167" w:right="159" w:hanging="1"/>
              <w:jc w:val="center"/>
              <w:rPr>
                <w:rFonts w:eastAsia="Calibri"/>
                <w:b/>
                <w:bCs/>
                <w:color w:val="3B3D40"/>
                <w:sz w:val="18"/>
                <w:szCs w:val="18"/>
              </w:rPr>
            </w:pPr>
          </w:p>
          <w:p w14:paraId="0C66DBEB" w14:textId="77777777" w:rsidR="00004547" w:rsidRPr="00004547" w:rsidRDefault="00004547" w:rsidP="00004547">
            <w:pPr>
              <w:ind w:left="167" w:right="159" w:hanging="1"/>
              <w:jc w:val="center"/>
              <w:rPr>
                <w:rFonts w:eastAsia="Calibri"/>
                <w:b/>
                <w:bCs/>
                <w:color w:val="3B3D40"/>
                <w:sz w:val="18"/>
                <w:szCs w:val="18"/>
              </w:rPr>
            </w:pPr>
          </w:p>
          <w:p w14:paraId="610F6DB5" w14:textId="77777777" w:rsidR="00004547" w:rsidRPr="00004547" w:rsidRDefault="00004547" w:rsidP="00004547">
            <w:pPr>
              <w:ind w:left="167" w:right="159" w:hanging="1"/>
              <w:jc w:val="center"/>
              <w:rPr>
                <w:rFonts w:eastAsia="Calibri"/>
                <w:b/>
                <w:bCs/>
                <w:color w:val="3B3D40"/>
                <w:sz w:val="18"/>
                <w:szCs w:val="18"/>
              </w:rPr>
            </w:pPr>
          </w:p>
          <w:p w14:paraId="27F0A075" w14:textId="77777777" w:rsidR="00004547" w:rsidRPr="00004547" w:rsidRDefault="00004547" w:rsidP="00004547">
            <w:pPr>
              <w:ind w:left="167" w:right="159" w:hanging="1"/>
              <w:jc w:val="center"/>
              <w:rPr>
                <w:rFonts w:eastAsia="Calibri"/>
                <w:b/>
                <w:bCs/>
                <w:color w:val="3B3D40"/>
                <w:sz w:val="18"/>
                <w:szCs w:val="18"/>
              </w:rPr>
            </w:pPr>
          </w:p>
          <w:p w14:paraId="55486AF7" w14:textId="77777777" w:rsidR="00004547" w:rsidRPr="00004547" w:rsidRDefault="00004547" w:rsidP="00004547">
            <w:pPr>
              <w:ind w:left="167" w:right="159" w:hanging="1"/>
              <w:jc w:val="center"/>
              <w:rPr>
                <w:rFonts w:eastAsia="Calibri"/>
                <w:b/>
                <w:bCs/>
                <w:color w:val="3B3D40"/>
                <w:sz w:val="18"/>
                <w:szCs w:val="18"/>
              </w:rPr>
            </w:pPr>
          </w:p>
          <w:p w14:paraId="563C63FD" w14:textId="77777777" w:rsidR="00004547" w:rsidRPr="00004547" w:rsidRDefault="00004547" w:rsidP="00004547">
            <w:pPr>
              <w:ind w:left="167" w:right="159" w:hanging="1"/>
              <w:jc w:val="center"/>
              <w:rPr>
                <w:rFonts w:eastAsia="Calibri"/>
                <w:b/>
                <w:bCs/>
                <w:color w:val="3B3D40"/>
                <w:sz w:val="18"/>
                <w:szCs w:val="18"/>
              </w:rPr>
            </w:pPr>
            <w:r w:rsidRPr="00004547">
              <w:rPr>
                <w:rFonts w:eastAsia="Calibri"/>
                <w:b/>
                <w:bCs/>
                <w:color w:val="3B3D40"/>
                <w:sz w:val="18"/>
                <w:szCs w:val="18"/>
              </w:rPr>
              <w:t xml:space="preserve">Grant Budget Line-Item Detail </w:t>
            </w:r>
          </w:p>
        </w:tc>
        <w:tc>
          <w:tcPr>
            <w:tcW w:w="2263" w:type="dxa"/>
          </w:tcPr>
          <w:p w14:paraId="65D4CE14" w14:textId="77777777" w:rsidR="00004547" w:rsidRPr="00004547" w:rsidRDefault="00004547" w:rsidP="00004547">
            <w:pPr>
              <w:spacing w:before="267"/>
              <w:ind w:left="10"/>
              <w:rPr>
                <w:rFonts w:eastAsia="Calibri"/>
                <w:color w:val="3B3D40"/>
                <w:sz w:val="18"/>
                <w:szCs w:val="18"/>
              </w:rPr>
            </w:pPr>
            <w:r w:rsidRPr="00004547">
              <w:rPr>
                <w:rFonts w:eastAsia="Calibri"/>
                <w:color w:val="3B3D40"/>
                <w:sz w:val="18"/>
                <w:szCs w:val="18"/>
              </w:rPr>
              <w:t xml:space="preserve">The grant budget line-item detail is incomplete. </w:t>
            </w:r>
          </w:p>
        </w:tc>
        <w:tc>
          <w:tcPr>
            <w:tcW w:w="2186" w:type="dxa"/>
          </w:tcPr>
          <w:p w14:paraId="2FF2C80F"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 xml:space="preserve"> The budget line-item detail shows little correspondence to the budget form and/or insufficient descriptions of the expenditures. </w:t>
            </w:r>
          </w:p>
        </w:tc>
        <w:tc>
          <w:tcPr>
            <w:tcW w:w="2362" w:type="dxa"/>
          </w:tcPr>
          <w:p w14:paraId="0FF1A56B"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 xml:space="preserve">Most of the budget line- item detail corresponds to the budget form and includes sufficient descriptions of the expenditures. </w:t>
            </w:r>
          </w:p>
        </w:tc>
        <w:tc>
          <w:tcPr>
            <w:tcW w:w="2204" w:type="dxa"/>
          </w:tcPr>
          <w:p w14:paraId="4463B5AA" w14:textId="77777777" w:rsidR="00004547" w:rsidRPr="00004547" w:rsidRDefault="00004547" w:rsidP="00004547">
            <w:pPr>
              <w:spacing w:line="249" w:lineRule="exact"/>
              <w:rPr>
                <w:rFonts w:eastAsia="Calibri"/>
                <w:color w:val="3B3D40"/>
                <w:sz w:val="18"/>
                <w:szCs w:val="18"/>
              </w:rPr>
            </w:pPr>
            <w:r w:rsidRPr="00004547">
              <w:rPr>
                <w:rFonts w:eastAsia="Calibri"/>
                <w:color w:val="3B3D40"/>
                <w:sz w:val="18"/>
                <w:szCs w:val="18"/>
              </w:rPr>
              <w:t xml:space="preserve">The budget line-item detail corresponds to the budget form and includes good descriptions of most of the expenditures.  </w:t>
            </w:r>
          </w:p>
        </w:tc>
        <w:tc>
          <w:tcPr>
            <w:tcW w:w="2056" w:type="dxa"/>
          </w:tcPr>
          <w:p w14:paraId="403D12A6"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 xml:space="preserve">The budget line-item detail corresponds to the budget form and includes comprehensive descriptions of all the expenditures.  </w:t>
            </w:r>
          </w:p>
        </w:tc>
        <w:tc>
          <w:tcPr>
            <w:tcW w:w="1623" w:type="dxa"/>
          </w:tcPr>
          <w:p w14:paraId="0201469F" w14:textId="77777777" w:rsidR="00004547" w:rsidRPr="00004547" w:rsidRDefault="00004547" w:rsidP="00004547">
            <w:pPr>
              <w:rPr>
                <w:rFonts w:eastAsia="Calibri"/>
                <w:sz w:val="18"/>
                <w:szCs w:val="18"/>
              </w:rPr>
            </w:pPr>
          </w:p>
          <w:p w14:paraId="05FEECD9" w14:textId="77777777" w:rsidR="00004547" w:rsidRPr="00004547" w:rsidRDefault="00004547" w:rsidP="00004547">
            <w:pPr>
              <w:rPr>
                <w:rFonts w:eastAsia="Calibri"/>
                <w:sz w:val="18"/>
                <w:szCs w:val="18"/>
              </w:rPr>
            </w:pPr>
          </w:p>
          <w:p w14:paraId="1FD10552" w14:textId="77777777" w:rsidR="00004547" w:rsidRPr="00004547" w:rsidRDefault="00004547" w:rsidP="00004547">
            <w:pPr>
              <w:rPr>
                <w:rFonts w:eastAsia="Calibri"/>
                <w:sz w:val="18"/>
                <w:szCs w:val="18"/>
              </w:rPr>
            </w:pPr>
          </w:p>
          <w:p w14:paraId="30C5E602" w14:textId="77777777" w:rsidR="00004547" w:rsidRPr="00004547" w:rsidRDefault="00004547" w:rsidP="00004547">
            <w:pPr>
              <w:jc w:val="center"/>
              <w:rPr>
                <w:rFonts w:eastAsia="Calibri"/>
                <w:sz w:val="18"/>
                <w:szCs w:val="18"/>
              </w:rPr>
            </w:pPr>
            <w:r w:rsidRPr="00004547">
              <w:rPr>
                <w:rFonts w:eastAsia="Calibri"/>
                <w:sz w:val="18"/>
                <w:szCs w:val="18"/>
              </w:rPr>
              <w:t>__________</w:t>
            </w:r>
          </w:p>
          <w:p w14:paraId="3315B368" w14:textId="77777777" w:rsidR="00004547" w:rsidRPr="00004547" w:rsidRDefault="00004547" w:rsidP="00004547">
            <w:pPr>
              <w:jc w:val="center"/>
              <w:rPr>
                <w:rFonts w:eastAsia="Calibri"/>
                <w:sz w:val="18"/>
                <w:szCs w:val="18"/>
              </w:rPr>
            </w:pPr>
            <w:r w:rsidRPr="00004547">
              <w:rPr>
                <w:rFonts w:eastAsia="Calibri"/>
                <w:sz w:val="18"/>
                <w:szCs w:val="18"/>
              </w:rPr>
              <w:t>(Score)</w:t>
            </w:r>
          </w:p>
        </w:tc>
      </w:tr>
      <w:tr w:rsidR="00004547" w:rsidRPr="00004547" w14:paraId="63F26710" w14:textId="77777777" w:rsidTr="00730FF3">
        <w:trPr>
          <w:trHeight w:val="1343"/>
        </w:trPr>
        <w:tc>
          <w:tcPr>
            <w:tcW w:w="30" w:type="dxa"/>
            <w:tcBorders>
              <w:top w:val="nil"/>
              <w:left w:val="nil"/>
              <w:bottom w:val="nil"/>
              <w:right w:val="nil"/>
            </w:tcBorders>
          </w:tcPr>
          <w:p w14:paraId="5819F66A" w14:textId="77777777" w:rsidR="00004547" w:rsidRPr="00004547" w:rsidRDefault="00004547" w:rsidP="00004547">
            <w:pPr>
              <w:rPr>
                <w:rFonts w:eastAsia="Calibri"/>
                <w:sz w:val="18"/>
                <w:szCs w:val="18"/>
              </w:rPr>
            </w:pPr>
          </w:p>
        </w:tc>
        <w:tc>
          <w:tcPr>
            <w:tcW w:w="1864" w:type="dxa"/>
          </w:tcPr>
          <w:p w14:paraId="770F2F40" w14:textId="77777777" w:rsidR="00004547" w:rsidRPr="00004547" w:rsidRDefault="00004547" w:rsidP="00004547">
            <w:pPr>
              <w:ind w:left="167" w:right="159" w:hanging="1"/>
              <w:jc w:val="center"/>
              <w:rPr>
                <w:rFonts w:eastAsia="Calibri"/>
                <w:b/>
                <w:bCs/>
                <w:color w:val="3B3D40"/>
                <w:sz w:val="18"/>
                <w:szCs w:val="18"/>
              </w:rPr>
            </w:pPr>
          </w:p>
          <w:p w14:paraId="1C9495ED" w14:textId="77777777" w:rsidR="00004547" w:rsidRPr="00004547" w:rsidRDefault="00004547" w:rsidP="00004547">
            <w:pPr>
              <w:ind w:left="167" w:right="159" w:hanging="1"/>
              <w:jc w:val="center"/>
              <w:rPr>
                <w:rFonts w:eastAsia="Calibri"/>
                <w:b/>
                <w:bCs/>
                <w:color w:val="3B3D40"/>
                <w:sz w:val="18"/>
                <w:szCs w:val="18"/>
              </w:rPr>
            </w:pPr>
          </w:p>
          <w:p w14:paraId="0B485954" w14:textId="77777777" w:rsidR="00004547" w:rsidRPr="00004547" w:rsidRDefault="00004547" w:rsidP="00004547">
            <w:pPr>
              <w:ind w:left="167" w:right="159" w:hanging="1"/>
              <w:jc w:val="center"/>
              <w:rPr>
                <w:rFonts w:eastAsia="Calibri"/>
                <w:b/>
                <w:bCs/>
                <w:color w:val="3B3D40"/>
                <w:sz w:val="18"/>
                <w:szCs w:val="18"/>
              </w:rPr>
            </w:pPr>
            <w:r w:rsidRPr="00004547">
              <w:rPr>
                <w:rFonts w:eastAsia="Calibri"/>
                <w:b/>
                <w:bCs/>
                <w:color w:val="3B3D40"/>
                <w:sz w:val="18"/>
                <w:szCs w:val="18"/>
              </w:rPr>
              <w:t>Narrative Justification</w:t>
            </w:r>
          </w:p>
        </w:tc>
        <w:tc>
          <w:tcPr>
            <w:tcW w:w="2263" w:type="dxa"/>
          </w:tcPr>
          <w:p w14:paraId="71978FC7" w14:textId="77777777" w:rsidR="00004547" w:rsidRPr="00004547" w:rsidRDefault="00004547" w:rsidP="00004547">
            <w:pPr>
              <w:rPr>
                <w:rFonts w:eastAsia="Calibri"/>
                <w:color w:val="3B3D40"/>
                <w:sz w:val="18"/>
                <w:szCs w:val="18"/>
              </w:rPr>
            </w:pPr>
            <w:r w:rsidRPr="00004547">
              <w:rPr>
                <w:rFonts w:eastAsia="Calibri"/>
                <w:color w:val="3B3D40"/>
                <w:sz w:val="18"/>
                <w:szCs w:val="18"/>
              </w:rPr>
              <w:t>The justifications are neither adequate nor show an understanding of the purpose of the grant.</w:t>
            </w:r>
          </w:p>
        </w:tc>
        <w:tc>
          <w:tcPr>
            <w:tcW w:w="2186" w:type="dxa"/>
          </w:tcPr>
          <w:p w14:paraId="5E73C232"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The justifications are not adequate OR do not show an understanding of the purpose of the grant.</w:t>
            </w:r>
          </w:p>
        </w:tc>
        <w:tc>
          <w:tcPr>
            <w:tcW w:w="2362" w:type="dxa"/>
          </w:tcPr>
          <w:p w14:paraId="19EDF094"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 xml:space="preserve">The justifications are adequate and show an understanding of the purpose of the grant. </w:t>
            </w:r>
          </w:p>
        </w:tc>
        <w:tc>
          <w:tcPr>
            <w:tcW w:w="2204" w:type="dxa"/>
          </w:tcPr>
          <w:p w14:paraId="58330D45" w14:textId="77777777" w:rsidR="00004547" w:rsidRPr="00004547" w:rsidRDefault="00004547" w:rsidP="00004547">
            <w:pPr>
              <w:spacing w:line="249" w:lineRule="exact"/>
              <w:rPr>
                <w:rFonts w:eastAsia="Calibri"/>
                <w:color w:val="3B3D40"/>
                <w:sz w:val="18"/>
                <w:szCs w:val="18"/>
              </w:rPr>
            </w:pPr>
            <w:r w:rsidRPr="00004547">
              <w:rPr>
                <w:rFonts w:eastAsia="Calibri"/>
                <w:color w:val="3B3D40"/>
                <w:sz w:val="18"/>
                <w:szCs w:val="18"/>
              </w:rPr>
              <w:t xml:space="preserve">The justifications are somewhat strong and show a good understanding of the purpose of the grant.  </w:t>
            </w:r>
          </w:p>
        </w:tc>
        <w:tc>
          <w:tcPr>
            <w:tcW w:w="2056" w:type="dxa"/>
          </w:tcPr>
          <w:p w14:paraId="3990F00D" w14:textId="77777777" w:rsidR="00004547" w:rsidRPr="00004547" w:rsidRDefault="00004547" w:rsidP="00004547">
            <w:pPr>
              <w:ind w:right="101"/>
              <w:rPr>
                <w:rFonts w:eastAsia="Calibri"/>
                <w:color w:val="3B3D40"/>
                <w:sz w:val="18"/>
                <w:szCs w:val="18"/>
              </w:rPr>
            </w:pPr>
            <w:r w:rsidRPr="00004547">
              <w:rPr>
                <w:rFonts w:eastAsia="Calibri"/>
                <w:color w:val="3B3D40"/>
                <w:sz w:val="18"/>
                <w:szCs w:val="18"/>
              </w:rPr>
              <w:t xml:space="preserve">The justifications are strong and show a clear understanding of the purpose of the grant. </w:t>
            </w:r>
          </w:p>
        </w:tc>
        <w:tc>
          <w:tcPr>
            <w:tcW w:w="1623" w:type="dxa"/>
          </w:tcPr>
          <w:p w14:paraId="4380B6AC" w14:textId="77777777" w:rsidR="00004547" w:rsidRDefault="00004547" w:rsidP="00004547">
            <w:pPr>
              <w:jc w:val="center"/>
              <w:rPr>
                <w:rFonts w:eastAsia="Calibri"/>
                <w:sz w:val="18"/>
                <w:szCs w:val="18"/>
              </w:rPr>
            </w:pPr>
          </w:p>
          <w:p w14:paraId="0248DF1B" w14:textId="77777777" w:rsidR="00004547" w:rsidRDefault="00004547" w:rsidP="00004547">
            <w:pPr>
              <w:jc w:val="center"/>
              <w:rPr>
                <w:rFonts w:eastAsia="Calibri"/>
                <w:sz w:val="18"/>
                <w:szCs w:val="18"/>
              </w:rPr>
            </w:pPr>
          </w:p>
          <w:p w14:paraId="1646912B" w14:textId="3BECB0D6" w:rsidR="00004547" w:rsidRPr="00004547" w:rsidRDefault="00004547" w:rsidP="00004547">
            <w:pPr>
              <w:jc w:val="center"/>
              <w:rPr>
                <w:rFonts w:eastAsia="Calibri"/>
                <w:sz w:val="18"/>
                <w:szCs w:val="18"/>
              </w:rPr>
            </w:pPr>
            <w:r w:rsidRPr="00004547">
              <w:rPr>
                <w:rFonts w:eastAsia="Calibri"/>
                <w:sz w:val="18"/>
                <w:szCs w:val="18"/>
              </w:rPr>
              <w:t>__________</w:t>
            </w:r>
          </w:p>
          <w:p w14:paraId="0855F05A" w14:textId="2C3BCB81" w:rsidR="00004547" w:rsidRPr="00004547" w:rsidRDefault="00004547" w:rsidP="00004547">
            <w:pPr>
              <w:jc w:val="center"/>
              <w:rPr>
                <w:rFonts w:eastAsia="Calibri"/>
                <w:sz w:val="18"/>
                <w:szCs w:val="18"/>
              </w:rPr>
            </w:pPr>
            <w:r w:rsidRPr="00004547">
              <w:rPr>
                <w:rFonts w:eastAsia="Calibri"/>
                <w:sz w:val="18"/>
                <w:szCs w:val="18"/>
              </w:rPr>
              <w:t>(Score)</w:t>
            </w:r>
          </w:p>
        </w:tc>
      </w:tr>
    </w:tbl>
    <w:p w14:paraId="3CBDF288" w14:textId="77777777" w:rsidR="00BD08F8" w:rsidRPr="00BD08F8" w:rsidRDefault="00BD08F8" w:rsidP="00BD08F8">
      <w:pPr>
        <w:rPr>
          <w:rFonts w:eastAsia="Calibri"/>
          <w:sz w:val="18"/>
          <w:szCs w:val="18"/>
        </w:rPr>
      </w:pPr>
    </w:p>
    <w:p w14:paraId="5A0CC616" w14:textId="77777777" w:rsidR="00BD08F8" w:rsidRPr="00BD08F8" w:rsidRDefault="00BD08F8" w:rsidP="00BD08F8">
      <w:pPr>
        <w:rPr>
          <w:rFonts w:eastAsia="Calibri"/>
          <w:sz w:val="18"/>
          <w:szCs w:val="18"/>
        </w:rPr>
      </w:pPr>
    </w:p>
    <w:p w14:paraId="37182BCF" w14:textId="77777777" w:rsidR="00BD08F8" w:rsidRPr="00BD08F8" w:rsidRDefault="00BD08F8" w:rsidP="00BD08F8">
      <w:pPr>
        <w:rPr>
          <w:rFonts w:eastAsia="Calibri"/>
          <w:sz w:val="18"/>
          <w:szCs w:val="18"/>
        </w:rPr>
        <w:sectPr w:rsidR="00BD08F8" w:rsidRPr="00BD08F8" w:rsidSect="00BD08F8">
          <w:pgSz w:w="15840" w:h="12240" w:orient="landscape"/>
          <w:pgMar w:top="620" w:right="580" w:bottom="1000" w:left="500" w:header="0" w:footer="806"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8"/>
        <w:gridCol w:w="2221"/>
        <w:gridCol w:w="2265"/>
        <w:gridCol w:w="2369"/>
        <w:gridCol w:w="2203"/>
        <w:gridCol w:w="2179"/>
        <w:gridCol w:w="1493"/>
      </w:tblGrid>
      <w:tr w:rsidR="00BD08F8" w:rsidRPr="00BD08F8" w14:paraId="2B4FBD20" w14:textId="77777777" w:rsidTr="00B66FAB">
        <w:trPr>
          <w:trHeight w:val="359"/>
        </w:trPr>
        <w:tc>
          <w:tcPr>
            <w:tcW w:w="14478" w:type="dxa"/>
            <w:gridSpan w:val="7"/>
            <w:tcBorders>
              <w:left w:val="nil"/>
              <w:right w:val="nil"/>
            </w:tcBorders>
            <w:shd w:val="clear" w:color="auto" w:fill="002C71"/>
          </w:tcPr>
          <w:p w14:paraId="35557AAB" w14:textId="77777777" w:rsidR="00BD08F8" w:rsidRPr="00BD08F8" w:rsidRDefault="00BD08F8" w:rsidP="00B66FAB">
            <w:pPr>
              <w:jc w:val="center"/>
              <w:rPr>
                <w:rFonts w:eastAsia="Calibri"/>
                <w:b/>
                <w:bCs/>
                <w:sz w:val="28"/>
                <w:szCs w:val="28"/>
              </w:rPr>
            </w:pPr>
            <w:r w:rsidRPr="00BD08F8">
              <w:rPr>
                <w:rFonts w:eastAsia="Calibri"/>
                <w:b/>
                <w:bCs/>
                <w:color w:val="FFFFFF"/>
                <w:sz w:val="28"/>
                <w:szCs w:val="28"/>
              </w:rPr>
              <w:t>Competitive</w:t>
            </w:r>
            <w:r w:rsidRPr="00BD08F8">
              <w:rPr>
                <w:rFonts w:eastAsia="Calibri"/>
                <w:b/>
                <w:bCs/>
                <w:color w:val="FFFFFF"/>
                <w:spacing w:val="-8"/>
                <w:sz w:val="28"/>
                <w:szCs w:val="28"/>
              </w:rPr>
              <w:t xml:space="preserve"> </w:t>
            </w:r>
            <w:r w:rsidRPr="00BD08F8">
              <w:rPr>
                <w:rFonts w:eastAsia="Calibri"/>
                <w:b/>
                <w:bCs/>
                <w:color w:val="FFFFFF"/>
                <w:spacing w:val="-2"/>
                <w:sz w:val="28"/>
                <w:szCs w:val="28"/>
              </w:rPr>
              <w:t>Priorities</w:t>
            </w:r>
          </w:p>
        </w:tc>
      </w:tr>
      <w:tr w:rsidR="00BD08F8" w:rsidRPr="00BD08F8" w14:paraId="2B4469C2" w14:textId="77777777" w:rsidTr="00730FF3">
        <w:trPr>
          <w:trHeight w:val="536"/>
        </w:trPr>
        <w:tc>
          <w:tcPr>
            <w:tcW w:w="1748" w:type="dxa"/>
          </w:tcPr>
          <w:p w14:paraId="2D1747A6" w14:textId="77777777" w:rsidR="00BD08F8" w:rsidRPr="00BD08F8" w:rsidRDefault="00BD08F8" w:rsidP="00BD08F8">
            <w:pPr>
              <w:spacing w:line="267" w:lineRule="exact"/>
              <w:ind w:right="16"/>
              <w:jc w:val="center"/>
              <w:rPr>
                <w:rFonts w:eastAsia="Calibri"/>
                <w:sz w:val="18"/>
                <w:szCs w:val="18"/>
              </w:rPr>
            </w:pPr>
            <w:r w:rsidRPr="00BD08F8">
              <w:rPr>
                <w:rFonts w:eastAsia="Calibri"/>
                <w:color w:val="3B3D40"/>
                <w:spacing w:val="-2"/>
                <w:sz w:val="18"/>
                <w:szCs w:val="18"/>
              </w:rPr>
              <w:t>Rubric</w:t>
            </w:r>
          </w:p>
          <w:p w14:paraId="712468AB" w14:textId="77777777" w:rsidR="00BD08F8" w:rsidRPr="00BD08F8" w:rsidRDefault="00BD08F8" w:rsidP="00BD08F8">
            <w:pPr>
              <w:spacing w:line="249" w:lineRule="exact"/>
              <w:ind w:right="16"/>
              <w:jc w:val="center"/>
              <w:rPr>
                <w:rFonts w:eastAsia="Calibri"/>
                <w:sz w:val="18"/>
                <w:szCs w:val="18"/>
              </w:rPr>
            </w:pPr>
            <w:r w:rsidRPr="00BD08F8">
              <w:rPr>
                <w:rFonts w:eastAsia="Calibri"/>
                <w:color w:val="3B3D40"/>
                <w:spacing w:val="-2"/>
                <w:sz w:val="18"/>
                <w:szCs w:val="18"/>
              </w:rPr>
              <w:t>Indicator</w:t>
            </w:r>
          </w:p>
        </w:tc>
        <w:tc>
          <w:tcPr>
            <w:tcW w:w="2221" w:type="dxa"/>
            <w:shd w:val="clear" w:color="auto" w:fill="D9D9D9"/>
          </w:tcPr>
          <w:p w14:paraId="1CD05F42" w14:textId="77777777" w:rsidR="00BD08F8" w:rsidRPr="00BD08F8" w:rsidRDefault="00BD08F8" w:rsidP="00BD08F8">
            <w:pPr>
              <w:spacing w:before="133"/>
              <w:rPr>
                <w:rFonts w:eastAsia="Calibri"/>
                <w:sz w:val="18"/>
                <w:szCs w:val="18"/>
              </w:rPr>
            </w:pPr>
            <w:r w:rsidRPr="00BD08F8">
              <w:rPr>
                <w:rFonts w:eastAsia="Calibri"/>
                <w:color w:val="3B3D40"/>
                <w:sz w:val="18"/>
                <w:szCs w:val="18"/>
              </w:rPr>
              <w:t>Sub-Par</w:t>
            </w:r>
            <w:r w:rsidRPr="00BD08F8">
              <w:rPr>
                <w:rFonts w:eastAsia="Calibri"/>
                <w:color w:val="3B3D40"/>
                <w:spacing w:val="-4"/>
                <w:sz w:val="18"/>
                <w:szCs w:val="18"/>
              </w:rPr>
              <w:t xml:space="preserve"> </w:t>
            </w:r>
            <w:r w:rsidRPr="00BD08F8">
              <w:rPr>
                <w:rFonts w:eastAsia="Calibri"/>
                <w:color w:val="3B3D40"/>
                <w:spacing w:val="-2"/>
                <w:sz w:val="18"/>
                <w:szCs w:val="18"/>
              </w:rPr>
              <w:t>(1pts.)</w:t>
            </w:r>
          </w:p>
        </w:tc>
        <w:tc>
          <w:tcPr>
            <w:tcW w:w="2265" w:type="dxa"/>
            <w:shd w:val="clear" w:color="auto" w:fill="FFC000"/>
          </w:tcPr>
          <w:p w14:paraId="00E339A0" w14:textId="77777777" w:rsidR="00BD08F8" w:rsidRPr="00BD08F8" w:rsidRDefault="00BD08F8" w:rsidP="00BD08F8">
            <w:pPr>
              <w:spacing w:before="133"/>
              <w:rPr>
                <w:rFonts w:eastAsia="Calibri"/>
                <w:sz w:val="18"/>
                <w:szCs w:val="18"/>
              </w:rPr>
            </w:pPr>
            <w:r w:rsidRPr="00BD08F8">
              <w:rPr>
                <w:rFonts w:eastAsia="Calibri"/>
                <w:color w:val="3B3D40"/>
                <w:sz w:val="18"/>
                <w:szCs w:val="18"/>
              </w:rPr>
              <w:t>Developing</w:t>
            </w:r>
            <w:r w:rsidRPr="00BD08F8">
              <w:rPr>
                <w:rFonts w:eastAsia="Calibri"/>
                <w:color w:val="3B3D40"/>
                <w:spacing w:val="-4"/>
                <w:sz w:val="18"/>
                <w:szCs w:val="18"/>
              </w:rPr>
              <w:t xml:space="preserve"> </w:t>
            </w:r>
            <w:r w:rsidRPr="00BD08F8">
              <w:rPr>
                <w:rFonts w:eastAsia="Calibri"/>
                <w:color w:val="3B3D40"/>
                <w:sz w:val="18"/>
                <w:szCs w:val="18"/>
              </w:rPr>
              <w:t>(2</w:t>
            </w:r>
            <w:r w:rsidRPr="00BD08F8">
              <w:rPr>
                <w:rFonts w:eastAsia="Calibri"/>
                <w:color w:val="3B3D40"/>
                <w:spacing w:val="-2"/>
                <w:sz w:val="18"/>
                <w:szCs w:val="18"/>
              </w:rPr>
              <w:t xml:space="preserve"> </w:t>
            </w:r>
            <w:r w:rsidRPr="00BD08F8">
              <w:rPr>
                <w:rFonts w:eastAsia="Calibri"/>
                <w:color w:val="3B3D40"/>
                <w:spacing w:val="-4"/>
                <w:sz w:val="18"/>
                <w:szCs w:val="18"/>
              </w:rPr>
              <w:t>pts.)</w:t>
            </w:r>
          </w:p>
        </w:tc>
        <w:tc>
          <w:tcPr>
            <w:tcW w:w="2369" w:type="dxa"/>
            <w:shd w:val="clear" w:color="auto" w:fill="FFFF00"/>
          </w:tcPr>
          <w:p w14:paraId="28267004" w14:textId="77777777" w:rsidR="00BD08F8" w:rsidRPr="00BD08F8" w:rsidRDefault="00BD08F8" w:rsidP="00BD08F8">
            <w:pPr>
              <w:spacing w:before="133"/>
              <w:rPr>
                <w:rFonts w:eastAsia="Calibri"/>
                <w:sz w:val="18"/>
                <w:szCs w:val="18"/>
              </w:rPr>
            </w:pPr>
            <w:r w:rsidRPr="00BD08F8">
              <w:rPr>
                <w:rFonts w:eastAsia="Calibri"/>
                <w:color w:val="3B3D40"/>
                <w:sz w:val="18"/>
                <w:szCs w:val="18"/>
              </w:rPr>
              <w:t>Satisfactory</w:t>
            </w:r>
            <w:r w:rsidRPr="00BD08F8">
              <w:rPr>
                <w:rFonts w:eastAsia="Calibri"/>
                <w:color w:val="3B3D40"/>
                <w:spacing w:val="-8"/>
                <w:sz w:val="18"/>
                <w:szCs w:val="18"/>
              </w:rPr>
              <w:t xml:space="preserve"> </w:t>
            </w:r>
            <w:r w:rsidRPr="00BD08F8">
              <w:rPr>
                <w:rFonts w:eastAsia="Calibri"/>
                <w:color w:val="3B3D40"/>
                <w:spacing w:val="-2"/>
                <w:sz w:val="18"/>
                <w:szCs w:val="18"/>
              </w:rPr>
              <w:t>(3pts)</w:t>
            </w:r>
          </w:p>
        </w:tc>
        <w:tc>
          <w:tcPr>
            <w:tcW w:w="2203" w:type="dxa"/>
            <w:shd w:val="clear" w:color="auto" w:fill="00AF50"/>
          </w:tcPr>
          <w:p w14:paraId="65A40878" w14:textId="77777777" w:rsidR="00BD08F8" w:rsidRPr="00BD08F8" w:rsidRDefault="00BD08F8" w:rsidP="00BD08F8">
            <w:pPr>
              <w:spacing w:before="133"/>
              <w:rPr>
                <w:rFonts w:eastAsia="Calibri"/>
                <w:sz w:val="18"/>
                <w:szCs w:val="18"/>
              </w:rPr>
            </w:pPr>
            <w:r w:rsidRPr="00BD08F8">
              <w:rPr>
                <w:rFonts w:eastAsia="Calibri"/>
                <w:color w:val="3B3D40"/>
                <w:sz w:val="18"/>
                <w:szCs w:val="18"/>
              </w:rPr>
              <w:t>Strong</w:t>
            </w:r>
            <w:r w:rsidRPr="00BD08F8">
              <w:rPr>
                <w:rFonts w:eastAsia="Calibri"/>
                <w:color w:val="3B3D40"/>
                <w:spacing w:val="-6"/>
                <w:sz w:val="18"/>
                <w:szCs w:val="18"/>
              </w:rPr>
              <w:t xml:space="preserve"> </w:t>
            </w:r>
            <w:r w:rsidRPr="00BD08F8">
              <w:rPr>
                <w:rFonts w:eastAsia="Calibri"/>
                <w:color w:val="3B3D40"/>
                <w:sz w:val="18"/>
                <w:szCs w:val="18"/>
              </w:rPr>
              <w:t>(4</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2179" w:type="dxa"/>
            <w:shd w:val="clear" w:color="auto" w:fill="006FC0"/>
          </w:tcPr>
          <w:p w14:paraId="60E5BFB7" w14:textId="77777777" w:rsidR="00BD08F8" w:rsidRPr="00BD08F8" w:rsidRDefault="00BD08F8" w:rsidP="00BD08F8">
            <w:pPr>
              <w:spacing w:before="133"/>
              <w:rPr>
                <w:rFonts w:eastAsia="Calibri"/>
                <w:sz w:val="18"/>
                <w:szCs w:val="18"/>
              </w:rPr>
            </w:pPr>
            <w:r w:rsidRPr="00BD08F8">
              <w:rPr>
                <w:rFonts w:eastAsia="Calibri"/>
                <w:color w:val="3B3D40"/>
                <w:sz w:val="18"/>
                <w:szCs w:val="18"/>
              </w:rPr>
              <w:t>Exemplary</w:t>
            </w:r>
            <w:r w:rsidRPr="00BD08F8">
              <w:rPr>
                <w:rFonts w:eastAsia="Calibri"/>
                <w:color w:val="3B3D40"/>
                <w:spacing w:val="-6"/>
                <w:sz w:val="18"/>
                <w:szCs w:val="18"/>
              </w:rPr>
              <w:t xml:space="preserve"> </w:t>
            </w:r>
            <w:r w:rsidRPr="00BD08F8">
              <w:rPr>
                <w:rFonts w:eastAsia="Calibri"/>
                <w:color w:val="3B3D40"/>
                <w:sz w:val="18"/>
                <w:szCs w:val="18"/>
              </w:rPr>
              <w:t>(5</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1493" w:type="dxa"/>
            <w:shd w:val="clear" w:color="auto" w:fill="D2252F"/>
          </w:tcPr>
          <w:p w14:paraId="68F8C903" w14:textId="77777777" w:rsidR="00BD08F8" w:rsidRPr="00BD08F8" w:rsidRDefault="00BD08F8" w:rsidP="00BD08F8">
            <w:pPr>
              <w:spacing w:before="133"/>
              <w:rPr>
                <w:rFonts w:eastAsia="Calibri"/>
                <w:sz w:val="18"/>
                <w:szCs w:val="18"/>
              </w:rPr>
            </w:pPr>
            <w:r w:rsidRPr="00BD08F8">
              <w:rPr>
                <w:rFonts w:eastAsia="Calibri"/>
                <w:color w:val="FFFFFF"/>
                <w:spacing w:val="-2"/>
                <w:sz w:val="18"/>
                <w:szCs w:val="18"/>
              </w:rPr>
              <w:t>Score</w:t>
            </w:r>
          </w:p>
        </w:tc>
      </w:tr>
      <w:tr w:rsidR="00BD08F8" w:rsidRPr="00BD08F8" w14:paraId="5C2C8076" w14:textId="77777777" w:rsidTr="00730FF3">
        <w:trPr>
          <w:trHeight w:val="1799"/>
        </w:trPr>
        <w:tc>
          <w:tcPr>
            <w:tcW w:w="1748" w:type="dxa"/>
          </w:tcPr>
          <w:p w14:paraId="7A9A0001" w14:textId="77777777" w:rsidR="00BD08F8" w:rsidRPr="00BD08F8" w:rsidRDefault="00BD08F8" w:rsidP="00BD08F8">
            <w:pPr>
              <w:rPr>
                <w:rFonts w:eastAsia="Calibri"/>
                <w:b/>
                <w:sz w:val="18"/>
                <w:szCs w:val="18"/>
              </w:rPr>
            </w:pPr>
          </w:p>
          <w:p w14:paraId="00FF1FFA" w14:textId="77777777" w:rsidR="00BD08F8" w:rsidRPr="00BD08F8" w:rsidRDefault="00BD08F8" w:rsidP="00BD08F8">
            <w:pPr>
              <w:rPr>
                <w:rFonts w:eastAsia="Calibri"/>
                <w:b/>
                <w:sz w:val="18"/>
                <w:szCs w:val="18"/>
              </w:rPr>
            </w:pPr>
          </w:p>
          <w:p w14:paraId="567A65CD" w14:textId="77777777" w:rsidR="00BD08F8" w:rsidRPr="00BD08F8" w:rsidRDefault="00BD08F8" w:rsidP="00BD08F8">
            <w:pPr>
              <w:rPr>
                <w:rFonts w:eastAsia="Calibri"/>
                <w:b/>
                <w:sz w:val="18"/>
                <w:szCs w:val="18"/>
              </w:rPr>
            </w:pPr>
          </w:p>
          <w:p w14:paraId="30A05B37" w14:textId="77777777" w:rsidR="00BD08F8" w:rsidRPr="00BD08F8" w:rsidRDefault="00BD08F8" w:rsidP="00BD08F8">
            <w:pPr>
              <w:jc w:val="center"/>
              <w:rPr>
                <w:rFonts w:eastAsia="Calibri"/>
                <w:b/>
                <w:sz w:val="18"/>
                <w:szCs w:val="18"/>
              </w:rPr>
            </w:pPr>
            <w:r w:rsidRPr="00BD08F8">
              <w:rPr>
                <w:rFonts w:eastAsia="Calibri"/>
                <w:b/>
                <w:sz w:val="18"/>
                <w:szCs w:val="18"/>
              </w:rPr>
              <w:t xml:space="preserve">Economically Disadvantaged </w:t>
            </w:r>
          </w:p>
        </w:tc>
        <w:tc>
          <w:tcPr>
            <w:tcW w:w="2221" w:type="dxa"/>
          </w:tcPr>
          <w:p w14:paraId="12D827F2" w14:textId="77777777" w:rsidR="00BD08F8" w:rsidRPr="00BD08F8" w:rsidRDefault="00BD08F8" w:rsidP="00B66FAB">
            <w:pPr>
              <w:ind w:left="144"/>
              <w:rPr>
                <w:rFonts w:eastAsia="Calibri"/>
                <w:b/>
                <w:sz w:val="18"/>
                <w:szCs w:val="18"/>
              </w:rPr>
            </w:pPr>
            <w:r w:rsidRPr="00BD08F8">
              <w:rPr>
                <w:rFonts w:eastAsia="Calibri"/>
                <w:color w:val="3B3D40"/>
                <w:spacing w:val="-2"/>
                <w:sz w:val="18"/>
                <w:szCs w:val="18"/>
              </w:rPr>
              <w:t xml:space="preserve">A plan for helping economically disadvantaged is not outlined. </w:t>
            </w:r>
          </w:p>
        </w:tc>
        <w:tc>
          <w:tcPr>
            <w:tcW w:w="2265" w:type="dxa"/>
          </w:tcPr>
          <w:p w14:paraId="09813606" w14:textId="77777777" w:rsidR="00BD08F8" w:rsidRPr="00BD08F8" w:rsidRDefault="00BD08F8" w:rsidP="00B66FAB">
            <w:pPr>
              <w:ind w:left="144" w:right="158"/>
              <w:rPr>
                <w:rFonts w:eastAsia="Calibri"/>
                <w:color w:val="3B3D40"/>
                <w:spacing w:val="-2"/>
                <w:sz w:val="18"/>
                <w:szCs w:val="18"/>
              </w:rPr>
            </w:pPr>
            <w:r w:rsidRPr="00BD08F8">
              <w:rPr>
                <w:rFonts w:eastAsia="Calibri"/>
                <w:color w:val="3B3D40"/>
                <w:spacing w:val="-2"/>
                <w:sz w:val="18"/>
                <w:szCs w:val="18"/>
              </w:rPr>
              <w:t xml:space="preserve">A plan for helping economically disadvantaged students is provided but lacks specificity and depth. </w:t>
            </w:r>
          </w:p>
        </w:tc>
        <w:tc>
          <w:tcPr>
            <w:tcW w:w="2369" w:type="dxa"/>
          </w:tcPr>
          <w:p w14:paraId="3D02461E" w14:textId="77777777" w:rsidR="00BD08F8" w:rsidRPr="00BD08F8" w:rsidRDefault="00BD08F8" w:rsidP="00B66FAB">
            <w:pPr>
              <w:ind w:left="144" w:right="95"/>
              <w:rPr>
                <w:rFonts w:eastAsia="Calibri"/>
                <w:color w:val="3B3D40"/>
                <w:sz w:val="18"/>
                <w:szCs w:val="18"/>
              </w:rPr>
            </w:pPr>
            <w:r w:rsidRPr="00BD08F8">
              <w:rPr>
                <w:rFonts w:eastAsia="Calibri"/>
                <w:color w:val="3B3D40"/>
                <w:spacing w:val="-2"/>
                <w:sz w:val="18"/>
                <w:szCs w:val="18"/>
              </w:rPr>
              <w:t>A plan for helping economically disadvantaged students is provided but does not include relevant data and a timeline for closing any achievement gaps.</w:t>
            </w:r>
          </w:p>
        </w:tc>
        <w:tc>
          <w:tcPr>
            <w:tcW w:w="2203" w:type="dxa"/>
          </w:tcPr>
          <w:p w14:paraId="1B48C0BF" w14:textId="77777777" w:rsidR="00BD08F8" w:rsidRPr="00BD08F8" w:rsidRDefault="00BD08F8" w:rsidP="00B66FAB">
            <w:pPr>
              <w:ind w:left="144" w:right="130"/>
              <w:rPr>
                <w:rFonts w:eastAsia="Calibri"/>
                <w:color w:val="3B3D40"/>
                <w:spacing w:val="-2"/>
                <w:sz w:val="18"/>
                <w:szCs w:val="18"/>
              </w:rPr>
            </w:pPr>
            <w:r w:rsidRPr="00BD08F8">
              <w:rPr>
                <w:rFonts w:eastAsia="Calibri"/>
                <w:color w:val="3B3D40"/>
                <w:spacing w:val="-2"/>
                <w:sz w:val="18"/>
                <w:szCs w:val="18"/>
              </w:rPr>
              <w:t>A somewhat strong plan for helping economically disadvantaged students is provided and includes relevant data and a timeline for closing any achievement gaps.</w:t>
            </w:r>
          </w:p>
        </w:tc>
        <w:tc>
          <w:tcPr>
            <w:tcW w:w="2179" w:type="dxa"/>
          </w:tcPr>
          <w:p w14:paraId="51171CAD" w14:textId="77777777" w:rsidR="00BD08F8" w:rsidRPr="00BD08F8" w:rsidRDefault="00BD08F8" w:rsidP="00B66FAB">
            <w:pPr>
              <w:ind w:left="144" w:right="121"/>
              <w:rPr>
                <w:rFonts w:eastAsia="Calibri"/>
                <w:color w:val="3B3D40"/>
                <w:spacing w:val="-2"/>
                <w:sz w:val="18"/>
                <w:szCs w:val="18"/>
              </w:rPr>
            </w:pPr>
            <w:r w:rsidRPr="00BD08F8">
              <w:rPr>
                <w:rFonts w:eastAsia="Calibri"/>
                <w:color w:val="3B3D40"/>
                <w:spacing w:val="-2"/>
                <w:sz w:val="18"/>
                <w:szCs w:val="18"/>
              </w:rPr>
              <w:t xml:space="preserve">A strong plan for helping economically disadvantaged students is provided and includes relevant data and a timeline for closing any achievement gaps. </w:t>
            </w:r>
          </w:p>
        </w:tc>
        <w:tc>
          <w:tcPr>
            <w:tcW w:w="1493" w:type="dxa"/>
          </w:tcPr>
          <w:p w14:paraId="7EB40903" w14:textId="77777777" w:rsidR="00BD08F8" w:rsidRPr="00BD08F8" w:rsidRDefault="00BD08F8" w:rsidP="00BD08F8">
            <w:pPr>
              <w:jc w:val="center"/>
              <w:rPr>
                <w:rFonts w:eastAsia="Calibri"/>
                <w:sz w:val="18"/>
                <w:szCs w:val="18"/>
              </w:rPr>
            </w:pPr>
          </w:p>
          <w:p w14:paraId="5BCAB512" w14:textId="77777777" w:rsidR="00BD08F8" w:rsidRPr="00BD08F8" w:rsidRDefault="00BD08F8" w:rsidP="00BD08F8">
            <w:pPr>
              <w:jc w:val="center"/>
              <w:rPr>
                <w:rFonts w:eastAsia="Calibri"/>
                <w:sz w:val="18"/>
                <w:szCs w:val="18"/>
              </w:rPr>
            </w:pPr>
          </w:p>
          <w:p w14:paraId="0A914C7C" w14:textId="77777777" w:rsidR="00BD08F8" w:rsidRPr="00BD08F8" w:rsidRDefault="00BD08F8" w:rsidP="00BD08F8">
            <w:pPr>
              <w:jc w:val="center"/>
              <w:rPr>
                <w:rFonts w:eastAsia="Calibri"/>
                <w:sz w:val="18"/>
                <w:szCs w:val="18"/>
              </w:rPr>
            </w:pPr>
          </w:p>
          <w:p w14:paraId="032FD577" w14:textId="77777777" w:rsidR="00BD08F8" w:rsidRPr="00BD08F8" w:rsidRDefault="00BD08F8" w:rsidP="00BD08F8">
            <w:pPr>
              <w:jc w:val="center"/>
              <w:rPr>
                <w:rFonts w:eastAsia="Calibri"/>
                <w:sz w:val="18"/>
                <w:szCs w:val="18"/>
              </w:rPr>
            </w:pPr>
          </w:p>
          <w:p w14:paraId="5D1CF458"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3AD6C411" w14:textId="77777777" w:rsidR="00BD08F8" w:rsidRPr="00BD08F8" w:rsidRDefault="00BD08F8" w:rsidP="00BD08F8">
            <w:pPr>
              <w:jc w:val="center"/>
              <w:rPr>
                <w:rFonts w:eastAsia="Calibri"/>
                <w:sz w:val="18"/>
                <w:szCs w:val="18"/>
              </w:rPr>
            </w:pPr>
            <w:r w:rsidRPr="00BD08F8">
              <w:rPr>
                <w:rFonts w:eastAsia="Calibri"/>
                <w:sz w:val="18"/>
                <w:szCs w:val="18"/>
              </w:rPr>
              <w:t>(Score)</w:t>
            </w:r>
          </w:p>
        </w:tc>
      </w:tr>
      <w:tr w:rsidR="00BD08F8" w:rsidRPr="00BD08F8" w14:paraId="056B0F6E" w14:textId="77777777" w:rsidTr="00B66FAB">
        <w:trPr>
          <w:trHeight w:val="2016"/>
        </w:trPr>
        <w:tc>
          <w:tcPr>
            <w:tcW w:w="1748" w:type="dxa"/>
          </w:tcPr>
          <w:p w14:paraId="3249293A" w14:textId="77777777" w:rsidR="00BD08F8" w:rsidRPr="00BD08F8" w:rsidRDefault="00BD08F8" w:rsidP="00BD08F8">
            <w:pPr>
              <w:rPr>
                <w:rFonts w:eastAsia="Calibri"/>
                <w:b/>
                <w:sz w:val="18"/>
                <w:szCs w:val="18"/>
              </w:rPr>
            </w:pPr>
          </w:p>
          <w:p w14:paraId="3BBF614D" w14:textId="77777777" w:rsidR="00BD08F8" w:rsidRPr="00BD08F8" w:rsidRDefault="00BD08F8" w:rsidP="00BD08F8">
            <w:pPr>
              <w:spacing w:before="222"/>
              <w:rPr>
                <w:rFonts w:eastAsia="Calibri"/>
                <w:b/>
                <w:sz w:val="18"/>
                <w:szCs w:val="18"/>
              </w:rPr>
            </w:pPr>
          </w:p>
          <w:p w14:paraId="38048889" w14:textId="77777777" w:rsidR="00BD08F8" w:rsidRPr="00BD08F8" w:rsidRDefault="00BD08F8" w:rsidP="00BD08F8">
            <w:pPr>
              <w:ind w:right="140"/>
              <w:jc w:val="center"/>
              <w:rPr>
                <w:rFonts w:eastAsia="Calibri"/>
                <w:b/>
                <w:bCs/>
                <w:sz w:val="18"/>
                <w:szCs w:val="18"/>
              </w:rPr>
            </w:pPr>
            <w:r w:rsidRPr="00BD08F8">
              <w:rPr>
                <w:rFonts w:eastAsia="Calibri"/>
                <w:b/>
                <w:bCs/>
                <w:color w:val="3B3D40"/>
                <w:sz w:val="18"/>
                <w:szCs w:val="18"/>
              </w:rPr>
              <w:t>Teacher</w:t>
            </w:r>
            <w:r w:rsidRPr="00BD08F8">
              <w:rPr>
                <w:rFonts w:eastAsia="Calibri"/>
                <w:b/>
                <w:bCs/>
                <w:color w:val="3B3D40"/>
                <w:spacing w:val="-13"/>
                <w:sz w:val="18"/>
                <w:szCs w:val="18"/>
              </w:rPr>
              <w:t xml:space="preserve"> </w:t>
            </w:r>
            <w:r w:rsidRPr="00BD08F8">
              <w:rPr>
                <w:rFonts w:eastAsia="Calibri"/>
                <w:b/>
                <w:bCs/>
                <w:color w:val="3B3D40"/>
                <w:sz w:val="18"/>
                <w:szCs w:val="18"/>
              </w:rPr>
              <w:t xml:space="preserve">and </w:t>
            </w:r>
            <w:r w:rsidRPr="00BD08F8">
              <w:rPr>
                <w:rFonts w:eastAsia="Calibri"/>
                <w:b/>
                <w:bCs/>
                <w:color w:val="3B3D40"/>
                <w:spacing w:val="-2"/>
                <w:sz w:val="18"/>
                <w:szCs w:val="18"/>
              </w:rPr>
              <w:t>Educator Engagement</w:t>
            </w:r>
          </w:p>
        </w:tc>
        <w:tc>
          <w:tcPr>
            <w:tcW w:w="2221" w:type="dxa"/>
          </w:tcPr>
          <w:p w14:paraId="20F6C723" w14:textId="77777777" w:rsidR="00BD08F8" w:rsidRPr="00BD08F8" w:rsidRDefault="00BD08F8" w:rsidP="00B66FAB">
            <w:pPr>
              <w:ind w:left="144" w:right="149"/>
              <w:rPr>
                <w:rFonts w:eastAsia="Calibri"/>
                <w:sz w:val="18"/>
                <w:szCs w:val="18"/>
              </w:rPr>
            </w:pPr>
            <w:r w:rsidRPr="00BD08F8">
              <w:rPr>
                <w:rFonts w:eastAsia="Calibri"/>
                <w:color w:val="3B3D40"/>
                <w:spacing w:val="-2"/>
                <w:sz w:val="18"/>
                <w:szCs w:val="18"/>
              </w:rPr>
              <w:t xml:space="preserve">A plan for incorporating teacher and educator engagement is not outlined. </w:t>
            </w:r>
          </w:p>
        </w:tc>
        <w:tc>
          <w:tcPr>
            <w:tcW w:w="2265" w:type="dxa"/>
          </w:tcPr>
          <w:p w14:paraId="36425B9D" w14:textId="77777777" w:rsidR="00BD08F8" w:rsidRPr="00BD08F8" w:rsidRDefault="00BD08F8" w:rsidP="00B66FAB">
            <w:pPr>
              <w:ind w:left="144" w:right="158"/>
              <w:rPr>
                <w:rFonts w:eastAsia="Calibri"/>
                <w:sz w:val="18"/>
                <w:szCs w:val="18"/>
              </w:rPr>
            </w:pPr>
            <w:r w:rsidRPr="00BD08F8">
              <w:rPr>
                <w:rFonts w:eastAsia="Calibri"/>
                <w:color w:val="3B3D40"/>
                <w:spacing w:val="-2"/>
                <w:sz w:val="18"/>
                <w:szCs w:val="18"/>
              </w:rPr>
              <w:t xml:space="preserve">A plan for incorporating teacher and educator engagement is included but lacks specificity and depth. </w:t>
            </w:r>
          </w:p>
        </w:tc>
        <w:tc>
          <w:tcPr>
            <w:tcW w:w="2369" w:type="dxa"/>
          </w:tcPr>
          <w:p w14:paraId="2AC15DF8" w14:textId="77777777" w:rsidR="00BD08F8" w:rsidRPr="00BD08F8" w:rsidRDefault="00BD08F8" w:rsidP="00B66FAB">
            <w:pPr>
              <w:ind w:left="144" w:right="101"/>
              <w:rPr>
                <w:rFonts w:eastAsia="Calibri"/>
                <w:sz w:val="18"/>
                <w:szCs w:val="18"/>
              </w:rPr>
            </w:pPr>
            <w:r w:rsidRPr="00BD08F8">
              <w:rPr>
                <w:rFonts w:eastAsia="Calibri"/>
                <w:color w:val="3B3D40"/>
                <w:spacing w:val="-2"/>
                <w:sz w:val="18"/>
                <w:szCs w:val="18"/>
              </w:rPr>
              <w:t xml:space="preserve">A plan for incorporating teacher and educator engagement is included but lacks details </w:t>
            </w:r>
            <w:r w:rsidRPr="00BD08F8">
              <w:rPr>
                <w:rFonts w:eastAsia="Calibri"/>
                <w:color w:val="3B3D40"/>
                <w:sz w:val="18"/>
                <w:szCs w:val="18"/>
              </w:rPr>
              <w:t>how</w:t>
            </w:r>
            <w:r w:rsidRPr="00BD08F8">
              <w:rPr>
                <w:rFonts w:eastAsia="Calibri"/>
                <w:color w:val="3B3D40"/>
                <w:spacing w:val="-13"/>
                <w:sz w:val="18"/>
                <w:szCs w:val="18"/>
              </w:rPr>
              <w:t xml:space="preserve"> </w:t>
            </w:r>
            <w:r w:rsidRPr="00BD08F8">
              <w:rPr>
                <w:rFonts w:eastAsia="Calibri"/>
                <w:color w:val="3B3D40"/>
                <w:sz w:val="18"/>
                <w:szCs w:val="18"/>
              </w:rPr>
              <w:t>educator</w:t>
            </w:r>
            <w:r w:rsidRPr="00BD08F8">
              <w:rPr>
                <w:rFonts w:eastAsia="Calibri"/>
                <w:color w:val="3B3D40"/>
                <w:spacing w:val="-12"/>
                <w:sz w:val="18"/>
                <w:szCs w:val="18"/>
              </w:rPr>
              <w:t xml:space="preserve"> </w:t>
            </w:r>
            <w:r w:rsidRPr="00BD08F8">
              <w:rPr>
                <w:rFonts w:eastAsia="Calibri"/>
                <w:color w:val="3B3D40"/>
                <w:sz w:val="18"/>
                <w:szCs w:val="18"/>
              </w:rPr>
              <w:t>inputs were</w:t>
            </w:r>
            <w:r w:rsidRPr="00BD08F8">
              <w:rPr>
                <w:rFonts w:eastAsia="Calibri"/>
                <w:color w:val="3B3D40"/>
                <w:spacing w:val="-13"/>
                <w:sz w:val="18"/>
                <w:szCs w:val="18"/>
              </w:rPr>
              <w:t xml:space="preserve"> </w:t>
            </w:r>
            <w:r w:rsidRPr="00BD08F8">
              <w:rPr>
                <w:rFonts w:eastAsia="Calibri"/>
                <w:color w:val="3B3D40"/>
                <w:sz w:val="18"/>
                <w:szCs w:val="18"/>
              </w:rPr>
              <w:t>integrated</w:t>
            </w:r>
            <w:r w:rsidRPr="00BD08F8">
              <w:rPr>
                <w:rFonts w:eastAsia="Calibri"/>
                <w:color w:val="3B3D40"/>
                <w:spacing w:val="-12"/>
                <w:sz w:val="18"/>
                <w:szCs w:val="18"/>
              </w:rPr>
              <w:t xml:space="preserve"> </w:t>
            </w:r>
            <w:r w:rsidRPr="00BD08F8">
              <w:rPr>
                <w:rFonts w:eastAsia="Calibri"/>
                <w:color w:val="3B3D40"/>
                <w:sz w:val="18"/>
                <w:szCs w:val="18"/>
              </w:rPr>
              <w:t>into the plan.</w:t>
            </w:r>
          </w:p>
        </w:tc>
        <w:tc>
          <w:tcPr>
            <w:tcW w:w="2203" w:type="dxa"/>
          </w:tcPr>
          <w:p w14:paraId="573EB4F4" w14:textId="77777777" w:rsidR="00BD08F8" w:rsidRPr="00BD08F8" w:rsidRDefault="00BD08F8" w:rsidP="00B66FAB">
            <w:pPr>
              <w:spacing w:before="1"/>
              <w:ind w:left="144" w:right="5"/>
              <w:rPr>
                <w:rFonts w:eastAsia="Calibri"/>
                <w:sz w:val="18"/>
                <w:szCs w:val="18"/>
              </w:rPr>
            </w:pPr>
            <w:r w:rsidRPr="00BD08F8">
              <w:rPr>
                <w:rFonts w:eastAsia="Calibri"/>
                <w:color w:val="3B3D40"/>
                <w:spacing w:val="-2"/>
                <w:sz w:val="18"/>
                <w:szCs w:val="18"/>
              </w:rPr>
              <w:t xml:space="preserve">A somewhat strong plan for incorporating teacher and educator engagement is included and details </w:t>
            </w:r>
            <w:r w:rsidRPr="00BD08F8">
              <w:rPr>
                <w:rFonts w:eastAsia="Calibri"/>
                <w:color w:val="3B3D40"/>
                <w:sz w:val="18"/>
                <w:szCs w:val="18"/>
              </w:rPr>
              <w:t>how</w:t>
            </w:r>
            <w:r w:rsidRPr="00BD08F8">
              <w:rPr>
                <w:rFonts w:eastAsia="Calibri"/>
                <w:color w:val="3B3D40"/>
                <w:spacing w:val="-13"/>
                <w:sz w:val="18"/>
                <w:szCs w:val="18"/>
              </w:rPr>
              <w:t xml:space="preserve"> </w:t>
            </w:r>
            <w:r w:rsidRPr="00BD08F8">
              <w:rPr>
                <w:rFonts w:eastAsia="Calibri"/>
                <w:color w:val="3B3D40"/>
                <w:sz w:val="18"/>
                <w:szCs w:val="18"/>
              </w:rPr>
              <w:t>educator</w:t>
            </w:r>
            <w:r w:rsidRPr="00BD08F8">
              <w:rPr>
                <w:rFonts w:eastAsia="Calibri"/>
                <w:color w:val="3B3D40"/>
                <w:spacing w:val="-12"/>
                <w:sz w:val="18"/>
                <w:szCs w:val="18"/>
              </w:rPr>
              <w:t xml:space="preserve"> </w:t>
            </w:r>
            <w:r w:rsidRPr="00BD08F8">
              <w:rPr>
                <w:rFonts w:eastAsia="Calibri"/>
                <w:color w:val="3B3D40"/>
                <w:sz w:val="18"/>
                <w:szCs w:val="18"/>
              </w:rPr>
              <w:t>inputs were</w:t>
            </w:r>
            <w:r w:rsidRPr="00BD08F8">
              <w:rPr>
                <w:rFonts w:eastAsia="Calibri"/>
                <w:color w:val="3B3D40"/>
                <w:spacing w:val="-13"/>
                <w:sz w:val="18"/>
                <w:szCs w:val="18"/>
              </w:rPr>
              <w:t xml:space="preserve"> </w:t>
            </w:r>
            <w:r w:rsidRPr="00BD08F8">
              <w:rPr>
                <w:rFonts w:eastAsia="Calibri"/>
                <w:color w:val="3B3D40"/>
                <w:sz w:val="18"/>
                <w:szCs w:val="18"/>
              </w:rPr>
              <w:t>integrated</w:t>
            </w:r>
            <w:r w:rsidRPr="00BD08F8">
              <w:rPr>
                <w:rFonts w:eastAsia="Calibri"/>
                <w:color w:val="3B3D40"/>
                <w:spacing w:val="-12"/>
                <w:sz w:val="18"/>
                <w:szCs w:val="18"/>
              </w:rPr>
              <w:t xml:space="preserve"> </w:t>
            </w:r>
            <w:r w:rsidRPr="00BD08F8">
              <w:rPr>
                <w:rFonts w:eastAsia="Calibri"/>
                <w:color w:val="3B3D40"/>
                <w:sz w:val="18"/>
                <w:szCs w:val="18"/>
              </w:rPr>
              <w:t>into the plan.</w:t>
            </w:r>
          </w:p>
        </w:tc>
        <w:tc>
          <w:tcPr>
            <w:tcW w:w="2179" w:type="dxa"/>
          </w:tcPr>
          <w:p w14:paraId="1BB0E7E2" w14:textId="77777777" w:rsidR="00BD08F8" w:rsidRPr="00BD08F8" w:rsidRDefault="00BD08F8" w:rsidP="00B66FAB">
            <w:pPr>
              <w:ind w:left="144" w:right="115"/>
              <w:rPr>
                <w:rFonts w:eastAsia="Calibri"/>
                <w:color w:val="3B3D40"/>
                <w:sz w:val="18"/>
                <w:szCs w:val="18"/>
              </w:rPr>
            </w:pPr>
            <w:r w:rsidRPr="00BD08F8">
              <w:rPr>
                <w:rFonts w:eastAsia="Calibri"/>
                <w:color w:val="3B3D40"/>
                <w:spacing w:val="-2"/>
                <w:sz w:val="18"/>
                <w:szCs w:val="18"/>
              </w:rPr>
              <w:t xml:space="preserve">A strong plan for incorporating teacher and educator engagement is included and details </w:t>
            </w:r>
            <w:r w:rsidRPr="00BD08F8">
              <w:rPr>
                <w:rFonts w:eastAsia="Calibri"/>
                <w:color w:val="3B3D40"/>
                <w:sz w:val="18"/>
                <w:szCs w:val="18"/>
              </w:rPr>
              <w:t>how</w:t>
            </w:r>
            <w:r w:rsidRPr="00BD08F8">
              <w:rPr>
                <w:rFonts w:eastAsia="Calibri"/>
                <w:color w:val="3B3D40"/>
                <w:spacing w:val="-13"/>
                <w:sz w:val="18"/>
                <w:szCs w:val="18"/>
              </w:rPr>
              <w:t xml:space="preserve"> </w:t>
            </w:r>
            <w:r w:rsidRPr="00BD08F8">
              <w:rPr>
                <w:rFonts w:eastAsia="Calibri"/>
                <w:color w:val="3B3D40"/>
                <w:sz w:val="18"/>
                <w:szCs w:val="18"/>
              </w:rPr>
              <w:t>educator</w:t>
            </w:r>
            <w:r w:rsidRPr="00BD08F8">
              <w:rPr>
                <w:rFonts w:eastAsia="Calibri"/>
                <w:color w:val="3B3D40"/>
                <w:spacing w:val="-12"/>
                <w:sz w:val="18"/>
                <w:szCs w:val="18"/>
              </w:rPr>
              <w:t xml:space="preserve"> </w:t>
            </w:r>
            <w:r w:rsidRPr="00BD08F8">
              <w:rPr>
                <w:rFonts w:eastAsia="Calibri"/>
                <w:color w:val="3B3D40"/>
                <w:sz w:val="18"/>
                <w:szCs w:val="18"/>
              </w:rPr>
              <w:t>inputs were</w:t>
            </w:r>
            <w:r w:rsidRPr="00BD08F8">
              <w:rPr>
                <w:rFonts w:eastAsia="Calibri"/>
                <w:color w:val="3B3D40"/>
                <w:spacing w:val="-13"/>
                <w:sz w:val="18"/>
                <w:szCs w:val="18"/>
              </w:rPr>
              <w:t xml:space="preserve"> </w:t>
            </w:r>
            <w:r w:rsidRPr="00BD08F8">
              <w:rPr>
                <w:rFonts w:eastAsia="Calibri"/>
                <w:color w:val="3B3D40"/>
                <w:sz w:val="18"/>
                <w:szCs w:val="18"/>
              </w:rPr>
              <w:t>integrated</w:t>
            </w:r>
            <w:r w:rsidRPr="00BD08F8">
              <w:rPr>
                <w:rFonts w:eastAsia="Calibri"/>
                <w:color w:val="3B3D40"/>
                <w:spacing w:val="-12"/>
                <w:sz w:val="18"/>
                <w:szCs w:val="18"/>
              </w:rPr>
              <w:t xml:space="preserve"> </w:t>
            </w:r>
            <w:r w:rsidRPr="00BD08F8">
              <w:rPr>
                <w:rFonts w:eastAsia="Calibri"/>
                <w:color w:val="3B3D40"/>
                <w:sz w:val="18"/>
                <w:szCs w:val="18"/>
              </w:rPr>
              <w:t>into the plan.</w:t>
            </w:r>
          </w:p>
        </w:tc>
        <w:tc>
          <w:tcPr>
            <w:tcW w:w="1493" w:type="dxa"/>
          </w:tcPr>
          <w:p w14:paraId="6CBC8A83" w14:textId="77777777" w:rsidR="00BD08F8" w:rsidRPr="00BD08F8" w:rsidRDefault="00BD08F8" w:rsidP="00BD08F8">
            <w:pPr>
              <w:rPr>
                <w:rFonts w:eastAsia="Calibri"/>
                <w:sz w:val="18"/>
                <w:szCs w:val="18"/>
              </w:rPr>
            </w:pPr>
          </w:p>
          <w:p w14:paraId="181AB363" w14:textId="77777777" w:rsidR="00BD08F8" w:rsidRPr="00BD08F8" w:rsidRDefault="00BD08F8" w:rsidP="00BD08F8">
            <w:pPr>
              <w:rPr>
                <w:rFonts w:eastAsia="Calibri"/>
                <w:sz w:val="18"/>
                <w:szCs w:val="18"/>
              </w:rPr>
            </w:pPr>
          </w:p>
          <w:p w14:paraId="536090BD" w14:textId="77777777" w:rsidR="00BD08F8" w:rsidRPr="00BD08F8" w:rsidRDefault="00BD08F8" w:rsidP="00BD08F8">
            <w:pPr>
              <w:rPr>
                <w:rFonts w:eastAsia="Calibri"/>
                <w:sz w:val="18"/>
                <w:szCs w:val="18"/>
              </w:rPr>
            </w:pPr>
          </w:p>
          <w:p w14:paraId="3A9D9035" w14:textId="77777777" w:rsidR="00BD08F8" w:rsidRPr="00BD08F8" w:rsidRDefault="00BD08F8" w:rsidP="00BD08F8">
            <w:pPr>
              <w:rPr>
                <w:rFonts w:eastAsia="Calibri"/>
                <w:sz w:val="18"/>
                <w:szCs w:val="18"/>
              </w:rPr>
            </w:pPr>
          </w:p>
          <w:p w14:paraId="49B20A29"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4E3C969E" w14:textId="77777777" w:rsidR="00BD08F8" w:rsidRPr="00BD08F8" w:rsidRDefault="00BD08F8" w:rsidP="00BD08F8">
            <w:pPr>
              <w:jc w:val="center"/>
              <w:rPr>
                <w:rFonts w:eastAsia="Calibri"/>
                <w:sz w:val="18"/>
                <w:szCs w:val="18"/>
              </w:rPr>
            </w:pPr>
            <w:r w:rsidRPr="00BD08F8">
              <w:rPr>
                <w:rFonts w:eastAsia="Calibri"/>
                <w:sz w:val="18"/>
                <w:szCs w:val="18"/>
              </w:rPr>
              <w:t>(Score)</w:t>
            </w:r>
          </w:p>
        </w:tc>
      </w:tr>
      <w:tr w:rsidR="00BD08F8" w:rsidRPr="00BD08F8" w14:paraId="0AC6A55D" w14:textId="77777777" w:rsidTr="00B66FAB">
        <w:trPr>
          <w:trHeight w:val="20"/>
        </w:trPr>
        <w:tc>
          <w:tcPr>
            <w:tcW w:w="1748" w:type="dxa"/>
          </w:tcPr>
          <w:p w14:paraId="773BB53E" w14:textId="77777777" w:rsidR="00BD08F8" w:rsidRPr="00BD08F8" w:rsidRDefault="00BD08F8" w:rsidP="00BD08F8">
            <w:pPr>
              <w:rPr>
                <w:rFonts w:eastAsia="Calibri"/>
                <w:b/>
                <w:sz w:val="18"/>
                <w:szCs w:val="18"/>
              </w:rPr>
            </w:pPr>
          </w:p>
          <w:p w14:paraId="48A4F3E6" w14:textId="77777777" w:rsidR="00BD08F8" w:rsidRPr="00BD08F8" w:rsidRDefault="00BD08F8" w:rsidP="00BD08F8">
            <w:pPr>
              <w:rPr>
                <w:rFonts w:eastAsia="Calibri"/>
                <w:b/>
                <w:sz w:val="18"/>
                <w:szCs w:val="18"/>
              </w:rPr>
            </w:pPr>
          </w:p>
          <w:p w14:paraId="7B2D9970" w14:textId="77777777" w:rsidR="00BD08F8" w:rsidRPr="00BD08F8" w:rsidRDefault="00BD08F8" w:rsidP="00BD08F8">
            <w:pPr>
              <w:rPr>
                <w:rFonts w:eastAsia="Calibri"/>
                <w:b/>
                <w:sz w:val="18"/>
                <w:szCs w:val="18"/>
              </w:rPr>
            </w:pPr>
          </w:p>
          <w:p w14:paraId="1F646A8E" w14:textId="77777777" w:rsidR="00BD08F8" w:rsidRPr="00BD08F8" w:rsidRDefault="00BD08F8" w:rsidP="00BD08F8">
            <w:pPr>
              <w:rPr>
                <w:rFonts w:eastAsia="Calibri"/>
                <w:b/>
                <w:sz w:val="18"/>
                <w:szCs w:val="18"/>
              </w:rPr>
            </w:pPr>
          </w:p>
          <w:p w14:paraId="6A588FA4" w14:textId="77777777" w:rsidR="00BD08F8" w:rsidRPr="00BD08F8" w:rsidRDefault="00BD08F8" w:rsidP="00BD08F8">
            <w:pPr>
              <w:spacing w:before="165"/>
              <w:rPr>
                <w:rFonts w:eastAsia="Calibri"/>
                <w:b/>
                <w:sz w:val="18"/>
                <w:szCs w:val="18"/>
              </w:rPr>
            </w:pPr>
          </w:p>
          <w:p w14:paraId="628B8069" w14:textId="23598D1A" w:rsidR="00BD08F8" w:rsidRPr="00BD08F8" w:rsidRDefault="00BD08F8" w:rsidP="00BD08F8">
            <w:pPr>
              <w:jc w:val="center"/>
              <w:rPr>
                <w:rFonts w:eastAsia="Calibri"/>
                <w:b/>
                <w:bCs/>
                <w:sz w:val="18"/>
                <w:szCs w:val="18"/>
              </w:rPr>
            </w:pPr>
            <w:r w:rsidRPr="00BD08F8">
              <w:rPr>
                <w:rFonts w:eastAsia="Calibri"/>
                <w:b/>
                <w:bCs/>
                <w:color w:val="3B3D40"/>
                <w:spacing w:val="-2"/>
                <w:sz w:val="18"/>
                <w:szCs w:val="18"/>
              </w:rPr>
              <w:t>Community- Centere</w:t>
            </w:r>
            <w:r w:rsidR="00B66FAB">
              <w:rPr>
                <w:rFonts w:eastAsia="Calibri"/>
                <w:b/>
                <w:bCs/>
                <w:color w:val="3B3D40"/>
                <w:spacing w:val="-2"/>
                <w:sz w:val="18"/>
                <w:szCs w:val="18"/>
              </w:rPr>
              <w:t>d A</w:t>
            </w:r>
            <w:r w:rsidRPr="00BD08F8">
              <w:rPr>
                <w:rFonts w:eastAsia="Calibri"/>
                <w:b/>
                <w:bCs/>
                <w:color w:val="3B3D40"/>
                <w:spacing w:val="-2"/>
                <w:sz w:val="18"/>
                <w:szCs w:val="18"/>
              </w:rPr>
              <w:t>pproach</w:t>
            </w:r>
          </w:p>
        </w:tc>
        <w:tc>
          <w:tcPr>
            <w:tcW w:w="2221" w:type="dxa"/>
          </w:tcPr>
          <w:p w14:paraId="1CCA2353" w14:textId="77777777" w:rsidR="00BD08F8" w:rsidRPr="00BD08F8" w:rsidRDefault="00BD08F8" w:rsidP="00B66FAB">
            <w:pPr>
              <w:ind w:left="144"/>
              <w:rPr>
                <w:rFonts w:eastAsia="Calibri"/>
                <w:bCs/>
                <w:sz w:val="18"/>
                <w:szCs w:val="18"/>
              </w:rPr>
            </w:pPr>
            <w:r w:rsidRPr="00BD08F8">
              <w:rPr>
                <w:rFonts w:eastAsia="Calibri"/>
                <w:bCs/>
                <w:sz w:val="18"/>
                <w:szCs w:val="18"/>
              </w:rPr>
              <w:t>A plan</w:t>
            </w:r>
            <w:r w:rsidRPr="00BD08F8">
              <w:rPr>
                <w:rFonts w:eastAsia="Calibri"/>
                <w:b/>
                <w:sz w:val="18"/>
                <w:szCs w:val="18"/>
              </w:rPr>
              <w:t xml:space="preserve"> </w:t>
            </w:r>
            <w:r w:rsidRPr="00BD08F8">
              <w:rPr>
                <w:rFonts w:eastAsia="Calibri"/>
                <w:bCs/>
                <w:sz w:val="18"/>
                <w:szCs w:val="18"/>
              </w:rPr>
              <w:t xml:space="preserve">for utilizing a community-centered approach is not provided or does not address any of the these:  assessment of community assets, how it informed the development of the school, and how on-going interaction will occur.  </w:t>
            </w:r>
          </w:p>
          <w:p w14:paraId="11B9DF34" w14:textId="77777777" w:rsidR="00BD08F8" w:rsidRPr="00BD08F8" w:rsidRDefault="00BD08F8" w:rsidP="00B66FAB">
            <w:pPr>
              <w:ind w:left="144" w:right="149"/>
              <w:rPr>
                <w:rFonts w:eastAsia="Calibri"/>
                <w:color w:val="3B3D40"/>
                <w:spacing w:val="-2"/>
                <w:sz w:val="18"/>
                <w:szCs w:val="18"/>
              </w:rPr>
            </w:pPr>
          </w:p>
        </w:tc>
        <w:tc>
          <w:tcPr>
            <w:tcW w:w="2265" w:type="dxa"/>
          </w:tcPr>
          <w:p w14:paraId="22B47C46" w14:textId="77777777" w:rsidR="00BD08F8" w:rsidRPr="00BD08F8" w:rsidRDefault="00BD08F8" w:rsidP="00B66FAB">
            <w:pPr>
              <w:ind w:left="144"/>
              <w:rPr>
                <w:rFonts w:eastAsia="Calibri"/>
                <w:bCs/>
                <w:sz w:val="18"/>
                <w:szCs w:val="18"/>
              </w:rPr>
            </w:pPr>
            <w:r w:rsidRPr="00BD08F8">
              <w:rPr>
                <w:rFonts w:eastAsia="Calibri"/>
                <w:bCs/>
                <w:sz w:val="18"/>
                <w:szCs w:val="18"/>
              </w:rPr>
              <w:t>A plan</w:t>
            </w:r>
            <w:r w:rsidRPr="00BD08F8">
              <w:rPr>
                <w:rFonts w:eastAsia="Calibri"/>
                <w:b/>
                <w:sz w:val="18"/>
                <w:szCs w:val="18"/>
              </w:rPr>
              <w:t xml:space="preserve"> </w:t>
            </w:r>
            <w:r w:rsidRPr="00BD08F8">
              <w:rPr>
                <w:rFonts w:eastAsia="Calibri"/>
                <w:bCs/>
                <w:sz w:val="18"/>
                <w:szCs w:val="18"/>
              </w:rPr>
              <w:t xml:space="preserve">for utilizing a community-centered approach is provided and addresses one of these areas:  assessment of community assets, how it informed the development of the school, and how on-going interaction will occur.  </w:t>
            </w:r>
          </w:p>
          <w:p w14:paraId="01104D9E" w14:textId="77777777" w:rsidR="00BD08F8" w:rsidRPr="00BD08F8" w:rsidRDefault="00BD08F8" w:rsidP="00B66FAB">
            <w:pPr>
              <w:ind w:left="144" w:right="158"/>
              <w:rPr>
                <w:rFonts w:eastAsia="Calibri"/>
                <w:color w:val="3B3D40"/>
                <w:spacing w:val="-2"/>
                <w:sz w:val="18"/>
                <w:szCs w:val="18"/>
              </w:rPr>
            </w:pPr>
          </w:p>
        </w:tc>
        <w:tc>
          <w:tcPr>
            <w:tcW w:w="2369" w:type="dxa"/>
          </w:tcPr>
          <w:p w14:paraId="697E651C" w14:textId="77777777" w:rsidR="00BD08F8" w:rsidRPr="00BD08F8" w:rsidRDefault="00BD08F8" w:rsidP="00B66FAB">
            <w:pPr>
              <w:ind w:left="144"/>
              <w:rPr>
                <w:rFonts w:eastAsia="Calibri"/>
                <w:bCs/>
                <w:sz w:val="18"/>
                <w:szCs w:val="18"/>
              </w:rPr>
            </w:pPr>
            <w:r w:rsidRPr="00BD08F8">
              <w:rPr>
                <w:rFonts w:eastAsia="Calibri"/>
                <w:bCs/>
                <w:sz w:val="18"/>
                <w:szCs w:val="18"/>
              </w:rPr>
              <w:t>A plan</w:t>
            </w:r>
            <w:r w:rsidRPr="00BD08F8">
              <w:rPr>
                <w:rFonts w:eastAsia="Calibri"/>
                <w:b/>
                <w:sz w:val="18"/>
                <w:szCs w:val="18"/>
              </w:rPr>
              <w:t xml:space="preserve"> </w:t>
            </w:r>
            <w:r w:rsidRPr="00BD08F8">
              <w:rPr>
                <w:rFonts w:eastAsia="Calibri"/>
                <w:bCs/>
                <w:sz w:val="18"/>
                <w:szCs w:val="18"/>
              </w:rPr>
              <w:t xml:space="preserve">for utilizing a community-centered approach is provided and addresses two of these areas:  assessment of community assets, how it informed the development of the school, and how on-going interaction will occur.  </w:t>
            </w:r>
          </w:p>
          <w:p w14:paraId="30F9E4A6" w14:textId="77777777" w:rsidR="00BD08F8" w:rsidRPr="00BD08F8" w:rsidRDefault="00BD08F8" w:rsidP="00B66FAB">
            <w:pPr>
              <w:ind w:left="144" w:right="101"/>
              <w:rPr>
                <w:rFonts w:eastAsia="Calibri"/>
                <w:color w:val="3B3D40"/>
                <w:spacing w:val="-2"/>
                <w:sz w:val="18"/>
                <w:szCs w:val="18"/>
              </w:rPr>
            </w:pPr>
          </w:p>
        </w:tc>
        <w:tc>
          <w:tcPr>
            <w:tcW w:w="2203" w:type="dxa"/>
          </w:tcPr>
          <w:p w14:paraId="7DC594CF" w14:textId="77777777" w:rsidR="00BD08F8" w:rsidRPr="00BD08F8" w:rsidRDefault="00BD08F8" w:rsidP="00B66FAB">
            <w:pPr>
              <w:ind w:left="144"/>
              <w:rPr>
                <w:rFonts w:eastAsia="Calibri"/>
                <w:bCs/>
                <w:sz w:val="18"/>
                <w:szCs w:val="18"/>
              </w:rPr>
            </w:pPr>
            <w:r w:rsidRPr="00BD08F8">
              <w:rPr>
                <w:rFonts w:eastAsia="Calibri"/>
                <w:bCs/>
                <w:sz w:val="18"/>
                <w:szCs w:val="18"/>
              </w:rPr>
              <w:t>A somewhat strong plan</w:t>
            </w:r>
            <w:r w:rsidRPr="00BD08F8">
              <w:rPr>
                <w:rFonts w:eastAsia="Calibri"/>
                <w:b/>
                <w:sz w:val="18"/>
                <w:szCs w:val="18"/>
              </w:rPr>
              <w:t xml:space="preserve"> </w:t>
            </w:r>
            <w:r w:rsidRPr="00BD08F8">
              <w:rPr>
                <w:rFonts w:eastAsia="Calibri"/>
                <w:bCs/>
                <w:sz w:val="18"/>
                <w:szCs w:val="18"/>
              </w:rPr>
              <w:t xml:space="preserve">for utilizing a community-centered approach is provided which addresses all three areas: assessment of community assets, how it informed the development of the school, and how on-going interaction will occur.  </w:t>
            </w:r>
          </w:p>
        </w:tc>
        <w:tc>
          <w:tcPr>
            <w:tcW w:w="2179" w:type="dxa"/>
          </w:tcPr>
          <w:p w14:paraId="0CF84946" w14:textId="4ABB030A" w:rsidR="00BD08F8" w:rsidRPr="00BD08F8" w:rsidRDefault="00BD08F8" w:rsidP="00B66FAB">
            <w:pPr>
              <w:ind w:left="144"/>
              <w:rPr>
                <w:rFonts w:eastAsia="Calibri"/>
                <w:color w:val="3B3D40"/>
                <w:spacing w:val="-2"/>
                <w:sz w:val="18"/>
                <w:szCs w:val="18"/>
              </w:rPr>
            </w:pPr>
            <w:r w:rsidRPr="00BD08F8">
              <w:rPr>
                <w:rFonts w:eastAsia="Calibri"/>
                <w:bCs/>
                <w:sz w:val="18"/>
                <w:szCs w:val="18"/>
              </w:rPr>
              <w:t>A strong plan</w:t>
            </w:r>
            <w:r w:rsidRPr="00BD08F8">
              <w:rPr>
                <w:rFonts w:eastAsia="Calibri"/>
                <w:b/>
                <w:sz w:val="18"/>
                <w:szCs w:val="18"/>
              </w:rPr>
              <w:t xml:space="preserve"> </w:t>
            </w:r>
            <w:r w:rsidRPr="00BD08F8">
              <w:rPr>
                <w:rFonts w:eastAsia="Calibri"/>
                <w:bCs/>
                <w:sz w:val="18"/>
                <w:szCs w:val="18"/>
              </w:rPr>
              <w:t xml:space="preserve">for utilizing a community-centered approach is provided which fully addresses all three areas: assessment of community assets, how it informed the development of the school, and how on-going interaction will occur.  </w:t>
            </w:r>
          </w:p>
        </w:tc>
        <w:tc>
          <w:tcPr>
            <w:tcW w:w="1493" w:type="dxa"/>
          </w:tcPr>
          <w:p w14:paraId="2C1FAC3E" w14:textId="77777777" w:rsidR="00BD08F8" w:rsidRPr="00BD08F8" w:rsidRDefault="00BD08F8" w:rsidP="00BD08F8">
            <w:pPr>
              <w:rPr>
                <w:rFonts w:eastAsia="Calibri"/>
                <w:sz w:val="18"/>
                <w:szCs w:val="18"/>
              </w:rPr>
            </w:pPr>
          </w:p>
          <w:p w14:paraId="561F87A3" w14:textId="77777777" w:rsidR="00BD08F8" w:rsidRPr="00BD08F8" w:rsidRDefault="00BD08F8" w:rsidP="00BD08F8">
            <w:pPr>
              <w:rPr>
                <w:rFonts w:eastAsia="Calibri"/>
                <w:sz w:val="18"/>
                <w:szCs w:val="18"/>
              </w:rPr>
            </w:pPr>
          </w:p>
          <w:p w14:paraId="12A34C23" w14:textId="77777777" w:rsidR="00BD08F8" w:rsidRPr="00BD08F8" w:rsidRDefault="00BD08F8" w:rsidP="00BD08F8">
            <w:pPr>
              <w:rPr>
                <w:rFonts w:eastAsia="Calibri"/>
                <w:sz w:val="18"/>
                <w:szCs w:val="18"/>
              </w:rPr>
            </w:pPr>
          </w:p>
          <w:p w14:paraId="1DAC9EFA" w14:textId="77777777" w:rsidR="00BD08F8" w:rsidRPr="00BD08F8" w:rsidRDefault="00BD08F8" w:rsidP="00BD08F8">
            <w:pPr>
              <w:rPr>
                <w:rFonts w:eastAsia="Calibri"/>
                <w:sz w:val="18"/>
                <w:szCs w:val="18"/>
              </w:rPr>
            </w:pPr>
          </w:p>
          <w:p w14:paraId="025BA282" w14:textId="77777777" w:rsidR="00BD08F8" w:rsidRPr="00BD08F8" w:rsidRDefault="00BD08F8" w:rsidP="00BD08F8">
            <w:pPr>
              <w:rPr>
                <w:rFonts w:eastAsia="Calibri"/>
                <w:sz w:val="18"/>
                <w:szCs w:val="18"/>
              </w:rPr>
            </w:pPr>
          </w:p>
          <w:p w14:paraId="107605DC"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1ACB77FB" w14:textId="77777777" w:rsidR="00BD08F8" w:rsidRPr="00BD08F8" w:rsidRDefault="00BD08F8" w:rsidP="00BD08F8">
            <w:pPr>
              <w:jc w:val="center"/>
              <w:rPr>
                <w:rFonts w:eastAsia="Calibri"/>
                <w:sz w:val="18"/>
                <w:szCs w:val="18"/>
              </w:rPr>
            </w:pPr>
            <w:r w:rsidRPr="00BD08F8">
              <w:rPr>
                <w:rFonts w:eastAsia="Calibri"/>
                <w:sz w:val="18"/>
                <w:szCs w:val="18"/>
              </w:rPr>
              <w:t>(Score)</w:t>
            </w:r>
          </w:p>
        </w:tc>
      </w:tr>
    </w:tbl>
    <w:p w14:paraId="01C297B6" w14:textId="77777777" w:rsidR="00BD08F8" w:rsidRPr="00BD08F8" w:rsidRDefault="00BD08F8" w:rsidP="00BD08F8">
      <w:pPr>
        <w:rPr>
          <w:rFonts w:eastAsia="Calibri"/>
          <w:sz w:val="18"/>
          <w:szCs w:val="18"/>
        </w:rPr>
        <w:sectPr w:rsidR="00BD08F8" w:rsidRPr="00BD08F8" w:rsidSect="00BD08F8">
          <w:type w:val="continuous"/>
          <w:pgSz w:w="15840" w:h="12240" w:orient="landscape"/>
          <w:pgMar w:top="620" w:right="580" w:bottom="1000" w:left="500" w:header="0" w:footer="806" w:gutter="0"/>
          <w:cols w:space="720"/>
        </w:sectPr>
      </w:pPr>
    </w:p>
    <w:tbl>
      <w:tblPr>
        <w:tblW w:w="14588"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1864"/>
        <w:gridCol w:w="2263"/>
        <w:gridCol w:w="2186"/>
        <w:gridCol w:w="2362"/>
        <w:gridCol w:w="2204"/>
        <w:gridCol w:w="2056"/>
        <w:gridCol w:w="1623"/>
      </w:tblGrid>
      <w:tr w:rsidR="00BD08F8" w:rsidRPr="00BD08F8" w14:paraId="51BDF93D" w14:textId="77777777" w:rsidTr="00B66FAB">
        <w:trPr>
          <w:trHeight w:val="434"/>
        </w:trPr>
        <w:tc>
          <w:tcPr>
            <w:tcW w:w="30" w:type="dxa"/>
            <w:vMerge w:val="restart"/>
            <w:tcBorders>
              <w:left w:val="nil"/>
              <w:bottom w:val="nil"/>
              <w:right w:val="nil"/>
            </w:tcBorders>
          </w:tcPr>
          <w:p w14:paraId="2142DA11" w14:textId="77777777" w:rsidR="00BD08F8" w:rsidRPr="00BD08F8" w:rsidRDefault="00BD08F8" w:rsidP="00BD08F8">
            <w:pPr>
              <w:rPr>
                <w:rFonts w:eastAsia="Calibri"/>
                <w:sz w:val="18"/>
                <w:szCs w:val="18"/>
              </w:rPr>
            </w:pPr>
          </w:p>
        </w:tc>
        <w:tc>
          <w:tcPr>
            <w:tcW w:w="14558" w:type="dxa"/>
            <w:gridSpan w:val="7"/>
            <w:tcBorders>
              <w:left w:val="nil"/>
              <w:right w:val="nil"/>
            </w:tcBorders>
            <w:shd w:val="clear" w:color="auto" w:fill="002C71"/>
          </w:tcPr>
          <w:p w14:paraId="1CB47374" w14:textId="77777777" w:rsidR="00BD08F8" w:rsidRPr="00BD08F8" w:rsidRDefault="00BD08F8" w:rsidP="00B66FAB">
            <w:pPr>
              <w:jc w:val="center"/>
              <w:rPr>
                <w:rFonts w:eastAsia="Calibri"/>
                <w:b/>
                <w:bCs/>
                <w:sz w:val="28"/>
                <w:szCs w:val="28"/>
              </w:rPr>
            </w:pPr>
            <w:r w:rsidRPr="00BD08F8">
              <w:rPr>
                <w:rFonts w:eastAsia="Calibri"/>
                <w:b/>
                <w:bCs/>
                <w:color w:val="FFFFFF"/>
                <w:spacing w:val="-2"/>
                <w:sz w:val="28"/>
                <w:szCs w:val="28"/>
              </w:rPr>
              <w:t xml:space="preserve">Replication Grant Information </w:t>
            </w:r>
          </w:p>
        </w:tc>
      </w:tr>
      <w:tr w:rsidR="00BD08F8" w:rsidRPr="00BD08F8" w14:paraId="49ABF163" w14:textId="77777777" w:rsidTr="00730FF3">
        <w:trPr>
          <w:trHeight w:val="536"/>
        </w:trPr>
        <w:tc>
          <w:tcPr>
            <w:tcW w:w="30" w:type="dxa"/>
            <w:vMerge/>
            <w:tcBorders>
              <w:top w:val="nil"/>
              <w:left w:val="nil"/>
              <w:bottom w:val="nil"/>
              <w:right w:val="nil"/>
            </w:tcBorders>
          </w:tcPr>
          <w:p w14:paraId="000F79AC" w14:textId="77777777" w:rsidR="00BD08F8" w:rsidRPr="00BD08F8" w:rsidRDefault="00BD08F8" w:rsidP="00BD08F8">
            <w:pPr>
              <w:rPr>
                <w:rFonts w:eastAsia="Calibri"/>
                <w:sz w:val="18"/>
                <w:szCs w:val="18"/>
              </w:rPr>
            </w:pPr>
          </w:p>
        </w:tc>
        <w:tc>
          <w:tcPr>
            <w:tcW w:w="1864" w:type="dxa"/>
          </w:tcPr>
          <w:p w14:paraId="6CBB6D29" w14:textId="77777777" w:rsidR="00BD08F8" w:rsidRPr="00BD08F8" w:rsidRDefault="00BD08F8" w:rsidP="00BD08F8">
            <w:pPr>
              <w:spacing w:line="267" w:lineRule="exact"/>
              <w:ind w:right="3"/>
              <w:jc w:val="center"/>
              <w:rPr>
                <w:rFonts w:eastAsia="Calibri"/>
                <w:sz w:val="18"/>
                <w:szCs w:val="18"/>
              </w:rPr>
            </w:pPr>
            <w:r w:rsidRPr="00BD08F8">
              <w:rPr>
                <w:rFonts w:eastAsia="Calibri"/>
                <w:color w:val="3B3D40"/>
                <w:spacing w:val="-2"/>
                <w:sz w:val="18"/>
                <w:szCs w:val="18"/>
              </w:rPr>
              <w:t>Rubric</w:t>
            </w:r>
          </w:p>
          <w:p w14:paraId="6D57A824" w14:textId="77777777" w:rsidR="00BD08F8" w:rsidRPr="00BD08F8" w:rsidRDefault="00BD08F8" w:rsidP="00BD08F8">
            <w:pPr>
              <w:spacing w:line="249" w:lineRule="exact"/>
              <w:jc w:val="center"/>
              <w:rPr>
                <w:rFonts w:eastAsia="Calibri"/>
                <w:sz w:val="18"/>
                <w:szCs w:val="18"/>
              </w:rPr>
            </w:pPr>
            <w:r w:rsidRPr="00BD08F8">
              <w:rPr>
                <w:rFonts w:eastAsia="Calibri"/>
                <w:color w:val="3B3D40"/>
                <w:spacing w:val="-2"/>
                <w:sz w:val="18"/>
                <w:szCs w:val="18"/>
              </w:rPr>
              <w:t>Indicator</w:t>
            </w:r>
          </w:p>
        </w:tc>
        <w:tc>
          <w:tcPr>
            <w:tcW w:w="2263" w:type="dxa"/>
            <w:shd w:val="clear" w:color="auto" w:fill="D9D9D9"/>
          </w:tcPr>
          <w:p w14:paraId="56DA6A6F" w14:textId="77777777" w:rsidR="00BD08F8" w:rsidRPr="00BD08F8" w:rsidRDefault="00BD08F8" w:rsidP="00BD08F8">
            <w:pPr>
              <w:spacing w:before="133"/>
              <w:rPr>
                <w:rFonts w:eastAsia="Calibri"/>
                <w:sz w:val="18"/>
                <w:szCs w:val="18"/>
              </w:rPr>
            </w:pPr>
            <w:r w:rsidRPr="00BD08F8">
              <w:rPr>
                <w:rFonts w:eastAsia="Calibri"/>
                <w:color w:val="3B3D40"/>
                <w:sz w:val="18"/>
                <w:szCs w:val="18"/>
              </w:rPr>
              <w:t>Sub-Par</w:t>
            </w:r>
            <w:r w:rsidRPr="00BD08F8">
              <w:rPr>
                <w:rFonts w:eastAsia="Calibri"/>
                <w:color w:val="3B3D40"/>
                <w:spacing w:val="-4"/>
                <w:sz w:val="18"/>
                <w:szCs w:val="18"/>
              </w:rPr>
              <w:t xml:space="preserve"> </w:t>
            </w:r>
            <w:r w:rsidRPr="00BD08F8">
              <w:rPr>
                <w:rFonts w:eastAsia="Calibri"/>
                <w:color w:val="3B3D40"/>
                <w:spacing w:val="-2"/>
                <w:sz w:val="18"/>
                <w:szCs w:val="18"/>
              </w:rPr>
              <w:t>(1pts.)</w:t>
            </w:r>
          </w:p>
        </w:tc>
        <w:tc>
          <w:tcPr>
            <w:tcW w:w="2186" w:type="dxa"/>
            <w:shd w:val="clear" w:color="auto" w:fill="FFC000"/>
          </w:tcPr>
          <w:p w14:paraId="1431F9D2" w14:textId="77777777" w:rsidR="00BD08F8" w:rsidRPr="00BD08F8" w:rsidRDefault="00BD08F8" w:rsidP="00BD08F8">
            <w:pPr>
              <w:spacing w:before="133"/>
              <w:rPr>
                <w:rFonts w:eastAsia="Calibri"/>
                <w:sz w:val="18"/>
                <w:szCs w:val="18"/>
              </w:rPr>
            </w:pPr>
            <w:r w:rsidRPr="00BD08F8">
              <w:rPr>
                <w:rFonts w:eastAsia="Calibri"/>
                <w:color w:val="3B3D40"/>
                <w:sz w:val="18"/>
                <w:szCs w:val="18"/>
              </w:rPr>
              <w:t>Developing</w:t>
            </w:r>
            <w:r w:rsidRPr="00BD08F8">
              <w:rPr>
                <w:rFonts w:eastAsia="Calibri"/>
                <w:color w:val="3B3D40"/>
                <w:spacing w:val="-4"/>
                <w:sz w:val="18"/>
                <w:szCs w:val="18"/>
              </w:rPr>
              <w:t xml:space="preserve"> </w:t>
            </w:r>
            <w:r w:rsidRPr="00BD08F8">
              <w:rPr>
                <w:rFonts w:eastAsia="Calibri"/>
                <w:color w:val="3B3D40"/>
                <w:sz w:val="18"/>
                <w:szCs w:val="18"/>
              </w:rPr>
              <w:t>(2</w:t>
            </w:r>
            <w:r w:rsidRPr="00BD08F8">
              <w:rPr>
                <w:rFonts w:eastAsia="Calibri"/>
                <w:color w:val="3B3D40"/>
                <w:spacing w:val="-2"/>
                <w:sz w:val="18"/>
                <w:szCs w:val="18"/>
              </w:rPr>
              <w:t xml:space="preserve"> </w:t>
            </w:r>
            <w:r w:rsidRPr="00BD08F8">
              <w:rPr>
                <w:rFonts w:eastAsia="Calibri"/>
                <w:color w:val="3B3D40"/>
                <w:spacing w:val="-4"/>
                <w:sz w:val="18"/>
                <w:szCs w:val="18"/>
              </w:rPr>
              <w:t>pts.)</w:t>
            </w:r>
          </w:p>
        </w:tc>
        <w:tc>
          <w:tcPr>
            <w:tcW w:w="2362" w:type="dxa"/>
            <w:shd w:val="clear" w:color="auto" w:fill="FFFF00"/>
          </w:tcPr>
          <w:p w14:paraId="5C49AA6E" w14:textId="77777777" w:rsidR="00BD08F8" w:rsidRPr="00BD08F8" w:rsidRDefault="00BD08F8" w:rsidP="00BD08F8">
            <w:pPr>
              <w:spacing w:before="133"/>
              <w:rPr>
                <w:rFonts w:eastAsia="Calibri"/>
                <w:sz w:val="18"/>
                <w:szCs w:val="18"/>
              </w:rPr>
            </w:pPr>
            <w:r w:rsidRPr="00BD08F8">
              <w:rPr>
                <w:rFonts w:eastAsia="Calibri"/>
                <w:color w:val="3B3D40"/>
                <w:sz w:val="18"/>
                <w:szCs w:val="18"/>
              </w:rPr>
              <w:t>Satisfactory</w:t>
            </w:r>
            <w:r w:rsidRPr="00BD08F8">
              <w:rPr>
                <w:rFonts w:eastAsia="Calibri"/>
                <w:color w:val="3B3D40"/>
                <w:spacing w:val="-8"/>
                <w:sz w:val="18"/>
                <w:szCs w:val="18"/>
              </w:rPr>
              <w:t xml:space="preserve"> </w:t>
            </w:r>
            <w:r w:rsidRPr="00BD08F8">
              <w:rPr>
                <w:rFonts w:eastAsia="Calibri"/>
                <w:color w:val="3B3D40"/>
                <w:spacing w:val="-2"/>
                <w:sz w:val="18"/>
                <w:szCs w:val="18"/>
              </w:rPr>
              <w:t>(3pts)</w:t>
            </w:r>
          </w:p>
        </w:tc>
        <w:tc>
          <w:tcPr>
            <w:tcW w:w="2204" w:type="dxa"/>
            <w:shd w:val="clear" w:color="auto" w:fill="00AF50"/>
          </w:tcPr>
          <w:p w14:paraId="111C2032" w14:textId="77777777" w:rsidR="00BD08F8" w:rsidRPr="00BD08F8" w:rsidRDefault="00BD08F8" w:rsidP="00BD08F8">
            <w:pPr>
              <w:spacing w:before="133"/>
              <w:rPr>
                <w:rFonts w:eastAsia="Calibri"/>
                <w:sz w:val="18"/>
                <w:szCs w:val="18"/>
              </w:rPr>
            </w:pPr>
            <w:r w:rsidRPr="00BD08F8">
              <w:rPr>
                <w:rFonts w:eastAsia="Calibri"/>
                <w:color w:val="3B3D40"/>
                <w:sz w:val="18"/>
                <w:szCs w:val="18"/>
              </w:rPr>
              <w:t>Strong</w:t>
            </w:r>
            <w:r w:rsidRPr="00BD08F8">
              <w:rPr>
                <w:rFonts w:eastAsia="Calibri"/>
                <w:color w:val="3B3D40"/>
                <w:spacing w:val="-6"/>
                <w:sz w:val="18"/>
                <w:szCs w:val="18"/>
              </w:rPr>
              <w:t xml:space="preserve"> </w:t>
            </w:r>
            <w:r w:rsidRPr="00BD08F8">
              <w:rPr>
                <w:rFonts w:eastAsia="Calibri"/>
                <w:color w:val="3B3D40"/>
                <w:sz w:val="18"/>
                <w:szCs w:val="18"/>
              </w:rPr>
              <w:t>(4</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2056" w:type="dxa"/>
            <w:shd w:val="clear" w:color="auto" w:fill="006FC0"/>
          </w:tcPr>
          <w:p w14:paraId="7F0BD6A8" w14:textId="77777777" w:rsidR="00BD08F8" w:rsidRPr="00BD08F8" w:rsidRDefault="00BD08F8" w:rsidP="00BD08F8">
            <w:pPr>
              <w:spacing w:before="133"/>
              <w:rPr>
                <w:rFonts w:eastAsia="Calibri"/>
                <w:sz w:val="18"/>
                <w:szCs w:val="18"/>
              </w:rPr>
            </w:pPr>
            <w:r w:rsidRPr="00BD08F8">
              <w:rPr>
                <w:rFonts w:eastAsia="Calibri"/>
                <w:color w:val="3B3D40"/>
                <w:sz w:val="18"/>
                <w:szCs w:val="18"/>
              </w:rPr>
              <w:t>Exemplary</w:t>
            </w:r>
            <w:r w:rsidRPr="00BD08F8">
              <w:rPr>
                <w:rFonts w:eastAsia="Calibri"/>
                <w:color w:val="3B3D40"/>
                <w:spacing w:val="-6"/>
                <w:sz w:val="18"/>
                <w:szCs w:val="18"/>
              </w:rPr>
              <w:t xml:space="preserve"> </w:t>
            </w:r>
            <w:r w:rsidRPr="00BD08F8">
              <w:rPr>
                <w:rFonts w:eastAsia="Calibri"/>
                <w:color w:val="3B3D40"/>
                <w:sz w:val="18"/>
                <w:szCs w:val="18"/>
              </w:rPr>
              <w:t>(5</w:t>
            </w:r>
            <w:r w:rsidRPr="00BD08F8">
              <w:rPr>
                <w:rFonts w:eastAsia="Calibri"/>
                <w:color w:val="3B3D40"/>
                <w:spacing w:val="-1"/>
                <w:sz w:val="18"/>
                <w:szCs w:val="18"/>
              </w:rPr>
              <w:t xml:space="preserve"> </w:t>
            </w:r>
            <w:r w:rsidRPr="00BD08F8">
              <w:rPr>
                <w:rFonts w:eastAsia="Calibri"/>
                <w:color w:val="3B3D40"/>
                <w:spacing w:val="-4"/>
                <w:sz w:val="18"/>
                <w:szCs w:val="18"/>
              </w:rPr>
              <w:t>pts)</w:t>
            </w:r>
          </w:p>
        </w:tc>
        <w:tc>
          <w:tcPr>
            <w:tcW w:w="1623" w:type="dxa"/>
            <w:shd w:val="clear" w:color="auto" w:fill="D2252F"/>
          </w:tcPr>
          <w:p w14:paraId="0436E997" w14:textId="77777777" w:rsidR="00BD08F8" w:rsidRPr="00BD08F8" w:rsidRDefault="00BD08F8" w:rsidP="00BD08F8">
            <w:pPr>
              <w:spacing w:before="133"/>
              <w:rPr>
                <w:rFonts w:eastAsia="Calibri"/>
                <w:sz w:val="18"/>
                <w:szCs w:val="18"/>
              </w:rPr>
            </w:pPr>
            <w:r w:rsidRPr="00BD08F8">
              <w:rPr>
                <w:rFonts w:eastAsia="Calibri"/>
                <w:color w:val="FFFFFF"/>
                <w:spacing w:val="-2"/>
                <w:sz w:val="18"/>
                <w:szCs w:val="18"/>
              </w:rPr>
              <w:t>Score</w:t>
            </w:r>
          </w:p>
        </w:tc>
      </w:tr>
      <w:tr w:rsidR="00BD08F8" w:rsidRPr="00BD08F8" w14:paraId="28023528" w14:textId="77777777" w:rsidTr="00730FF3">
        <w:trPr>
          <w:trHeight w:val="1343"/>
        </w:trPr>
        <w:tc>
          <w:tcPr>
            <w:tcW w:w="30" w:type="dxa"/>
            <w:vMerge/>
            <w:tcBorders>
              <w:top w:val="nil"/>
              <w:left w:val="nil"/>
              <w:bottom w:val="nil"/>
              <w:right w:val="nil"/>
            </w:tcBorders>
          </w:tcPr>
          <w:p w14:paraId="64585142" w14:textId="77777777" w:rsidR="00BD08F8" w:rsidRPr="00BD08F8" w:rsidRDefault="00BD08F8" w:rsidP="00BD08F8">
            <w:pPr>
              <w:rPr>
                <w:rFonts w:eastAsia="Calibri"/>
                <w:sz w:val="18"/>
                <w:szCs w:val="18"/>
              </w:rPr>
            </w:pPr>
          </w:p>
        </w:tc>
        <w:tc>
          <w:tcPr>
            <w:tcW w:w="1864" w:type="dxa"/>
          </w:tcPr>
          <w:p w14:paraId="2B323934" w14:textId="77777777" w:rsidR="00BD08F8" w:rsidRPr="00BD08F8" w:rsidRDefault="00BD08F8" w:rsidP="00BD08F8">
            <w:pPr>
              <w:ind w:right="159"/>
              <w:jc w:val="center"/>
              <w:rPr>
                <w:rFonts w:eastAsia="Calibri"/>
                <w:b/>
                <w:bCs/>
                <w:color w:val="3B3D40"/>
                <w:sz w:val="18"/>
                <w:szCs w:val="18"/>
              </w:rPr>
            </w:pPr>
          </w:p>
          <w:p w14:paraId="40C94CC4" w14:textId="77777777" w:rsidR="00BD08F8" w:rsidRPr="00BD08F8" w:rsidRDefault="00BD08F8" w:rsidP="00BD08F8">
            <w:pPr>
              <w:ind w:right="159"/>
              <w:jc w:val="center"/>
              <w:rPr>
                <w:rFonts w:eastAsia="Calibri"/>
                <w:b/>
                <w:bCs/>
                <w:color w:val="3B3D40"/>
                <w:sz w:val="18"/>
                <w:szCs w:val="18"/>
              </w:rPr>
            </w:pPr>
          </w:p>
          <w:p w14:paraId="0592E2FC" w14:textId="77777777" w:rsidR="00BD08F8" w:rsidRPr="00BD08F8" w:rsidRDefault="00BD08F8" w:rsidP="00BD08F8">
            <w:pPr>
              <w:ind w:right="159"/>
              <w:jc w:val="center"/>
              <w:rPr>
                <w:rFonts w:eastAsia="Calibri"/>
                <w:sz w:val="18"/>
                <w:szCs w:val="18"/>
              </w:rPr>
            </w:pPr>
            <w:r w:rsidRPr="00BD08F8">
              <w:rPr>
                <w:rFonts w:eastAsia="Calibri"/>
                <w:b/>
                <w:bCs/>
                <w:color w:val="3B3D40"/>
                <w:sz w:val="18"/>
                <w:szCs w:val="18"/>
              </w:rPr>
              <w:t>Data</w:t>
            </w:r>
          </w:p>
        </w:tc>
        <w:tc>
          <w:tcPr>
            <w:tcW w:w="2263" w:type="dxa"/>
          </w:tcPr>
          <w:p w14:paraId="6F1A809C" w14:textId="77777777" w:rsidR="00BD08F8" w:rsidRPr="00BD08F8" w:rsidRDefault="00BD08F8" w:rsidP="000D67D3">
            <w:pPr>
              <w:rPr>
                <w:rFonts w:eastAsia="Calibri"/>
                <w:sz w:val="18"/>
                <w:szCs w:val="18"/>
              </w:rPr>
            </w:pPr>
            <w:r w:rsidRPr="00BD08F8">
              <w:rPr>
                <w:rFonts w:eastAsia="Calibri"/>
                <w:sz w:val="18"/>
                <w:szCs w:val="18"/>
              </w:rPr>
              <w:t xml:space="preserve">The response includes data but no evidence of academic success. </w:t>
            </w:r>
          </w:p>
        </w:tc>
        <w:tc>
          <w:tcPr>
            <w:tcW w:w="2186" w:type="dxa"/>
          </w:tcPr>
          <w:p w14:paraId="66C4E12C" w14:textId="77777777" w:rsidR="00BD08F8" w:rsidRPr="00BD08F8" w:rsidRDefault="00BD08F8" w:rsidP="00BD08F8">
            <w:pPr>
              <w:spacing w:line="249" w:lineRule="exact"/>
              <w:rPr>
                <w:rFonts w:eastAsia="Calibri"/>
                <w:sz w:val="18"/>
                <w:szCs w:val="18"/>
              </w:rPr>
            </w:pPr>
            <w:r w:rsidRPr="00BD08F8">
              <w:rPr>
                <w:rFonts w:eastAsia="Calibri"/>
                <w:sz w:val="18"/>
                <w:szCs w:val="18"/>
              </w:rPr>
              <w:t xml:space="preserve">The response includes at least one metric of academic success but does not include the TCAP.  </w:t>
            </w:r>
          </w:p>
        </w:tc>
        <w:tc>
          <w:tcPr>
            <w:tcW w:w="2362" w:type="dxa"/>
          </w:tcPr>
          <w:p w14:paraId="29FF429B" w14:textId="77777777" w:rsidR="00BD08F8" w:rsidRPr="00BD08F8" w:rsidRDefault="00BD08F8" w:rsidP="00BD08F8">
            <w:pPr>
              <w:ind w:right="144"/>
              <w:rPr>
                <w:rFonts w:eastAsia="Calibri"/>
                <w:sz w:val="18"/>
                <w:szCs w:val="18"/>
              </w:rPr>
            </w:pPr>
            <w:r w:rsidRPr="00BD08F8">
              <w:rPr>
                <w:rFonts w:eastAsia="Calibri"/>
                <w:sz w:val="18"/>
                <w:szCs w:val="18"/>
              </w:rPr>
              <w:t xml:space="preserve">The response includes at least one metric of academic success, which includes the TCAP. </w:t>
            </w:r>
          </w:p>
        </w:tc>
        <w:tc>
          <w:tcPr>
            <w:tcW w:w="2204" w:type="dxa"/>
          </w:tcPr>
          <w:p w14:paraId="40AB042F" w14:textId="77777777" w:rsidR="00BD08F8" w:rsidRPr="00BD08F8" w:rsidRDefault="00BD08F8" w:rsidP="00BD08F8">
            <w:pPr>
              <w:spacing w:line="249" w:lineRule="exact"/>
              <w:rPr>
                <w:rFonts w:eastAsia="Calibri"/>
                <w:sz w:val="18"/>
                <w:szCs w:val="18"/>
              </w:rPr>
            </w:pPr>
            <w:r w:rsidRPr="00BD08F8">
              <w:rPr>
                <w:rFonts w:eastAsia="Calibri"/>
                <w:sz w:val="18"/>
                <w:szCs w:val="18"/>
              </w:rPr>
              <w:t xml:space="preserve">The response includes at least two metrics of academic success, which includes the TCAP. </w:t>
            </w:r>
          </w:p>
        </w:tc>
        <w:tc>
          <w:tcPr>
            <w:tcW w:w="2056" w:type="dxa"/>
          </w:tcPr>
          <w:p w14:paraId="7BCC4AAC" w14:textId="77777777" w:rsidR="00BD08F8" w:rsidRPr="00BD08F8" w:rsidRDefault="00BD08F8" w:rsidP="00BD08F8">
            <w:pPr>
              <w:ind w:right="107"/>
              <w:rPr>
                <w:rFonts w:eastAsia="Calibri"/>
                <w:sz w:val="18"/>
                <w:szCs w:val="18"/>
              </w:rPr>
            </w:pPr>
            <w:r w:rsidRPr="00BD08F8">
              <w:rPr>
                <w:rFonts w:eastAsia="Calibri"/>
                <w:sz w:val="18"/>
                <w:szCs w:val="18"/>
              </w:rPr>
              <w:t xml:space="preserve">The response includes numerous metrics of academic success, which includes the TCAP. </w:t>
            </w:r>
          </w:p>
        </w:tc>
        <w:tc>
          <w:tcPr>
            <w:tcW w:w="1623" w:type="dxa"/>
          </w:tcPr>
          <w:p w14:paraId="6759B340" w14:textId="77777777" w:rsidR="00BD08F8" w:rsidRPr="00BD08F8" w:rsidRDefault="00BD08F8" w:rsidP="00BD08F8">
            <w:pPr>
              <w:rPr>
                <w:rFonts w:eastAsia="Calibri"/>
                <w:sz w:val="18"/>
                <w:szCs w:val="18"/>
              </w:rPr>
            </w:pPr>
          </w:p>
          <w:p w14:paraId="773E875F" w14:textId="77777777" w:rsidR="00BD08F8" w:rsidRPr="00BD08F8" w:rsidRDefault="00BD08F8" w:rsidP="00BD08F8">
            <w:pPr>
              <w:rPr>
                <w:rFonts w:eastAsia="Calibri"/>
                <w:sz w:val="18"/>
                <w:szCs w:val="18"/>
              </w:rPr>
            </w:pPr>
          </w:p>
          <w:p w14:paraId="34DC41A5"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00CF33C8" w14:textId="77777777" w:rsidR="00BD08F8" w:rsidRPr="00BD08F8" w:rsidRDefault="00BD08F8" w:rsidP="00BD08F8">
            <w:pPr>
              <w:jc w:val="center"/>
              <w:rPr>
                <w:rFonts w:eastAsia="Calibri"/>
                <w:sz w:val="18"/>
                <w:szCs w:val="18"/>
              </w:rPr>
            </w:pPr>
            <w:r w:rsidRPr="00BD08F8">
              <w:rPr>
                <w:rFonts w:eastAsia="Calibri"/>
                <w:sz w:val="18"/>
                <w:szCs w:val="18"/>
              </w:rPr>
              <w:t>(Score)</w:t>
            </w:r>
          </w:p>
        </w:tc>
      </w:tr>
      <w:tr w:rsidR="00BD08F8" w:rsidRPr="00BD08F8" w14:paraId="7CFD224E" w14:textId="77777777" w:rsidTr="00730FF3">
        <w:trPr>
          <w:trHeight w:val="1343"/>
        </w:trPr>
        <w:tc>
          <w:tcPr>
            <w:tcW w:w="30" w:type="dxa"/>
            <w:tcBorders>
              <w:top w:val="nil"/>
              <w:left w:val="nil"/>
              <w:bottom w:val="nil"/>
              <w:right w:val="nil"/>
            </w:tcBorders>
          </w:tcPr>
          <w:p w14:paraId="77BE0D88" w14:textId="77777777" w:rsidR="00BD08F8" w:rsidRPr="00BD08F8" w:rsidRDefault="00BD08F8" w:rsidP="00BD08F8">
            <w:pPr>
              <w:rPr>
                <w:rFonts w:eastAsia="Calibri"/>
                <w:sz w:val="18"/>
                <w:szCs w:val="18"/>
              </w:rPr>
            </w:pPr>
          </w:p>
        </w:tc>
        <w:tc>
          <w:tcPr>
            <w:tcW w:w="1864" w:type="dxa"/>
          </w:tcPr>
          <w:p w14:paraId="511A031E" w14:textId="77777777" w:rsidR="00BD08F8" w:rsidRPr="00BD08F8" w:rsidRDefault="00BD08F8" w:rsidP="00BD08F8">
            <w:pPr>
              <w:ind w:right="159"/>
              <w:jc w:val="center"/>
              <w:rPr>
                <w:rFonts w:eastAsia="Calibri"/>
                <w:b/>
                <w:bCs/>
                <w:color w:val="3B3D40"/>
                <w:sz w:val="18"/>
                <w:szCs w:val="18"/>
              </w:rPr>
            </w:pPr>
          </w:p>
          <w:p w14:paraId="6DF67CEC" w14:textId="77777777" w:rsidR="00BD08F8" w:rsidRPr="00BD08F8" w:rsidRDefault="00BD08F8" w:rsidP="00BD08F8">
            <w:pPr>
              <w:ind w:right="159"/>
              <w:jc w:val="center"/>
              <w:rPr>
                <w:rFonts w:eastAsia="Calibri"/>
                <w:b/>
                <w:bCs/>
                <w:color w:val="3B3D40"/>
                <w:sz w:val="18"/>
                <w:szCs w:val="18"/>
              </w:rPr>
            </w:pPr>
          </w:p>
          <w:p w14:paraId="24236093" w14:textId="77777777" w:rsidR="00BD08F8" w:rsidRPr="00BD08F8" w:rsidRDefault="00BD08F8" w:rsidP="00BD08F8">
            <w:pPr>
              <w:ind w:right="159"/>
              <w:jc w:val="center"/>
              <w:rPr>
                <w:rFonts w:eastAsia="Calibri"/>
                <w:b/>
                <w:bCs/>
                <w:color w:val="3B3D40"/>
                <w:sz w:val="18"/>
                <w:szCs w:val="18"/>
              </w:rPr>
            </w:pPr>
            <w:r w:rsidRPr="00BD08F8">
              <w:rPr>
                <w:rFonts w:eastAsia="Calibri"/>
                <w:b/>
                <w:bCs/>
                <w:color w:val="3B3D40"/>
                <w:sz w:val="18"/>
                <w:szCs w:val="18"/>
              </w:rPr>
              <w:t>Analysis</w:t>
            </w:r>
          </w:p>
        </w:tc>
        <w:tc>
          <w:tcPr>
            <w:tcW w:w="2263" w:type="dxa"/>
          </w:tcPr>
          <w:p w14:paraId="7C3C9E2C" w14:textId="77777777" w:rsidR="00BD08F8" w:rsidRPr="00BD08F8" w:rsidRDefault="00BD08F8" w:rsidP="00BD08F8">
            <w:pPr>
              <w:rPr>
                <w:rFonts w:eastAsia="Calibri"/>
                <w:sz w:val="18"/>
                <w:szCs w:val="18"/>
              </w:rPr>
            </w:pPr>
            <w:r w:rsidRPr="00BD08F8">
              <w:rPr>
                <w:rFonts w:eastAsia="Calibri"/>
                <w:sz w:val="18"/>
                <w:szCs w:val="18"/>
              </w:rPr>
              <w:t>The analysis of the factors contributing to success is limited with no evidence of the impact of the factors.</w:t>
            </w:r>
          </w:p>
        </w:tc>
        <w:tc>
          <w:tcPr>
            <w:tcW w:w="2186" w:type="dxa"/>
          </w:tcPr>
          <w:p w14:paraId="3C8CF5B8" w14:textId="77777777" w:rsidR="00BD08F8" w:rsidRPr="00BD08F8" w:rsidRDefault="00BD08F8" w:rsidP="00BD08F8">
            <w:pPr>
              <w:spacing w:line="249" w:lineRule="exact"/>
              <w:rPr>
                <w:rFonts w:eastAsia="Calibri"/>
                <w:sz w:val="18"/>
                <w:szCs w:val="18"/>
              </w:rPr>
            </w:pPr>
            <w:r w:rsidRPr="00BD08F8">
              <w:rPr>
                <w:rFonts w:eastAsia="Calibri"/>
                <w:sz w:val="18"/>
                <w:szCs w:val="18"/>
              </w:rPr>
              <w:t xml:space="preserve">The analysis of the factors contributing to success is limited with little evidence of the impact of the factors. </w:t>
            </w:r>
          </w:p>
        </w:tc>
        <w:tc>
          <w:tcPr>
            <w:tcW w:w="2362" w:type="dxa"/>
          </w:tcPr>
          <w:p w14:paraId="06BB77E0" w14:textId="77777777" w:rsidR="00BD08F8" w:rsidRPr="00BD08F8" w:rsidRDefault="00BD08F8" w:rsidP="00BD08F8">
            <w:pPr>
              <w:ind w:right="144"/>
              <w:rPr>
                <w:rFonts w:eastAsia="Calibri"/>
                <w:sz w:val="18"/>
                <w:szCs w:val="18"/>
              </w:rPr>
            </w:pPr>
            <w:r w:rsidRPr="00BD08F8">
              <w:rPr>
                <w:rFonts w:eastAsia="Calibri"/>
                <w:sz w:val="18"/>
                <w:szCs w:val="18"/>
              </w:rPr>
              <w:t xml:space="preserve">The analysis of the factors contributing to success is adequate, with little evidence of the impact of the factors.  </w:t>
            </w:r>
          </w:p>
        </w:tc>
        <w:tc>
          <w:tcPr>
            <w:tcW w:w="2204" w:type="dxa"/>
          </w:tcPr>
          <w:p w14:paraId="60F292A8" w14:textId="77777777" w:rsidR="00BD08F8" w:rsidRPr="00BD08F8" w:rsidRDefault="00BD08F8" w:rsidP="00BD08F8">
            <w:pPr>
              <w:spacing w:line="249" w:lineRule="exact"/>
              <w:rPr>
                <w:rFonts w:eastAsia="Calibri"/>
                <w:sz w:val="18"/>
                <w:szCs w:val="18"/>
              </w:rPr>
            </w:pPr>
            <w:r w:rsidRPr="00BD08F8">
              <w:rPr>
                <w:rFonts w:eastAsia="Calibri"/>
                <w:sz w:val="18"/>
                <w:szCs w:val="18"/>
              </w:rPr>
              <w:t>The analysis of the factors contributing to success is detailed, with little evidence of the impact of the factors.</w:t>
            </w:r>
          </w:p>
        </w:tc>
        <w:tc>
          <w:tcPr>
            <w:tcW w:w="2056" w:type="dxa"/>
          </w:tcPr>
          <w:p w14:paraId="54F11F68" w14:textId="77777777" w:rsidR="00BD08F8" w:rsidRPr="00BD08F8" w:rsidRDefault="00BD08F8" w:rsidP="00BD08F8">
            <w:pPr>
              <w:ind w:right="107"/>
              <w:rPr>
                <w:rFonts w:eastAsia="Calibri"/>
                <w:sz w:val="18"/>
                <w:szCs w:val="18"/>
              </w:rPr>
            </w:pPr>
            <w:r w:rsidRPr="00BD08F8">
              <w:rPr>
                <w:rFonts w:eastAsia="Calibri"/>
                <w:sz w:val="18"/>
                <w:szCs w:val="18"/>
              </w:rPr>
              <w:t>The analysis of the factors contributing to success is detailed, with evidence of the impact of the factors.</w:t>
            </w:r>
          </w:p>
        </w:tc>
        <w:tc>
          <w:tcPr>
            <w:tcW w:w="1623" w:type="dxa"/>
          </w:tcPr>
          <w:p w14:paraId="414EB398" w14:textId="77777777" w:rsidR="00BD08F8" w:rsidRPr="00BD08F8" w:rsidRDefault="00BD08F8" w:rsidP="00BD08F8">
            <w:pPr>
              <w:jc w:val="center"/>
              <w:rPr>
                <w:rFonts w:eastAsia="Calibri"/>
                <w:sz w:val="18"/>
                <w:szCs w:val="18"/>
              </w:rPr>
            </w:pPr>
          </w:p>
          <w:p w14:paraId="034CADC2" w14:textId="77777777" w:rsidR="00BD08F8" w:rsidRPr="00BD08F8" w:rsidRDefault="00BD08F8" w:rsidP="00BD08F8">
            <w:pPr>
              <w:jc w:val="center"/>
              <w:rPr>
                <w:rFonts w:eastAsia="Calibri"/>
                <w:sz w:val="18"/>
                <w:szCs w:val="18"/>
              </w:rPr>
            </w:pPr>
          </w:p>
          <w:p w14:paraId="2FB28F4B" w14:textId="77777777" w:rsidR="00BD08F8" w:rsidRPr="00BD08F8" w:rsidRDefault="00BD08F8" w:rsidP="00BD08F8">
            <w:pPr>
              <w:jc w:val="center"/>
              <w:rPr>
                <w:rFonts w:eastAsia="Calibri"/>
                <w:sz w:val="18"/>
                <w:szCs w:val="18"/>
              </w:rPr>
            </w:pPr>
            <w:r w:rsidRPr="00BD08F8">
              <w:rPr>
                <w:rFonts w:eastAsia="Calibri"/>
                <w:sz w:val="18"/>
                <w:szCs w:val="18"/>
              </w:rPr>
              <w:t>__________</w:t>
            </w:r>
          </w:p>
          <w:p w14:paraId="70300357" w14:textId="77777777" w:rsidR="00BD08F8" w:rsidRPr="00BD08F8" w:rsidRDefault="00BD08F8" w:rsidP="00BD08F8">
            <w:pPr>
              <w:jc w:val="center"/>
              <w:rPr>
                <w:rFonts w:eastAsia="Calibri"/>
                <w:sz w:val="18"/>
                <w:szCs w:val="18"/>
              </w:rPr>
            </w:pPr>
            <w:r w:rsidRPr="00BD08F8">
              <w:rPr>
                <w:rFonts w:eastAsia="Calibri"/>
                <w:sz w:val="18"/>
                <w:szCs w:val="18"/>
              </w:rPr>
              <w:t>(Score)</w:t>
            </w:r>
          </w:p>
        </w:tc>
      </w:tr>
    </w:tbl>
    <w:p w14:paraId="2AEC50AC" w14:textId="353DF5F3" w:rsidR="00DC75B2" w:rsidRDefault="00DC75B2" w:rsidP="00BD08F8">
      <w:pPr>
        <w:spacing w:before="130"/>
        <w:ind w:left="439"/>
        <w:rPr>
          <w:rFonts w:ascii="PermianSlabSerifTypeface"/>
          <w:b/>
          <w:sz w:val="32"/>
        </w:rPr>
      </w:pPr>
    </w:p>
    <w:p w14:paraId="386C6AF9" w14:textId="77777777" w:rsidR="00DC75B2" w:rsidRDefault="00DC75B2">
      <w:pPr>
        <w:rPr>
          <w:sz w:val="2"/>
          <w:szCs w:val="2"/>
        </w:rPr>
        <w:sectPr w:rsidR="00DC75B2">
          <w:footerReference w:type="default" r:id="rId26"/>
          <w:pgSz w:w="15840" w:h="12240" w:orient="landscape"/>
          <w:pgMar w:top="500" w:right="580" w:bottom="1000" w:left="500" w:header="0" w:footer="806" w:gutter="0"/>
          <w:pgNumType w:start="29"/>
          <w:cols w:space="720"/>
        </w:sectPr>
      </w:pPr>
    </w:p>
    <w:p w14:paraId="7A89494A" w14:textId="77777777" w:rsidR="00DC75B2" w:rsidRDefault="00DC75B2">
      <w:pPr>
        <w:rPr>
          <w:rFonts w:ascii="Times New Roman"/>
          <w:sz w:val="18"/>
        </w:rPr>
        <w:sectPr w:rsidR="00DC75B2">
          <w:type w:val="continuous"/>
          <w:pgSz w:w="15840" w:h="12240" w:orient="landscape"/>
          <w:pgMar w:top="620" w:right="580" w:bottom="1000" w:left="500" w:header="0" w:footer="806" w:gutter="0"/>
          <w:cols w:space="720"/>
        </w:sectPr>
      </w:pPr>
    </w:p>
    <w:p w14:paraId="0475894E" w14:textId="77777777" w:rsidR="00DC75B2" w:rsidRDefault="00DC75B2">
      <w:pPr>
        <w:rPr>
          <w:rFonts w:ascii="Times New Roman"/>
          <w:sz w:val="18"/>
        </w:rPr>
      </w:pPr>
    </w:p>
    <w:p w14:paraId="7873CC1C" w14:textId="77777777" w:rsidR="00DC75B2" w:rsidRDefault="00DC75B2">
      <w:pPr>
        <w:rPr>
          <w:rFonts w:ascii="Times New Roman"/>
          <w:sz w:val="18"/>
        </w:rPr>
        <w:sectPr w:rsidR="00DC75B2">
          <w:type w:val="continuous"/>
          <w:pgSz w:w="15840" w:h="12240" w:orient="landscape"/>
          <w:pgMar w:top="620" w:right="580" w:bottom="1000" w:left="500" w:header="0" w:footer="806" w:gutter="0"/>
          <w:cols w:space="720"/>
        </w:sectPr>
      </w:pPr>
    </w:p>
    <w:p w14:paraId="5382F7D4" w14:textId="77777777" w:rsidR="00DC75B2" w:rsidRDefault="00DC75B2">
      <w:pPr>
        <w:rPr>
          <w:rFonts w:ascii="Times New Roman"/>
          <w:sz w:val="18"/>
        </w:rPr>
        <w:sectPr w:rsidR="00DC75B2">
          <w:type w:val="continuous"/>
          <w:pgSz w:w="15840" w:h="12240" w:orient="landscape"/>
          <w:pgMar w:top="620" w:right="580" w:bottom="1000" w:left="500" w:header="0" w:footer="806" w:gutter="0"/>
          <w:cols w:space="720"/>
        </w:sectPr>
      </w:pPr>
    </w:p>
    <w:p w14:paraId="79F20224" w14:textId="77777777" w:rsidR="00420456" w:rsidRDefault="00420456">
      <w:pPr>
        <w:rPr>
          <w:rFonts w:ascii="Times New Roman"/>
          <w:sz w:val="20"/>
        </w:rPr>
        <w:sectPr w:rsidR="00420456">
          <w:type w:val="continuous"/>
          <w:pgSz w:w="15840" w:h="12240" w:orient="landscape"/>
          <w:pgMar w:top="620" w:right="580" w:bottom="1000" w:left="500" w:header="0" w:footer="806" w:gutter="0"/>
          <w:cols w:space="720"/>
        </w:sectPr>
      </w:pPr>
    </w:p>
    <w:p w14:paraId="121F9824" w14:textId="77777777" w:rsidR="00DC75B2" w:rsidRDefault="00DC75B2">
      <w:pPr>
        <w:rPr>
          <w:rFonts w:ascii="Times New Roman"/>
          <w:sz w:val="20"/>
        </w:rPr>
      </w:pPr>
    </w:p>
    <w:p w14:paraId="196A454F" w14:textId="77777777" w:rsidR="00567C38" w:rsidRDefault="00567C38">
      <w:pPr>
        <w:rPr>
          <w:rFonts w:ascii="Times New Roman"/>
          <w:sz w:val="20"/>
        </w:rPr>
      </w:pPr>
    </w:p>
    <w:p w14:paraId="3ABE7EC3" w14:textId="77777777" w:rsidR="00567C38" w:rsidRDefault="00567C38">
      <w:pPr>
        <w:rPr>
          <w:rFonts w:ascii="Times New Roman"/>
          <w:sz w:val="20"/>
        </w:rPr>
      </w:pPr>
    </w:p>
    <w:p w14:paraId="7CA6DD66" w14:textId="043B72BF" w:rsidR="00567C38" w:rsidRPr="00E66667" w:rsidRDefault="00E66667" w:rsidP="00666947">
      <w:pPr>
        <w:ind w:left="461"/>
        <w:rPr>
          <w:b/>
          <w:bCs/>
          <w:sz w:val="28"/>
          <w:szCs w:val="28"/>
        </w:rPr>
      </w:pPr>
      <w:r w:rsidRPr="00E66667">
        <w:rPr>
          <w:b/>
          <w:bCs/>
          <w:sz w:val="28"/>
          <w:szCs w:val="28"/>
        </w:rPr>
        <w:t xml:space="preserve">Summary Scoring Sheet </w:t>
      </w:r>
    </w:p>
    <w:p w14:paraId="7C92D6BD" w14:textId="77777777" w:rsidR="00567C38" w:rsidRDefault="00567C38">
      <w:pPr>
        <w:rPr>
          <w:rFonts w:ascii="Times New Roman"/>
          <w:sz w:val="20"/>
        </w:rPr>
      </w:pPr>
    </w:p>
    <w:p w14:paraId="7D4B7887" w14:textId="77777777" w:rsidR="00567C38" w:rsidRDefault="00567C38">
      <w:pPr>
        <w:rPr>
          <w:rFonts w:ascii="Times New Roman"/>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4"/>
        <w:gridCol w:w="3196"/>
      </w:tblGrid>
      <w:tr w:rsidR="00316564" w:rsidRPr="00567C38" w14:paraId="059EBF75" w14:textId="77777777" w:rsidTr="00730FF3">
        <w:trPr>
          <w:trHeight w:val="632"/>
          <w:jc w:val="center"/>
        </w:trPr>
        <w:tc>
          <w:tcPr>
            <w:tcW w:w="4994" w:type="dxa"/>
            <w:shd w:val="clear" w:color="auto" w:fill="002C71"/>
          </w:tcPr>
          <w:p w14:paraId="00AC743A" w14:textId="77777777" w:rsidR="00316564" w:rsidRPr="00567C38" w:rsidRDefault="00316564" w:rsidP="00730FF3">
            <w:pPr>
              <w:spacing w:before="119"/>
              <w:ind w:left="660" w:right="646"/>
              <w:jc w:val="center"/>
              <w:rPr>
                <w:rFonts w:eastAsia="Calibri"/>
                <w:b/>
                <w:sz w:val="32"/>
              </w:rPr>
            </w:pPr>
            <w:r w:rsidRPr="00567C38">
              <w:rPr>
                <w:rFonts w:eastAsia="Calibri"/>
                <w:b/>
                <w:color w:val="FFFFFF"/>
                <w:spacing w:val="-2"/>
                <w:sz w:val="32"/>
              </w:rPr>
              <w:t>Component</w:t>
            </w:r>
          </w:p>
        </w:tc>
        <w:tc>
          <w:tcPr>
            <w:tcW w:w="3196" w:type="dxa"/>
            <w:shd w:val="clear" w:color="auto" w:fill="002C71"/>
          </w:tcPr>
          <w:p w14:paraId="72F394C2" w14:textId="77777777" w:rsidR="00316564" w:rsidRPr="00567C38" w:rsidRDefault="00316564" w:rsidP="00730FF3">
            <w:pPr>
              <w:spacing w:before="119"/>
              <w:ind w:left="16"/>
              <w:jc w:val="center"/>
              <w:rPr>
                <w:rFonts w:eastAsia="Calibri"/>
                <w:b/>
                <w:sz w:val="32"/>
              </w:rPr>
            </w:pPr>
            <w:r>
              <w:rPr>
                <w:rFonts w:eastAsia="Calibri"/>
                <w:b/>
                <w:color w:val="FFFFFF"/>
                <w:sz w:val="32"/>
              </w:rPr>
              <w:t>Points Earned</w:t>
            </w:r>
          </w:p>
        </w:tc>
      </w:tr>
      <w:tr w:rsidR="00316564" w:rsidRPr="00567C38" w14:paraId="41F331DB" w14:textId="77777777" w:rsidTr="00730FF3">
        <w:trPr>
          <w:trHeight w:val="686"/>
          <w:jc w:val="center"/>
        </w:trPr>
        <w:tc>
          <w:tcPr>
            <w:tcW w:w="4994" w:type="dxa"/>
          </w:tcPr>
          <w:p w14:paraId="36239697" w14:textId="77777777" w:rsidR="00316564" w:rsidRDefault="00316564" w:rsidP="00730FF3">
            <w:pPr>
              <w:jc w:val="center"/>
              <w:rPr>
                <w:rFonts w:eastAsia="Calibri"/>
                <w:b/>
              </w:rPr>
            </w:pPr>
          </w:p>
          <w:p w14:paraId="0E54E358" w14:textId="77777777" w:rsidR="00316564" w:rsidRPr="00707EA7" w:rsidRDefault="00316564" w:rsidP="00730FF3">
            <w:pPr>
              <w:jc w:val="center"/>
              <w:rPr>
                <w:rFonts w:eastAsia="Calibri"/>
                <w:b/>
                <w:spacing w:val="-2"/>
                <w:sz w:val="24"/>
                <w:szCs w:val="24"/>
              </w:rPr>
            </w:pPr>
            <w:r w:rsidRPr="00567C38">
              <w:rPr>
                <w:rFonts w:eastAsia="Calibri"/>
                <w:b/>
                <w:sz w:val="24"/>
                <w:szCs w:val="24"/>
              </w:rPr>
              <w:t>Technical</w:t>
            </w:r>
            <w:r w:rsidRPr="00567C38">
              <w:rPr>
                <w:rFonts w:eastAsia="Calibri"/>
                <w:b/>
                <w:spacing w:val="-4"/>
                <w:sz w:val="24"/>
                <w:szCs w:val="24"/>
              </w:rPr>
              <w:t xml:space="preserve"> </w:t>
            </w:r>
            <w:r w:rsidRPr="00567C38">
              <w:rPr>
                <w:rFonts w:eastAsia="Calibri"/>
                <w:b/>
                <w:spacing w:val="-2"/>
                <w:sz w:val="24"/>
                <w:szCs w:val="24"/>
              </w:rPr>
              <w:t>Requirements</w:t>
            </w:r>
          </w:p>
          <w:p w14:paraId="69A25B31" w14:textId="77777777" w:rsidR="00316564" w:rsidRDefault="00316564" w:rsidP="00730FF3">
            <w:pPr>
              <w:jc w:val="center"/>
              <w:rPr>
                <w:rFonts w:eastAsia="Calibri"/>
                <w:bCs/>
                <w:spacing w:val="-2"/>
                <w:sz w:val="16"/>
                <w:szCs w:val="16"/>
              </w:rPr>
            </w:pPr>
            <w:r w:rsidRPr="0010525E">
              <w:rPr>
                <w:rFonts w:eastAsia="Calibri"/>
                <w:bCs/>
                <w:spacing w:val="-2"/>
                <w:sz w:val="16"/>
                <w:szCs w:val="16"/>
              </w:rPr>
              <w:t>Maximum of 15 points</w:t>
            </w:r>
          </w:p>
          <w:p w14:paraId="149157CC" w14:textId="77777777" w:rsidR="00316564" w:rsidRPr="00567C38" w:rsidRDefault="00316564" w:rsidP="00730FF3">
            <w:pPr>
              <w:jc w:val="center"/>
              <w:rPr>
                <w:rFonts w:eastAsia="Calibri"/>
                <w:bCs/>
                <w:sz w:val="16"/>
                <w:szCs w:val="16"/>
              </w:rPr>
            </w:pPr>
          </w:p>
        </w:tc>
        <w:tc>
          <w:tcPr>
            <w:tcW w:w="3196" w:type="dxa"/>
          </w:tcPr>
          <w:p w14:paraId="26E1DD4A" w14:textId="77777777" w:rsidR="00316564" w:rsidRPr="00567C38" w:rsidRDefault="00316564" w:rsidP="00730FF3">
            <w:pPr>
              <w:tabs>
                <w:tab w:val="left" w:pos="534"/>
              </w:tabs>
              <w:spacing w:before="237"/>
              <w:ind w:left="15"/>
              <w:jc w:val="center"/>
              <w:rPr>
                <w:rFonts w:eastAsia="Calibri"/>
                <w:b/>
                <w:sz w:val="26"/>
              </w:rPr>
            </w:pPr>
          </w:p>
        </w:tc>
      </w:tr>
      <w:tr w:rsidR="00316564" w:rsidRPr="00567C38" w14:paraId="0CB8D01A" w14:textId="77777777" w:rsidTr="00730FF3">
        <w:trPr>
          <w:trHeight w:val="1062"/>
          <w:jc w:val="center"/>
        </w:trPr>
        <w:tc>
          <w:tcPr>
            <w:tcW w:w="4994" w:type="dxa"/>
          </w:tcPr>
          <w:p w14:paraId="29CC6D76" w14:textId="77777777" w:rsidR="00316564" w:rsidRDefault="00316564" w:rsidP="00730FF3">
            <w:pPr>
              <w:jc w:val="center"/>
              <w:rPr>
                <w:rFonts w:eastAsia="Calibri"/>
                <w:b/>
              </w:rPr>
            </w:pPr>
          </w:p>
          <w:p w14:paraId="2290059C" w14:textId="77777777" w:rsidR="00316564" w:rsidRPr="00567C38" w:rsidRDefault="00316564" w:rsidP="00730FF3">
            <w:pPr>
              <w:jc w:val="center"/>
              <w:rPr>
                <w:rFonts w:eastAsia="Calibri"/>
                <w:b/>
                <w:sz w:val="24"/>
                <w:szCs w:val="24"/>
              </w:rPr>
            </w:pPr>
            <w:r w:rsidRPr="00707EA7">
              <w:rPr>
                <w:rFonts w:eastAsia="Calibri"/>
                <w:b/>
                <w:sz w:val="24"/>
                <w:szCs w:val="24"/>
              </w:rPr>
              <w:t>Project</w:t>
            </w:r>
            <w:r w:rsidRPr="00567C38">
              <w:rPr>
                <w:rFonts w:eastAsia="Calibri"/>
                <w:b/>
                <w:spacing w:val="-9"/>
                <w:sz w:val="24"/>
                <w:szCs w:val="24"/>
              </w:rPr>
              <w:t xml:space="preserve"> </w:t>
            </w:r>
            <w:r w:rsidRPr="00567C38">
              <w:rPr>
                <w:rFonts w:eastAsia="Calibri"/>
                <w:b/>
                <w:spacing w:val="-2"/>
                <w:sz w:val="24"/>
                <w:szCs w:val="24"/>
              </w:rPr>
              <w:t>Narrative</w:t>
            </w:r>
          </w:p>
          <w:p w14:paraId="0A33FEED" w14:textId="77777777" w:rsidR="00316564" w:rsidRPr="00567C38" w:rsidRDefault="00316564" w:rsidP="00730FF3">
            <w:pPr>
              <w:spacing w:line="240" w:lineRule="atLeast"/>
              <w:jc w:val="center"/>
              <w:rPr>
                <w:rFonts w:eastAsia="Calibri"/>
                <w:sz w:val="16"/>
              </w:rPr>
            </w:pPr>
            <w:r>
              <w:rPr>
                <w:rFonts w:eastAsia="Calibri"/>
                <w:sz w:val="16"/>
              </w:rPr>
              <w:t>Maximum of 30 or 35 points due to one optional item</w:t>
            </w:r>
          </w:p>
        </w:tc>
        <w:tc>
          <w:tcPr>
            <w:tcW w:w="3196" w:type="dxa"/>
          </w:tcPr>
          <w:p w14:paraId="07C787FE" w14:textId="77777777" w:rsidR="00316564" w:rsidRPr="00567C38" w:rsidRDefault="00316564" w:rsidP="00730FF3">
            <w:pPr>
              <w:tabs>
                <w:tab w:val="left" w:pos="534"/>
                <w:tab w:val="left" w:pos="1278"/>
              </w:tabs>
              <w:ind w:left="14"/>
              <w:jc w:val="center"/>
              <w:rPr>
                <w:rFonts w:eastAsia="Calibri"/>
                <w:b/>
                <w:sz w:val="26"/>
              </w:rPr>
            </w:pPr>
          </w:p>
        </w:tc>
      </w:tr>
      <w:tr w:rsidR="00316564" w:rsidRPr="00567C38" w14:paraId="2310BBC7" w14:textId="77777777" w:rsidTr="00730FF3">
        <w:trPr>
          <w:trHeight w:val="704"/>
          <w:jc w:val="center"/>
        </w:trPr>
        <w:tc>
          <w:tcPr>
            <w:tcW w:w="4994" w:type="dxa"/>
          </w:tcPr>
          <w:p w14:paraId="29142B18" w14:textId="77777777" w:rsidR="00316564" w:rsidRDefault="00316564" w:rsidP="00730FF3">
            <w:pPr>
              <w:jc w:val="center"/>
              <w:rPr>
                <w:rFonts w:eastAsia="Calibri"/>
                <w:b/>
              </w:rPr>
            </w:pPr>
          </w:p>
          <w:p w14:paraId="05C613A9" w14:textId="77777777" w:rsidR="00316564" w:rsidRPr="00707EA7" w:rsidRDefault="00316564" w:rsidP="00730FF3">
            <w:pPr>
              <w:jc w:val="center"/>
              <w:rPr>
                <w:rFonts w:eastAsia="Calibri"/>
                <w:b/>
                <w:spacing w:val="-2"/>
                <w:sz w:val="24"/>
                <w:szCs w:val="24"/>
              </w:rPr>
            </w:pPr>
            <w:r w:rsidRPr="00567C38">
              <w:rPr>
                <w:rFonts w:eastAsia="Calibri"/>
                <w:b/>
                <w:sz w:val="24"/>
                <w:szCs w:val="24"/>
              </w:rPr>
              <w:t>Goals</w:t>
            </w:r>
            <w:r w:rsidRPr="00567C38">
              <w:rPr>
                <w:rFonts w:eastAsia="Calibri"/>
                <w:b/>
                <w:spacing w:val="-5"/>
                <w:sz w:val="24"/>
                <w:szCs w:val="24"/>
              </w:rPr>
              <w:t xml:space="preserve"> </w:t>
            </w:r>
            <w:r w:rsidRPr="00567C38">
              <w:rPr>
                <w:rFonts w:eastAsia="Calibri"/>
                <w:b/>
                <w:sz w:val="24"/>
                <w:szCs w:val="24"/>
              </w:rPr>
              <w:t>and</w:t>
            </w:r>
            <w:r w:rsidRPr="00567C38">
              <w:rPr>
                <w:rFonts w:eastAsia="Calibri"/>
                <w:b/>
                <w:spacing w:val="-7"/>
                <w:sz w:val="24"/>
                <w:szCs w:val="24"/>
              </w:rPr>
              <w:t xml:space="preserve"> </w:t>
            </w:r>
            <w:r w:rsidRPr="00567C38">
              <w:rPr>
                <w:rFonts w:eastAsia="Calibri"/>
                <w:b/>
                <w:sz w:val="24"/>
                <w:szCs w:val="24"/>
              </w:rPr>
              <w:t>Implementation</w:t>
            </w:r>
            <w:r w:rsidRPr="00707EA7">
              <w:rPr>
                <w:rFonts w:eastAsia="Calibri"/>
                <w:b/>
                <w:spacing w:val="-6"/>
                <w:sz w:val="24"/>
                <w:szCs w:val="24"/>
              </w:rPr>
              <w:t xml:space="preserve"> </w:t>
            </w:r>
            <w:r w:rsidRPr="00567C38">
              <w:rPr>
                <w:rFonts w:eastAsia="Calibri"/>
                <w:b/>
                <w:spacing w:val="-2"/>
                <w:sz w:val="24"/>
                <w:szCs w:val="24"/>
              </w:rPr>
              <w:t>Timeline</w:t>
            </w:r>
          </w:p>
          <w:p w14:paraId="1AECE901" w14:textId="77777777" w:rsidR="00316564" w:rsidRDefault="00316564" w:rsidP="00730FF3">
            <w:pPr>
              <w:jc w:val="center"/>
              <w:rPr>
                <w:rFonts w:eastAsia="Calibri"/>
                <w:bCs/>
                <w:spacing w:val="-2"/>
                <w:sz w:val="16"/>
                <w:szCs w:val="16"/>
              </w:rPr>
            </w:pPr>
            <w:r>
              <w:rPr>
                <w:rFonts w:eastAsia="Calibri"/>
                <w:bCs/>
                <w:spacing w:val="-2"/>
                <w:sz w:val="16"/>
                <w:szCs w:val="16"/>
              </w:rPr>
              <w:t>Maximum of 5 points</w:t>
            </w:r>
          </w:p>
          <w:p w14:paraId="0DB37E18" w14:textId="77777777" w:rsidR="00316564" w:rsidRPr="00567C38" w:rsidRDefault="00316564" w:rsidP="00730FF3">
            <w:pPr>
              <w:jc w:val="center"/>
              <w:rPr>
                <w:rFonts w:eastAsia="Calibri"/>
                <w:bCs/>
                <w:sz w:val="16"/>
                <w:szCs w:val="16"/>
              </w:rPr>
            </w:pPr>
          </w:p>
        </w:tc>
        <w:tc>
          <w:tcPr>
            <w:tcW w:w="3196" w:type="dxa"/>
          </w:tcPr>
          <w:p w14:paraId="39F91112" w14:textId="77777777" w:rsidR="00316564" w:rsidRPr="00567C38" w:rsidRDefault="00316564" w:rsidP="00730FF3">
            <w:pPr>
              <w:tabs>
                <w:tab w:val="left" w:pos="534"/>
              </w:tabs>
              <w:spacing w:before="237"/>
              <w:ind w:left="15"/>
              <w:jc w:val="center"/>
              <w:rPr>
                <w:rFonts w:eastAsia="Calibri"/>
                <w:b/>
                <w:sz w:val="26"/>
              </w:rPr>
            </w:pPr>
          </w:p>
        </w:tc>
      </w:tr>
      <w:tr w:rsidR="00316564" w:rsidRPr="00567C38" w14:paraId="2D10F7AA" w14:textId="77777777" w:rsidTr="00730FF3">
        <w:trPr>
          <w:trHeight w:val="704"/>
          <w:jc w:val="center"/>
        </w:trPr>
        <w:tc>
          <w:tcPr>
            <w:tcW w:w="4994" w:type="dxa"/>
          </w:tcPr>
          <w:p w14:paraId="54008BC5" w14:textId="77777777" w:rsidR="00316564" w:rsidRDefault="00316564" w:rsidP="00730FF3">
            <w:pPr>
              <w:jc w:val="center"/>
              <w:rPr>
                <w:rFonts w:eastAsia="Calibri"/>
                <w:b/>
              </w:rPr>
            </w:pPr>
          </w:p>
          <w:p w14:paraId="33FEF389" w14:textId="77777777" w:rsidR="00316564" w:rsidRPr="00707EA7" w:rsidRDefault="00316564" w:rsidP="00730FF3">
            <w:pPr>
              <w:jc w:val="center"/>
              <w:rPr>
                <w:rFonts w:eastAsia="Calibri"/>
                <w:b/>
                <w:sz w:val="24"/>
                <w:szCs w:val="24"/>
              </w:rPr>
            </w:pPr>
            <w:r w:rsidRPr="00707EA7">
              <w:rPr>
                <w:rFonts w:eastAsia="Calibri"/>
                <w:b/>
                <w:sz w:val="24"/>
                <w:szCs w:val="24"/>
              </w:rPr>
              <w:t>Budget</w:t>
            </w:r>
          </w:p>
          <w:p w14:paraId="56D1A8FB" w14:textId="14E1543C" w:rsidR="00316564" w:rsidRDefault="00316564" w:rsidP="00730FF3">
            <w:pPr>
              <w:jc w:val="center"/>
              <w:rPr>
                <w:rFonts w:eastAsia="Calibri"/>
                <w:bCs/>
                <w:sz w:val="16"/>
                <w:szCs w:val="16"/>
              </w:rPr>
            </w:pPr>
            <w:r>
              <w:rPr>
                <w:rFonts w:eastAsia="Calibri"/>
                <w:bCs/>
                <w:sz w:val="16"/>
                <w:szCs w:val="16"/>
              </w:rPr>
              <w:t xml:space="preserve">Maximum of </w:t>
            </w:r>
            <w:r w:rsidR="000E128F">
              <w:rPr>
                <w:rFonts w:eastAsia="Calibri"/>
                <w:bCs/>
                <w:sz w:val="16"/>
                <w:szCs w:val="16"/>
              </w:rPr>
              <w:t>20</w:t>
            </w:r>
            <w:r>
              <w:rPr>
                <w:rFonts w:eastAsia="Calibri"/>
                <w:bCs/>
                <w:sz w:val="16"/>
                <w:szCs w:val="16"/>
              </w:rPr>
              <w:t xml:space="preserve"> points </w:t>
            </w:r>
          </w:p>
          <w:p w14:paraId="444C99B2" w14:textId="77777777" w:rsidR="00316564" w:rsidRPr="0010525E" w:rsidRDefault="00316564" w:rsidP="00730FF3">
            <w:pPr>
              <w:jc w:val="center"/>
              <w:rPr>
                <w:rFonts w:eastAsia="Calibri"/>
                <w:bCs/>
                <w:sz w:val="16"/>
                <w:szCs w:val="16"/>
              </w:rPr>
            </w:pPr>
          </w:p>
        </w:tc>
        <w:tc>
          <w:tcPr>
            <w:tcW w:w="3196" w:type="dxa"/>
          </w:tcPr>
          <w:p w14:paraId="49B12CD0" w14:textId="77777777" w:rsidR="00316564" w:rsidRPr="00567C38" w:rsidRDefault="00316564" w:rsidP="00730FF3">
            <w:pPr>
              <w:tabs>
                <w:tab w:val="left" w:pos="534"/>
              </w:tabs>
              <w:spacing w:before="237"/>
              <w:ind w:left="15"/>
              <w:jc w:val="center"/>
              <w:rPr>
                <w:rFonts w:eastAsia="Calibri"/>
                <w:b/>
                <w:sz w:val="26"/>
                <w:u w:val="thick"/>
              </w:rPr>
            </w:pPr>
          </w:p>
        </w:tc>
      </w:tr>
      <w:tr w:rsidR="00316564" w:rsidRPr="00567C38" w14:paraId="66F1FB17" w14:textId="77777777" w:rsidTr="00730FF3">
        <w:trPr>
          <w:trHeight w:val="704"/>
          <w:jc w:val="center"/>
        </w:trPr>
        <w:tc>
          <w:tcPr>
            <w:tcW w:w="4994" w:type="dxa"/>
          </w:tcPr>
          <w:p w14:paraId="7EF9EEE6" w14:textId="77777777" w:rsidR="00316564" w:rsidRDefault="00316564" w:rsidP="00730FF3">
            <w:pPr>
              <w:jc w:val="center"/>
              <w:rPr>
                <w:rFonts w:eastAsia="Calibri"/>
                <w:b/>
              </w:rPr>
            </w:pPr>
          </w:p>
          <w:p w14:paraId="554EEBF5" w14:textId="77777777" w:rsidR="00316564" w:rsidRPr="00707EA7" w:rsidRDefault="00316564" w:rsidP="00730FF3">
            <w:pPr>
              <w:jc w:val="center"/>
              <w:rPr>
                <w:rFonts w:eastAsia="Calibri"/>
                <w:b/>
                <w:spacing w:val="-2"/>
                <w:sz w:val="24"/>
                <w:szCs w:val="24"/>
              </w:rPr>
            </w:pPr>
            <w:r w:rsidRPr="00567C38">
              <w:rPr>
                <w:rFonts w:eastAsia="Calibri"/>
                <w:b/>
                <w:sz w:val="24"/>
                <w:szCs w:val="24"/>
              </w:rPr>
              <w:t>Competitive</w:t>
            </w:r>
            <w:r w:rsidRPr="00567C38">
              <w:rPr>
                <w:rFonts w:eastAsia="Calibri"/>
                <w:b/>
                <w:spacing w:val="-9"/>
                <w:sz w:val="24"/>
                <w:szCs w:val="24"/>
              </w:rPr>
              <w:t xml:space="preserve"> </w:t>
            </w:r>
            <w:r w:rsidRPr="00567C38">
              <w:rPr>
                <w:rFonts w:eastAsia="Calibri"/>
                <w:b/>
                <w:spacing w:val="-2"/>
                <w:sz w:val="24"/>
                <w:szCs w:val="24"/>
              </w:rPr>
              <w:t>Priorities</w:t>
            </w:r>
            <w:r w:rsidRPr="00707EA7">
              <w:rPr>
                <w:rFonts w:eastAsia="Calibri"/>
                <w:b/>
                <w:spacing w:val="-2"/>
                <w:sz w:val="24"/>
                <w:szCs w:val="24"/>
              </w:rPr>
              <w:t xml:space="preserve"> </w:t>
            </w:r>
          </w:p>
          <w:p w14:paraId="4FBF0054" w14:textId="77777777" w:rsidR="00316564" w:rsidRPr="00567C38" w:rsidRDefault="00316564" w:rsidP="00730FF3">
            <w:pPr>
              <w:jc w:val="center"/>
              <w:rPr>
                <w:rFonts w:eastAsia="Calibri"/>
                <w:b/>
                <w:sz w:val="24"/>
                <w:szCs w:val="24"/>
              </w:rPr>
            </w:pPr>
            <w:r w:rsidRPr="00707EA7">
              <w:rPr>
                <w:rFonts w:eastAsia="Calibri"/>
                <w:b/>
                <w:spacing w:val="-2"/>
                <w:sz w:val="24"/>
                <w:szCs w:val="24"/>
              </w:rPr>
              <w:t>(optional)</w:t>
            </w:r>
          </w:p>
          <w:p w14:paraId="6D7C66B0" w14:textId="77777777" w:rsidR="00316564" w:rsidRDefault="00316564" w:rsidP="00730FF3">
            <w:pPr>
              <w:jc w:val="center"/>
              <w:rPr>
                <w:rFonts w:eastAsia="Calibri"/>
                <w:spacing w:val="-5"/>
                <w:sz w:val="16"/>
              </w:rPr>
            </w:pPr>
            <w:r w:rsidRPr="00567C38">
              <w:rPr>
                <w:rFonts w:eastAsia="Calibri"/>
                <w:sz w:val="16"/>
              </w:rPr>
              <w:t>Maximum</w:t>
            </w:r>
            <w:r w:rsidRPr="00567C38">
              <w:rPr>
                <w:rFonts w:eastAsia="Calibri"/>
                <w:spacing w:val="-5"/>
                <w:sz w:val="16"/>
              </w:rPr>
              <w:t xml:space="preserve"> </w:t>
            </w:r>
            <w:r>
              <w:rPr>
                <w:rFonts w:eastAsia="Calibri"/>
                <w:spacing w:val="-5"/>
                <w:sz w:val="16"/>
              </w:rPr>
              <w:t xml:space="preserve">of 5 to 15 points </w:t>
            </w:r>
          </w:p>
          <w:p w14:paraId="587C556A" w14:textId="77777777" w:rsidR="00316564" w:rsidRDefault="00316564" w:rsidP="00730FF3">
            <w:pPr>
              <w:jc w:val="center"/>
              <w:rPr>
                <w:rFonts w:eastAsia="Calibri"/>
                <w:b/>
              </w:rPr>
            </w:pPr>
          </w:p>
        </w:tc>
        <w:tc>
          <w:tcPr>
            <w:tcW w:w="3196" w:type="dxa"/>
          </w:tcPr>
          <w:p w14:paraId="34E59781" w14:textId="77777777" w:rsidR="00316564" w:rsidRPr="00567C38" w:rsidRDefault="00316564" w:rsidP="00730FF3">
            <w:pPr>
              <w:tabs>
                <w:tab w:val="left" w:pos="534"/>
              </w:tabs>
              <w:spacing w:before="237"/>
              <w:ind w:left="15"/>
              <w:jc w:val="center"/>
              <w:rPr>
                <w:rFonts w:eastAsia="Calibri"/>
                <w:b/>
                <w:sz w:val="26"/>
                <w:u w:val="thick"/>
              </w:rPr>
            </w:pPr>
          </w:p>
        </w:tc>
      </w:tr>
      <w:tr w:rsidR="00316564" w:rsidRPr="00567C38" w14:paraId="21A67D30" w14:textId="77777777" w:rsidTr="00730FF3">
        <w:trPr>
          <w:trHeight w:val="704"/>
          <w:jc w:val="center"/>
        </w:trPr>
        <w:tc>
          <w:tcPr>
            <w:tcW w:w="4994" w:type="dxa"/>
          </w:tcPr>
          <w:p w14:paraId="6C3A8947" w14:textId="77777777" w:rsidR="00316564" w:rsidRDefault="00316564" w:rsidP="00730FF3">
            <w:pPr>
              <w:jc w:val="center"/>
              <w:rPr>
                <w:rFonts w:eastAsia="Calibri"/>
                <w:b/>
              </w:rPr>
            </w:pPr>
          </w:p>
          <w:p w14:paraId="1CB16686" w14:textId="77777777" w:rsidR="00316564" w:rsidRPr="00707EA7" w:rsidRDefault="00316564" w:rsidP="00730FF3">
            <w:pPr>
              <w:jc w:val="center"/>
              <w:rPr>
                <w:rFonts w:eastAsia="Calibri"/>
                <w:b/>
                <w:sz w:val="24"/>
                <w:szCs w:val="24"/>
              </w:rPr>
            </w:pPr>
            <w:r w:rsidRPr="00707EA7">
              <w:rPr>
                <w:rFonts w:eastAsia="Calibri"/>
                <w:b/>
                <w:sz w:val="24"/>
                <w:szCs w:val="24"/>
              </w:rPr>
              <w:t xml:space="preserve">Replication Grant Information </w:t>
            </w:r>
          </w:p>
          <w:p w14:paraId="5CB6F4BA" w14:textId="77777777" w:rsidR="00316564" w:rsidRPr="00707EA7" w:rsidRDefault="00316564" w:rsidP="00730FF3">
            <w:pPr>
              <w:jc w:val="center"/>
              <w:rPr>
                <w:rFonts w:eastAsia="Calibri"/>
                <w:bCs/>
                <w:sz w:val="16"/>
                <w:szCs w:val="16"/>
              </w:rPr>
            </w:pPr>
            <w:r>
              <w:rPr>
                <w:rFonts w:eastAsia="Calibri"/>
                <w:bCs/>
                <w:sz w:val="16"/>
                <w:szCs w:val="16"/>
              </w:rPr>
              <w:t xml:space="preserve">Maximum of 10 points </w:t>
            </w:r>
          </w:p>
          <w:p w14:paraId="71D7596F" w14:textId="77777777" w:rsidR="00316564" w:rsidRDefault="00316564" w:rsidP="00730FF3">
            <w:pPr>
              <w:rPr>
                <w:rFonts w:eastAsia="Calibri"/>
                <w:b/>
              </w:rPr>
            </w:pPr>
          </w:p>
        </w:tc>
        <w:tc>
          <w:tcPr>
            <w:tcW w:w="3196" w:type="dxa"/>
          </w:tcPr>
          <w:p w14:paraId="6D8EFDAB" w14:textId="77777777" w:rsidR="00316564" w:rsidRPr="00567C38" w:rsidRDefault="00316564" w:rsidP="00730FF3">
            <w:pPr>
              <w:tabs>
                <w:tab w:val="left" w:pos="534"/>
              </w:tabs>
              <w:spacing w:before="237"/>
              <w:ind w:left="15"/>
              <w:jc w:val="center"/>
              <w:rPr>
                <w:rFonts w:eastAsia="Calibri"/>
                <w:b/>
                <w:sz w:val="26"/>
                <w:u w:val="thick"/>
              </w:rPr>
            </w:pPr>
          </w:p>
        </w:tc>
      </w:tr>
      <w:tr w:rsidR="00316564" w:rsidRPr="00567C38" w14:paraId="07EED6E4" w14:textId="77777777" w:rsidTr="00730FF3">
        <w:trPr>
          <w:trHeight w:val="686"/>
          <w:jc w:val="center"/>
        </w:trPr>
        <w:tc>
          <w:tcPr>
            <w:tcW w:w="4994" w:type="dxa"/>
            <w:shd w:val="clear" w:color="auto" w:fill="BEBEBE"/>
          </w:tcPr>
          <w:p w14:paraId="0B1D5BDA" w14:textId="77777777" w:rsidR="00316564" w:rsidRPr="00075E15" w:rsidRDefault="00316564" w:rsidP="00730FF3">
            <w:pPr>
              <w:spacing w:before="267"/>
              <w:ind w:left="660" w:right="641"/>
              <w:jc w:val="center"/>
              <w:rPr>
                <w:rFonts w:eastAsia="Calibri"/>
                <w:b/>
                <w:spacing w:val="-2"/>
                <w:sz w:val="24"/>
                <w:szCs w:val="24"/>
              </w:rPr>
            </w:pPr>
            <w:r w:rsidRPr="00567C38">
              <w:rPr>
                <w:rFonts w:eastAsia="Calibri"/>
                <w:b/>
                <w:sz w:val="24"/>
                <w:szCs w:val="24"/>
              </w:rPr>
              <w:t>TOTAL</w:t>
            </w:r>
            <w:r w:rsidRPr="00567C38">
              <w:rPr>
                <w:rFonts w:eastAsia="Calibri"/>
                <w:b/>
                <w:spacing w:val="-6"/>
                <w:sz w:val="24"/>
                <w:szCs w:val="24"/>
              </w:rPr>
              <w:t xml:space="preserve"> </w:t>
            </w:r>
            <w:r w:rsidRPr="00567C38">
              <w:rPr>
                <w:rFonts w:eastAsia="Calibri"/>
                <w:b/>
                <w:spacing w:val="-2"/>
                <w:sz w:val="24"/>
                <w:szCs w:val="24"/>
              </w:rPr>
              <w:t>SCORE</w:t>
            </w:r>
          </w:p>
          <w:p w14:paraId="79204B7F" w14:textId="77777777" w:rsidR="00316564" w:rsidRDefault="00316564" w:rsidP="00730FF3">
            <w:pPr>
              <w:jc w:val="center"/>
              <w:rPr>
                <w:rFonts w:eastAsia="Calibri"/>
                <w:bCs/>
                <w:spacing w:val="-2"/>
                <w:sz w:val="16"/>
                <w:szCs w:val="16"/>
              </w:rPr>
            </w:pPr>
            <w:r w:rsidRPr="00075E15">
              <w:rPr>
                <w:rFonts w:eastAsia="Calibri"/>
                <w:bCs/>
                <w:spacing w:val="-2"/>
                <w:sz w:val="16"/>
                <w:szCs w:val="16"/>
              </w:rPr>
              <w:t xml:space="preserve">The total score is calculated by dividing the number of points received by the maximum number of points possible based upon the components completed. </w:t>
            </w:r>
          </w:p>
          <w:p w14:paraId="005983A1" w14:textId="77777777" w:rsidR="00B66FAB" w:rsidRPr="00567C38" w:rsidRDefault="00B66FAB" w:rsidP="00730FF3">
            <w:pPr>
              <w:jc w:val="center"/>
              <w:rPr>
                <w:rFonts w:eastAsia="Calibri"/>
                <w:bCs/>
                <w:sz w:val="16"/>
                <w:szCs w:val="16"/>
              </w:rPr>
            </w:pPr>
          </w:p>
        </w:tc>
        <w:tc>
          <w:tcPr>
            <w:tcW w:w="3196" w:type="dxa"/>
            <w:shd w:val="clear" w:color="auto" w:fill="BEBEBE"/>
          </w:tcPr>
          <w:p w14:paraId="051B6B45" w14:textId="77777777" w:rsidR="00316564" w:rsidRPr="00567C38" w:rsidRDefault="00316564" w:rsidP="00730FF3">
            <w:pPr>
              <w:tabs>
                <w:tab w:val="left" w:pos="404"/>
                <w:tab w:val="left" w:pos="1148"/>
              </w:tabs>
              <w:spacing w:before="237"/>
              <w:ind w:left="15"/>
              <w:jc w:val="center"/>
              <w:rPr>
                <w:rFonts w:eastAsia="Calibri"/>
                <w:b/>
                <w:sz w:val="26"/>
              </w:rPr>
            </w:pPr>
          </w:p>
        </w:tc>
      </w:tr>
      <w:tr w:rsidR="00316564" w:rsidRPr="00567C38" w14:paraId="10C56A1A" w14:textId="77777777" w:rsidTr="00730FF3">
        <w:trPr>
          <w:trHeight w:val="794"/>
          <w:jc w:val="center"/>
        </w:trPr>
        <w:tc>
          <w:tcPr>
            <w:tcW w:w="4994" w:type="dxa"/>
            <w:shd w:val="clear" w:color="auto" w:fill="D2252F"/>
          </w:tcPr>
          <w:p w14:paraId="70B699BD" w14:textId="57C351A0" w:rsidR="00316564" w:rsidRPr="00567C38" w:rsidRDefault="00316564" w:rsidP="00730FF3">
            <w:pPr>
              <w:spacing w:before="222"/>
              <w:ind w:left="20"/>
              <w:jc w:val="center"/>
              <w:rPr>
                <w:rFonts w:eastAsia="Calibri"/>
                <w:b/>
                <w:sz w:val="28"/>
              </w:rPr>
            </w:pPr>
            <w:r w:rsidRPr="00567C38">
              <w:rPr>
                <w:rFonts w:eastAsia="Calibri"/>
                <w:b/>
                <w:color w:val="FFFFFF"/>
                <w:sz w:val="28"/>
              </w:rPr>
              <w:t>Final</w:t>
            </w:r>
            <w:r w:rsidRPr="00567C38">
              <w:rPr>
                <w:rFonts w:eastAsia="Calibri"/>
                <w:b/>
                <w:color w:val="FFFFFF"/>
                <w:spacing w:val="-4"/>
                <w:sz w:val="28"/>
              </w:rPr>
              <w:t xml:space="preserve"> </w:t>
            </w:r>
            <w:r w:rsidRPr="00567C38">
              <w:rPr>
                <w:rFonts w:eastAsia="Calibri"/>
                <w:b/>
                <w:color w:val="FFFFFF"/>
                <w:sz w:val="28"/>
              </w:rPr>
              <w:t>Percentage</w:t>
            </w:r>
            <w:r w:rsidRPr="00567C38">
              <w:rPr>
                <w:rFonts w:eastAsia="Calibri"/>
                <w:b/>
                <w:color w:val="FFFFFF"/>
                <w:spacing w:val="-4"/>
                <w:sz w:val="28"/>
              </w:rPr>
              <w:t xml:space="preserve"> </w:t>
            </w:r>
            <w:r w:rsidRPr="00567C38">
              <w:rPr>
                <w:rFonts w:eastAsia="Calibri"/>
                <w:b/>
                <w:color w:val="FFFFFF"/>
                <w:sz w:val="28"/>
              </w:rPr>
              <w:t>of</w:t>
            </w:r>
            <w:r w:rsidRPr="00567C38">
              <w:rPr>
                <w:rFonts w:eastAsia="Calibri"/>
                <w:b/>
                <w:color w:val="FFFFFF"/>
                <w:spacing w:val="-5"/>
                <w:sz w:val="28"/>
              </w:rPr>
              <w:t xml:space="preserve"> </w:t>
            </w:r>
            <w:r w:rsidRPr="00567C38">
              <w:rPr>
                <w:rFonts w:eastAsia="Calibri"/>
                <w:b/>
                <w:color w:val="FFFFFF"/>
                <w:sz w:val="28"/>
              </w:rPr>
              <w:t>Points</w:t>
            </w:r>
            <w:r w:rsidRPr="00567C38">
              <w:rPr>
                <w:rFonts w:eastAsia="Calibri"/>
                <w:b/>
                <w:color w:val="FFFFFF"/>
                <w:spacing w:val="-3"/>
                <w:sz w:val="28"/>
              </w:rPr>
              <w:t xml:space="preserve"> </w:t>
            </w:r>
            <w:r w:rsidRPr="00567C38">
              <w:rPr>
                <w:rFonts w:eastAsia="Calibri"/>
                <w:b/>
                <w:color w:val="FFFFFF"/>
                <w:spacing w:val="-2"/>
                <w:sz w:val="28"/>
              </w:rPr>
              <w:t>Earned</w:t>
            </w:r>
          </w:p>
        </w:tc>
        <w:tc>
          <w:tcPr>
            <w:tcW w:w="3196" w:type="dxa"/>
            <w:shd w:val="clear" w:color="auto" w:fill="D2252F"/>
          </w:tcPr>
          <w:p w14:paraId="2834E86D" w14:textId="77777777" w:rsidR="00316564" w:rsidRPr="00567C38" w:rsidRDefault="00316564" w:rsidP="00730FF3">
            <w:pPr>
              <w:tabs>
                <w:tab w:val="left" w:pos="849"/>
              </w:tabs>
              <w:spacing w:before="222"/>
              <w:ind w:left="14"/>
              <w:jc w:val="center"/>
              <w:rPr>
                <w:rFonts w:eastAsia="Calibri"/>
                <w:b/>
                <w:sz w:val="28"/>
              </w:rPr>
            </w:pPr>
          </w:p>
        </w:tc>
      </w:tr>
    </w:tbl>
    <w:p w14:paraId="046ACD92" w14:textId="77777777" w:rsidR="00567C38" w:rsidRDefault="00567C38">
      <w:pPr>
        <w:rPr>
          <w:rFonts w:ascii="Times New Roman"/>
          <w:sz w:val="20"/>
        </w:rPr>
      </w:pPr>
    </w:p>
    <w:p w14:paraId="681FC505" w14:textId="77777777" w:rsidR="00567C38" w:rsidRDefault="00567C38">
      <w:pPr>
        <w:rPr>
          <w:rFonts w:ascii="Times New Roman"/>
          <w:sz w:val="20"/>
        </w:rPr>
      </w:pPr>
    </w:p>
    <w:p w14:paraId="622191CA" w14:textId="77777777" w:rsidR="00075E15" w:rsidRDefault="00075E15">
      <w:pPr>
        <w:rPr>
          <w:rFonts w:ascii="Times New Roman"/>
          <w:sz w:val="20"/>
        </w:rPr>
      </w:pPr>
    </w:p>
    <w:p w14:paraId="673F7028" w14:textId="77777777" w:rsidR="00075E15" w:rsidRDefault="00075E15">
      <w:pPr>
        <w:rPr>
          <w:rFonts w:ascii="Times New Roman"/>
          <w:sz w:val="20"/>
        </w:rPr>
      </w:pPr>
    </w:p>
    <w:p w14:paraId="36D82FC6" w14:textId="77777777" w:rsidR="00075E15" w:rsidRDefault="00075E15">
      <w:pPr>
        <w:rPr>
          <w:rFonts w:ascii="Times New Roman"/>
          <w:sz w:val="20"/>
        </w:rPr>
      </w:pPr>
    </w:p>
    <w:p w14:paraId="054629AE" w14:textId="77777777" w:rsidR="00075E15" w:rsidRDefault="00075E15">
      <w:pPr>
        <w:rPr>
          <w:rFonts w:ascii="Times New Roman"/>
          <w:sz w:val="20"/>
        </w:rPr>
      </w:pPr>
    </w:p>
    <w:p w14:paraId="431B982B" w14:textId="77777777" w:rsidR="00075E15" w:rsidRDefault="00075E15">
      <w:pPr>
        <w:rPr>
          <w:rFonts w:ascii="Times New Roman"/>
          <w:sz w:val="20"/>
        </w:rPr>
      </w:pPr>
    </w:p>
    <w:p w14:paraId="44592C3B" w14:textId="77777777" w:rsidR="00075E15" w:rsidRDefault="00075E15">
      <w:pPr>
        <w:rPr>
          <w:rFonts w:ascii="Times New Roman"/>
          <w:sz w:val="20"/>
        </w:rPr>
      </w:pPr>
    </w:p>
    <w:p w14:paraId="7EC0DC75" w14:textId="77777777" w:rsidR="00075E15" w:rsidRDefault="00075E15">
      <w:pPr>
        <w:rPr>
          <w:rFonts w:ascii="Times New Roman"/>
          <w:sz w:val="20"/>
        </w:rPr>
      </w:pPr>
    </w:p>
    <w:sectPr w:rsidR="00075E15" w:rsidSect="0044215D">
      <w:pgSz w:w="12240" w:h="15840"/>
      <w:pgMar w:top="580" w:right="1000" w:bottom="500" w:left="620" w:header="0" w:footer="8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8C01" w14:textId="77777777" w:rsidR="00010A38" w:rsidRDefault="00010A38">
      <w:r>
        <w:separator/>
      </w:r>
    </w:p>
  </w:endnote>
  <w:endnote w:type="continuationSeparator" w:id="0">
    <w:p w14:paraId="52AA8A93" w14:textId="77777777" w:rsidR="00010A38" w:rsidRDefault="0001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ermianSlabSerifTypeface">
    <w:panose1 w:val="02000000000000000000"/>
    <w:charset w:val="00"/>
    <w:family w:val="modern"/>
    <w:notTrueType/>
    <w:pitch w:val="variable"/>
    <w:sig w:usb0="A000022F" w:usb1="4000A46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518176"/>
      <w:docPartObj>
        <w:docPartGallery w:val="Page Numbers (Bottom of Page)"/>
        <w:docPartUnique/>
      </w:docPartObj>
    </w:sdtPr>
    <w:sdtEndPr>
      <w:rPr>
        <w:noProof/>
      </w:rPr>
    </w:sdtEndPr>
    <w:sdtContent>
      <w:p w14:paraId="12F97335" w14:textId="139A38C7" w:rsidR="00EA0C91" w:rsidRDefault="00EA0C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E520D" w14:textId="00F6B138" w:rsidR="00DC75B2" w:rsidRDefault="00DC75B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39700"/>
      <w:docPartObj>
        <w:docPartGallery w:val="Page Numbers (Bottom of Page)"/>
        <w:docPartUnique/>
      </w:docPartObj>
    </w:sdtPr>
    <w:sdtEndPr>
      <w:rPr>
        <w:noProof/>
      </w:rPr>
    </w:sdtEndPr>
    <w:sdtContent>
      <w:p w14:paraId="10E728D1" w14:textId="5C159EE2" w:rsidR="005D216A" w:rsidRDefault="005D21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BD4EE" w14:textId="24EDB1C8" w:rsidR="00DC75B2" w:rsidRDefault="00DC75B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043135"/>
      <w:docPartObj>
        <w:docPartGallery w:val="Page Numbers (Bottom of Page)"/>
        <w:docPartUnique/>
      </w:docPartObj>
    </w:sdtPr>
    <w:sdtEndPr>
      <w:rPr>
        <w:noProof/>
      </w:rPr>
    </w:sdtEndPr>
    <w:sdtContent>
      <w:p w14:paraId="78DD7D70" w14:textId="77777777" w:rsidR="00A45C5A" w:rsidRDefault="00A45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22693" w14:textId="77777777" w:rsidR="00A45C5A" w:rsidRDefault="00A45C5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1269"/>
      <w:docPartObj>
        <w:docPartGallery w:val="Page Numbers (Bottom of Page)"/>
        <w:docPartUnique/>
      </w:docPartObj>
    </w:sdtPr>
    <w:sdtEndPr>
      <w:rPr>
        <w:noProof/>
      </w:rPr>
    </w:sdtEndPr>
    <w:sdtContent>
      <w:p w14:paraId="25190534" w14:textId="681EC64D" w:rsidR="0038791E" w:rsidRDefault="0038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B2E509" w14:textId="1F33E65B" w:rsidR="00DC75B2" w:rsidRDefault="00DC75B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269517"/>
      <w:docPartObj>
        <w:docPartGallery w:val="Page Numbers (Bottom of Page)"/>
        <w:docPartUnique/>
      </w:docPartObj>
    </w:sdtPr>
    <w:sdtEndPr>
      <w:rPr>
        <w:noProof/>
      </w:rPr>
    </w:sdtEndPr>
    <w:sdtContent>
      <w:p w14:paraId="28CAEE21" w14:textId="2D23667D" w:rsidR="0038791E" w:rsidRDefault="0038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D673F" w14:textId="5F1E4F09" w:rsidR="00DC75B2" w:rsidRDefault="00DC75B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84939"/>
      <w:docPartObj>
        <w:docPartGallery w:val="Page Numbers (Bottom of Page)"/>
        <w:docPartUnique/>
      </w:docPartObj>
    </w:sdtPr>
    <w:sdtEndPr>
      <w:rPr>
        <w:noProof/>
      </w:rPr>
    </w:sdtEndPr>
    <w:sdtContent>
      <w:p w14:paraId="14F39C3A" w14:textId="7B9665E9" w:rsidR="0038791E" w:rsidRDefault="0038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DB3B9" w14:textId="0D0F09B2" w:rsidR="00DC75B2" w:rsidRDefault="00DC75B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160185"/>
      <w:docPartObj>
        <w:docPartGallery w:val="Page Numbers (Bottom of Page)"/>
        <w:docPartUnique/>
      </w:docPartObj>
    </w:sdtPr>
    <w:sdtEndPr>
      <w:rPr>
        <w:noProof/>
      </w:rPr>
    </w:sdtEndPr>
    <w:sdtContent>
      <w:p w14:paraId="10937B7A" w14:textId="28E15898" w:rsidR="0038791E" w:rsidRDefault="0038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9F45D" w14:textId="77777777" w:rsidR="00BD08F8" w:rsidRDefault="00BD08F8">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44768"/>
      <w:docPartObj>
        <w:docPartGallery w:val="Page Numbers (Bottom of Page)"/>
        <w:docPartUnique/>
      </w:docPartObj>
    </w:sdtPr>
    <w:sdtEndPr>
      <w:rPr>
        <w:noProof/>
      </w:rPr>
    </w:sdtEndPr>
    <w:sdtContent>
      <w:p w14:paraId="65DE6B28" w14:textId="7A41B228" w:rsidR="0038791E" w:rsidRDefault="0038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C2443" w14:textId="55CE4949" w:rsidR="00DC75B2" w:rsidRDefault="00DC75B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E88F" w14:textId="77777777" w:rsidR="00010A38" w:rsidRDefault="00010A38">
      <w:r>
        <w:separator/>
      </w:r>
    </w:p>
  </w:footnote>
  <w:footnote w:type="continuationSeparator" w:id="0">
    <w:p w14:paraId="09AF54B8" w14:textId="77777777" w:rsidR="00010A38" w:rsidRDefault="0001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B6E"/>
    <w:multiLevelType w:val="hybridMultilevel"/>
    <w:tmpl w:val="747C1CBE"/>
    <w:lvl w:ilvl="0" w:tplc="FB84C49A">
      <w:numFmt w:val="bullet"/>
      <w:lvlText w:val=""/>
      <w:lvlJc w:val="left"/>
      <w:pPr>
        <w:ind w:left="1180" w:hanging="361"/>
      </w:pPr>
      <w:rPr>
        <w:rFonts w:ascii="Symbol" w:eastAsia="Symbol" w:hAnsi="Symbol" w:cs="Symbol" w:hint="default"/>
        <w:b w:val="0"/>
        <w:bCs w:val="0"/>
        <w:i w:val="0"/>
        <w:iCs w:val="0"/>
        <w:spacing w:val="0"/>
        <w:w w:val="100"/>
        <w:sz w:val="21"/>
        <w:szCs w:val="21"/>
        <w:lang w:val="en-US" w:eastAsia="en-US" w:bidi="ar-SA"/>
      </w:rPr>
    </w:lvl>
    <w:lvl w:ilvl="1" w:tplc="BF6ACB0A">
      <w:numFmt w:val="bullet"/>
      <w:lvlText w:val="•"/>
      <w:lvlJc w:val="left"/>
      <w:pPr>
        <w:ind w:left="2164" w:hanging="361"/>
      </w:pPr>
      <w:rPr>
        <w:rFonts w:hint="default"/>
        <w:lang w:val="en-US" w:eastAsia="en-US" w:bidi="ar-SA"/>
      </w:rPr>
    </w:lvl>
    <w:lvl w:ilvl="2" w:tplc="F516EEF4">
      <w:numFmt w:val="bullet"/>
      <w:lvlText w:val="•"/>
      <w:lvlJc w:val="left"/>
      <w:pPr>
        <w:ind w:left="3148" w:hanging="361"/>
      </w:pPr>
      <w:rPr>
        <w:rFonts w:hint="default"/>
        <w:lang w:val="en-US" w:eastAsia="en-US" w:bidi="ar-SA"/>
      </w:rPr>
    </w:lvl>
    <w:lvl w:ilvl="3" w:tplc="C78CCA8E">
      <w:numFmt w:val="bullet"/>
      <w:lvlText w:val="•"/>
      <w:lvlJc w:val="left"/>
      <w:pPr>
        <w:ind w:left="4132" w:hanging="361"/>
      </w:pPr>
      <w:rPr>
        <w:rFonts w:hint="default"/>
        <w:lang w:val="en-US" w:eastAsia="en-US" w:bidi="ar-SA"/>
      </w:rPr>
    </w:lvl>
    <w:lvl w:ilvl="4" w:tplc="59625680">
      <w:numFmt w:val="bullet"/>
      <w:lvlText w:val="•"/>
      <w:lvlJc w:val="left"/>
      <w:pPr>
        <w:ind w:left="5116" w:hanging="361"/>
      </w:pPr>
      <w:rPr>
        <w:rFonts w:hint="default"/>
        <w:lang w:val="en-US" w:eastAsia="en-US" w:bidi="ar-SA"/>
      </w:rPr>
    </w:lvl>
    <w:lvl w:ilvl="5" w:tplc="DEB41C08">
      <w:numFmt w:val="bullet"/>
      <w:lvlText w:val="•"/>
      <w:lvlJc w:val="left"/>
      <w:pPr>
        <w:ind w:left="6100" w:hanging="361"/>
      </w:pPr>
      <w:rPr>
        <w:rFonts w:hint="default"/>
        <w:lang w:val="en-US" w:eastAsia="en-US" w:bidi="ar-SA"/>
      </w:rPr>
    </w:lvl>
    <w:lvl w:ilvl="6" w:tplc="AD7ACE66">
      <w:numFmt w:val="bullet"/>
      <w:lvlText w:val="•"/>
      <w:lvlJc w:val="left"/>
      <w:pPr>
        <w:ind w:left="7084" w:hanging="361"/>
      </w:pPr>
      <w:rPr>
        <w:rFonts w:hint="default"/>
        <w:lang w:val="en-US" w:eastAsia="en-US" w:bidi="ar-SA"/>
      </w:rPr>
    </w:lvl>
    <w:lvl w:ilvl="7" w:tplc="AB00AB54">
      <w:numFmt w:val="bullet"/>
      <w:lvlText w:val="•"/>
      <w:lvlJc w:val="left"/>
      <w:pPr>
        <w:ind w:left="8068" w:hanging="361"/>
      </w:pPr>
      <w:rPr>
        <w:rFonts w:hint="default"/>
        <w:lang w:val="en-US" w:eastAsia="en-US" w:bidi="ar-SA"/>
      </w:rPr>
    </w:lvl>
    <w:lvl w:ilvl="8" w:tplc="46A48E5C">
      <w:numFmt w:val="bullet"/>
      <w:lvlText w:val="•"/>
      <w:lvlJc w:val="left"/>
      <w:pPr>
        <w:ind w:left="9052" w:hanging="361"/>
      </w:pPr>
      <w:rPr>
        <w:rFonts w:hint="default"/>
        <w:lang w:val="en-US" w:eastAsia="en-US" w:bidi="ar-SA"/>
      </w:rPr>
    </w:lvl>
  </w:abstractNum>
  <w:abstractNum w:abstractNumId="1" w15:restartNumberingAfterBreak="0">
    <w:nsid w:val="02842716"/>
    <w:multiLevelType w:val="hybridMultilevel"/>
    <w:tmpl w:val="5CCA112C"/>
    <w:lvl w:ilvl="0" w:tplc="04090003">
      <w:start w:val="1"/>
      <w:numFmt w:val="bullet"/>
      <w:lvlText w:val="o"/>
      <w:lvlJc w:val="left"/>
      <w:pPr>
        <w:ind w:left="1901" w:hanging="360"/>
      </w:pPr>
      <w:rPr>
        <w:rFonts w:ascii="Courier New" w:hAnsi="Courier New" w:cs="Courier New"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2" w15:restartNumberingAfterBreak="0">
    <w:nsid w:val="07876603"/>
    <w:multiLevelType w:val="hybridMultilevel"/>
    <w:tmpl w:val="81D68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426753"/>
    <w:multiLevelType w:val="hybridMultilevel"/>
    <w:tmpl w:val="3FCE1030"/>
    <w:lvl w:ilvl="0" w:tplc="5852A4F4">
      <w:start w:val="1"/>
      <w:numFmt w:val="lowerRoman"/>
      <w:lvlText w:val="%1."/>
      <w:lvlJc w:val="left"/>
      <w:pPr>
        <w:ind w:left="1800" w:hanging="360"/>
      </w:pPr>
      <w:rPr>
        <w:rFonts w:ascii="Open Sans" w:eastAsia="Open Sans" w:hAnsi="Open Sans" w:cs="Open Sans" w:hint="default"/>
        <w:w w:val="10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B60A5D"/>
    <w:multiLevelType w:val="hybridMultilevel"/>
    <w:tmpl w:val="0C2C568C"/>
    <w:lvl w:ilvl="0" w:tplc="FFFFFFFF">
      <w:start w:val="1"/>
      <w:numFmt w:val="decimal"/>
      <w:lvlText w:val="%1)"/>
      <w:lvlJc w:val="left"/>
      <w:pPr>
        <w:ind w:left="820" w:hanging="360"/>
      </w:pPr>
      <w:rPr>
        <w:rFonts w:hint="default"/>
        <w:spacing w:val="-25"/>
        <w:w w:val="96"/>
        <w:lang w:val="en-US" w:eastAsia="en-US" w:bidi="ar-SA"/>
      </w:rPr>
    </w:lvl>
    <w:lvl w:ilvl="1" w:tplc="FFFFFFFF">
      <w:start w:val="1"/>
      <w:numFmt w:val="lowerLetter"/>
      <w:lvlText w:val="%2)"/>
      <w:lvlJc w:val="left"/>
      <w:pPr>
        <w:ind w:left="1360" w:hanging="360"/>
      </w:pPr>
      <w:rPr>
        <w:rFonts w:ascii="Open Sans" w:eastAsia="Open Sans" w:hAnsi="Open Sans" w:cs="Open Sans" w:hint="default"/>
        <w:b w:val="0"/>
        <w:bCs w:val="0"/>
        <w:i w:val="0"/>
        <w:iCs w:val="0"/>
        <w:spacing w:val="-1"/>
        <w:w w:val="99"/>
        <w:sz w:val="20"/>
        <w:szCs w:val="20"/>
        <w:lang w:val="en-US" w:eastAsia="en-US" w:bidi="ar-SA"/>
      </w:rPr>
    </w:lvl>
    <w:lvl w:ilvl="2" w:tplc="FFFFFFFF">
      <w:numFmt w:val="bullet"/>
      <w:lvlText w:val="•"/>
      <w:lvlJc w:val="left"/>
      <w:pPr>
        <w:ind w:left="2433" w:hanging="360"/>
      </w:pPr>
      <w:rPr>
        <w:rFonts w:hint="default"/>
        <w:lang w:val="en-US" w:eastAsia="en-US" w:bidi="ar-SA"/>
      </w:rPr>
    </w:lvl>
    <w:lvl w:ilvl="3" w:tplc="FFFFFFFF">
      <w:numFmt w:val="bullet"/>
      <w:lvlText w:val="•"/>
      <w:lvlJc w:val="left"/>
      <w:pPr>
        <w:ind w:left="3506" w:hanging="360"/>
      </w:pPr>
      <w:rPr>
        <w:rFonts w:hint="default"/>
        <w:lang w:val="en-US" w:eastAsia="en-US" w:bidi="ar-SA"/>
      </w:rPr>
    </w:lvl>
    <w:lvl w:ilvl="4" w:tplc="FFFFFFFF">
      <w:numFmt w:val="bullet"/>
      <w:lvlText w:val="•"/>
      <w:lvlJc w:val="left"/>
      <w:pPr>
        <w:ind w:left="4580" w:hanging="360"/>
      </w:pPr>
      <w:rPr>
        <w:rFonts w:hint="default"/>
        <w:lang w:val="en-US" w:eastAsia="en-US" w:bidi="ar-SA"/>
      </w:rPr>
    </w:lvl>
    <w:lvl w:ilvl="5" w:tplc="FFFFFFFF">
      <w:numFmt w:val="bullet"/>
      <w:lvlText w:val="•"/>
      <w:lvlJc w:val="left"/>
      <w:pPr>
        <w:ind w:left="5653" w:hanging="360"/>
      </w:pPr>
      <w:rPr>
        <w:rFonts w:hint="default"/>
        <w:lang w:val="en-US" w:eastAsia="en-US" w:bidi="ar-SA"/>
      </w:rPr>
    </w:lvl>
    <w:lvl w:ilvl="6" w:tplc="FFFFFFFF">
      <w:numFmt w:val="bullet"/>
      <w:lvlText w:val="•"/>
      <w:lvlJc w:val="left"/>
      <w:pPr>
        <w:ind w:left="6726" w:hanging="360"/>
      </w:pPr>
      <w:rPr>
        <w:rFonts w:hint="default"/>
        <w:lang w:val="en-US" w:eastAsia="en-US" w:bidi="ar-SA"/>
      </w:rPr>
    </w:lvl>
    <w:lvl w:ilvl="7" w:tplc="FFFFFFFF">
      <w:numFmt w:val="bullet"/>
      <w:lvlText w:val="•"/>
      <w:lvlJc w:val="left"/>
      <w:pPr>
        <w:ind w:left="7800" w:hanging="360"/>
      </w:pPr>
      <w:rPr>
        <w:rFonts w:hint="default"/>
        <w:lang w:val="en-US" w:eastAsia="en-US" w:bidi="ar-SA"/>
      </w:rPr>
    </w:lvl>
    <w:lvl w:ilvl="8" w:tplc="FFFFFFFF">
      <w:numFmt w:val="bullet"/>
      <w:lvlText w:val="•"/>
      <w:lvlJc w:val="left"/>
      <w:pPr>
        <w:ind w:left="8873" w:hanging="360"/>
      </w:pPr>
      <w:rPr>
        <w:rFonts w:hint="default"/>
        <w:lang w:val="en-US" w:eastAsia="en-US" w:bidi="ar-SA"/>
      </w:rPr>
    </w:lvl>
  </w:abstractNum>
  <w:abstractNum w:abstractNumId="5" w15:restartNumberingAfterBreak="0">
    <w:nsid w:val="30031BAD"/>
    <w:multiLevelType w:val="hybridMultilevel"/>
    <w:tmpl w:val="0698773E"/>
    <w:lvl w:ilvl="0" w:tplc="07BE3E32">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1" w:tplc="72F0D810">
      <w:numFmt w:val="bullet"/>
      <w:lvlText w:val="o"/>
      <w:lvlJc w:val="left"/>
      <w:pPr>
        <w:ind w:left="2259" w:hanging="360"/>
      </w:pPr>
      <w:rPr>
        <w:rFonts w:ascii="Courier New" w:eastAsia="Courier New" w:hAnsi="Courier New" w:cs="Courier New" w:hint="default"/>
        <w:b w:val="0"/>
        <w:bCs w:val="0"/>
        <w:i w:val="0"/>
        <w:iCs w:val="0"/>
        <w:spacing w:val="0"/>
        <w:w w:val="99"/>
        <w:sz w:val="20"/>
        <w:szCs w:val="20"/>
        <w:lang w:val="en-US" w:eastAsia="en-US" w:bidi="ar-SA"/>
      </w:rPr>
    </w:lvl>
    <w:lvl w:ilvl="2" w:tplc="6CF44674">
      <w:numFmt w:val="bullet"/>
      <w:lvlText w:val=""/>
      <w:lvlJc w:val="left"/>
      <w:pPr>
        <w:ind w:left="2979" w:hanging="360"/>
      </w:pPr>
      <w:rPr>
        <w:rFonts w:ascii="Wingdings" w:eastAsia="Wingdings" w:hAnsi="Wingdings" w:cs="Wingdings" w:hint="default"/>
        <w:b w:val="0"/>
        <w:bCs w:val="0"/>
        <w:i w:val="0"/>
        <w:iCs w:val="0"/>
        <w:spacing w:val="0"/>
        <w:w w:val="99"/>
        <w:sz w:val="20"/>
        <w:szCs w:val="20"/>
        <w:lang w:val="en-US" w:eastAsia="en-US" w:bidi="ar-SA"/>
      </w:rPr>
    </w:lvl>
    <w:lvl w:ilvl="3" w:tplc="568803F2">
      <w:numFmt w:val="bullet"/>
      <w:lvlText w:val="•"/>
      <w:lvlJc w:val="left"/>
      <w:pPr>
        <w:ind w:left="3985" w:hanging="360"/>
      </w:pPr>
      <w:rPr>
        <w:rFonts w:hint="default"/>
        <w:lang w:val="en-US" w:eastAsia="en-US" w:bidi="ar-SA"/>
      </w:rPr>
    </w:lvl>
    <w:lvl w:ilvl="4" w:tplc="9BB4BC56">
      <w:numFmt w:val="bullet"/>
      <w:lvlText w:val="•"/>
      <w:lvlJc w:val="left"/>
      <w:pPr>
        <w:ind w:left="4990" w:hanging="360"/>
      </w:pPr>
      <w:rPr>
        <w:rFonts w:hint="default"/>
        <w:lang w:val="en-US" w:eastAsia="en-US" w:bidi="ar-SA"/>
      </w:rPr>
    </w:lvl>
    <w:lvl w:ilvl="5" w:tplc="D36C9264">
      <w:numFmt w:val="bullet"/>
      <w:lvlText w:val="•"/>
      <w:lvlJc w:val="left"/>
      <w:pPr>
        <w:ind w:left="5995" w:hanging="360"/>
      </w:pPr>
      <w:rPr>
        <w:rFonts w:hint="default"/>
        <w:lang w:val="en-US" w:eastAsia="en-US" w:bidi="ar-SA"/>
      </w:rPr>
    </w:lvl>
    <w:lvl w:ilvl="6" w:tplc="8EC21A96">
      <w:numFmt w:val="bullet"/>
      <w:lvlText w:val="•"/>
      <w:lvlJc w:val="left"/>
      <w:pPr>
        <w:ind w:left="7000" w:hanging="360"/>
      </w:pPr>
      <w:rPr>
        <w:rFonts w:hint="default"/>
        <w:lang w:val="en-US" w:eastAsia="en-US" w:bidi="ar-SA"/>
      </w:rPr>
    </w:lvl>
    <w:lvl w:ilvl="7" w:tplc="33CC9A72">
      <w:numFmt w:val="bullet"/>
      <w:lvlText w:val="•"/>
      <w:lvlJc w:val="left"/>
      <w:pPr>
        <w:ind w:left="8005" w:hanging="360"/>
      </w:pPr>
      <w:rPr>
        <w:rFonts w:hint="default"/>
        <w:lang w:val="en-US" w:eastAsia="en-US" w:bidi="ar-SA"/>
      </w:rPr>
    </w:lvl>
    <w:lvl w:ilvl="8" w:tplc="B2C84CFA">
      <w:numFmt w:val="bullet"/>
      <w:lvlText w:val="•"/>
      <w:lvlJc w:val="left"/>
      <w:pPr>
        <w:ind w:left="9010" w:hanging="360"/>
      </w:pPr>
      <w:rPr>
        <w:rFonts w:hint="default"/>
        <w:lang w:val="en-US" w:eastAsia="en-US" w:bidi="ar-SA"/>
      </w:rPr>
    </w:lvl>
  </w:abstractNum>
  <w:abstractNum w:abstractNumId="6" w15:restartNumberingAfterBreak="0">
    <w:nsid w:val="31E269F3"/>
    <w:multiLevelType w:val="hybridMultilevel"/>
    <w:tmpl w:val="91BAF920"/>
    <w:lvl w:ilvl="0" w:tplc="3288E3D0">
      <w:start w:val="1"/>
      <w:numFmt w:val="decimal"/>
      <w:lvlText w:val="%1."/>
      <w:lvlJc w:val="left"/>
      <w:pPr>
        <w:ind w:left="1180" w:hanging="361"/>
      </w:pPr>
      <w:rPr>
        <w:rFonts w:ascii="Open Sans" w:eastAsia="Open Sans" w:hAnsi="Open Sans" w:cs="Open Sans" w:hint="default"/>
        <w:b w:val="0"/>
        <w:bCs w:val="0"/>
        <w:i w:val="0"/>
        <w:iCs w:val="0"/>
        <w:spacing w:val="-1"/>
        <w:w w:val="100"/>
        <w:sz w:val="21"/>
        <w:szCs w:val="21"/>
        <w:lang w:val="en-US" w:eastAsia="en-US" w:bidi="ar-SA"/>
      </w:rPr>
    </w:lvl>
    <w:lvl w:ilvl="1" w:tplc="9334B1CC">
      <w:start w:val="1"/>
      <w:numFmt w:val="decimal"/>
      <w:lvlText w:val="%2."/>
      <w:lvlJc w:val="left"/>
      <w:pPr>
        <w:ind w:left="1899" w:hanging="360"/>
      </w:pPr>
      <w:rPr>
        <w:rFonts w:ascii="Open Sans" w:hAnsi="Open Sans" w:cs="Open Sans" w:hint="default"/>
        <w:spacing w:val="0"/>
        <w:w w:val="100"/>
        <w:sz w:val="22"/>
        <w:szCs w:val="20"/>
      </w:rPr>
    </w:lvl>
    <w:lvl w:ilvl="2" w:tplc="B9268786">
      <w:numFmt w:val="bullet"/>
      <w:lvlText w:val="•"/>
      <w:lvlJc w:val="left"/>
      <w:pPr>
        <w:ind w:left="2913" w:hanging="360"/>
      </w:pPr>
      <w:rPr>
        <w:rFonts w:hint="default"/>
        <w:lang w:val="en-US" w:eastAsia="en-US" w:bidi="ar-SA"/>
      </w:rPr>
    </w:lvl>
    <w:lvl w:ilvl="3" w:tplc="9D44EA48">
      <w:numFmt w:val="bullet"/>
      <w:lvlText w:val="•"/>
      <w:lvlJc w:val="left"/>
      <w:pPr>
        <w:ind w:left="3926" w:hanging="360"/>
      </w:pPr>
      <w:rPr>
        <w:rFonts w:hint="default"/>
        <w:lang w:val="en-US" w:eastAsia="en-US" w:bidi="ar-SA"/>
      </w:rPr>
    </w:lvl>
    <w:lvl w:ilvl="4" w:tplc="9222A128">
      <w:numFmt w:val="bullet"/>
      <w:lvlText w:val="•"/>
      <w:lvlJc w:val="left"/>
      <w:pPr>
        <w:ind w:left="4940" w:hanging="360"/>
      </w:pPr>
      <w:rPr>
        <w:rFonts w:hint="default"/>
        <w:lang w:val="en-US" w:eastAsia="en-US" w:bidi="ar-SA"/>
      </w:rPr>
    </w:lvl>
    <w:lvl w:ilvl="5" w:tplc="E54424E0">
      <w:numFmt w:val="bullet"/>
      <w:lvlText w:val="•"/>
      <w:lvlJc w:val="left"/>
      <w:pPr>
        <w:ind w:left="5953" w:hanging="360"/>
      </w:pPr>
      <w:rPr>
        <w:rFonts w:hint="default"/>
        <w:lang w:val="en-US" w:eastAsia="en-US" w:bidi="ar-SA"/>
      </w:rPr>
    </w:lvl>
    <w:lvl w:ilvl="6" w:tplc="FEDCFBC8">
      <w:numFmt w:val="bullet"/>
      <w:lvlText w:val="•"/>
      <w:lvlJc w:val="left"/>
      <w:pPr>
        <w:ind w:left="6966" w:hanging="360"/>
      </w:pPr>
      <w:rPr>
        <w:rFonts w:hint="default"/>
        <w:lang w:val="en-US" w:eastAsia="en-US" w:bidi="ar-SA"/>
      </w:rPr>
    </w:lvl>
    <w:lvl w:ilvl="7" w:tplc="BFA6D2C8">
      <w:numFmt w:val="bullet"/>
      <w:lvlText w:val="•"/>
      <w:lvlJc w:val="left"/>
      <w:pPr>
        <w:ind w:left="7980" w:hanging="360"/>
      </w:pPr>
      <w:rPr>
        <w:rFonts w:hint="default"/>
        <w:lang w:val="en-US" w:eastAsia="en-US" w:bidi="ar-SA"/>
      </w:rPr>
    </w:lvl>
    <w:lvl w:ilvl="8" w:tplc="E2B62398">
      <w:numFmt w:val="bullet"/>
      <w:lvlText w:val="•"/>
      <w:lvlJc w:val="left"/>
      <w:pPr>
        <w:ind w:left="8993" w:hanging="360"/>
      </w:pPr>
      <w:rPr>
        <w:rFonts w:hint="default"/>
        <w:lang w:val="en-US" w:eastAsia="en-US" w:bidi="ar-SA"/>
      </w:rPr>
    </w:lvl>
  </w:abstractNum>
  <w:abstractNum w:abstractNumId="7" w15:restartNumberingAfterBreak="0">
    <w:nsid w:val="344E4B65"/>
    <w:multiLevelType w:val="hybridMultilevel"/>
    <w:tmpl w:val="49FA6026"/>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3E7F548F"/>
    <w:multiLevelType w:val="hybridMultilevel"/>
    <w:tmpl w:val="3738C7FA"/>
    <w:lvl w:ilvl="0" w:tplc="FFFFFFFF">
      <w:start w:val="1"/>
      <w:numFmt w:val="decimal"/>
      <w:lvlText w:val="%1."/>
      <w:lvlJc w:val="left"/>
      <w:pPr>
        <w:ind w:left="1180" w:hanging="361"/>
      </w:pPr>
      <w:rPr>
        <w:rFonts w:ascii="Open Sans" w:eastAsia="Open Sans" w:hAnsi="Open Sans" w:cs="Open Sans" w:hint="default"/>
        <w:b w:val="0"/>
        <w:bCs w:val="0"/>
        <w:i w:val="0"/>
        <w:iCs w:val="0"/>
        <w:spacing w:val="-1"/>
        <w:w w:val="100"/>
        <w:sz w:val="21"/>
        <w:szCs w:val="21"/>
        <w:lang w:val="en-US" w:eastAsia="en-US" w:bidi="ar-SA"/>
      </w:rPr>
    </w:lvl>
    <w:lvl w:ilvl="1" w:tplc="04090001">
      <w:start w:val="1"/>
      <w:numFmt w:val="bullet"/>
      <w:lvlText w:val=""/>
      <w:lvlJc w:val="left"/>
      <w:pPr>
        <w:ind w:left="1179" w:hanging="360"/>
      </w:pPr>
      <w:rPr>
        <w:rFonts w:ascii="Symbol" w:hAnsi="Symbol" w:hint="default"/>
      </w:rPr>
    </w:lvl>
    <w:lvl w:ilvl="2" w:tplc="FFFFFFFF">
      <w:numFmt w:val="bullet"/>
      <w:lvlText w:val="•"/>
      <w:lvlJc w:val="left"/>
      <w:pPr>
        <w:ind w:left="2913" w:hanging="360"/>
      </w:pPr>
      <w:rPr>
        <w:rFonts w:hint="default"/>
        <w:lang w:val="en-US" w:eastAsia="en-US" w:bidi="ar-SA"/>
      </w:rPr>
    </w:lvl>
    <w:lvl w:ilvl="3" w:tplc="FFFFFFFF">
      <w:numFmt w:val="bullet"/>
      <w:lvlText w:val="•"/>
      <w:lvlJc w:val="left"/>
      <w:pPr>
        <w:ind w:left="3926" w:hanging="360"/>
      </w:pPr>
      <w:rPr>
        <w:rFonts w:hint="default"/>
        <w:lang w:val="en-US" w:eastAsia="en-US" w:bidi="ar-SA"/>
      </w:rPr>
    </w:lvl>
    <w:lvl w:ilvl="4" w:tplc="FFFFFFFF">
      <w:numFmt w:val="bullet"/>
      <w:lvlText w:val="•"/>
      <w:lvlJc w:val="left"/>
      <w:pPr>
        <w:ind w:left="4940" w:hanging="360"/>
      </w:pPr>
      <w:rPr>
        <w:rFonts w:hint="default"/>
        <w:lang w:val="en-US" w:eastAsia="en-US" w:bidi="ar-SA"/>
      </w:rPr>
    </w:lvl>
    <w:lvl w:ilvl="5" w:tplc="FFFFFFFF">
      <w:numFmt w:val="bullet"/>
      <w:lvlText w:val="•"/>
      <w:lvlJc w:val="left"/>
      <w:pPr>
        <w:ind w:left="5953" w:hanging="360"/>
      </w:pPr>
      <w:rPr>
        <w:rFonts w:hint="default"/>
        <w:lang w:val="en-US" w:eastAsia="en-US" w:bidi="ar-SA"/>
      </w:rPr>
    </w:lvl>
    <w:lvl w:ilvl="6" w:tplc="FFFFFFFF">
      <w:numFmt w:val="bullet"/>
      <w:lvlText w:val="•"/>
      <w:lvlJc w:val="left"/>
      <w:pPr>
        <w:ind w:left="6966"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8993" w:hanging="360"/>
      </w:pPr>
      <w:rPr>
        <w:rFonts w:hint="default"/>
        <w:lang w:val="en-US" w:eastAsia="en-US" w:bidi="ar-SA"/>
      </w:rPr>
    </w:lvl>
  </w:abstractNum>
  <w:abstractNum w:abstractNumId="9" w15:restartNumberingAfterBreak="0">
    <w:nsid w:val="44967AB4"/>
    <w:multiLevelType w:val="hybridMultilevel"/>
    <w:tmpl w:val="062E8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B58DF"/>
    <w:multiLevelType w:val="hybridMultilevel"/>
    <w:tmpl w:val="49D044F4"/>
    <w:lvl w:ilvl="0" w:tplc="C972A0FC">
      <w:start w:val="1"/>
      <w:numFmt w:val="decimal"/>
      <w:lvlText w:val="%1."/>
      <w:lvlJc w:val="left"/>
      <w:pPr>
        <w:ind w:left="819" w:hanging="360"/>
      </w:pPr>
      <w:rPr>
        <w:rFonts w:ascii="Open Sans" w:eastAsia="Open Sans" w:hAnsi="Open Sans" w:cs="Open Sans" w:hint="default"/>
        <w:b/>
        <w:bCs/>
        <w:i/>
        <w:iCs/>
        <w:color w:val="FF0000"/>
        <w:spacing w:val="-2"/>
        <w:w w:val="100"/>
        <w:sz w:val="28"/>
        <w:szCs w:val="28"/>
        <w:lang w:val="en-US" w:eastAsia="en-US" w:bidi="ar-SA"/>
      </w:rPr>
    </w:lvl>
    <w:lvl w:ilvl="1" w:tplc="5E069496">
      <w:start w:val="1"/>
      <w:numFmt w:val="decimal"/>
      <w:lvlText w:val="%2."/>
      <w:lvlJc w:val="left"/>
      <w:pPr>
        <w:ind w:left="1179" w:hanging="360"/>
      </w:pPr>
      <w:rPr>
        <w:rFonts w:hint="default"/>
        <w:spacing w:val="0"/>
        <w:w w:val="100"/>
        <w:lang w:val="en-US" w:eastAsia="en-US" w:bidi="ar-SA"/>
      </w:rPr>
    </w:lvl>
    <w:lvl w:ilvl="2" w:tplc="04090017">
      <w:start w:val="1"/>
      <w:numFmt w:val="lowerLetter"/>
      <w:lvlText w:val="%3)"/>
      <w:lvlJc w:val="left"/>
      <w:pPr>
        <w:ind w:left="1900" w:hanging="360"/>
      </w:pPr>
    </w:lvl>
    <w:lvl w:ilvl="3" w:tplc="EF52CE58">
      <w:numFmt w:val="bullet"/>
      <w:lvlText w:val="•"/>
      <w:lvlJc w:val="left"/>
      <w:pPr>
        <w:ind w:left="3040" w:hanging="360"/>
      </w:pPr>
      <w:rPr>
        <w:rFonts w:hint="default"/>
        <w:lang w:val="en-US" w:eastAsia="en-US" w:bidi="ar-SA"/>
      </w:rPr>
    </w:lvl>
    <w:lvl w:ilvl="4" w:tplc="8C76F10A">
      <w:numFmt w:val="bullet"/>
      <w:lvlText w:val="•"/>
      <w:lvlJc w:val="left"/>
      <w:pPr>
        <w:ind w:left="4180" w:hanging="360"/>
      </w:pPr>
      <w:rPr>
        <w:rFonts w:hint="default"/>
        <w:lang w:val="en-US" w:eastAsia="en-US" w:bidi="ar-SA"/>
      </w:rPr>
    </w:lvl>
    <w:lvl w:ilvl="5" w:tplc="B8D8BBB6">
      <w:numFmt w:val="bullet"/>
      <w:lvlText w:val="•"/>
      <w:lvlJc w:val="left"/>
      <w:pPr>
        <w:ind w:left="5320" w:hanging="360"/>
      </w:pPr>
      <w:rPr>
        <w:rFonts w:hint="default"/>
        <w:lang w:val="en-US" w:eastAsia="en-US" w:bidi="ar-SA"/>
      </w:rPr>
    </w:lvl>
    <w:lvl w:ilvl="6" w:tplc="DD2ED452">
      <w:numFmt w:val="bullet"/>
      <w:lvlText w:val="•"/>
      <w:lvlJc w:val="left"/>
      <w:pPr>
        <w:ind w:left="6460" w:hanging="360"/>
      </w:pPr>
      <w:rPr>
        <w:rFonts w:hint="default"/>
        <w:lang w:val="en-US" w:eastAsia="en-US" w:bidi="ar-SA"/>
      </w:rPr>
    </w:lvl>
    <w:lvl w:ilvl="7" w:tplc="EC76238E">
      <w:numFmt w:val="bullet"/>
      <w:lvlText w:val="•"/>
      <w:lvlJc w:val="left"/>
      <w:pPr>
        <w:ind w:left="7600" w:hanging="360"/>
      </w:pPr>
      <w:rPr>
        <w:rFonts w:hint="default"/>
        <w:lang w:val="en-US" w:eastAsia="en-US" w:bidi="ar-SA"/>
      </w:rPr>
    </w:lvl>
    <w:lvl w:ilvl="8" w:tplc="462C7C04">
      <w:numFmt w:val="bullet"/>
      <w:lvlText w:val="•"/>
      <w:lvlJc w:val="left"/>
      <w:pPr>
        <w:ind w:left="8740" w:hanging="360"/>
      </w:pPr>
      <w:rPr>
        <w:rFonts w:hint="default"/>
        <w:lang w:val="en-US" w:eastAsia="en-US" w:bidi="ar-SA"/>
      </w:rPr>
    </w:lvl>
  </w:abstractNum>
  <w:abstractNum w:abstractNumId="11" w15:restartNumberingAfterBreak="0">
    <w:nsid w:val="4B0D75CF"/>
    <w:multiLevelType w:val="hybridMultilevel"/>
    <w:tmpl w:val="D2FA6C7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2" w15:restartNumberingAfterBreak="0">
    <w:nsid w:val="4D767826"/>
    <w:multiLevelType w:val="hybridMultilevel"/>
    <w:tmpl w:val="4DBC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D66E7"/>
    <w:multiLevelType w:val="hybridMultilevel"/>
    <w:tmpl w:val="76A86FD2"/>
    <w:lvl w:ilvl="0" w:tplc="FFFFFFFF">
      <w:start w:val="1"/>
      <w:numFmt w:val="decimal"/>
      <w:lvlText w:val="%1."/>
      <w:lvlJc w:val="left"/>
      <w:pPr>
        <w:ind w:left="1180" w:hanging="360"/>
      </w:pPr>
    </w:lvl>
    <w:lvl w:ilvl="1" w:tplc="0409000F">
      <w:start w:val="1"/>
      <w:numFmt w:val="decimal"/>
      <w:lvlText w:val="%2."/>
      <w:lvlJc w:val="left"/>
      <w:pPr>
        <w:ind w:left="1180" w:hanging="360"/>
      </w:pPr>
    </w:lvl>
    <w:lvl w:ilvl="2" w:tplc="4F8E81BC">
      <w:start w:val="1"/>
      <w:numFmt w:val="lowerLetter"/>
      <w:lvlText w:val="%3."/>
      <w:lvlJc w:val="left"/>
      <w:pPr>
        <w:ind w:left="3160" w:hanging="720"/>
      </w:pPr>
      <w:rPr>
        <w:rFonts w:hint="default"/>
      </w:r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4" w15:restartNumberingAfterBreak="0">
    <w:nsid w:val="55805ACB"/>
    <w:multiLevelType w:val="hybridMultilevel"/>
    <w:tmpl w:val="4BB0F3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E449D4"/>
    <w:multiLevelType w:val="hybridMultilevel"/>
    <w:tmpl w:val="8E62C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618ED"/>
    <w:multiLevelType w:val="hybridMultilevel"/>
    <w:tmpl w:val="45A2DB18"/>
    <w:lvl w:ilvl="0" w:tplc="41B40D7E">
      <w:start w:val="1"/>
      <w:numFmt w:val="decimal"/>
      <w:lvlText w:val="%1)"/>
      <w:lvlJc w:val="left"/>
      <w:pPr>
        <w:ind w:left="820" w:hanging="360"/>
      </w:pPr>
      <w:rPr>
        <w:rFonts w:hint="default"/>
        <w:spacing w:val="-25"/>
        <w:w w:val="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26252"/>
    <w:multiLevelType w:val="hybridMultilevel"/>
    <w:tmpl w:val="401AA64A"/>
    <w:lvl w:ilvl="0" w:tplc="D5FE1F4C">
      <w:numFmt w:val="bullet"/>
      <w:lvlText w:val=""/>
      <w:lvlJc w:val="left"/>
      <w:pPr>
        <w:ind w:left="547" w:hanging="361"/>
      </w:pPr>
      <w:rPr>
        <w:rFonts w:ascii="Symbol" w:eastAsia="Symbol" w:hAnsi="Symbol" w:cs="Symbol" w:hint="default"/>
        <w:b w:val="0"/>
        <w:bCs w:val="0"/>
        <w:i w:val="0"/>
        <w:iCs w:val="0"/>
        <w:spacing w:val="0"/>
        <w:w w:val="100"/>
        <w:sz w:val="22"/>
        <w:szCs w:val="22"/>
        <w:lang w:val="en-US" w:eastAsia="en-US" w:bidi="ar-SA"/>
      </w:rPr>
    </w:lvl>
    <w:lvl w:ilvl="1" w:tplc="00F631C2">
      <w:numFmt w:val="bullet"/>
      <w:lvlText w:val="•"/>
      <w:lvlJc w:val="left"/>
      <w:pPr>
        <w:ind w:left="1025" w:hanging="361"/>
      </w:pPr>
      <w:rPr>
        <w:rFonts w:hint="default"/>
        <w:lang w:val="en-US" w:eastAsia="en-US" w:bidi="ar-SA"/>
      </w:rPr>
    </w:lvl>
    <w:lvl w:ilvl="2" w:tplc="53F66C62">
      <w:numFmt w:val="bullet"/>
      <w:lvlText w:val="•"/>
      <w:lvlJc w:val="left"/>
      <w:pPr>
        <w:ind w:left="1510" w:hanging="361"/>
      </w:pPr>
      <w:rPr>
        <w:rFonts w:hint="default"/>
        <w:lang w:val="en-US" w:eastAsia="en-US" w:bidi="ar-SA"/>
      </w:rPr>
    </w:lvl>
    <w:lvl w:ilvl="3" w:tplc="5858B922">
      <w:numFmt w:val="bullet"/>
      <w:lvlText w:val="•"/>
      <w:lvlJc w:val="left"/>
      <w:pPr>
        <w:ind w:left="1995" w:hanging="361"/>
      </w:pPr>
      <w:rPr>
        <w:rFonts w:hint="default"/>
        <w:lang w:val="en-US" w:eastAsia="en-US" w:bidi="ar-SA"/>
      </w:rPr>
    </w:lvl>
    <w:lvl w:ilvl="4" w:tplc="D15EAEE6">
      <w:numFmt w:val="bullet"/>
      <w:lvlText w:val="•"/>
      <w:lvlJc w:val="left"/>
      <w:pPr>
        <w:ind w:left="2480" w:hanging="361"/>
      </w:pPr>
      <w:rPr>
        <w:rFonts w:hint="default"/>
        <w:lang w:val="en-US" w:eastAsia="en-US" w:bidi="ar-SA"/>
      </w:rPr>
    </w:lvl>
    <w:lvl w:ilvl="5" w:tplc="5F8CE8B0">
      <w:numFmt w:val="bullet"/>
      <w:lvlText w:val="•"/>
      <w:lvlJc w:val="left"/>
      <w:pPr>
        <w:ind w:left="2966" w:hanging="361"/>
      </w:pPr>
      <w:rPr>
        <w:rFonts w:hint="default"/>
        <w:lang w:val="en-US" w:eastAsia="en-US" w:bidi="ar-SA"/>
      </w:rPr>
    </w:lvl>
    <w:lvl w:ilvl="6" w:tplc="4510F416">
      <w:numFmt w:val="bullet"/>
      <w:lvlText w:val="•"/>
      <w:lvlJc w:val="left"/>
      <w:pPr>
        <w:ind w:left="3451" w:hanging="361"/>
      </w:pPr>
      <w:rPr>
        <w:rFonts w:hint="default"/>
        <w:lang w:val="en-US" w:eastAsia="en-US" w:bidi="ar-SA"/>
      </w:rPr>
    </w:lvl>
    <w:lvl w:ilvl="7" w:tplc="B1140266">
      <w:numFmt w:val="bullet"/>
      <w:lvlText w:val="•"/>
      <w:lvlJc w:val="left"/>
      <w:pPr>
        <w:ind w:left="3936" w:hanging="361"/>
      </w:pPr>
      <w:rPr>
        <w:rFonts w:hint="default"/>
        <w:lang w:val="en-US" w:eastAsia="en-US" w:bidi="ar-SA"/>
      </w:rPr>
    </w:lvl>
    <w:lvl w:ilvl="8" w:tplc="7E528E70">
      <w:numFmt w:val="bullet"/>
      <w:lvlText w:val="•"/>
      <w:lvlJc w:val="left"/>
      <w:pPr>
        <w:ind w:left="4421" w:hanging="361"/>
      </w:pPr>
      <w:rPr>
        <w:rFonts w:hint="default"/>
        <w:lang w:val="en-US" w:eastAsia="en-US" w:bidi="ar-SA"/>
      </w:rPr>
    </w:lvl>
  </w:abstractNum>
  <w:abstractNum w:abstractNumId="18" w15:restartNumberingAfterBreak="0">
    <w:nsid w:val="730A106D"/>
    <w:multiLevelType w:val="hybridMultilevel"/>
    <w:tmpl w:val="B9B287B4"/>
    <w:lvl w:ilvl="0" w:tplc="6B2CD9B8">
      <w:start w:val="1"/>
      <w:numFmt w:val="decimal"/>
      <w:lvlText w:val="%1."/>
      <w:lvlJc w:val="left"/>
      <w:pPr>
        <w:ind w:left="1799" w:hanging="360"/>
      </w:pPr>
      <w:rPr>
        <w:rFonts w:ascii="Open Sans" w:eastAsia="Open Sans" w:hAnsi="Open Sans" w:cs="Open Sans" w:hint="default"/>
        <w:b w:val="0"/>
        <w:bCs w:val="0"/>
        <w:i w:val="0"/>
        <w:iCs w:val="0"/>
        <w:spacing w:val="0"/>
        <w:w w:val="100"/>
        <w:sz w:val="22"/>
        <w:szCs w:val="22"/>
        <w:lang w:val="en-US" w:eastAsia="en-US" w:bidi="ar-SA"/>
      </w:rPr>
    </w:lvl>
    <w:lvl w:ilvl="1" w:tplc="F89C3BB4">
      <w:numFmt w:val="bullet"/>
      <w:lvlText w:val="•"/>
      <w:lvlJc w:val="left"/>
      <w:pPr>
        <w:ind w:left="2820" w:hanging="360"/>
      </w:pPr>
      <w:rPr>
        <w:rFonts w:hint="default"/>
        <w:lang w:val="en-US" w:eastAsia="en-US" w:bidi="ar-SA"/>
      </w:rPr>
    </w:lvl>
    <w:lvl w:ilvl="2" w:tplc="B2FC10C8">
      <w:numFmt w:val="bullet"/>
      <w:lvlText w:val="•"/>
      <w:lvlJc w:val="left"/>
      <w:pPr>
        <w:ind w:left="3840" w:hanging="360"/>
      </w:pPr>
      <w:rPr>
        <w:rFonts w:hint="default"/>
        <w:lang w:val="en-US" w:eastAsia="en-US" w:bidi="ar-SA"/>
      </w:rPr>
    </w:lvl>
    <w:lvl w:ilvl="3" w:tplc="41AA6432">
      <w:numFmt w:val="bullet"/>
      <w:lvlText w:val="•"/>
      <w:lvlJc w:val="left"/>
      <w:pPr>
        <w:ind w:left="4860" w:hanging="360"/>
      </w:pPr>
      <w:rPr>
        <w:rFonts w:hint="default"/>
        <w:lang w:val="en-US" w:eastAsia="en-US" w:bidi="ar-SA"/>
      </w:rPr>
    </w:lvl>
    <w:lvl w:ilvl="4" w:tplc="2806DBEC">
      <w:numFmt w:val="bullet"/>
      <w:lvlText w:val="•"/>
      <w:lvlJc w:val="left"/>
      <w:pPr>
        <w:ind w:left="5880" w:hanging="360"/>
      </w:pPr>
      <w:rPr>
        <w:rFonts w:hint="default"/>
        <w:lang w:val="en-US" w:eastAsia="en-US" w:bidi="ar-SA"/>
      </w:rPr>
    </w:lvl>
    <w:lvl w:ilvl="5" w:tplc="A47E0E42">
      <w:numFmt w:val="bullet"/>
      <w:lvlText w:val="•"/>
      <w:lvlJc w:val="left"/>
      <w:pPr>
        <w:ind w:left="6900" w:hanging="360"/>
      </w:pPr>
      <w:rPr>
        <w:rFonts w:hint="default"/>
        <w:lang w:val="en-US" w:eastAsia="en-US" w:bidi="ar-SA"/>
      </w:rPr>
    </w:lvl>
    <w:lvl w:ilvl="6" w:tplc="7F3813A2">
      <w:numFmt w:val="bullet"/>
      <w:lvlText w:val="•"/>
      <w:lvlJc w:val="left"/>
      <w:pPr>
        <w:ind w:left="7920" w:hanging="360"/>
      </w:pPr>
      <w:rPr>
        <w:rFonts w:hint="default"/>
        <w:lang w:val="en-US" w:eastAsia="en-US" w:bidi="ar-SA"/>
      </w:rPr>
    </w:lvl>
    <w:lvl w:ilvl="7" w:tplc="9AEA6E82">
      <w:numFmt w:val="bullet"/>
      <w:lvlText w:val="•"/>
      <w:lvlJc w:val="left"/>
      <w:pPr>
        <w:ind w:left="8940" w:hanging="360"/>
      </w:pPr>
      <w:rPr>
        <w:rFonts w:hint="default"/>
        <w:lang w:val="en-US" w:eastAsia="en-US" w:bidi="ar-SA"/>
      </w:rPr>
    </w:lvl>
    <w:lvl w:ilvl="8" w:tplc="004834B6">
      <w:numFmt w:val="bullet"/>
      <w:lvlText w:val="•"/>
      <w:lvlJc w:val="left"/>
      <w:pPr>
        <w:ind w:left="9960" w:hanging="360"/>
      </w:pPr>
      <w:rPr>
        <w:rFonts w:hint="default"/>
        <w:lang w:val="en-US" w:eastAsia="en-US" w:bidi="ar-SA"/>
      </w:rPr>
    </w:lvl>
  </w:abstractNum>
  <w:abstractNum w:abstractNumId="19" w15:restartNumberingAfterBreak="0">
    <w:nsid w:val="74A93CB1"/>
    <w:multiLevelType w:val="hybridMultilevel"/>
    <w:tmpl w:val="EB3AD766"/>
    <w:lvl w:ilvl="0" w:tplc="FFFFFFFF">
      <w:start w:val="1"/>
      <w:numFmt w:val="decimal"/>
      <w:lvlText w:val="%1."/>
      <w:lvlJc w:val="left"/>
      <w:pPr>
        <w:ind w:left="1180" w:hanging="360"/>
      </w:pPr>
    </w:lvl>
    <w:lvl w:ilvl="1" w:tplc="7BDAE4FE">
      <w:start w:val="1"/>
      <w:numFmt w:val="decimal"/>
      <w:lvlText w:val="%2."/>
      <w:lvlJc w:val="left"/>
      <w:pPr>
        <w:ind w:left="1180" w:hanging="360"/>
      </w:pPr>
      <w:rPr>
        <w:rFonts w:hint="default"/>
        <w:b/>
        <w:i w:val="0"/>
      </w:rPr>
    </w:lvl>
    <w:lvl w:ilvl="2" w:tplc="FFFFFFFF">
      <w:start w:val="1"/>
      <w:numFmt w:val="lowerLetter"/>
      <w:lvlText w:val="%3."/>
      <w:lvlJc w:val="left"/>
      <w:pPr>
        <w:ind w:left="3160" w:hanging="720"/>
      </w:pPr>
      <w:rPr>
        <w:rFonts w:hint="default"/>
      </w:r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78A061ED"/>
    <w:multiLevelType w:val="hybridMultilevel"/>
    <w:tmpl w:val="21A07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B0922"/>
    <w:multiLevelType w:val="hybridMultilevel"/>
    <w:tmpl w:val="F7AADA46"/>
    <w:lvl w:ilvl="0" w:tplc="A858D2C8">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16cid:durableId="2101901201">
    <w:abstractNumId w:val="18"/>
  </w:num>
  <w:num w:numId="2" w16cid:durableId="55052351">
    <w:abstractNumId w:val="10"/>
  </w:num>
  <w:num w:numId="3" w16cid:durableId="1220440276">
    <w:abstractNumId w:val="0"/>
  </w:num>
  <w:num w:numId="4" w16cid:durableId="1764181170">
    <w:abstractNumId w:val="5"/>
  </w:num>
  <w:num w:numId="5" w16cid:durableId="506597373">
    <w:abstractNumId w:val="6"/>
  </w:num>
  <w:num w:numId="6" w16cid:durableId="1386761922">
    <w:abstractNumId w:val="17"/>
  </w:num>
  <w:num w:numId="7" w16cid:durableId="470170125">
    <w:abstractNumId w:val="7"/>
  </w:num>
  <w:num w:numId="8" w16cid:durableId="1190873313">
    <w:abstractNumId w:val="8"/>
  </w:num>
  <w:num w:numId="9" w16cid:durableId="1075862515">
    <w:abstractNumId w:val="13"/>
  </w:num>
  <w:num w:numId="10" w16cid:durableId="208151078">
    <w:abstractNumId w:val="14"/>
  </w:num>
  <w:num w:numId="11" w16cid:durableId="1082917577">
    <w:abstractNumId w:val="2"/>
  </w:num>
  <w:num w:numId="12" w16cid:durableId="1865244604">
    <w:abstractNumId w:val="20"/>
  </w:num>
  <w:num w:numId="13" w16cid:durableId="930508028">
    <w:abstractNumId w:val="15"/>
  </w:num>
  <w:num w:numId="14" w16cid:durableId="1142969349">
    <w:abstractNumId w:val="3"/>
  </w:num>
  <w:num w:numId="15" w16cid:durableId="612438488">
    <w:abstractNumId w:val="11"/>
  </w:num>
  <w:num w:numId="16" w16cid:durableId="771976225">
    <w:abstractNumId w:val="1"/>
  </w:num>
  <w:num w:numId="17" w16cid:durableId="1427845542">
    <w:abstractNumId w:val="9"/>
  </w:num>
  <w:num w:numId="18" w16cid:durableId="1205019080">
    <w:abstractNumId w:val="12"/>
  </w:num>
  <w:num w:numId="19" w16cid:durableId="449710615">
    <w:abstractNumId w:val="21"/>
  </w:num>
  <w:num w:numId="20" w16cid:durableId="1336809249">
    <w:abstractNumId w:val="4"/>
  </w:num>
  <w:num w:numId="21" w16cid:durableId="303438368">
    <w:abstractNumId w:val="19"/>
  </w:num>
  <w:num w:numId="22" w16cid:durableId="192703683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75B2"/>
    <w:rsid w:val="00003A64"/>
    <w:rsid w:val="00004547"/>
    <w:rsid w:val="00004922"/>
    <w:rsid w:val="00004C4D"/>
    <w:rsid w:val="00010A38"/>
    <w:rsid w:val="0001297F"/>
    <w:rsid w:val="000175A9"/>
    <w:rsid w:val="00020168"/>
    <w:rsid w:val="00022FA9"/>
    <w:rsid w:val="00023743"/>
    <w:rsid w:val="00027852"/>
    <w:rsid w:val="000279B4"/>
    <w:rsid w:val="00032796"/>
    <w:rsid w:val="00033709"/>
    <w:rsid w:val="00034106"/>
    <w:rsid w:val="00034E7F"/>
    <w:rsid w:val="0003523B"/>
    <w:rsid w:val="000526FD"/>
    <w:rsid w:val="00063A69"/>
    <w:rsid w:val="00063D9B"/>
    <w:rsid w:val="00064B2D"/>
    <w:rsid w:val="00064D1C"/>
    <w:rsid w:val="000718FF"/>
    <w:rsid w:val="00073F4D"/>
    <w:rsid w:val="00074F6C"/>
    <w:rsid w:val="00075D25"/>
    <w:rsid w:val="00075E15"/>
    <w:rsid w:val="00076393"/>
    <w:rsid w:val="00077E16"/>
    <w:rsid w:val="000808CD"/>
    <w:rsid w:val="000835F3"/>
    <w:rsid w:val="000844C4"/>
    <w:rsid w:val="0008560F"/>
    <w:rsid w:val="000866DA"/>
    <w:rsid w:val="000910B1"/>
    <w:rsid w:val="00094BDE"/>
    <w:rsid w:val="0009696C"/>
    <w:rsid w:val="000A0907"/>
    <w:rsid w:val="000A7FC7"/>
    <w:rsid w:val="000B251E"/>
    <w:rsid w:val="000B2B4D"/>
    <w:rsid w:val="000B4A8D"/>
    <w:rsid w:val="000B56B0"/>
    <w:rsid w:val="000B6343"/>
    <w:rsid w:val="000C51E6"/>
    <w:rsid w:val="000D4D1E"/>
    <w:rsid w:val="000D50AB"/>
    <w:rsid w:val="000D5438"/>
    <w:rsid w:val="000D67D3"/>
    <w:rsid w:val="000D6CF2"/>
    <w:rsid w:val="000E128F"/>
    <w:rsid w:val="000E2670"/>
    <w:rsid w:val="000E33F2"/>
    <w:rsid w:val="000E4D0D"/>
    <w:rsid w:val="000F21D1"/>
    <w:rsid w:val="000F5FD8"/>
    <w:rsid w:val="000F7688"/>
    <w:rsid w:val="001004EF"/>
    <w:rsid w:val="001011EF"/>
    <w:rsid w:val="001046AC"/>
    <w:rsid w:val="0010525E"/>
    <w:rsid w:val="00105403"/>
    <w:rsid w:val="0010704A"/>
    <w:rsid w:val="001072E9"/>
    <w:rsid w:val="00110EA1"/>
    <w:rsid w:val="00114403"/>
    <w:rsid w:val="00117C5C"/>
    <w:rsid w:val="00120784"/>
    <w:rsid w:val="00121BA9"/>
    <w:rsid w:val="00122A0F"/>
    <w:rsid w:val="00123E96"/>
    <w:rsid w:val="001248EE"/>
    <w:rsid w:val="00125D24"/>
    <w:rsid w:val="00127A4D"/>
    <w:rsid w:val="001310E6"/>
    <w:rsid w:val="001356C5"/>
    <w:rsid w:val="00140B80"/>
    <w:rsid w:val="00143301"/>
    <w:rsid w:val="001438CE"/>
    <w:rsid w:val="00145B46"/>
    <w:rsid w:val="0014693F"/>
    <w:rsid w:val="00147DA6"/>
    <w:rsid w:val="001513C9"/>
    <w:rsid w:val="001526AA"/>
    <w:rsid w:val="00154B43"/>
    <w:rsid w:val="00160E8D"/>
    <w:rsid w:val="00161988"/>
    <w:rsid w:val="0016287B"/>
    <w:rsid w:val="001656B9"/>
    <w:rsid w:val="00166A77"/>
    <w:rsid w:val="00175214"/>
    <w:rsid w:val="00180181"/>
    <w:rsid w:val="00181C6E"/>
    <w:rsid w:val="00182760"/>
    <w:rsid w:val="00191F9A"/>
    <w:rsid w:val="00193652"/>
    <w:rsid w:val="00196C88"/>
    <w:rsid w:val="001A113F"/>
    <w:rsid w:val="001A4B23"/>
    <w:rsid w:val="001A4FC9"/>
    <w:rsid w:val="001B25FE"/>
    <w:rsid w:val="001B33DD"/>
    <w:rsid w:val="001B4C8F"/>
    <w:rsid w:val="001C0F18"/>
    <w:rsid w:val="001C1D09"/>
    <w:rsid w:val="001C4237"/>
    <w:rsid w:val="001C7751"/>
    <w:rsid w:val="001D04AE"/>
    <w:rsid w:val="001D354C"/>
    <w:rsid w:val="001D387C"/>
    <w:rsid w:val="001D3E06"/>
    <w:rsid w:val="001D3E35"/>
    <w:rsid w:val="001D4D42"/>
    <w:rsid w:val="001D4F6B"/>
    <w:rsid w:val="001D5AE0"/>
    <w:rsid w:val="001D5B86"/>
    <w:rsid w:val="001D7D1D"/>
    <w:rsid w:val="001D7E0C"/>
    <w:rsid w:val="001E00EE"/>
    <w:rsid w:val="001E1CD8"/>
    <w:rsid w:val="001E212F"/>
    <w:rsid w:val="001E31C8"/>
    <w:rsid w:val="001E37EB"/>
    <w:rsid w:val="001F0AD8"/>
    <w:rsid w:val="001F4755"/>
    <w:rsid w:val="001F4B62"/>
    <w:rsid w:val="001F5BDA"/>
    <w:rsid w:val="00202A79"/>
    <w:rsid w:val="00205F40"/>
    <w:rsid w:val="00206911"/>
    <w:rsid w:val="00207090"/>
    <w:rsid w:val="00207196"/>
    <w:rsid w:val="0021195B"/>
    <w:rsid w:val="00211B19"/>
    <w:rsid w:val="00214F23"/>
    <w:rsid w:val="00220122"/>
    <w:rsid w:val="00225544"/>
    <w:rsid w:val="00226FC9"/>
    <w:rsid w:val="00235704"/>
    <w:rsid w:val="002358F3"/>
    <w:rsid w:val="002358FF"/>
    <w:rsid w:val="00235A0A"/>
    <w:rsid w:val="00237E9C"/>
    <w:rsid w:val="002433A8"/>
    <w:rsid w:val="0024579B"/>
    <w:rsid w:val="00250716"/>
    <w:rsid w:val="00257712"/>
    <w:rsid w:val="00261D55"/>
    <w:rsid w:val="00263289"/>
    <w:rsid w:val="00263EC3"/>
    <w:rsid w:val="00271B3B"/>
    <w:rsid w:val="00274DD0"/>
    <w:rsid w:val="00275357"/>
    <w:rsid w:val="00286794"/>
    <w:rsid w:val="00286E0E"/>
    <w:rsid w:val="002876CB"/>
    <w:rsid w:val="002943F0"/>
    <w:rsid w:val="002957FC"/>
    <w:rsid w:val="002A10DE"/>
    <w:rsid w:val="002B27D8"/>
    <w:rsid w:val="002B620F"/>
    <w:rsid w:val="002B6D88"/>
    <w:rsid w:val="002C1213"/>
    <w:rsid w:val="002C1379"/>
    <w:rsid w:val="002C4DC2"/>
    <w:rsid w:val="002C765E"/>
    <w:rsid w:val="002D0157"/>
    <w:rsid w:val="002D0426"/>
    <w:rsid w:val="002E30D2"/>
    <w:rsid w:val="002E6820"/>
    <w:rsid w:val="002F0736"/>
    <w:rsid w:val="002F3204"/>
    <w:rsid w:val="002F3BD2"/>
    <w:rsid w:val="002F5578"/>
    <w:rsid w:val="002F60AC"/>
    <w:rsid w:val="002F6D81"/>
    <w:rsid w:val="00301396"/>
    <w:rsid w:val="00301574"/>
    <w:rsid w:val="00305148"/>
    <w:rsid w:val="00311695"/>
    <w:rsid w:val="00311E76"/>
    <w:rsid w:val="0031219F"/>
    <w:rsid w:val="00316564"/>
    <w:rsid w:val="00317153"/>
    <w:rsid w:val="0033265F"/>
    <w:rsid w:val="00336683"/>
    <w:rsid w:val="00340D93"/>
    <w:rsid w:val="0034286B"/>
    <w:rsid w:val="00342E64"/>
    <w:rsid w:val="0034684E"/>
    <w:rsid w:val="00354EEE"/>
    <w:rsid w:val="00356086"/>
    <w:rsid w:val="00356DF1"/>
    <w:rsid w:val="003574EC"/>
    <w:rsid w:val="00360750"/>
    <w:rsid w:val="00361417"/>
    <w:rsid w:val="00362247"/>
    <w:rsid w:val="00372973"/>
    <w:rsid w:val="00375A8A"/>
    <w:rsid w:val="003775CA"/>
    <w:rsid w:val="0038217B"/>
    <w:rsid w:val="00382380"/>
    <w:rsid w:val="00382520"/>
    <w:rsid w:val="00384B8A"/>
    <w:rsid w:val="003853EE"/>
    <w:rsid w:val="00386064"/>
    <w:rsid w:val="0038791E"/>
    <w:rsid w:val="00390967"/>
    <w:rsid w:val="00391EF0"/>
    <w:rsid w:val="003A4B55"/>
    <w:rsid w:val="003A4E16"/>
    <w:rsid w:val="003B5BC9"/>
    <w:rsid w:val="003B65B5"/>
    <w:rsid w:val="003B6F36"/>
    <w:rsid w:val="003B79DB"/>
    <w:rsid w:val="003C1876"/>
    <w:rsid w:val="003C18F1"/>
    <w:rsid w:val="003C19B2"/>
    <w:rsid w:val="003D1452"/>
    <w:rsid w:val="003D47A0"/>
    <w:rsid w:val="003E15F2"/>
    <w:rsid w:val="003E765F"/>
    <w:rsid w:val="003E771F"/>
    <w:rsid w:val="003F3181"/>
    <w:rsid w:val="003F38A4"/>
    <w:rsid w:val="004024EC"/>
    <w:rsid w:val="004029BC"/>
    <w:rsid w:val="004053F3"/>
    <w:rsid w:val="00410603"/>
    <w:rsid w:val="0041484D"/>
    <w:rsid w:val="00414A4B"/>
    <w:rsid w:val="004153A9"/>
    <w:rsid w:val="004171AF"/>
    <w:rsid w:val="00417504"/>
    <w:rsid w:val="00420456"/>
    <w:rsid w:val="004244AF"/>
    <w:rsid w:val="004301A4"/>
    <w:rsid w:val="00431678"/>
    <w:rsid w:val="00431D20"/>
    <w:rsid w:val="004331DA"/>
    <w:rsid w:val="004363D5"/>
    <w:rsid w:val="00437A44"/>
    <w:rsid w:val="00441219"/>
    <w:rsid w:val="00441CE6"/>
    <w:rsid w:val="0044215D"/>
    <w:rsid w:val="004431EF"/>
    <w:rsid w:val="004469B5"/>
    <w:rsid w:val="00455233"/>
    <w:rsid w:val="00456219"/>
    <w:rsid w:val="004572C2"/>
    <w:rsid w:val="00467494"/>
    <w:rsid w:val="00467F11"/>
    <w:rsid w:val="0047020E"/>
    <w:rsid w:val="0047221B"/>
    <w:rsid w:val="004760F4"/>
    <w:rsid w:val="00487875"/>
    <w:rsid w:val="00490AFF"/>
    <w:rsid w:val="00491995"/>
    <w:rsid w:val="00491C16"/>
    <w:rsid w:val="00493B5C"/>
    <w:rsid w:val="004A3DF5"/>
    <w:rsid w:val="004B0F7B"/>
    <w:rsid w:val="004B2D20"/>
    <w:rsid w:val="004B7410"/>
    <w:rsid w:val="004C329A"/>
    <w:rsid w:val="004D3723"/>
    <w:rsid w:val="004D52F6"/>
    <w:rsid w:val="004D6B35"/>
    <w:rsid w:val="004D7950"/>
    <w:rsid w:val="004E5AA9"/>
    <w:rsid w:val="004E649B"/>
    <w:rsid w:val="004E71E7"/>
    <w:rsid w:val="004F6067"/>
    <w:rsid w:val="004F7565"/>
    <w:rsid w:val="005003F0"/>
    <w:rsid w:val="00500D3D"/>
    <w:rsid w:val="0050147F"/>
    <w:rsid w:val="00501728"/>
    <w:rsid w:val="005017A8"/>
    <w:rsid w:val="0051262E"/>
    <w:rsid w:val="00515C1C"/>
    <w:rsid w:val="005162A1"/>
    <w:rsid w:val="00520865"/>
    <w:rsid w:val="00520F53"/>
    <w:rsid w:val="005219B7"/>
    <w:rsid w:val="005225EE"/>
    <w:rsid w:val="00527391"/>
    <w:rsid w:val="00531650"/>
    <w:rsid w:val="0054193E"/>
    <w:rsid w:val="005461C6"/>
    <w:rsid w:val="0054728A"/>
    <w:rsid w:val="00547D4E"/>
    <w:rsid w:val="00551566"/>
    <w:rsid w:val="00551B92"/>
    <w:rsid w:val="00552889"/>
    <w:rsid w:val="00552D6E"/>
    <w:rsid w:val="00554972"/>
    <w:rsid w:val="00555286"/>
    <w:rsid w:val="00560105"/>
    <w:rsid w:val="0056694A"/>
    <w:rsid w:val="00567C38"/>
    <w:rsid w:val="00573021"/>
    <w:rsid w:val="00574155"/>
    <w:rsid w:val="00582E77"/>
    <w:rsid w:val="005866A1"/>
    <w:rsid w:val="00586B5B"/>
    <w:rsid w:val="00587DAD"/>
    <w:rsid w:val="005900F2"/>
    <w:rsid w:val="0059412A"/>
    <w:rsid w:val="0059751B"/>
    <w:rsid w:val="005A116C"/>
    <w:rsid w:val="005A1762"/>
    <w:rsid w:val="005A372E"/>
    <w:rsid w:val="005B0D0B"/>
    <w:rsid w:val="005B1DB9"/>
    <w:rsid w:val="005B4B4F"/>
    <w:rsid w:val="005B6E73"/>
    <w:rsid w:val="005C1259"/>
    <w:rsid w:val="005C339B"/>
    <w:rsid w:val="005C498B"/>
    <w:rsid w:val="005C55CC"/>
    <w:rsid w:val="005C5F66"/>
    <w:rsid w:val="005C7F62"/>
    <w:rsid w:val="005D08A0"/>
    <w:rsid w:val="005D1053"/>
    <w:rsid w:val="005D216A"/>
    <w:rsid w:val="005D775B"/>
    <w:rsid w:val="005F01DC"/>
    <w:rsid w:val="005F0949"/>
    <w:rsid w:val="005F0D88"/>
    <w:rsid w:val="005F2BC2"/>
    <w:rsid w:val="005F4E00"/>
    <w:rsid w:val="00605791"/>
    <w:rsid w:val="00613368"/>
    <w:rsid w:val="00613C02"/>
    <w:rsid w:val="006159E7"/>
    <w:rsid w:val="0062050C"/>
    <w:rsid w:val="00627A6C"/>
    <w:rsid w:val="00627DDA"/>
    <w:rsid w:val="006304CE"/>
    <w:rsid w:val="00634AFD"/>
    <w:rsid w:val="00646BDB"/>
    <w:rsid w:val="00646C62"/>
    <w:rsid w:val="0065219C"/>
    <w:rsid w:val="00653238"/>
    <w:rsid w:val="0065709C"/>
    <w:rsid w:val="00661D50"/>
    <w:rsid w:val="00666947"/>
    <w:rsid w:val="00680407"/>
    <w:rsid w:val="0068246B"/>
    <w:rsid w:val="00685F45"/>
    <w:rsid w:val="00686DE2"/>
    <w:rsid w:val="006916B2"/>
    <w:rsid w:val="006A3053"/>
    <w:rsid w:val="006A443F"/>
    <w:rsid w:val="006A6703"/>
    <w:rsid w:val="006B193B"/>
    <w:rsid w:val="006B4C1F"/>
    <w:rsid w:val="006B68F3"/>
    <w:rsid w:val="006B6949"/>
    <w:rsid w:val="006C103C"/>
    <w:rsid w:val="006C25D1"/>
    <w:rsid w:val="006C25F0"/>
    <w:rsid w:val="006C4F0F"/>
    <w:rsid w:val="006C5285"/>
    <w:rsid w:val="006C778E"/>
    <w:rsid w:val="006C7EB7"/>
    <w:rsid w:val="006D135A"/>
    <w:rsid w:val="006D4048"/>
    <w:rsid w:val="006D4BBE"/>
    <w:rsid w:val="006D5416"/>
    <w:rsid w:val="006D79FA"/>
    <w:rsid w:val="006E098C"/>
    <w:rsid w:val="006E20CC"/>
    <w:rsid w:val="006F071D"/>
    <w:rsid w:val="006F0D87"/>
    <w:rsid w:val="006F2228"/>
    <w:rsid w:val="006F39C4"/>
    <w:rsid w:val="006F4575"/>
    <w:rsid w:val="006F5252"/>
    <w:rsid w:val="006F65D8"/>
    <w:rsid w:val="0070176C"/>
    <w:rsid w:val="007028F7"/>
    <w:rsid w:val="007036E7"/>
    <w:rsid w:val="00705712"/>
    <w:rsid w:val="00707EA7"/>
    <w:rsid w:val="00711C22"/>
    <w:rsid w:val="00711CB3"/>
    <w:rsid w:val="0071611B"/>
    <w:rsid w:val="0072018B"/>
    <w:rsid w:val="007202A8"/>
    <w:rsid w:val="00722658"/>
    <w:rsid w:val="0073313D"/>
    <w:rsid w:val="0073368D"/>
    <w:rsid w:val="0073407F"/>
    <w:rsid w:val="00740CD2"/>
    <w:rsid w:val="00743B00"/>
    <w:rsid w:val="00743CE8"/>
    <w:rsid w:val="0074429B"/>
    <w:rsid w:val="00744547"/>
    <w:rsid w:val="00746E8D"/>
    <w:rsid w:val="0074751C"/>
    <w:rsid w:val="00747762"/>
    <w:rsid w:val="00754B79"/>
    <w:rsid w:val="0075644E"/>
    <w:rsid w:val="00757A82"/>
    <w:rsid w:val="00760B5C"/>
    <w:rsid w:val="0076200D"/>
    <w:rsid w:val="00762607"/>
    <w:rsid w:val="00771138"/>
    <w:rsid w:val="00775CE1"/>
    <w:rsid w:val="00780493"/>
    <w:rsid w:val="00782716"/>
    <w:rsid w:val="00782B08"/>
    <w:rsid w:val="00782F66"/>
    <w:rsid w:val="007832F2"/>
    <w:rsid w:val="00783FBB"/>
    <w:rsid w:val="007917D5"/>
    <w:rsid w:val="007A3009"/>
    <w:rsid w:val="007A428D"/>
    <w:rsid w:val="007A4476"/>
    <w:rsid w:val="007B4174"/>
    <w:rsid w:val="007C067A"/>
    <w:rsid w:val="007C1A58"/>
    <w:rsid w:val="007C1F29"/>
    <w:rsid w:val="007C2F98"/>
    <w:rsid w:val="007C517E"/>
    <w:rsid w:val="007C7386"/>
    <w:rsid w:val="007D6B4A"/>
    <w:rsid w:val="007F24F5"/>
    <w:rsid w:val="00801928"/>
    <w:rsid w:val="008021F1"/>
    <w:rsid w:val="00803FAB"/>
    <w:rsid w:val="008078C0"/>
    <w:rsid w:val="00807F2D"/>
    <w:rsid w:val="00812F78"/>
    <w:rsid w:val="00812FFE"/>
    <w:rsid w:val="00814487"/>
    <w:rsid w:val="0081787D"/>
    <w:rsid w:val="0082268A"/>
    <w:rsid w:val="00825358"/>
    <w:rsid w:val="00832A40"/>
    <w:rsid w:val="008374E3"/>
    <w:rsid w:val="00841730"/>
    <w:rsid w:val="008421DA"/>
    <w:rsid w:val="0084416C"/>
    <w:rsid w:val="008504D8"/>
    <w:rsid w:val="00850674"/>
    <w:rsid w:val="00851D2A"/>
    <w:rsid w:val="00852656"/>
    <w:rsid w:val="00860C6F"/>
    <w:rsid w:val="008614B6"/>
    <w:rsid w:val="00861A72"/>
    <w:rsid w:val="00861B91"/>
    <w:rsid w:val="00863132"/>
    <w:rsid w:val="00865F47"/>
    <w:rsid w:val="00866F27"/>
    <w:rsid w:val="00871728"/>
    <w:rsid w:val="0087350B"/>
    <w:rsid w:val="0087714F"/>
    <w:rsid w:val="0088653D"/>
    <w:rsid w:val="00891236"/>
    <w:rsid w:val="00891BA3"/>
    <w:rsid w:val="008A069C"/>
    <w:rsid w:val="008B4B45"/>
    <w:rsid w:val="008B5949"/>
    <w:rsid w:val="008B5F66"/>
    <w:rsid w:val="008B6DB5"/>
    <w:rsid w:val="008C42A2"/>
    <w:rsid w:val="008C4479"/>
    <w:rsid w:val="008C5165"/>
    <w:rsid w:val="008C7D8A"/>
    <w:rsid w:val="008D035B"/>
    <w:rsid w:val="008D21E3"/>
    <w:rsid w:val="008D3957"/>
    <w:rsid w:val="008D506D"/>
    <w:rsid w:val="008D6136"/>
    <w:rsid w:val="008D73AE"/>
    <w:rsid w:val="008E05E8"/>
    <w:rsid w:val="008E06A5"/>
    <w:rsid w:val="008E0D24"/>
    <w:rsid w:val="008E7BA6"/>
    <w:rsid w:val="008F3120"/>
    <w:rsid w:val="008F3B77"/>
    <w:rsid w:val="008F5481"/>
    <w:rsid w:val="008F6C2E"/>
    <w:rsid w:val="0090048D"/>
    <w:rsid w:val="00900778"/>
    <w:rsid w:val="00900DB7"/>
    <w:rsid w:val="009061CF"/>
    <w:rsid w:val="00911DB0"/>
    <w:rsid w:val="00912A69"/>
    <w:rsid w:val="0092087C"/>
    <w:rsid w:val="009219C6"/>
    <w:rsid w:val="00923560"/>
    <w:rsid w:val="00925924"/>
    <w:rsid w:val="00927D4A"/>
    <w:rsid w:val="009312F3"/>
    <w:rsid w:val="009317BE"/>
    <w:rsid w:val="00931ACD"/>
    <w:rsid w:val="00932500"/>
    <w:rsid w:val="00933262"/>
    <w:rsid w:val="009541DC"/>
    <w:rsid w:val="009614E0"/>
    <w:rsid w:val="00961BE1"/>
    <w:rsid w:val="00965F09"/>
    <w:rsid w:val="009819F0"/>
    <w:rsid w:val="0098317F"/>
    <w:rsid w:val="009916CE"/>
    <w:rsid w:val="00991EBC"/>
    <w:rsid w:val="009935C4"/>
    <w:rsid w:val="00993D8A"/>
    <w:rsid w:val="00996E80"/>
    <w:rsid w:val="009A1146"/>
    <w:rsid w:val="009A33B6"/>
    <w:rsid w:val="009B384A"/>
    <w:rsid w:val="009C07A6"/>
    <w:rsid w:val="009C418F"/>
    <w:rsid w:val="009C69AA"/>
    <w:rsid w:val="009C7EDE"/>
    <w:rsid w:val="009D1A5D"/>
    <w:rsid w:val="009D1A67"/>
    <w:rsid w:val="009D1B57"/>
    <w:rsid w:val="009D2736"/>
    <w:rsid w:val="009D5608"/>
    <w:rsid w:val="009E2662"/>
    <w:rsid w:val="009E6CF1"/>
    <w:rsid w:val="009F1D8F"/>
    <w:rsid w:val="009F4F82"/>
    <w:rsid w:val="009F75E9"/>
    <w:rsid w:val="009F782E"/>
    <w:rsid w:val="00A00E06"/>
    <w:rsid w:val="00A03BC6"/>
    <w:rsid w:val="00A04B20"/>
    <w:rsid w:val="00A114C1"/>
    <w:rsid w:val="00A11CE4"/>
    <w:rsid w:val="00A1206F"/>
    <w:rsid w:val="00A15D7B"/>
    <w:rsid w:val="00A2094B"/>
    <w:rsid w:val="00A22149"/>
    <w:rsid w:val="00A2598C"/>
    <w:rsid w:val="00A30CD3"/>
    <w:rsid w:val="00A333EB"/>
    <w:rsid w:val="00A33B18"/>
    <w:rsid w:val="00A43AA1"/>
    <w:rsid w:val="00A44D58"/>
    <w:rsid w:val="00A451C3"/>
    <w:rsid w:val="00A45C5A"/>
    <w:rsid w:val="00A57C35"/>
    <w:rsid w:val="00A62102"/>
    <w:rsid w:val="00A64BF1"/>
    <w:rsid w:val="00A67A28"/>
    <w:rsid w:val="00A70C24"/>
    <w:rsid w:val="00A710D5"/>
    <w:rsid w:val="00A74F44"/>
    <w:rsid w:val="00A751EA"/>
    <w:rsid w:val="00A7679D"/>
    <w:rsid w:val="00A80649"/>
    <w:rsid w:val="00A80BFB"/>
    <w:rsid w:val="00A8432B"/>
    <w:rsid w:val="00A93CD1"/>
    <w:rsid w:val="00A94B77"/>
    <w:rsid w:val="00AA09FB"/>
    <w:rsid w:val="00AA21DB"/>
    <w:rsid w:val="00AB5EF4"/>
    <w:rsid w:val="00AB7D10"/>
    <w:rsid w:val="00AC04BA"/>
    <w:rsid w:val="00AC3FCA"/>
    <w:rsid w:val="00AC6DDC"/>
    <w:rsid w:val="00AC7793"/>
    <w:rsid w:val="00AD74D9"/>
    <w:rsid w:val="00AE02B3"/>
    <w:rsid w:val="00AE0CEE"/>
    <w:rsid w:val="00AF5D00"/>
    <w:rsid w:val="00AF6184"/>
    <w:rsid w:val="00B00ABE"/>
    <w:rsid w:val="00B01204"/>
    <w:rsid w:val="00B047F6"/>
    <w:rsid w:val="00B04919"/>
    <w:rsid w:val="00B12E08"/>
    <w:rsid w:val="00B155AE"/>
    <w:rsid w:val="00B15E24"/>
    <w:rsid w:val="00B21577"/>
    <w:rsid w:val="00B2292D"/>
    <w:rsid w:val="00B22EA2"/>
    <w:rsid w:val="00B23721"/>
    <w:rsid w:val="00B277D9"/>
    <w:rsid w:val="00B354CC"/>
    <w:rsid w:val="00B4036D"/>
    <w:rsid w:val="00B4075F"/>
    <w:rsid w:val="00B40B26"/>
    <w:rsid w:val="00B41A92"/>
    <w:rsid w:val="00B4265B"/>
    <w:rsid w:val="00B43486"/>
    <w:rsid w:val="00B455DF"/>
    <w:rsid w:val="00B46A7C"/>
    <w:rsid w:val="00B46C63"/>
    <w:rsid w:val="00B4784D"/>
    <w:rsid w:val="00B514A0"/>
    <w:rsid w:val="00B53A4D"/>
    <w:rsid w:val="00B55A5C"/>
    <w:rsid w:val="00B62683"/>
    <w:rsid w:val="00B633E9"/>
    <w:rsid w:val="00B6406D"/>
    <w:rsid w:val="00B66FAB"/>
    <w:rsid w:val="00B7138E"/>
    <w:rsid w:val="00B71F08"/>
    <w:rsid w:val="00B75A51"/>
    <w:rsid w:val="00B75EC4"/>
    <w:rsid w:val="00B778F2"/>
    <w:rsid w:val="00B83CBB"/>
    <w:rsid w:val="00B870E2"/>
    <w:rsid w:val="00B871C2"/>
    <w:rsid w:val="00B904F2"/>
    <w:rsid w:val="00B90D61"/>
    <w:rsid w:val="00B91EAD"/>
    <w:rsid w:val="00B925BE"/>
    <w:rsid w:val="00B934AF"/>
    <w:rsid w:val="00B94F7D"/>
    <w:rsid w:val="00B9635E"/>
    <w:rsid w:val="00B970D4"/>
    <w:rsid w:val="00BA0943"/>
    <w:rsid w:val="00BA2741"/>
    <w:rsid w:val="00BA2D8C"/>
    <w:rsid w:val="00BA4C5F"/>
    <w:rsid w:val="00BA544D"/>
    <w:rsid w:val="00BA7728"/>
    <w:rsid w:val="00BB158E"/>
    <w:rsid w:val="00BB7D60"/>
    <w:rsid w:val="00BD08F8"/>
    <w:rsid w:val="00BD0B05"/>
    <w:rsid w:val="00BD4C3F"/>
    <w:rsid w:val="00BD4D13"/>
    <w:rsid w:val="00BD57D5"/>
    <w:rsid w:val="00BD6277"/>
    <w:rsid w:val="00BD7A98"/>
    <w:rsid w:val="00BE0A48"/>
    <w:rsid w:val="00BE4A83"/>
    <w:rsid w:val="00BE577A"/>
    <w:rsid w:val="00BE70CA"/>
    <w:rsid w:val="00BF1D6B"/>
    <w:rsid w:val="00BF4C55"/>
    <w:rsid w:val="00C0388F"/>
    <w:rsid w:val="00C07CD9"/>
    <w:rsid w:val="00C10233"/>
    <w:rsid w:val="00C16AFB"/>
    <w:rsid w:val="00C17949"/>
    <w:rsid w:val="00C24448"/>
    <w:rsid w:val="00C3643D"/>
    <w:rsid w:val="00C50250"/>
    <w:rsid w:val="00C522CF"/>
    <w:rsid w:val="00C54B47"/>
    <w:rsid w:val="00C6058B"/>
    <w:rsid w:val="00C62FB9"/>
    <w:rsid w:val="00C70CFF"/>
    <w:rsid w:val="00C718AC"/>
    <w:rsid w:val="00C72FD5"/>
    <w:rsid w:val="00C74063"/>
    <w:rsid w:val="00C75FE9"/>
    <w:rsid w:val="00C77837"/>
    <w:rsid w:val="00C77E0D"/>
    <w:rsid w:val="00C810FD"/>
    <w:rsid w:val="00C8254A"/>
    <w:rsid w:val="00C82F7F"/>
    <w:rsid w:val="00C85676"/>
    <w:rsid w:val="00C867E7"/>
    <w:rsid w:val="00C8750C"/>
    <w:rsid w:val="00C91D73"/>
    <w:rsid w:val="00C93F6C"/>
    <w:rsid w:val="00C96E3E"/>
    <w:rsid w:val="00CA0C1E"/>
    <w:rsid w:val="00CA23F4"/>
    <w:rsid w:val="00CA49C0"/>
    <w:rsid w:val="00CA5F95"/>
    <w:rsid w:val="00CA6854"/>
    <w:rsid w:val="00CB1734"/>
    <w:rsid w:val="00CC068F"/>
    <w:rsid w:val="00CC187D"/>
    <w:rsid w:val="00CC666D"/>
    <w:rsid w:val="00CC6763"/>
    <w:rsid w:val="00CC78A6"/>
    <w:rsid w:val="00CD0D86"/>
    <w:rsid w:val="00CD6B3C"/>
    <w:rsid w:val="00CE1F13"/>
    <w:rsid w:val="00CE4080"/>
    <w:rsid w:val="00CE65F8"/>
    <w:rsid w:val="00CE707D"/>
    <w:rsid w:val="00CF3668"/>
    <w:rsid w:val="00CF61DB"/>
    <w:rsid w:val="00CF6342"/>
    <w:rsid w:val="00D03CCE"/>
    <w:rsid w:val="00D043F6"/>
    <w:rsid w:val="00D047C0"/>
    <w:rsid w:val="00D10994"/>
    <w:rsid w:val="00D12301"/>
    <w:rsid w:val="00D22232"/>
    <w:rsid w:val="00D23162"/>
    <w:rsid w:val="00D23429"/>
    <w:rsid w:val="00D243AF"/>
    <w:rsid w:val="00D25469"/>
    <w:rsid w:val="00D26A36"/>
    <w:rsid w:val="00D303FC"/>
    <w:rsid w:val="00D3761B"/>
    <w:rsid w:val="00D44688"/>
    <w:rsid w:val="00D474C1"/>
    <w:rsid w:val="00D61288"/>
    <w:rsid w:val="00D617BD"/>
    <w:rsid w:val="00D63B8F"/>
    <w:rsid w:val="00D64E61"/>
    <w:rsid w:val="00D66D4B"/>
    <w:rsid w:val="00D72C9C"/>
    <w:rsid w:val="00D7762C"/>
    <w:rsid w:val="00D77EAC"/>
    <w:rsid w:val="00D8236B"/>
    <w:rsid w:val="00D82A43"/>
    <w:rsid w:val="00D82D53"/>
    <w:rsid w:val="00DB42A4"/>
    <w:rsid w:val="00DC34C6"/>
    <w:rsid w:val="00DC75B2"/>
    <w:rsid w:val="00DD1FB5"/>
    <w:rsid w:val="00DD302A"/>
    <w:rsid w:val="00DD35B2"/>
    <w:rsid w:val="00DD6722"/>
    <w:rsid w:val="00DE2E73"/>
    <w:rsid w:val="00DE48F1"/>
    <w:rsid w:val="00DF0F24"/>
    <w:rsid w:val="00DF214B"/>
    <w:rsid w:val="00DF256D"/>
    <w:rsid w:val="00DF2654"/>
    <w:rsid w:val="00DF2D11"/>
    <w:rsid w:val="00DF7ED5"/>
    <w:rsid w:val="00E021D4"/>
    <w:rsid w:val="00E04D00"/>
    <w:rsid w:val="00E11026"/>
    <w:rsid w:val="00E14C14"/>
    <w:rsid w:val="00E16520"/>
    <w:rsid w:val="00E20BD8"/>
    <w:rsid w:val="00E21B4D"/>
    <w:rsid w:val="00E23079"/>
    <w:rsid w:val="00E326A9"/>
    <w:rsid w:val="00E33B23"/>
    <w:rsid w:val="00E427D1"/>
    <w:rsid w:val="00E4492E"/>
    <w:rsid w:val="00E51BFD"/>
    <w:rsid w:val="00E51FB5"/>
    <w:rsid w:val="00E60120"/>
    <w:rsid w:val="00E61263"/>
    <w:rsid w:val="00E62CFD"/>
    <w:rsid w:val="00E66667"/>
    <w:rsid w:val="00E7106D"/>
    <w:rsid w:val="00E71B29"/>
    <w:rsid w:val="00E736BA"/>
    <w:rsid w:val="00E739A3"/>
    <w:rsid w:val="00E8274D"/>
    <w:rsid w:val="00E84199"/>
    <w:rsid w:val="00E86345"/>
    <w:rsid w:val="00E9156F"/>
    <w:rsid w:val="00E9636E"/>
    <w:rsid w:val="00EA0C91"/>
    <w:rsid w:val="00EA6BAD"/>
    <w:rsid w:val="00EA7338"/>
    <w:rsid w:val="00EA79FE"/>
    <w:rsid w:val="00EB0656"/>
    <w:rsid w:val="00EB582D"/>
    <w:rsid w:val="00EC079E"/>
    <w:rsid w:val="00EC2CC9"/>
    <w:rsid w:val="00EC3E23"/>
    <w:rsid w:val="00EC6059"/>
    <w:rsid w:val="00EC71DD"/>
    <w:rsid w:val="00ED1A2A"/>
    <w:rsid w:val="00ED1B13"/>
    <w:rsid w:val="00EE2C69"/>
    <w:rsid w:val="00EE3F98"/>
    <w:rsid w:val="00EE71BD"/>
    <w:rsid w:val="00EE724C"/>
    <w:rsid w:val="00EF1B16"/>
    <w:rsid w:val="00F03AE9"/>
    <w:rsid w:val="00F05819"/>
    <w:rsid w:val="00F15874"/>
    <w:rsid w:val="00F161AC"/>
    <w:rsid w:val="00F20F23"/>
    <w:rsid w:val="00F26CD7"/>
    <w:rsid w:val="00F30D0E"/>
    <w:rsid w:val="00F360C2"/>
    <w:rsid w:val="00F36E1C"/>
    <w:rsid w:val="00F36E6B"/>
    <w:rsid w:val="00F424BB"/>
    <w:rsid w:val="00F429C8"/>
    <w:rsid w:val="00F4785B"/>
    <w:rsid w:val="00F47904"/>
    <w:rsid w:val="00F55EA5"/>
    <w:rsid w:val="00F577D2"/>
    <w:rsid w:val="00F6193D"/>
    <w:rsid w:val="00F67956"/>
    <w:rsid w:val="00F67DCD"/>
    <w:rsid w:val="00F739EE"/>
    <w:rsid w:val="00F764A6"/>
    <w:rsid w:val="00F77399"/>
    <w:rsid w:val="00F81037"/>
    <w:rsid w:val="00F829DB"/>
    <w:rsid w:val="00F85845"/>
    <w:rsid w:val="00F90D3E"/>
    <w:rsid w:val="00F91E27"/>
    <w:rsid w:val="00F94A39"/>
    <w:rsid w:val="00F95534"/>
    <w:rsid w:val="00F96566"/>
    <w:rsid w:val="00FA5F07"/>
    <w:rsid w:val="00FA6021"/>
    <w:rsid w:val="00FA6A10"/>
    <w:rsid w:val="00FC1180"/>
    <w:rsid w:val="00FC2116"/>
    <w:rsid w:val="00FC2F4D"/>
    <w:rsid w:val="00FC4E3F"/>
    <w:rsid w:val="00FC77A3"/>
    <w:rsid w:val="00FD032E"/>
    <w:rsid w:val="00FD3F1C"/>
    <w:rsid w:val="00FE3F84"/>
    <w:rsid w:val="00FE5874"/>
    <w:rsid w:val="00FE71EE"/>
    <w:rsid w:val="00FF0626"/>
    <w:rsid w:val="00FF256C"/>
    <w:rsid w:val="00FF2E86"/>
    <w:rsid w:val="00FF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73B24"/>
  <w15:docId w15:val="{6DD3FC43-5F16-45D3-9857-C6FFF24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C38"/>
    <w:rPr>
      <w:rFonts w:ascii="Open Sans" w:eastAsia="Open Sans" w:hAnsi="Open Sans" w:cs="Open Sans"/>
    </w:rPr>
  </w:style>
  <w:style w:type="paragraph" w:styleId="Heading1">
    <w:name w:val="heading 1"/>
    <w:basedOn w:val="Normal"/>
    <w:link w:val="Heading1Char"/>
    <w:uiPriority w:val="9"/>
    <w:qFormat/>
    <w:rsid w:val="00F424BB"/>
    <w:pPr>
      <w:spacing w:before="80"/>
      <w:ind w:left="460"/>
      <w:outlineLvl w:val="0"/>
    </w:pPr>
    <w:rPr>
      <w:b/>
      <w:bCs/>
      <w:spacing w:val="-20"/>
      <w:sz w:val="40"/>
      <w:szCs w:val="44"/>
    </w:rPr>
  </w:style>
  <w:style w:type="paragraph" w:styleId="Heading2">
    <w:name w:val="heading 2"/>
    <w:basedOn w:val="Normal"/>
    <w:link w:val="Heading2Char"/>
    <w:uiPriority w:val="9"/>
    <w:unhideWhenUsed/>
    <w:qFormat/>
    <w:pPr>
      <w:spacing w:before="80"/>
      <w:ind w:left="460"/>
      <w:outlineLvl w:val="1"/>
    </w:pPr>
    <w:rPr>
      <w:b/>
      <w:bCs/>
      <w:i/>
      <w:iCs/>
      <w:sz w:val="28"/>
      <w:szCs w:val="28"/>
    </w:rPr>
  </w:style>
  <w:style w:type="paragraph" w:styleId="Heading3">
    <w:name w:val="heading 3"/>
    <w:basedOn w:val="Normal"/>
    <w:link w:val="Heading3Char"/>
    <w:uiPriority w:val="9"/>
    <w:unhideWhenUsed/>
    <w:qFormat/>
    <w:pPr>
      <w:ind w:left="460"/>
      <w:outlineLvl w:val="2"/>
    </w:pPr>
    <w:rPr>
      <w:b/>
      <w:bCs/>
      <w:sz w:val="24"/>
      <w:szCs w:val="24"/>
    </w:rPr>
  </w:style>
  <w:style w:type="paragraph" w:styleId="Heading4">
    <w:name w:val="heading 4"/>
    <w:basedOn w:val="Normal"/>
    <w:link w:val="Heading4Char"/>
    <w:uiPriority w:val="9"/>
    <w:unhideWhenUsed/>
    <w:qFormat/>
    <w:pPr>
      <w:spacing w:before="80"/>
      <w:ind w:left="460"/>
      <w:jc w:val="both"/>
      <w:outlineLvl w:val="3"/>
    </w:pPr>
    <w:rPr>
      <w:b/>
      <w:bCs/>
      <w:i/>
      <w:iCs/>
      <w:sz w:val="24"/>
      <w:szCs w:val="24"/>
    </w:rPr>
  </w:style>
  <w:style w:type="paragraph" w:styleId="Heading5">
    <w:name w:val="heading 5"/>
    <w:basedOn w:val="Normal"/>
    <w:link w:val="Heading5Char"/>
    <w:uiPriority w:val="9"/>
    <w:unhideWhenUsed/>
    <w:qFormat/>
    <w:pPr>
      <w:ind w:left="460"/>
      <w:outlineLvl w:val="4"/>
    </w:pPr>
    <w:rPr>
      <w:sz w:val="24"/>
      <w:szCs w:val="24"/>
    </w:rPr>
  </w:style>
  <w:style w:type="paragraph" w:styleId="Heading6">
    <w:name w:val="heading 6"/>
    <w:basedOn w:val="Normal"/>
    <w:link w:val="Heading6Char"/>
    <w:uiPriority w:val="9"/>
    <w:unhideWhenUsed/>
    <w:qFormat/>
    <w:pPr>
      <w:ind w:left="1179" w:hanging="359"/>
      <w:outlineLvl w:val="5"/>
    </w:pPr>
    <w:rPr>
      <w:b/>
      <w:bCs/>
    </w:rPr>
  </w:style>
  <w:style w:type="paragraph" w:styleId="Heading7">
    <w:name w:val="heading 7"/>
    <w:basedOn w:val="Normal"/>
    <w:link w:val="Heading7Char"/>
    <w:uiPriority w:val="1"/>
    <w:qFormat/>
    <w:pPr>
      <w:ind w:left="820" w:hanging="359"/>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0"/>
      <w:ind w:left="460"/>
    </w:pPr>
    <w:rPr>
      <w:b/>
      <w:bCs/>
      <w:sz w:val="21"/>
      <w:szCs w:val="21"/>
    </w:rPr>
  </w:style>
  <w:style w:type="paragraph" w:styleId="TOC2">
    <w:name w:val="toc 2"/>
    <w:basedOn w:val="Normal"/>
    <w:uiPriority w:val="39"/>
    <w:qFormat/>
    <w:pPr>
      <w:spacing w:before="170"/>
      <w:ind w:left="671"/>
    </w:pPr>
    <w:rPr>
      <w:sz w:val="21"/>
      <w:szCs w:val="21"/>
    </w:rPr>
  </w:style>
  <w:style w:type="paragraph" w:styleId="BodyText">
    <w:name w:val="Body Text"/>
    <w:basedOn w:val="Normal"/>
    <w:link w:val="BodyTextChar"/>
    <w:uiPriority w:val="1"/>
    <w:qFormat/>
  </w:style>
  <w:style w:type="paragraph" w:styleId="Title">
    <w:name w:val="Title"/>
    <w:basedOn w:val="Normal"/>
    <w:link w:val="TitleChar"/>
    <w:uiPriority w:val="10"/>
    <w:qFormat/>
    <w:pPr>
      <w:ind w:left="459"/>
    </w:pPr>
    <w:rPr>
      <w:b/>
      <w:bCs/>
      <w:sz w:val="60"/>
      <w:szCs w:val="6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E4492E"/>
    <w:rPr>
      <w:sz w:val="16"/>
      <w:szCs w:val="16"/>
    </w:rPr>
  </w:style>
  <w:style w:type="paragraph" w:styleId="CommentText">
    <w:name w:val="annotation text"/>
    <w:basedOn w:val="Normal"/>
    <w:link w:val="CommentTextChar"/>
    <w:uiPriority w:val="99"/>
    <w:unhideWhenUsed/>
    <w:rsid w:val="00E4492E"/>
    <w:rPr>
      <w:sz w:val="20"/>
      <w:szCs w:val="20"/>
    </w:rPr>
  </w:style>
  <w:style w:type="character" w:customStyle="1" w:styleId="CommentTextChar">
    <w:name w:val="Comment Text Char"/>
    <w:basedOn w:val="DefaultParagraphFont"/>
    <w:link w:val="CommentText"/>
    <w:uiPriority w:val="99"/>
    <w:rsid w:val="00E4492E"/>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E4492E"/>
    <w:rPr>
      <w:b/>
      <w:bCs/>
    </w:rPr>
  </w:style>
  <w:style w:type="character" w:customStyle="1" w:styleId="CommentSubjectChar">
    <w:name w:val="Comment Subject Char"/>
    <w:basedOn w:val="CommentTextChar"/>
    <w:link w:val="CommentSubject"/>
    <w:uiPriority w:val="99"/>
    <w:semiHidden/>
    <w:rsid w:val="00E4492E"/>
    <w:rPr>
      <w:rFonts w:ascii="Open Sans" w:eastAsia="Open Sans" w:hAnsi="Open Sans" w:cs="Open Sans"/>
      <w:b/>
      <w:bCs/>
      <w:sz w:val="20"/>
      <w:szCs w:val="20"/>
    </w:rPr>
  </w:style>
  <w:style w:type="character" w:styleId="Hyperlink">
    <w:name w:val="Hyperlink"/>
    <w:basedOn w:val="DefaultParagraphFont"/>
    <w:uiPriority w:val="99"/>
    <w:unhideWhenUsed/>
    <w:rsid w:val="00BD7A98"/>
    <w:rPr>
      <w:color w:val="0000FF" w:themeColor="hyperlink"/>
      <w:u w:val="single"/>
    </w:rPr>
  </w:style>
  <w:style w:type="character" w:styleId="UnresolvedMention">
    <w:name w:val="Unresolved Mention"/>
    <w:basedOn w:val="DefaultParagraphFont"/>
    <w:uiPriority w:val="99"/>
    <w:semiHidden/>
    <w:unhideWhenUsed/>
    <w:rsid w:val="00BD7A98"/>
    <w:rPr>
      <w:color w:val="605E5C"/>
      <w:shd w:val="clear" w:color="auto" w:fill="E1DFDD"/>
    </w:rPr>
  </w:style>
  <w:style w:type="paragraph" w:styleId="TOCHeading">
    <w:name w:val="TOC Heading"/>
    <w:basedOn w:val="Heading1"/>
    <w:next w:val="Normal"/>
    <w:uiPriority w:val="39"/>
    <w:unhideWhenUsed/>
    <w:qFormat/>
    <w:rsid w:val="00154B4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54B43"/>
    <w:pPr>
      <w:spacing w:after="100"/>
      <w:ind w:left="440"/>
    </w:pPr>
  </w:style>
  <w:style w:type="paragraph" w:styleId="Header">
    <w:name w:val="header"/>
    <w:basedOn w:val="Normal"/>
    <w:link w:val="HeaderChar"/>
    <w:uiPriority w:val="99"/>
    <w:unhideWhenUsed/>
    <w:rsid w:val="00B904F2"/>
    <w:pPr>
      <w:tabs>
        <w:tab w:val="center" w:pos="4680"/>
        <w:tab w:val="right" w:pos="9360"/>
      </w:tabs>
    </w:pPr>
  </w:style>
  <w:style w:type="character" w:customStyle="1" w:styleId="HeaderChar">
    <w:name w:val="Header Char"/>
    <w:basedOn w:val="DefaultParagraphFont"/>
    <w:link w:val="Header"/>
    <w:uiPriority w:val="99"/>
    <w:rsid w:val="00B904F2"/>
    <w:rPr>
      <w:rFonts w:ascii="Open Sans" w:eastAsia="Open Sans" w:hAnsi="Open Sans" w:cs="Open Sans"/>
    </w:rPr>
  </w:style>
  <w:style w:type="paragraph" w:styleId="Footer">
    <w:name w:val="footer"/>
    <w:basedOn w:val="Normal"/>
    <w:link w:val="FooterChar"/>
    <w:uiPriority w:val="99"/>
    <w:unhideWhenUsed/>
    <w:rsid w:val="00B904F2"/>
    <w:pPr>
      <w:tabs>
        <w:tab w:val="center" w:pos="4680"/>
        <w:tab w:val="right" w:pos="9360"/>
      </w:tabs>
    </w:pPr>
  </w:style>
  <w:style w:type="character" w:customStyle="1" w:styleId="FooterChar">
    <w:name w:val="Footer Char"/>
    <w:basedOn w:val="DefaultParagraphFont"/>
    <w:link w:val="Footer"/>
    <w:uiPriority w:val="99"/>
    <w:rsid w:val="00B904F2"/>
    <w:rPr>
      <w:rFonts w:ascii="Open Sans" w:eastAsia="Open Sans" w:hAnsi="Open Sans" w:cs="Open Sans"/>
    </w:rPr>
  </w:style>
  <w:style w:type="character" w:styleId="PlaceholderText">
    <w:name w:val="Placeholder Text"/>
    <w:basedOn w:val="DefaultParagraphFont"/>
    <w:uiPriority w:val="99"/>
    <w:semiHidden/>
    <w:rsid w:val="00C82F7F"/>
    <w:rPr>
      <w:color w:val="808080"/>
    </w:rPr>
  </w:style>
  <w:style w:type="table" w:styleId="TableGrid">
    <w:name w:val="Table Grid"/>
    <w:basedOn w:val="TableNormal"/>
    <w:uiPriority w:val="39"/>
    <w:rsid w:val="00D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05403"/>
    <w:rPr>
      <w:rFonts w:ascii="Open Sans" w:eastAsia="Open Sans" w:hAnsi="Open Sans" w:cs="Open Sans"/>
    </w:rPr>
  </w:style>
  <w:style w:type="paragraph" w:customStyle="1" w:styleId="Default">
    <w:name w:val="Default"/>
    <w:rsid w:val="00E61263"/>
    <w:pPr>
      <w:widowControl/>
      <w:adjustRightInd w:val="0"/>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004922"/>
    <w:rPr>
      <w:color w:val="800080" w:themeColor="followedHyperlink"/>
      <w:u w:val="single"/>
    </w:rPr>
  </w:style>
  <w:style w:type="character" w:customStyle="1" w:styleId="Heading1Char">
    <w:name w:val="Heading 1 Char"/>
    <w:basedOn w:val="DefaultParagraphFont"/>
    <w:link w:val="Heading1"/>
    <w:uiPriority w:val="9"/>
    <w:rsid w:val="00F424BB"/>
    <w:rPr>
      <w:rFonts w:ascii="Open Sans" w:eastAsia="Open Sans" w:hAnsi="Open Sans" w:cs="Open Sans"/>
      <w:b/>
      <w:bCs/>
      <w:spacing w:val="-20"/>
      <w:sz w:val="40"/>
      <w:szCs w:val="44"/>
    </w:rPr>
  </w:style>
  <w:style w:type="character" w:customStyle="1" w:styleId="Heading2Char">
    <w:name w:val="Heading 2 Char"/>
    <w:basedOn w:val="DefaultParagraphFont"/>
    <w:link w:val="Heading2"/>
    <w:uiPriority w:val="9"/>
    <w:rsid w:val="009061CF"/>
    <w:rPr>
      <w:rFonts w:ascii="Open Sans" w:eastAsia="Open Sans" w:hAnsi="Open Sans" w:cs="Open Sans"/>
      <w:b/>
      <w:bCs/>
      <w:i/>
      <w:iCs/>
      <w:sz w:val="28"/>
      <w:szCs w:val="28"/>
    </w:rPr>
  </w:style>
  <w:style w:type="character" w:customStyle="1" w:styleId="Heading3Char">
    <w:name w:val="Heading 3 Char"/>
    <w:basedOn w:val="DefaultParagraphFont"/>
    <w:link w:val="Heading3"/>
    <w:uiPriority w:val="9"/>
    <w:rsid w:val="009061CF"/>
    <w:rPr>
      <w:rFonts w:ascii="Open Sans" w:eastAsia="Open Sans" w:hAnsi="Open Sans" w:cs="Open Sans"/>
      <w:b/>
      <w:bCs/>
      <w:sz w:val="24"/>
      <w:szCs w:val="24"/>
    </w:rPr>
  </w:style>
  <w:style w:type="character" w:customStyle="1" w:styleId="Heading4Char">
    <w:name w:val="Heading 4 Char"/>
    <w:basedOn w:val="DefaultParagraphFont"/>
    <w:link w:val="Heading4"/>
    <w:uiPriority w:val="9"/>
    <w:rsid w:val="009061CF"/>
    <w:rPr>
      <w:rFonts w:ascii="Open Sans" w:eastAsia="Open Sans" w:hAnsi="Open Sans" w:cs="Open Sans"/>
      <w:b/>
      <w:bCs/>
      <w:i/>
      <w:iCs/>
      <w:sz w:val="24"/>
      <w:szCs w:val="24"/>
    </w:rPr>
  </w:style>
  <w:style w:type="character" w:customStyle="1" w:styleId="Heading5Char">
    <w:name w:val="Heading 5 Char"/>
    <w:basedOn w:val="DefaultParagraphFont"/>
    <w:link w:val="Heading5"/>
    <w:uiPriority w:val="9"/>
    <w:rsid w:val="009061CF"/>
    <w:rPr>
      <w:rFonts w:ascii="Open Sans" w:eastAsia="Open Sans" w:hAnsi="Open Sans" w:cs="Open Sans"/>
      <w:sz w:val="24"/>
      <w:szCs w:val="24"/>
    </w:rPr>
  </w:style>
  <w:style w:type="character" w:customStyle="1" w:styleId="Heading6Char">
    <w:name w:val="Heading 6 Char"/>
    <w:basedOn w:val="DefaultParagraphFont"/>
    <w:link w:val="Heading6"/>
    <w:uiPriority w:val="9"/>
    <w:rsid w:val="009061CF"/>
    <w:rPr>
      <w:rFonts w:ascii="Open Sans" w:eastAsia="Open Sans" w:hAnsi="Open Sans" w:cs="Open Sans"/>
      <w:b/>
      <w:bCs/>
    </w:rPr>
  </w:style>
  <w:style w:type="character" w:customStyle="1" w:styleId="Heading7Char">
    <w:name w:val="Heading 7 Char"/>
    <w:basedOn w:val="DefaultParagraphFont"/>
    <w:link w:val="Heading7"/>
    <w:uiPriority w:val="1"/>
    <w:rsid w:val="009061CF"/>
    <w:rPr>
      <w:rFonts w:ascii="Open Sans" w:eastAsia="Open Sans" w:hAnsi="Open Sans" w:cs="Open Sans"/>
      <w:b/>
      <w:bCs/>
      <w:i/>
      <w:iCs/>
    </w:rPr>
  </w:style>
  <w:style w:type="character" w:customStyle="1" w:styleId="TitleChar">
    <w:name w:val="Title Char"/>
    <w:basedOn w:val="DefaultParagraphFont"/>
    <w:link w:val="Title"/>
    <w:uiPriority w:val="10"/>
    <w:rsid w:val="009061CF"/>
    <w:rPr>
      <w:rFonts w:ascii="Open Sans" w:eastAsia="Open Sans" w:hAnsi="Open Sans" w:cs="Open Sans"/>
      <w:b/>
      <w:bCs/>
      <w:sz w:val="60"/>
      <w:szCs w:val="60"/>
    </w:rPr>
  </w:style>
  <w:style w:type="numbering" w:customStyle="1" w:styleId="NoList1">
    <w:name w:val="No List1"/>
    <w:next w:val="NoList"/>
    <w:uiPriority w:val="99"/>
    <w:semiHidden/>
    <w:unhideWhenUsed/>
    <w:rsid w:val="00BD08F8"/>
  </w:style>
  <w:style w:type="table" w:customStyle="1" w:styleId="TableGrid1">
    <w:name w:val="Table Grid1"/>
    <w:basedOn w:val="TableNormal"/>
    <w:next w:val="TableGrid"/>
    <w:uiPriority w:val="59"/>
    <w:rsid w:val="00BD08F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2516">
      <w:bodyDiv w:val="1"/>
      <w:marLeft w:val="0"/>
      <w:marRight w:val="0"/>
      <w:marTop w:val="0"/>
      <w:marBottom w:val="0"/>
      <w:divBdr>
        <w:top w:val="none" w:sz="0" w:space="0" w:color="auto"/>
        <w:left w:val="none" w:sz="0" w:space="0" w:color="auto"/>
        <w:bottom w:val="none" w:sz="0" w:space="0" w:color="auto"/>
        <w:right w:val="none" w:sz="0" w:space="0" w:color="auto"/>
      </w:divBdr>
    </w:div>
    <w:div w:id="1163200484">
      <w:bodyDiv w:val="1"/>
      <w:marLeft w:val="0"/>
      <w:marRight w:val="0"/>
      <w:marTop w:val="0"/>
      <w:marBottom w:val="0"/>
      <w:divBdr>
        <w:top w:val="none" w:sz="0" w:space="0" w:color="auto"/>
        <w:left w:val="none" w:sz="0" w:space="0" w:color="auto"/>
        <w:bottom w:val="none" w:sz="0" w:space="0" w:color="auto"/>
        <w:right w:val="none" w:sz="0" w:space="0" w:color="auto"/>
      </w:divBdr>
    </w:div>
    <w:div w:id="180777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n.gov/content/dam/tn/education/nonpublic/chtr_sch/CSP_Recipient_Guide.pdf" TargetMode="External"/><Relationship Id="rId18" Type="http://schemas.openxmlformats.org/officeDocument/2006/relationships/hyperlink" Target="https://www.tn.gov/generalservices/procurement/central-procurement-office--cpo-/library-.html"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tn.gov/content/dam/tn/education/nonpublic/chtr_sch/CSP_Recipient_Guide.pdf" TargetMode="External"/><Relationship Id="rId17" Type="http://schemas.openxmlformats.org/officeDocument/2006/relationships/hyperlink" Target="https://www.ecfr.gov/current/title-2/subtitle-A/chapter-II/part-200/subpart-E"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Crystal.McCarver@tn.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tn.gov/education/families/school-options/charter-schools.html"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Crystal.McCarver@tn.gov" TargetMode="External"/><Relationship Id="rId19" Type="http://schemas.openxmlformats.org/officeDocument/2006/relationships/hyperlink" Target="https://www.tn.gov/content/dam/tn/education/nonpublic/chtr_sch/CSP_Recipient_Guid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plan.tn.gov"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42</Pages>
  <Words>10910</Words>
  <Characters>62190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 Holdren</dc:creator>
  <dc:description/>
  <cp:lastModifiedBy>Crystal McCarver</cp:lastModifiedBy>
  <cp:revision>18</cp:revision>
  <dcterms:created xsi:type="dcterms:W3CDTF">2025-07-09T18:29:00Z</dcterms:created>
  <dcterms:modified xsi:type="dcterms:W3CDTF">2025-07-18T14:33:00Z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0x010100B150C9E85BC39C43B1D35CEACD83600E</vt:lpwstr>
  </property>
  <property fmtid="{D5CDD505-2E9C-101B-9397-08002B2CF9AE}" pid="3" name="Created">
    <vt:filetime>2024-01-22T00:00:00Z</vt:filetime>
  </property>
  <property fmtid="{D5CDD505-2E9C-101B-9397-08002B2CF9AE}" pid="4" name="Creator">
    <vt:lpwstr>Acrobat PDFMaker 23 for Word</vt:lpwstr>
  </property>
  <property fmtid="{D5CDD505-2E9C-101B-9397-08002B2CF9AE}" pid="5" name="LastSaved">
    <vt:filetime>2024-03-06T00:00:00Z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ies>
</file>