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9" w:rsidRDefault="00D25899" w:rsidP="00D25899">
      <w:pPr>
        <w:pStyle w:val="Default"/>
      </w:pPr>
    </w:p>
    <w:p w:rsidR="00D3333A" w:rsidRDefault="00D3333A" w:rsidP="00D25899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MINUTES</w:t>
      </w:r>
    </w:p>
    <w:p w:rsidR="00D3333A" w:rsidRPr="00D3333A" w:rsidRDefault="00D3333A" w:rsidP="00D25899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D25899" w:rsidRDefault="00D25899" w:rsidP="00D258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Tennessee Public Charter Schools Commission</w:t>
      </w:r>
    </w:p>
    <w:p w:rsidR="00D25899" w:rsidRDefault="00D25899" w:rsidP="00D258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Business Operations Committee Meeting</w:t>
      </w:r>
    </w:p>
    <w:p w:rsidR="00D25899" w:rsidRPr="00D25899" w:rsidRDefault="00D25899" w:rsidP="00D25899">
      <w:pPr>
        <w:pStyle w:val="Default"/>
        <w:jc w:val="center"/>
        <w:rPr>
          <w:sz w:val="23"/>
          <w:szCs w:val="23"/>
        </w:rPr>
      </w:pPr>
      <w:r w:rsidRPr="00D25899">
        <w:rPr>
          <w:bCs/>
          <w:sz w:val="23"/>
          <w:szCs w:val="23"/>
        </w:rPr>
        <w:t>Tuesday, April 7, 2020</w:t>
      </w:r>
    </w:p>
    <w:p w:rsidR="00D25899" w:rsidRDefault="00D25899" w:rsidP="00D25899">
      <w:pPr>
        <w:pStyle w:val="Default"/>
        <w:jc w:val="center"/>
        <w:rPr>
          <w:bCs/>
          <w:sz w:val="23"/>
          <w:szCs w:val="23"/>
        </w:rPr>
      </w:pPr>
      <w:r w:rsidRPr="00D25899">
        <w:rPr>
          <w:bCs/>
          <w:sz w:val="23"/>
          <w:szCs w:val="23"/>
        </w:rPr>
        <w:t>2:00 p.m. – 4:00 p.m.</w:t>
      </w:r>
    </w:p>
    <w:p w:rsidR="00D25899" w:rsidRDefault="00D25899" w:rsidP="00D25899">
      <w:pPr>
        <w:pStyle w:val="Default"/>
        <w:jc w:val="center"/>
        <w:rPr>
          <w:sz w:val="23"/>
          <w:szCs w:val="23"/>
        </w:rPr>
      </w:pPr>
    </w:p>
    <w:p w:rsidR="00D25899" w:rsidRDefault="00D25899" w:rsidP="00D258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Call-in Number: 425-436-6339</w:t>
      </w:r>
    </w:p>
    <w:p w:rsidR="00D25899" w:rsidRDefault="00D25899" w:rsidP="00D258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Access Code: 111885</w:t>
      </w:r>
    </w:p>
    <w:p w:rsidR="003A766D" w:rsidRDefault="003A766D" w:rsidP="00D258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Video Conference Meeting</w:t>
      </w:r>
    </w:p>
    <w:p w:rsidR="00D25899" w:rsidRDefault="00D25899" w:rsidP="00D25899">
      <w:pPr>
        <w:pStyle w:val="Default"/>
        <w:jc w:val="center"/>
        <w:rPr>
          <w:i/>
          <w:iCs/>
          <w:sz w:val="23"/>
          <w:szCs w:val="23"/>
        </w:rPr>
      </w:pPr>
    </w:p>
    <w:p w:rsidR="00D25899" w:rsidRDefault="00D25899" w:rsidP="00D25899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All times listed are in Central Standard Time</w:t>
      </w:r>
    </w:p>
    <w:p w:rsidR="00D25899" w:rsidRDefault="00D25899" w:rsidP="00D25899">
      <w:pPr>
        <w:pStyle w:val="Default"/>
        <w:jc w:val="center"/>
        <w:rPr>
          <w:i/>
          <w:iCs/>
          <w:sz w:val="23"/>
          <w:szCs w:val="23"/>
        </w:rPr>
      </w:pPr>
    </w:p>
    <w:p w:rsidR="00D25899" w:rsidRDefault="00D25899" w:rsidP="00D25899">
      <w:pPr>
        <w:pStyle w:val="Default"/>
        <w:jc w:val="center"/>
        <w:rPr>
          <w:sz w:val="23"/>
          <w:szCs w:val="23"/>
        </w:rPr>
      </w:pPr>
    </w:p>
    <w:p w:rsidR="00D25899" w:rsidRPr="003A766D" w:rsidRDefault="00D25899" w:rsidP="00D25899">
      <w:pPr>
        <w:pStyle w:val="Default"/>
        <w:rPr>
          <w:b/>
          <w:bCs/>
          <w:sz w:val="23"/>
          <w:szCs w:val="23"/>
          <w:u w:val="single"/>
        </w:rPr>
      </w:pPr>
      <w:r w:rsidRPr="003A766D">
        <w:rPr>
          <w:b/>
          <w:bCs/>
          <w:sz w:val="23"/>
          <w:szCs w:val="23"/>
          <w:u w:val="single"/>
        </w:rPr>
        <w:t xml:space="preserve">Tuesday, April 7 </w:t>
      </w:r>
    </w:p>
    <w:p w:rsidR="003A766D" w:rsidRPr="003A766D" w:rsidRDefault="003A766D" w:rsidP="00D25899">
      <w:pPr>
        <w:pStyle w:val="Default"/>
        <w:rPr>
          <w:bCs/>
          <w:sz w:val="23"/>
          <w:szCs w:val="23"/>
        </w:rPr>
      </w:pPr>
    </w:p>
    <w:p w:rsidR="00D25899" w:rsidRDefault="00D25899" w:rsidP="00D25899">
      <w:pPr>
        <w:pStyle w:val="Default"/>
        <w:rPr>
          <w:b/>
          <w:bCs/>
          <w:sz w:val="23"/>
          <w:szCs w:val="23"/>
        </w:rPr>
      </w:pPr>
      <w:r w:rsidRPr="00D25899">
        <w:rPr>
          <w:b/>
          <w:bCs/>
          <w:sz w:val="23"/>
          <w:szCs w:val="23"/>
          <w:u w:val="single"/>
        </w:rPr>
        <w:t>Welcome and review of agenda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D5C10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>0:00:00-0:04:11</w:t>
      </w:r>
    </w:p>
    <w:p w:rsidR="00D25899" w:rsidRDefault="00D25899" w:rsidP="00D258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25899" w:rsidRDefault="00D25899" w:rsidP="00D258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Tom Griscom, Commission and Committee Chair </w:t>
      </w:r>
    </w:p>
    <w:p w:rsidR="00D25899" w:rsidRDefault="00D25899" w:rsidP="00D25899">
      <w:pPr>
        <w:pStyle w:val="Default"/>
        <w:rPr>
          <w:sz w:val="23"/>
          <w:szCs w:val="23"/>
        </w:rPr>
      </w:pPr>
    </w:p>
    <w:p w:rsidR="00D25899" w:rsidRDefault="00D25899" w:rsidP="00D25899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Roll Call – Commissioners</w:t>
      </w:r>
    </w:p>
    <w:p w:rsidR="00D25899" w:rsidRDefault="00D25899" w:rsidP="00D25899">
      <w:pPr>
        <w:pStyle w:val="Default"/>
        <w:rPr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5899" w:rsidTr="00D25899"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Derwin Sisnett</w:t>
            </w:r>
          </w:p>
        </w:tc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</w:t>
            </w:r>
          </w:p>
        </w:tc>
      </w:tr>
      <w:tr w:rsidR="00D25899" w:rsidTr="00D25899"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Eddie Smith</w:t>
            </w:r>
          </w:p>
        </w:tc>
        <w:tc>
          <w:tcPr>
            <w:tcW w:w="4675" w:type="dxa"/>
          </w:tcPr>
          <w:p w:rsidR="00D25899" w:rsidRPr="007D426B" w:rsidRDefault="00D25899" w:rsidP="00D25899">
            <w:pPr>
              <w:pStyle w:val="Default"/>
              <w:rPr>
                <w:sz w:val="23"/>
                <w:szCs w:val="23"/>
              </w:rPr>
            </w:pPr>
            <w:r w:rsidRPr="007D426B">
              <w:rPr>
                <w:sz w:val="23"/>
                <w:szCs w:val="23"/>
              </w:rPr>
              <w:t>Present</w:t>
            </w:r>
          </w:p>
        </w:tc>
      </w:tr>
      <w:tr w:rsidR="00D25899" w:rsidTr="00D25899"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 w:rsidRPr="00D25899">
              <w:rPr>
                <w:sz w:val="23"/>
                <w:szCs w:val="23"/>
              </w:rPr>
              <w:t>Tom Griscom</w:t>
            </w:r>
          </w:p>
        </w:tc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 w:rsidRPr="00D25899">
              <w:rPr>
                <w:sz w:val="23"/>
                <w:szCs w:val="23"/>
              </w:rPr>
              <w:t>Present</w:t>
            </w:r>
          </w:p>
        </w:tc>
      </w:tr>
      <w:tr w:rsidR="00D25899" w:rsidTr="00D25899"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 w:rsidRPr="00D25899">
              <w:rPr>
                <w:sz w:val="23"/>
                <w:szCs w:val="23"/>
              </w:rPr>
              <w:t>Terence Patterson</w:t>
            </w:r>
          </w:p>
        </w:tc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 w:rsidRPr="00D25899">
              <w:rPr>
                <w:sz w:val="23"/>
                <w:szCs w:val="23"/>
              </w:rPr>
              <w:t>Present</w:t>
            </w:r>
          </w:p>
        </w:tc>
      </w:tr>
      <w:tr w:rsidR="00D25899" w:rsidTr="00D25899"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 w:rsidRPr="00D25899">
              <w:rPr>
                <w:sz w:val="23"/>
                <w:szCs w:val="23"/>
              </w:rPr>
              <w:t>Chris Richards</w:t>
            </w:r>
          </w:p>
        </w:tc>
        <w:tc>
          <w:tcPr>
            <w:tcW w:w="4675" w:type="dxa"/>
          </w:tcPr>
          <w:p w:rsidR="00D25899" w:rsidRPr="00D25899" w:rsidRDefault="00D25899" w:rsidP="00D25899">
            <w:pPr>
              <w:pStyle w:val="Default"/>
              <w:rPr>
                <w:sz w:val="23"/>
                <w:szCs w:val="23"/>
              </w:rPr>
            </w:pPr>
            <w:r w:rsidRPr="00D25899">
              <w:rPr>
                <w:sz w:val="23"/>
                <w:szCs w:val="23"/>
              </w:rPr>
              <w:t>Present</w:t>
            </w:r>
          </w:p>
        </w:tc>
      </w:tr>
    </w:tbl>
    <w:p w:rsidR="00D25899" w:rsidRDefault="00D25899" w:rsidP="00D25899">
      <w:pPr>
        <w:pStyle w:val="Default"/>
        <w:ind w:left="720"/>
        <w:rPr>
          <w:b/>
          <w:sz w:val="23"/>
          <w:szCs w:val="23"/>
          <w:u w:val="single"/>
        </w:rPr>
      </w:pPr>
    </w:p>
    <w:p w:rsidR="00D25899" w:rsidRPr="007D426B" w:rsidRDefault="00796FC8" w:rsidP="00D25899">
      <w:pPr>
        <w:pStyle w:val="Default"/>
        <w:numPr>
          <w:ilvl w:val="0"/>
          <w:numId w:val="2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Others present by video conferencing or by phone:</w:t>
      </w:r>
      <w:bookmarkStart w:id="0" w:name="_GoBack"/>
      <w:bookmarkEnd w:id="0"/>
    </w:p>
    <w:p w:rsidR="007D426B" w:rsidRPr="007D426B" w:rsidRDefault="007D426B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Amity Schuyler, Deputy Commissioner, Tennessee Department of Education</w:t>
      </w:r>
    </w:p>
    <w:p w:rsidR="007D426B" w:rsidRPr="007D426B" w:rsidRDefault="007D426B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Drew Pearson, Finance Director, Tennessee Department of Education</w:t>
      </w:r>
    </w:p>
    <w:p w:rsidR="007D426B" w:rsidRPr="007D426B" w:rsidRDefault="007D426B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Rick Zadd, Procurement Director, Tennessee Department of Education</w:t>
      </w:r>
    </w:p>
    <w:p w:rsidR="007D426B" w:rsidRPr="00D3333A" w:rsidRDefault="007D426B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Tess Stovall, </w:t>
      </w:r>
      <w:r w:rsidR="00D3333A">
        <w:rPr>
          <w:sz w:val="23"/>
          <w:szCs w:val="23"/>
        </w:rPr>
        <w:t>Director of Charter Schools, Tennessee State School Board</w:t>
      </w:r>
    </w:p>
    <w:p w:rsidR="00D3333A" w:rsidRPr="00D3333A" w:rsidRDefault="00D3333A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Dr. Eve Carney, Chief of Districts and Schools, Tennessee Department of Education</w:t>
      </w:r>
    </w:p>
    <w:p w:rsidR="00D3333A" w:rsidRPr="00D3333A" w:rsidRDefault="00D3333A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proofErr w:type="spellStart"/>
      <w:r>
        <w:rPr>
          <w:sz w:val="23"/>
          <w:szCs w:val="23"/>
        </w:rPr>
        <w:t>Shanell</w:t>
      </w:r>
      <w:proofErr w:type="spellEnd"/>
      <w:r>
        <w:rPr>
          <w:sz w:val="23"/>
          <w:szCs w:val="23"/>
        </w:rPr>
        <w:t xml:space="preserve"> Tyler, Office of Attorney General, Tennessee Department of Education</w:t>
      </w:r>
    </w:p>
    <w:p w:rsidR="00D3333A" w:rsidRPr="00D3333A" w:rsidRDefault="00D3333A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Education</w:t>
      </w:r>
    </w:p>
    <w:p w:rsidR="00D3333A" w:rsidRPr="00D25899" w:rsidRDefault="00D3333A" w:rsidP="007D426B">
      <w:pPr>
        <w:pStyle w:val="Default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sz w:val="23"/>
          <w:szCs w:val="23"/>
        </w:rPr>
        <w:t>Chris Reynolds, Contractor for the Tennessee Charter Schools Commission</w:t>
      </w:r>
    </w:p>
    <w:p w:rsidR="00D25899" w:rsidRPr="00D3333A" w:rsidRDefault="00D3333A" w:rsidP="00D2589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</w:t>
      </w:r>
    </w:p>
    <w:p w:rsidR="00D25899" w:rsidRDefault="00D25899" w:rsidP="00D25899">
      <w:pPr>
        <w:pStyle w:val="Default"/>
        <w:rPr>
          <w:b/>
          <w:bCs/>
          <w:sz w:val="23"/>
          <w:szCs w:val="23"/>
        </w:rPr>
      </w:pPr>
      <w:r w:rsidRPr="00D3333A">
        <w:rPr>
          <w:b/>
          <w:bCs/>
          <w:sz w:val="23"/>
          <w:szCs w:val="23"/>
          <w:u w:val="single"/>
        </w:rPr>
        <w:t xml:space="preserve"> </w:t>
      </w:r>
      <w:r w:rsidRPr="009D5C10">
        <w:rPr>
          <w:b/>
          <w:bCs/>
          <w:sz w:val="23"/>
          <w:szCs w:val="23"/>
          <w:u w:val="single"/>
        </w:rPr>
        <w:t>Overview of Commission operating budget and st</w:t>
      </w:r>
      <w:r w:rsidR="00D3333A" w:rsidRPr="009D5C10">
        <w:rPr>
          <w:b/>
          <w:bCs/>
          <w:sz w:val="23"/>
          <w:szCs w:val="23"/>
          <w:u w:val="single"/>
        </w:rPr>
        <w:t>aff allocations and role of DOE</w:t>
      </w:r>
      <w:r w:rsidR="00D3333A">
        <w:rPr>
          <w:b/>
          <w:bCs/>
          <w:sz w:val="23"/>
          <w:szCs w:val="23"/>
        </w:rPr>
        <w:t xml:space="preserve"> </w:t>
      </w:r>
      <w:r w:rsidR="009D5C10">
        <w:rPr>
          <w:b/>
          <w:bCs/>
          <w:sz w:val="23"/>
          <w:szCs w:val="23"/>
        </w:rPr>
        <w:t xml:space="preserve">  </w:t>
      </w:r>
      <w:r w:rsidR="00D3333A">
        <w:rPr>
          <w:b/>
          <w:bCs/>
          <w:sz w:val="23"/>
          <w:szCs w:val="23"/>
        </w:rPr>
        <w:t>0:04:11-0:09:16</w:t>
      </w:r>
    </w:p>
    <w:p w:rsidR="003A766D" w:rsidRDefault="003A766D" w:rsidP="00D258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</w:t>
      </w:r>
    </w:p>
    <w:p w:rsidR="003A766D" w:rsidRPr="003A766D" w:rsidRDefault="003A766D" w:rsidP="00D2589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Drew Harpool, Chief Financial Officer, Tennessee Department of Education</w:t>
      </w:r>
    </w:p>
    <w:p w:rsidR="00730048" w:rsidRDefault="00730048" w:rsidP="00D25899">
      <w:pPr>
        <w:pStyle w:val="Default"/>
        <w:rPr>
          <w:b/>
          <w:bCs/>
          <w:sz w:val="23"/>
          <w:szCs w:val="23"/>
          <w:u w:val="single"/>
        </w:rPr>
      </w:pPr>
    </w:p>
    <w:p w:rsidR="00730048" w:rsidRPr="003A766D" w:rsidRDefault="00730048" w:rsidP="00730048">
      <w:pPr>
        <w:pStyle w:val="Default"/>
        <w:rPr>
          <w:b/>
          <w:bCs/>
          <w:sz w:val="23"/>
          <w:szCs w:val="23"/>
        </w:rPr>
      </w:pPr>
      <w:r w:rsidRPr="003A766D">
        <w:rPr>
          <w:b/>
          <w:bCs/>
          <w:sz w:val="23"/>
          <w:szCs w:val="23"/>
          <w:u w:val="single"/>
        </w:rPr>
        <w:lastRenderedPageBreak/>
        <w:t>State purchasing and procurement</w:t>
      </w:r>
      <w:r w:rsidRPr="003A766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0:09:16-0:20:21</w:t>
      </w:r>
    </w:p>
    <w:p w:rsidR="00730048" w:rsidRPr="00D25899" w:rsidRDefault="00730048" w:rsidP="00730048">
      <w:pPr>
        <w:pStyle w:val="Default"/>
        <w:rPr>
          <w:sz w:val="23"/>
          <w:szCs w:val="23"/>
          <w:u w:val="single"/>
        </w:rPr>
      </w:pPr>
    </w:p>
    <w:p w:rsidR="00730048" w:rsidRDefault="00730048" w:rsidP="007300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Rick Zadd, Senior Director of Procurement, DOE </w:t>
      </w:r>
    </w:p>
    <w:p w:rsidR="00730048" w:rsidRDefault="00730048" w:rsidP="00D25899">
      <w:pPr>
        <w:pStyle w:val="Default"/>
        <w:rPr>
          <w:b/>
          <w:bCs/>
          <w:sz w:val="23"/>
          <w:szCs w:val="23"/>
          <w:u w:val="single"/>
        </w:rPr>
      </w:pPr>
    </w:p>
    <w:p w:rsidR="00730048" w:rsidRDefault="00730048" w:rsidP="00D2589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(</w:t>
      </w:r>
      <w:r w:rsidR="003A766D" w:rsidRPr="003A766D">
        <w:rPr>
          <w:b/>
          <w:bCs/>
          <w:sz w:val="23"/>
          <w:szCs w:val="23"/>
          <w:u w:val="single"/>
        </w:rPr>
        <w:t>Continuation</w:t>
      </w:r>
      <w:r>
        <w:rPr>
          <w:b/>
          <w:bCs/>
          <w:sz w:val="23"/>
          <w:szCs w:val="23"/>
          <w:u w:val="single"/>
        </w:rPr>
        <w:t>)</w:t>
      </w:r>
      <w:r w:rsidR="003A766D" w:rsidRPr="003A766D">
        <w:rPr>
          <w:b/>
          <w:bCs/>
          <w:sz w:val="23"/>
          <w:szCs w:val="23"/>
          <w:u w:val="single"/>
        </w:rPr>
        <w:t xml:space="preserve"> of Commission operating budget and staff allocations and</w:t>
      </w:r>
    </w:p>
    <w:p w:rsidR="003A766D" w:rsidRDefault="003A766D" w:rsidP="00D25899">
      <w:pPr>
        <w:pStyle w:val="Default"/>
        <w:rPr>
          <w:b/>
          <w:bCs/>
          <w:sz w:val="23"/>
          <w:szCs w:val="23"/>
        </w:rPr>
      </w:pPr>
      <w:r w:rsidRPr="003A766D">
        <w:rPr>
          <w:b/>
          <w:bCs/>
          <w:sz w:val="23"/>
          <w:szCs w:val="23"/>
          <w:u w:val="single"/>
        </w:rPr>
        <w:t xml:space="preserve"> </w:t>
      </w:r>
      <w:proofErr w:type="gramStart"/>
      <w:r w:rsidRPr="003A766D">
        <w:rPr>
          <w:b/>
          <w:bCs/>
          <w:sz w:val="23"/>
          <w:szCs w:val="23"/>
          <w:u w:val="single"/>
        </w:rPr>
        <w:t>role</w:t>
      </w:r>
      <w:proofErr w:type="gramEnd"/>
      <w:r w:rsidRPr="003A766D">
        <w:rPr>
          <w:b/>
          <w:bCs/>
          <w:sz w:val="23"/>
          <w:szCs w:val="23"/>
          <w:u w:val="single"/>
        </w:rPr>
        <w:t xml:space="preserve"> of Tennessee Department of Education</w:t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0:20:21-0:28:51</w:t>
      </w:r>
    </w:p>
    <w:p w:rsidR="003A766D" w:rsidRDefault="003A766D" w:rsidP="00D25899">
      <w:pPr>
        <w:pStyle w:val="Default"/>
        <w:rPr>
          <w:b/>
          <w:bCs/>
          <w:sz w:val="23"/>
          <w:szCs w:val="23"/>
        </w:rPr>
      </w:pPr>
    </w:p>
    <w:p w:rsidR="003A766D" w:rsidRDefault="003A766D" w:rsidP="00D2589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Drew Harpool, Chief Financial Officer, Tennessee Department of Education</w:t>
      </w:r>
    </w:p>
    <w:p w:rsidR="00730048" w:rsidRDefault="00730048" w:rsidP="00D25899">
      <w:pPr>
        <w:pStyle w:val="Default"/>
        <w:rPr>
          <w:bCs/>
          <w:sz w:val="23"/>
          <w:szCs w:val="23"/>
        </w:rPr>
      </w:pPr>
    </w:p>
    <w:p w:rsidR="00730048" w:rsidRPr="00730048" w:rsidRDefault="00730048" w:rsidP="00D25899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Tess Stovall, Director of Charter Schools, Tennessee State School Board</w:t>
      </w:r>
      <w:r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0:28:51-0:31:57</w:t>
      </w:r>
    </w:p>
    <w:p w:rsidR="00730048" w:rsidRPr="003A766D" w:rsidRDefault="00730048" w:rsidP="00D25899">
      <w:pPr>
        <w:pStyle w:val="Default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contributed</w:t>
      </w:r>
      <w:proofErr w:type="gramEnd"/>
    </w:p>
    <w:p w:rsidR="003A766D" w:rsidRDefault="003A766D" w:rsidP="00D25899">
      <w:pPr>
        <w:pStyle w:val="Default"/>
        <w:rPr>
          <w:b/>
          <w:bCs/>
          <w:sz w:val="23"/>
          <w:szCs w:val="23"/>
        </w:rPr>
      </w:pPr>
    </w:p>
    <w:p w:rsidR="00D25899" w:rsidRPr="00730048" w:rsidRDefault="00D25899" w:rsidP="00D25899">
      <w:pPr>
        <w:pStyle w:val="Default"/>
        <w:rPr>
          <w:b/>
          <w:bCs/>
          <w:sz w:val="23"/>
          <w:szCs w:val="23"/>
        </w:rPr>
      </w:pPr>
      <w:r w:rsidRPr="00796FC8">
        <w:rPr>
          <w:b/>
          <w:bCs/>
          <w:sz w:val="23"/>
          <w:szCs w:val="23"/>
          <w:u w:val="single"/>
        </w:rPr>
        <w:t>Review of search firm t</w:t>
      </w:r>
      <w:r w:rsidR="00730048" w:rsidRPr="00796FC8">
        <w:rPr>
          <w:b/>
          <w:bCs/>
          <w:sz w:val="23"/>
          <w:szCs w:val="23"/>
          <w:u w:val="single"/>
        </w:rPr>
        <w:t>imeline and contracted staff RFA</w:t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  <w:t>0:31:57-0:39:48</w:t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 w:rsidR="00730048">
        <w:rPr>
          <w:b/>
          <w:bCs/>
          <w:sz w:val="23"/>
          <w:szCs w:val="23"/>
        </w:rPr>
        <w:tab/>
      </w:r>
      <w:r w:rsidRPr="00730048">
        <w:rPr>
          <w:b/>
          <w:bCs/>
          <w:sz w:val="23"/>
          <w:szCs w:val="23"/>
        </w:rPr>
        <w:t xml:space="preserve"> </w:t>
      </w:r>
    </w:p>
    <w:p w:rsidR="00D25899" w:rsidRDefault="00D25899" w:rsidP="00D258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Amity Schuyler, DOE </w:t>
      </w:r>
    </w:p>
    <w:p w:rsidR="00D25899" w:rsidRDefault="00D25899" w:rsidP="00D25899">
      <w:pPr>
        <w:pStyle w:val="Default"/>
        <w:rPr>
          <w:b/>
          <w:bCs/>
          <w:sz w:val="23"/>
          <w:szCs w:val="23"/>
        </w:rPr>
      </w:pPr>
    </w:p>
    <w:p w:rsidR="00D25899" w:rsidRPr="00796FC8" w:rsidRDefault="00D25899" w:rsidP="00D25899">
      <w:pPr>
        <w:pStyle w:val="Default"/>
        <w:rPr>
          <w:b/>
          <w:bCs/>
          <w:sz w:val="23"/>
          <w:szCs w:val="23"/>
        </w:rPr>
      </w:pPr>
      <w:r w:rsidRPr="00796FC8">
        <w:rPr>
          <w:b/>
          <w:bCs/>
          <w:sz w:val="23"/>
          <w:szCs w:val="23"/>
          <w:u w:val="single"/>
        </w:rPr>
        <w:t>Operational functions prior to Executive Director hire</w:t>
      </w:r>
      <w:r w:rsidRPr="00796FC8">
        <w:rPr>
          <w:b/>
          <w:bCs/>
          <w:sz w:val="23"/>
          <w:szCs w:val="23"/>
        </w:rPr>
        <w:t xml:space="preserve"> </w:t>
      </w:r>
      <w:r w:rsidR="00796FC8">
        <w:rPr>
          <w:b/>
          <w:bCs/>
          <w:sz w:val="23"/>
          <w:szCs w:val="23"/>
        </w:rPr>
        <w:tab/>
      </w:r>
      <w:r w:rsidR="00796FC8">
        <w:rPr>
          <w:b/>
          <w:bCs/>
          <w:sz w:val="23"/>
          <w:szCs w:val="23"/>
        </w:rPr>
        <w:tab/>
      </w:r>
      <w:r w:rsidR="00796FC8">
        <w:rPr>
          <w:b/>
          <w:bCs/>
          <w:sz w:val="23"/>
          <w:szCs w:val="23"/>
        </w:rPr>
        <w:tab/>
        <w:t>0:39:48-0:45:37</w:t>
      </w:r>
    </w:p>
    <w:p w:rsidR="00D25899" w:rsidRPr="00D25899" w:rsidRDefault="00D25899" w:rsidP="00D25899">
      <w:pPr>
        <w:pStyle w:val="Default"/>
        <w:rPr>
          <w:sz w:val="23"/>
          <w:szCs w:val="23"/>
          <w:u w:val="single"/>
        </w:rPr>
      </w:pPr>
    </w:p>
    <w:p w:rsidR="00D25899" w:rsidRDefault="00D25899" w:rsidP="00D258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Amity Schuyler, DOE </w:t>
      </w:r>
    </w:p>
    <w:p w:rsidR="00097D55" w:rsidRDefault="00D25899" w:rsidP="00D25899">
      <w:pPr>
        <w:rPr>
          <w:sz w:val="23"/>
          <w:szCs w:val="23"/>
        </w:rPr>
      </w:pPr>
      <w:r>
        <w:rPr>
          <w:sz w:val="23"/>
          <w:szCs w:val="23"/>
        </w:rPr>
        <w:t>Tom Griscom, Commission and Committee Chair</w:t>
      </w:r>
      <w:r w:rsidR="00796FC8">
        <w:rPr>
          <w:sz w:val="23"/>
          <w:szCs w:val="23"/>
        </w:rPr>
        <w:t>man</w:t>
      </w:r>
    </w:p>
    <w:p w:rsidR="00796FC8" w:rsidRPr="00796FC8" w:rsidRDefault="00796FC8" w:rsidP="00D25899">
      <w:pPr>
        <w:rPr>
          <w:b/>
        </w:rPr>
      </w:pPr>
      <w:r w:rsidRPr="00796FC8">
        <w:rPr>
          <w:b/>
          <w:sz w:val="23"/>
          <w:szCs w:val="23"/>
        </w:rPr>
        <w:t>Adjourn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0:45:40</w:t>
      </w:r>
    </w:p>
    <w:sectPr w:rsidR="00796FC8" w:rsidRPr="0079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FF7"/>
    <w:multiLevelType w:val="hybridMultilevel"/>
    <w:tmpl w:val="A0883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376C2"/>
    <w:multiLevelType w:val="hybridMultilevel"/>
    <w:tmpl w:val="740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30D"/>
    <w:multiLevelType w:val="hybridMultilevel"/>
    <w:tmpl w:val="7AFA4B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99"/>
    <w:rsid w:val="00097D55"/>
    <w:rsid w:val="003A766D"/>
    <w:rsid w:val="00730048"/>
    <w:rsid w:val="00796FC8"/>
    <w:rsid w:val="007D426B"/>
    <w:rsid w:val="00990DC7"/>
    <w:rsid w:val="009D5C10"/>
    <w:rsid w:val="00D25899"/>
    <w:rsid w:val="00D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8488-461B-41CE-B50A-3D30886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89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5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Elam</dc:creator>
  <cp:keywords/>
  <dc:description/>
  <cp:lastModifiedBy>Mary Elam</cp:lastModifiedBy>
  <cp:revision>2</cp:revision>
  <dcterms:created xsi:type="dcterms:W3CDTF">2020-04-15T15:35:00Z</dcterms:created>
  <dcterms:modified xsi:type="dcterms:W3CDTF">2020-04-15T15:35:00Z</dcterms:modified>
</cp:coreProperties>
</file>