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1FD" w:rsidP="00CC4D55" w:rsidRDefault="009841FD" w14:paraId="7AC0F588" w14:textId="77777777">
      <w:pPr>
        <w:spacing w:after="0" w:line="240" w:lineRule="auto"/>
        <w:jc w:val="center"/>
        <w:textAlignment w:val="baseline"/>
        <w:rPr>
          <w:rFonts w:ascii="Open Sans" w:hAnsi="Open Sans" w:eastAsia="Times New Roman" w:cs="Open Sans"/>
          <w:b/>
          <w:bCs/>
        </w:rPr>
      </w:pPr>
    </w:p>
    <w:p w:rsidRPr="005E7CEB" w:rsidR="00CC4D55" w:rsidP="00CC4D55" w:rsidRDefault="00CC4D55" w14:paraId="379E11E4" w14:textId="5CA62C7F" w14:noSpellErr="1">
      <w:pPr>
        <w:spacing w:after="0" w:line="240" w:lineRule="auto"/>
        <w:jc w:val="center"/>
        <w:textAlignment w:val="baseline"/>
        <w:rPr>
          <w:rFonts w:ascii="PermianSlabSerifTypeface" w:hAnsi="PermianSlabSerifTypeface" w:eastAsia="Times New Roman" w:cs="Open Sans"/>
          <w:b w:val="1"/>
          <w:bCs w:val="1"/>
        </w:rPr>
      </w:pPr>
      <w:r w:rsidRPr="1D964A1B" w:rsidR="00CC4D55">
        <w:rPr>
          <w:rFonts w:ascii="PermianSlabSerifTypeface" w:hAnsi="PermianSlabSerifTypeface" w:eastAsia="Times New Roman" w:cs="Open Sans"/>
          <w:b w:val="1"/>
          <w:bCs w:val="1"/>
        </w:rPr>
        <w:t xml:space="preserve">Roles </w:t>
      </w:r>
      <w:r w:rsidRPr="1D964A1B" w:rsidR="00CC4D55">
        <w:rPr>
          <w:rFonts w:ascii="PermianSlabSerifTypeface" w:hAnsi="PermianSlabSerifTypeface" w:eastAsia="Times New Roman" w:cs="Open Sans"/>
          <w:b w:val="1"/>
          <w:bCs w:val="1"/>
        </w:rPr>
        <w:t>and Responsibilities</w:t>
      </w:r>
      <w:r w:rsidRPr="1D964A1B" w:rsidR="00341A61">
        <w:rPr>
          <w:rFonts w:ascii="PermianSlabSerifTypeface" w:hAnsi="PermianSlabSerifTypeface" w:eastAsia="Times New Roman" w:cs="Open Sans"/>
          <w:b w:val="1"/>
          <w:bCs w:val="1"/>
        </w:rPr>
        <w:t xml:space="preserve"> Template</w:t>
      </w:r>
    </w:p>
    <w:p w:rsidR="00594861" w:rsidP="00CC4D55" w:rsidRDefault="00594861" w14:paraId="06E8D0DF" w14:textId="77777777">
      <w:pPr>
        <w:spacing w:after="0" w:line="240" w:lineRule="auto"/>
        <w:jc w:val="center"/>
        <w:textAlignment w:val="baseline"/>
        <w:rPr>
          <w:rFonts w:ascii="Open Sans" w:hAnsi="Open Sans" w:eastAsia="Times New Roman" w:cs="Open Sans"/>
          <w:b/>
          <w:bCs/>
          <w:sz w:val="20"/>
          <w:szCs w:val="20"/>
        </w:rPr>
      </w:pPr>
    </w:p>
    <w:p w:rsidR="00E02A79" w:rsidP="00CC4D55" w:rsidRDefault="00E02A79" w14:paraId="0785E3F4" w14:textId="7ED95003" w14:noSpellErr="1">
      <w:pPr>
        <w:spacing w:after="0" w:line="240" w:lineRule="auto"/>
        <w:textAlignment w:val="baseline"/>
        <w:rPr>
          <w:rFonts w:ascii="Open Sans" w:hAnsi="Open Sans" w:eastAsia="Times New Roman" w:cs="Open Sans"/>
          <w:sz w:val="20"/>
          <w:szCs w:val="20"/>
        </w:rPr>
      </w:pPr>
      <w:r w:rsidRPr="1D964A1B" w:rsidR="00E02A79">
        <w:rPr>
          <w:rFonts w:ascii="Open Sans" w:hAnsi="Open Sans" w:eastAsia="Times New Roman" w:cs="Open Sans"/>
          <w:b w:val="1"/>
          <w:bCs w:val="1"/>
          <w:sz w:val="20"/>
          <w:szCs w:val="20"/>
        </w:rPr>
        <w:t>Purpose</w:t>
      </w:r>
      <w:r w:rsidRPr="1D964A1B" w:rsidR="00E02A79">
        <w:rPr>
          <w:rFonts w:ascii="Open Sans" w:hAnsi="Open Sans" w:eastAsia="Times New Roman" w:cs="Open Sans"/>
          <w:sz w:val="20"/>
          <w:szCs w:val="20"/>
        </w:rPr>
        <w:t xml:space="preserve">: </w:t>
      </w:r>
      <w:r w:rsidRPr="1D964A1B" w:rsidR="00E02A79">
        <w:rPr>
          <w:rFonts w:ascii="Open Sans" w:hAnsi="Open Sans" w:eastAsia="Times New Roman" w:cs="Open Sans"/>
          <w:sz w:val="20"/>
          <w:szCs w:val="20"/>
        </w:rPr>
        <w:t>The Roles and Responsibilities template will help the school team identify who needs to be involved in a strong reflection on school plan implementation during the school year. Using the template will help</w:t>
      </w:r>
      <w:r w:rsidRPr="1D964A1B" w:rsidR="00DD6A44">
        <w:rPr>
          <w:rFonts w:ascii="Open Sans" w:hAnsi="Open Sans" w:eastAsia="Times New Roman" w:cs="Open Sans"/>
          <w:sz w:val="20"/>
          <w:szCs w:val="20"/>
        </w:rPr>
        <w:t xml:space="preserve"> teams identify the roles for each team member at the reflection meetings.</w:t>
      </w:r>
    </w:p>
    <w:p w:rsidR="00DD6A44" w:rsidP="00CC4D55" w:rsidRDefault="00DD6A44" w14:paraId="259D32ED" w14:textId="77777777">
      <w:pPr>
        <w:spacing w:after="0" w:line="240" w:lineRule="auto"/>
        <w:textAlignment w:val="baseline"/>
        <w:rPr>
          <w:rFonts w:ascii="Open Sans" w:hAnsi="Open Sans" w:eastAsia="Times New Roman" w:cs="Open Sans"/>
          <w:sz w:val="20"/>
          <w:szCs w:val="20"/>
        </w:rPr>
      </w:pPr>
    </w:p>
    <w:p w:rsidRPr="00CC4D55" w:rsidR="00CC4D55" w:rsidP="00CC4D55" w:rsidRDefault="00DD6A44" w14:paraId="462120E2" w14:textId="019A350B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1D964A1B" w:rsidR="00DD6A44">
        <w:rPr>
          <w:rFonts w:ascii="Open Sans" w:hAnsi="Open Sans" w:eastAsia="Times New Roman" w:cs="Open Sans"/>
          <w:b w:val="1"/>
          <w:bCs w:val="1"/>
          <w:sz w:val="20"/>
          <w:szCs w:val="20"/>
        </w:rPr>
        <w:t>Directions</w:t>
      </w:r>
      <w:r w:rsidRPr="1D964A1B" w:rsidR="00DD6A44">
        <w:rPr>
          <w:rFonts w:ascii="Open Sans" w:hAnsi="Open Sans" w:eastAsia="Times New Roman" w:cs="Open Sans"/>
          <w:sz w:val="20"/>
          <w:szCs w:val="20"/>
        </w:rPr>
        <w:t xml:space="preserve">: </w:t>
      </w:r>
      <w:r w:rsidRPr="1D964A1B" w:rsidR="00CC4D55">
        <w:rPr>
          <w:rFonts w:ascii="Open Sans" w:hAnsi="Open Sans" w:eastAsia="Times New Roman" w:cs="Open Sans"/>
          <w:sz w:val="20"/>
          <w:szCs w:val="20"/>
        </w:rPr>
        <w:t xml:space="preserve">Across the top of this template, define the leadership roles you need to </w:t>
      </w:r>
      <w:r w:rsidRPr="1D964A1B" w:rsidR="000A5791">
        <w:rPr>
          <w:rFonts w:ascii="Open Sans" w:hAnsi="Open Sans" w:eastAsia="Times New Roman" w:cs="Open Sans"/>
          <w:sz w:val="20"/>
          <w:szCs w:val="20"/>
        </w:rPr>
        <w:t>facilitate strong reflection on school plan implementation</w:t>
      </w:r>
      <w:r w:rsidRPr="1D964A1B" w:rsidR="00CC4D55">
        <w:rPr>
          <w:rFonts w:ascii="Open Sans" w:hAnsi="Open Sans" w:eastAsia="Times New Roman" w:cs="Open Sans"/>
          <w:sz w:val="20"/>
          <w:szCs w:val="20"/>
        </w:rPr>
        <w:t xml:space="preserve">. Down the left-hand column, identify the major leadership </w:t>
      </w:r>
      <w:r w:rsidRPr="1D964A1B" w:rsidR="00F11BD2">
        <w:rPr>
          <w:rFonts w:ascii="Open Sans" w:hAnsi="Open Sans" w:eastAsia="Times New Roman" w:cs="Open Sans"/>
          <w:sz w:val="20"/>
          <w:szCs w:val="20"/>
        </w:rPr>
        <w:t>roles</w:t>
      </w:r>
      <w:r w:rsidRPr="1D964A1B" w:rsidR="00CC4D55">
        <w:rPr>
          <w:rFonts w:ascii="Open Sans" w:hAnsi="Open Sans" w:eastAsia="Times New Roman" w:cs="Open Sans"/>
          <w:sz w:val="20"/>
          <w:szCs w:val="20"/>
        </w:rPr>
        <w:t xml:space="preserve"> that need to be accounted for </w:t>
      </w:r>
      <w:proofErr w:type="gramStart"/>
      <w:r w:rsidRPr="1D964A1B" w:rsidR="00CC4D55">
        <w:rPr>
          <w:rFonts w:ascii="Open Sans" w:hAnsi="Open Sans" w:eastAsia="Times New Roman" w:cs="Open Sans"/>
          <w:sz w:val="20"/>
          <w:szCs w:val="20"/>
        </w:rPr>
        <w:t>in order for</w:t>
      </w:r>
      <w:proofErr w:type="gramEnd"/>
      <w:r w:rsidRPr="1D964A1B" w:rsidR="00CC4D55">
        <w:rPr>
          <w:rFonts w:ascii="Open Sans" w:hAnsi="Open Sans" w:eastAsia="Times New Roman" w:cs="Open Sans"/>
          <w:sz w:val="20"/>
          <w:szCs w:val="20"/>
        </w:rPr>
        <w:t xml:space="preserve"> your </w:t>
      </w:r>
      <w:r w:rsidRPr="1D964A1B" w:rsidR="000A5791">
        <w:rPr>
          <w:rFonts w:ascii="Open Sans" w:hAnsi="Open Sans" w:eastAsia="Times New Roman" w:cs="Open Sans"/>
          <w:sz w:val="20"/>
          <w:szCs w:val="20"/>
        </w:rPr>
        <w:t>reflection</w:t>
      </w:r>
      <w:r w:rsidRPr="1D964A1B" w:rsidR="00CC4D55">
        <w:rPr>
          <w:rFonts w:ascii="Open Sans" w:hAnsi="Open Sans" w:eastAsia="Times New Roman" w:cs="Open Sans"/>
          <w:sz w:val="20"/>
          <w:szCs w:val="20"/>
        </w:rPr>
        <w:t xml:space="preserve"> to be successful. Then under each column, articulate </w:t>
      </w:r>
      <w:r w:rsidRPr="1D964A1B" w:rsidR="000A5791">
        <w:rPr>
          <w:rFonts w:ascii="Open Sans" w:hAnsi="Open Sans" w:eastAsia="Times New Roman" w:cs="Open Sans"/>
          <w:sz w:val="20"/>
          <w:szCs w:val="20"/>
        </w:rPr>
        <w:t>who should be present and mark the roles they should play in the meeting</w:t>
      </w:r>
      <w:r w:rsidRPr="1D964A1B" w:rsidR="00CC4D55">
        <w:rPr>
          <w:rFonts w:ascii="Open Sans" w:hAnsi="Open Sans" w:eastAsia="Times New Roman" w:cs="Open Sans"/>
          <w:sz w:val="20"/>
          <w:szCs w:val="20"/>
        </w:rPr>
        <w:t xml:space="preserve">. </w:t>
      </w:r>
      <w:r w:rsidRPr="1D964A1B" w:rsidR="006D3B75">
        <w:rPr>
          <w:rFonts w:ascii="Open Sans" w:hAnsi="Open Sans" w:eastAsia="Times New Roman" w:cs="Open Sans"/>
          <w:sz w:val="20"/>
          <w:szCs w:val="20"/>
        </w:rPr>
        <w:t xml:space="preserve">An example </w:t>
      </w:r>
      <w:r w:rsidRPr="1D964A1B" w:rsidR="000A13C5">
        <w:rPr>
          <w:rFonts w:ascii="Open Sans" w:hAnsi="Open Sans" w:eastAsia="Times New Roman" w:cs="Open Sans"/>
          <w:sz w:val="20"/>
          <w:szCs w:val="20"/>
        </w:rPr>
        <w:t xml:space="preserve">and blank template </w:t>
      </w:r>
      <w:r w:rsidRPr="1D964A1B" w:rsidR="006D3B75">
        <w:rPr>
          <w:rFonts w:ascii="Open Sans" w:hAnsi="Open Sans" w:eastAsia="Times New Roman" w:cs="Open Sans"/>
          <w:sz w:val="20"/>
          <w:szCs w:val="20"/>
        </w:rPr>
        <w:t>ha</w:t>
      </w:r>
      <w:r w:rsidRPr="1D964A1B" w:rsidR="000A13C5">
        <w:rPr>
          <w:rFonts w:ascii="Open Sans" w:hAnsi="Open Sans" w:eastAsia="Times New Roman" w:cs="Open Sans"/>
          <w:sz w:val="20"/>
          <w:szCs w:val="20"/>
        </w:rPr>
        <w:t>ve</w:t>
      </w:r>
      <w:r w:rsidRPr="1D964A1B" w:rsidR="006D3B75">
        <w:rPr>
          <w:rFonts w:ascii="Open Sans" w:hAnsi="Open Sans" w:eastAsia="Times New Roman" w:cs="Open Sans"/>
          <w:sz w:val="20"/>
          <w:szCs w:val="20"/>
        </w:rPr>
        <w:t xml:space="preserve"> been provided.</w:t>
      </w:r>
    </w:p>
    <w:p w:rsidRPr="00CC4D55" w:rsidR="00CC4D55" w:rsidP="00CC4D55" w:rsidRDefault="00CC4D55" w14:paraId="7FF75BC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CC4D55">
        <w:rPr>
          <w:rFonts w:ascii="Open Sans" w:hAnsi="Open Sans" w:eastAsia="Times New Roman" w:cs="Open Sans"/>
          <w:sz w:val="20"/>
          <w:szCs w:val="20"/>
        </w:rPr>
        <w:t> </w:t>
      </w:r>
    </w:p>
    <w:tbl>
      <w:tblPr>
        <w:tblW w:w="9799" w:type="dxa"/>
        <w:tblInd w:w="-2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584"/>
        <w:gridCol w:w="1707"/>
        <w:gridCol w:w="1591"/>
        <w:gridCol w:w="1563"/>
        <w:gridCol w:w="1554"/>
      </w:tblGrid>
      <w:tr w:rsidRPr="00CC4D55" w:rsidR="00CC4D55" w:rsidTr="006F2476" w14:paraId="7ED8D153" w14:textId="77777777">
        <w:trPr>
          <w:trHeight w:val="663"/>
        </w:trPr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CC4D55" w:rsidP="00CC4D55" w:rsidRDefault="00CC4D55" w14:paraId="4F8823A0" w14:textId="4047F6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CC4D5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  <w:r w:rsidR="000A5791">
              <w:rPr>
                <w:rFonts w:ascii="Open Sans" w:hAnsi="Open Sans" w:eastAsia="Times New Roman" w:cs="Open Sans"/>
                <w:sz w:val="20"/>
                <w:szCs w:val="20"/>
              </w:rPr>
              <w:t>Meeting Role</w:t>
            </w:r>
          </w:p>
        </w:tc>
        <w:tc>
          <w:tcPr>
            <w:tcW w:w="158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CC4D55" w:rsidP="00CC4D55" w:rsidRDefault="00CC4D55" w14:paraId="34CB9E99" w14:textId="77777777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 w:rsidRPr="00CC4D55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Principal Supervisor  </w:t>
            </w:r>
          </w:p>
        </w:tc>
        <w:tc>
          <w:tcPr>
            <w:tcW w:w="1707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CC4D55" w:rsidP="00CC4D55" w:rsidRDefault="000A5791" w14:paraId="02901586" w14:textId="1CC98EB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Principals</w:t>
            </w:r>
            <w:r w:rsidRPr="00CC4D55" w:rsidR="00CC4D55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  </w:t>
            </w:r>
          </w:p>
        </w:tc>
        <w:tc>
          <w:tcPr>
            <w:tcW w:w="1591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CC4D55" w:rsidP="00CC4D55" w:rsidRDefault="000A5791" w14:paraId="6C966329" w14:textId="4433C94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School Leadership Team</w:t>
            </w:r>
            <w:r w:rsidRPr="00CC4D55" w:rsidR="00CC4D55"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  </w:t>
            </w:r>
          </w:p>
        </w:tc>
        <w:tc>
          <w:tcPr>
            <w:tcW w:w="1563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CC4D55" w:rsidP="00CC4D55" w:rsidRDefault="000A5791" w14:paraId="6066FF8D" w14:textId="669995D1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Teachers</w:t>
            </w:r>
          </w:p>
        </w:tc>
        <w:tc>
          <w:tcPr>
            <w:tcW w:w="155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CC4D55" w:rsidP="00CC4D55" w:rsidRDefault="000A5791" w14:paraId="6A66A51A" w14:textId="0FE8F02C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  <w:t>Parents</w:t>
            </w:r>
          </w:p>
        </w:tc>
      </w:tr>
      <w:tr w:rsidRPr="00CC4D55" w:rsidR="00CC4D55" w:rsidTr="006F2476" w14:paraId="0DBC1C9B" w14:textId="77777777">
        <w:trPr>
          <w:trHeight w:val="292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CC4D55" w:rsidP="00CC4D55" w:rsidRDefault="000A5791" w14:paraId="5EE35928" w14:textId="0BC0FE2F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Facilitate Reflective Conversation</w:t>
            </w:r>
            <w:r w:rsidRPr="006D3B75" w:rsidR="00CC4D5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CC4D55" w:rsidP="00CC4D55" w:rsidRDefault="000A5791" w14:paraId="52E0450C" w14:textId="16C35014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CC4D55" w:rsidP="00CC4D55" w:rsidRDefault="00CC4D55" w14:paraId="00C5BE52" w14:textId="5DE3DA58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CC4D55" w:rsidP="00CC4D55" w:rsidRDefault="00CC4D55" w14:paraId="3D2304EA" w14:textId="093C3BF6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CC4D55" w:rsidP="00CC4D55" w:rsidRDefault="00CC4D55" w14:paraId="03805689" w14:textId="66D5059C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CC4D55" w:rsidP="00CC4D55" w:rsidRDefault="00CC4D55" w14:paraId="6D847652" w14:textId="1545292F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</w:p>
        </w:tc>
      </w:tr>
      <w:tr w:rsidRPr="00CC4D55" w:rsidR="006D3B75" w:rsidTr="006F2476" w14:paraId="421CCF2F" w14:textId="77777777">
        <w:trPr>
          <w:trHeight w:val="292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0D4D349A" w14:textId="63AA8AE5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Provide overview of progress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65E7ADAB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03FE5C08" w14:textId="65396779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501D4964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0E955ACC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12C8F2F1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6D3B75" w:rsidTr="006F2476" w14:paraId="4A4E2BD8" w14:textId="77777777">
        <w:trPr>
          <w:trHeight w:val="292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7D0BA579" w14:textId="3431BD90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Bring Data to Meeting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42D7FF87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7372BF86" w14:textId="7341FA2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142A5D96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3854F82B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2EC157B3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6D3B75" w:rsidTr="006F2476" w14:paraId="3E0728F3" w14:textId="77777777">
        <w:trPr>
          <w:trHeight w:val="498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826E52" w:rsidP="009754CC" w:rsidRDefault="006D3B75" w14:paraId="5C4D96AD" w14:textId="232A92A9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Reflect on progress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279A4716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64A5E178" w14:textId="03A8EA04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4AC7A790" w14:textId="022657D9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68741986" w14:textId="1404E2BF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49041E31" w14:textId="1A7B74BC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</w:tr>
      <w:tr w:rsidRPr="00CC4D55" w:rsidR="006D3B75" w:rsidTr="006F2476" w14:paraId="4F213119" w14:textId="77777777">
        <w:trPr>
          <w:trHeight w:val="292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41BF14C5" w14:textId="699B45AE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Provide recommendations for improvements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5A8CA3C8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607414CF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604F2B47" w14:textId="20B08C86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583C3A14" w14:textId="300BA20F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198CF1B3" w14:textId="4954E7D3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</w:tr>
      <w:tr w:rsidRPr="00CC4D55" w:rsidR="006D3B75" w:rsidTr="006F2476" w14:paraId="2D39C98C" w14:textId="77777777">
        <w:trPr>
          <w:trHeight w:val="292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379D9F3E" w14:textId="7AAC51AC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Make decisions on next steps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34F2DEE6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645DDB12" w14:textId="318BBAC1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7FAA203F" w14:textId="3FC6327D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3CA40181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7ADA8C00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6D3B75" w:rsidTr="006F2476" w14:paraId="0D17A6BE" w14:textId="77777777">
        <w:trPr>
          <w:trHeight w:val="292"/>
        </w:trPr>
        <w:tc>
          <w:tcPr>
            <w:tcW w:w="1800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3AD45F8B" w14:textId="6D5A287D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Provide support on next steps</w:t>
            </w:r>
          </w:p>
        </w:tc>
        <w:tc>
          <w:tcPr>
            <w:tcW w:w="158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00621ED5" w14:textId="36D03E85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X</w:t>
            </w:r>
          </w:p>
        </w:tc>
        <w:tc>
          <w:tcPr>
            <w:tcW w:w="1707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4F4581DB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38939C68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11E40E96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D3B75" w:rsidR="006D3B75" w:rsidP="00CC4D55" w:rsidRDefault="006D3B75" w14:paraId="75104AEF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</w:tbl>
    <w:p w:rsidR="000A13C5" w:rsidP="000A5791" w:rsidRDefault="000A13C5" w14:paraId="08550B89" w14:textId="77777777">
      <w:pPr>
        <w:jc w:val="both"/>
      </w:pPr>
    </w:p>
    <w:tbl>
      <w:tblPr>
        <w:tblW w:w="9809" w:type="dxa"/>
        <w:tblInd w:w="-27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646"/>
        <w:gridCol w:w="1708"/>
        <w:gridCol w:w="1593"/>
        <w:gridCol w:w="1565"/>
        <w:gridCol w:w="1555"/>
      </w:tblGrid>
      <w:tr w:rsidRPr="00CC4D55" w:rsidR="000A13C5" w:rsidTr="009754CC" w14:paraId="11137E61" w14:textId="77777777">
        <w:trPr>
          <w:trHeight w:val="559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A13C5" w:rsidP="008B5F6D" w:rsidRDefault="000A13C5" w14:paraId="098DA8CD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CC4D5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  <w:r>
              <w:rPr>
                <w:rFonts w:ascii="Open Sans" w:hAnsi="Open Sans" w:eastAsia="Times New Roman" w:cs="Open Sans"/>
                <w:sz w:val="20"/>
                <w:szCs w:val="20"/>
              </w:rPr>
              <w:t>Meeting Role</w:t>
            </w:r>
          </w:p>
          <w:p w:rsidRPr="00CC4D55" w:rsidR="00341A61" w:rsidP="008B5F6D" w:rsidRDefault="00341A61" w14:paraId="33DDCF47" w14:textId="484491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0A13C5" w:rsidP="008B5F6D" w:rsidRDefault="000A13C5" w14:paraId="5F65B786" w14:textId="4F34EF6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0A13C5" w:rsidP="008B5F6D" w:rsidRDefault="000A13C5" w14:paraId="5C3E7CA0" w14:textId="3CD10C00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0A13C5" w:rsidP="008B5F6D" w:rsidRDefault="000A13C5" w14:paraId="643FE402" w14:textId="7B0C5CE3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0A13C5" w:rsidP="008B5F6D" w:rsidRDefault="000A13C5" w14:paraId="021B116C" w14:textId="3AC61DB6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4D55" w:rsidR="000A13C5" w:rsidP="008B5F6D" w:rsidRDefault="000A13C5" w14:paraId="637816E7" w14:textId="5D6EB46B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i/>
                <w:iCs/>
                <w:sz w:val="20"/>
                <w:szCs w:val="20"/>
              </w:rPr>
            </w:pPr>
          </w:p>
        </w:tc>
      </w:tr>
      <w:tr w:rsidRPr="00CC4D55" w:rsidR="000A13C5" w:rsidTr="009754CC" w14:paraId="06CCD1E6" w14:textId="77777777">
        <w:trPr>
          <w:trHeight w:val="310"/>
        </w:trPr>
        <w:tc>
          <w:tcPr>
            <w:tcW w:w="1742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A13C5" w:rsidP="008B5F6D" w:rsidRDefault="000A13C5" w14:paraId="57E0B10B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  <w:p w:rsidR="00F11BD2" w:rsidP="008B5F6D" w:rsidRDefault="00F11BD2" w14:paraId="092A15FE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  <w:p w:rsidRPr="006D3B75" w:rsidR="00341A61" w:rsidP="008B5F6D" w:rsidRDefault="00341A61" w14:paraId="33E40D48" w14:textId="1A916BC9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0A13C5" w:rsidP="008B5F6D" w:rsidRDefault="000A13C5" w14:paraId="4EDE45EB" w14:textId="3CCD3F1D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0A13C5" w:rsidP="008B5F6D" w:rsidRDefault="000A13C5" w14:paraId="402D1C24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0A13C5" w:rsidP="008B5F6D" w:rsidRDefault="000A13C5" w14:paraId="1D9D6DC4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0A13C5" w:rsidP="008B5F6D" w:rsidRDefault="000A13C5" w14:paraId="3B88C621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3B75" w:rsidR="000A13C5" w:rsidP="008B5F6D" w:rsidRDefault="000A13C5" w14:paraId="0925B63C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  <w:r w:rsidRPr="006D3B75">
              <w:rPr>
                <w:rFonts w:ascii="Open Sans" w:hAnsi="Open Sans" w:eastAsia="Times New Roman" w:cs="Open Sans"/>
                <w:sz w:val="20"/>
                <w:szCs w:val="20"/>
              </w:rPr>
              <w:t> </w:t>
            </w:r>
          </w:p>
        </w:tc>
      </w:tr>
      <w:tr w:rsidRPr="00CC4D55" w:rsidR="000A13C5" w:rsidTr="009754CC" w14:paraId="3C24BCA9" w14:textId="77777777">
        <w:trPr>
          <w:trHeight w:val="310"/>
        </w:trPr>
        <w:tc>
          <w:tcPr>
            <w:tcW w:w="1742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="000A13C5" w:rsidP="008B5F6D" w:rsidRDefault="000A13C5" w14:paraId="0B653140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  <w:p w:rsidRPr="006D3B75" w:rsidR="00341A61" w:rsidP="008B5F6D" w:rsidRDefault="00341A61" w14:paraId="7A9D1D92" w14:textId="61F4E795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78847301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0C3CEF11" w14:textId="28FB0DCA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18AC22D7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1EC14668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77B6D560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0A13C5" w:rsidTr="009754CC" w14:paraId="5BD907F4" w14:textId="77777777">
        <w:trPr>
          <w:trHeight w:val="310"/>
        </w:trPr>
        <w:tc>
          <w:tcPr>
            <w:tcW w:w="1742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="000A13C5" w:rsidP="008B5F6D" w:rsidRDefault="000A13C5" w14:paraId="75CA442A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  <w:p w:rsidRPr="006D3B75" w:rsidR="00341A61" w:rsidP="008B5F6D" w:rsidRDefault="00341A61" w14:paraId="686671BD" w14:textId="441F09DD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3D265167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020DABEC" w14:textId="424CCAA9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0A13C5" w:rsidRDefault="000A13C5" w14:paraId="6189257E" w14:textId="77777777">
            <w:pPr>
              <w:spacing w:after="0" w:line="240" w:lineRule="auto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65704BC8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201835EA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0A13C5" w:rsidTr="009754CC" w14:paraId="22742F0B" w14:textId="77777777">
        <w:trPr>
          <w:trHeight w:val="310"/>
        </w:trPr>
        <w:tc>
          <w:tcPr>
            <w:tcW w:w="1742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="000A13C5" w:rsidP="008B5F6D" w:rsidRDefault="000A13C5" w14:paraId="597A0CB8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  <w:p w:rsidRPr="006D3B75" w:rsidR="00341A61" w:rsidP="008B5F6D" w:rsidRDefault="00341A61" w14:paraId="30131374" w14:textId="6BA5FA23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66DE0D9F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6FBD8DB6" w14:textId="17078BCA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55F2701C" w14:textId="178A886C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50C3B8B7" w14:textId="38A04803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7F921673" w14:textId="77F77E71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0A13C5" w:rsidTr="009754CC" w14:paraId="6B4DD5A7" w14:textId="77777777">
        <w:trPr>
          <w:trHeight w:val="310"/>
        </w:trPr>
        <w:tc>
          <w:tcPr>
            <w:tcW w:w="1742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="000A13C5" w:rsidP="008B5F6D" w:rsidRDefault="000A13C5" w14:paraId="4C1A0A61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  <w:p w:rsidRPr="006D3B75" w:rsidR="00341A61" w:rsidP="008B5F6D" w:rsidRDefault="00341A61" w14:paraId="5E3D76CF" w14:textId="3A46E05C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7703DDC7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6A6021C9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04FD1E06" w14:textId="6CBAAFB5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7D758546" w14:textId="50F399EE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0A13C5" w:rsidP="008B5F6D" w:rsidRDefault="000A13C5" w14:paraId="2086B802" w14:textId="2C651DF2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  <w:tr w:rsidRPr="00CC4D55" w:rsidR="006F2476" w:rsidTr="006F2476" w14:paraId="41087172" w14:textId="77777777">
        <w:trPr>
          <w:trHeight w:val="435"/>
        </w:trPr>
        <w:tc>
          <w:tcPr>
            <w:tcW w:w="1742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="006F2476" w:rsidP="008B5F6D" w:rsidRDefault="006F2476" w14:paraId="58FDF0F3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F2476" w:rsidP="008B5F6D" w:rsidRDefault="006F2476" w14:paraId="2111789E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F2476" w:rsidP="008B5F6D" w:rsidRDefault="006F2476" w14:paraId="364D03D1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F2476" w:rsidP="008B5F6D" w:rsidRDefault="006F2476" w14:paraId="4398282A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F2476" w:rsidP="008B5F6D" w:rsidRDefault="006F2476" w14:paraId="3F49B8C9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</w:tcPr>
          <w:p w:rsidRPr="006D3B75" w:rsidR="006F2476" w:rsidP="008B5F6D" w:rsidRDefault="006F2476" w14:paraId="0A42D595" w14:textId="77777777">
            <w:pPr>
              <w:spacing w:after="0" w:line="240" w:lineRule="auto"/>
              <w:jc w:val="center"/>
              <w:textAlignment w:val="baseline"/>
              <w:rPr>
                <w:rFonts w:ascii="Open Sans" w:hAnsi="Open Sans" w:eastAsia="Times New Roman" w:cs="Open Sans"/>
                <w:sz w:val="20"/>
                <w:szCs w:val="20"/>
              </w:rPr>
            </w:pPr>
          </w:p>
        </w:tc>
      </w:tr>
    </w:tbl>
    <w:p w:rsidR="009841FD" w:rsidP="00594861" w:rsidRDefault="009841FD" w14:paraId="145E870E" w14:textId="77777777">
      <w:pPr>
        <w:jc w:val="center"/>
        <w:rPr>
          <w:rFonts w:ascii="Open Sans" w:hAnsi="Open Sans" w:eastAsia="Times New Roman" w:cs="Open Sans"/>
          <w:b/>
          <w:bCs/>
          <w:sz w:val="20"/>
          <w:szCs w:val="20"/>
        </w:rPr>
      </w:pPr>
    </w:p>
    <w:p w:rsidRPr="005E7CEB" w:rsidR="00594861" w:rsidP="00594861" w:rsidRDefault="00594861" w14:paraId="683B6783" w14:textId="49FF0A52">
      <w:pPr>
        <w:jc w:val="center"/>
        <w:rPr>
          <w:rFonts w:ascii="PermianSlabSerifTypeface" w:hAnsi="PermianSlabSerifTypeface" w:cs="Open Sans"/>
          <w:sz w:val="24"/>
          <w:szCs w:val="24"/>
        </w:rPr>
      </w:pPr>
      <w:r w:rsidRPr="005E7CEB">
        <w:rPr>
          <w:rFonts w:ascii="PermianSlabSerifTypeface" w:hAnsi="PermianSlabSerifTypeface" w:eastAsia="Times New Roman" w:cs="Open Sans"/>
          <w:b/>
          <w:bCs/>
        </w:rPr>
        <w:t>Scheduling Template for School Plan Check-ins </w:t>
      </w:r>
    </w:p>
    <w:p w:rsidRPr="007D3039" w:rsidR="000A5791" w:rsidP="000A5791" w:rsidRDefault="00304B49" w14:paraId="36C9818C" w14:textId="1A5C7684">
      <w:pPr>
        <w:jc w:val="both"/>
        <w:rPr>
          <w:rFonts w:ascii="Open Sans" w:hAnsi="Open Sans" w:cs="Open Sans"/>
        </w:rPr>
      </w:pPr>
      <w:r w:rsidRPr="007D3039">
        <w:rPr>
          <w:rFonts w:ascii="Open Sans" w:hAnsi="Open Sans" w:cs="Open Sans"/>
          <w:b/>
          <w:bCs/>
        </w:rPr>
        <w:t>Purpose</w:t>
      </w:r>
      <w:r w:rsidRPr="007D3039">
        <w:rPr>
          <w:rFonts w:ascii="Open Sans" w:hAnsi="Open Sans" w:cs="Open Sans"/>
        </w:rPr>
        <w:t xml:space="preserve">: </w:t>
      </w:r>
      <w:r w:rsidRPr="007D3039" w:rsidR="000A5791">
        <w:rPr>
          <w:rFonts w:ascii="Open Sans" w:hAnsi="Open Sans" w:cs="Open Sans"/>
        </w:rPr>
        <w:t xml:space="preserve">The </w:t>
      </w:r>
      <w:r w:rsidRPr="007D3039">
        <w:rPr>
          <w:rFonts w:ascii="Open Sans" w:hAnsi="Open Sans" w:cs="Open Sans"/>
        </w:rPr>
        <w:t>scheduling</w:t>
      </w:r>
      <w:r w:rsidRPr="007D3039" w:rsidR="000A5791">
        <w:rPr>
          <w:rFonts w:ascii="Open Sans" w:hAnsi="Open Sans" w:cs="Open Sans"/>
        </w:rPr>
        <w:t xml:space="preserve"> template can be used to schedule check-ins across the school year and to house notes on the reflections that occurred in each meeting. The first is an example of what this could look like. 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1980"/>
        <w:gridCol w:w="1890"/>
        <w:gridCol w:w="2160"/>
        <w:gridCol w:w="1890"/>
        <w:gridCol w:w="1890"/>
      </w:tblGrid>
      <w:tr w:rsidRPr="007D3039" w:rsidR="000A5791" w:rsidTr="009754CC" w14:paraId="6421EB85" w14:textId="77777777">
        <w:trPr>
          <w:trHeight w:val="386"/>
        </w:trPr>
        <w:tc>
          <w:tcPr>
            <w:tcW w:w="9810" w:type="dxa"/>
            <w:gridSpan w:val="5"/>
          </w:tcPr>
          <w:p w:rsidRPr="007D3039" w:rsidR="000A5791" w:rsidP="000A5791" w:rsidRDefault="000A5791" w14:paraId="245B7846" w14:textId="3DF2358E">
            <w:pPr>
              <w:jc w:val="center"/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Example Elementary School</w:t>
            </w:r>
          </w:p>
        </w:tc>
      </w:tr>
      <w:tr w:rsidRPr="007D3039" w:rsidR="000A5791" w:rsidTr="007D3039" w14:paraId="297428BD" w14:textId="77777777">
        <w:trPr>
          <w:trHeight w:val="440"/>
        </w:trPr>
        <w:tc>
          <w:tcPr>
            <w:tcW w:w="1980" w:type="dxa"/>
          </w:tcPr>
          <w:p w:rsidRPr="007D3039" w:rsidR="000A5791" w:rsidRDefault="000A5791" w14:paraId="2CF8112C" w14:textId="6A14741E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August 9, 202</w:t>
            </w:r>
            <w:r w:rsidRPr="007D3039" w:rsidR="00304B49">
              <w:rPr>
                <w:rFonts w:ascii="Open Sans" w:hAnsi="Open Sans" w:cs="Open Sans"/>
              </w:rPr>
              <w:t>2</w:t>
            </w:r>
          </w:p>
        </w:tc>
        <w:tc>
          <w:tcPr>
            <w:tcW w:w="1890" w:type="dxa"/>
          </w:tcPr>
          <w:p w:rsidRPr="007D3039" w:rsidR="000A5791" w:rsidRDefault="000A5791" w14:paraId="43B78666" w14:textId="7940CAE1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October 25, 202</w:t>
            </w:r>
            <w:r w:rsidRPr="007D3039" w:rsidR="00304B49">
              <w:rPr>
                <w:rFonts w:ascii="Open Sans" w:hAnsi="Open Sans" w:cs="Open Sans"/>
              </w:rPr>
              <w:t>2</w:t>
            </w:r>
          </w:p>
        </w:tc>
        <w:tc>
          <w:tcPr>
            <w:tcW w:w="2160" w:type="dxa"/>
          </w:tcPr>
          <w:p w:rsidRPr="007D3039" w:rsidR="000A5791" w:rsidRDefault="000A5791" w14:paraId="72ABC07B" w14:textId="2B119054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January 3, 202</w:t>
            </w:r>
            <w:r w:rsidRPr="007D3039" w:rsidR="00304B49">
              <w:rPr>
                <w:rFonts w:ascii="Open Sans" w:hAnsi="Open Sans" w:cs="Open Sans"/>
              </w:rPr>
              <w:t>3</w:t>
            </w:r>
          </w:p>
        </w:tc>
        <w:tc>
          <w:tcPr>
            <w:tcW w:w="1890" w:type="dxa"/>
          </w:tcPr>
          <w:p w:rsidRPr="007D3039" w:rsidR="000A5791" w:rsidRDefault="000A5791" w14:paraId="42042F30" w14:textId="705A6884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March 28, 202</w:t>
            </w:r>
            <w:r w:rsidRPr="007D3039" w:rsidR="00304B49">
              <w:rPr>
                <w:rFonts w:ascii="Open Sans" w:hAnsi="Open Sans" w:cs="Open Sans"/>
              </w:rPr>
              <w:t>3</w:t>
            </w:r>
          </w:p>
        </w:tc>
        <w:tc>
          <w:tcPr>
            <w:tcW w:w="1890" w:type="dxa"/>
          </w:tcPr>
          <w:p w:rsidRPr="007D3039" w:rsidR="000A5791" w:rsidRDefault="000A5791" w14:paraId="35930BB2" w14:textId="5E1F265A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May 23, 202</w:t>
            </w:r>
            <w:r w:rsidRPr="007D3039" w:rsidR="00304B49">
              <w:rPr>
                <w:rFonts w:ascii="Open Sans" w:hAnsi="Open Sans" w:cs="Open Sans"/>
              </w:rPr>
              <w:t>3</w:t>
            </w:r>
          </w:p>
        </w:tc>
      </w:tr>
      <w:tr w:rsidRPr="007D3039" w:rsidR="000A5791" w:rsidTr="007D3039" w14:paraId="3393B069" w14:textId="77777777">
        <w:trPr>
          <w:trHeight w:val="425"/>
        </w:trPr>
        <w:tc>
          <w:tcPr>
            <w:tcW w:w="1980" w:type="dxa"/>
          </w:tcPr>
          <w:p w:rsidRPr="007D3039" w:rsidR="000A5791" w:rsidRDefault="000A5791" w14:paraId="0183E79B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 xml:space="preserve">Reviewed established goals. Agreed to reflect on progress towards the following benchmarks in next check-in: </w:t>
            </w:r>
          </w:p>
          <w:p w:rsidRPr="007D3039" w:rsidR="000A5791" w:rsidRDefault="000A5791" w14:paraId="684B98B3" w14:textId="2E131753">
            <w:pPr>
              <w:rPr>
                <w:rFonts w:ascii="Open Sans" w:hAnsi="Open Sans" w:cs="Open Sans"/>
              </w:rPr>
            </w:pPr>
            <w:proofErr w:type="spellStart"/>
            <w:r w:rsidRPr="007D3039">
              <w:rPr>
                <w:rFonts w:ascii="Open Sans" w:hAnsi="Open Sans" w:cs="Open Sans"/>
              </w:rPr>
              <w:t>Xxxxxxx</w:t>
            </w:r>
            <w:proofErr w:type="spellEnd"/>
            <w:r w:rsidRPr="007D3039">
              <w:rPr>
                <w:rFonts w:ascii="Open Sans" w:hAnsi="Open Sans" w:cs="Open Sans"/>
              </w:rPr>
              <w:t>,</w:t>
            </w:r>
            <w:r w:rsidRPr="007D3039" w:rsidR="006D3B75">
              <w:rPr>
                <w:rFonts w:ascii="Open Sans" w:hAnsi="Open Sans" w:cs="Open Sans"/>
              </w:rPr>
              <w:t xml:space="preserve"> </w:t>
            </w:r>
            <w:proofErr w:type="spellStart"/>
            <w:r w:rsidRPr="007D3039">
              <w:rPr>
                <w:rFonts w:ascii="Open Sans" w:hAnsi="Open Sans" w:cs="Open Sans"/>
              </w:rPr>
              <w:t>xxxxxx</w:t>
            </w:r>
            <w:proofErr w:type="spellEnd"/>
            <w:r w:rsidRPr="007D3039">
              <w:rPr>
                <w:rFonts w:ascii="Open Sans" w:hAnsi="Open Sans" w:cs="Open Sans"/>
              </w:rPr>
              <w:t xml:space="preserve">, </w:t>
            </w:r>
            <w:proofErr w:type="spellStart"/>
            <w:r w:rsidRPr="007D3039">
              <w:rPr>
                <w:rFonts w:ascii="Open Sans" w:hAnsi="Open Sans" w:cs="Open Sans"/>
              </w:rPr>
              <w:t>xxxxx</w:t>
            </w:r>
            <w:proofErr w:type="spellEnd"/>
          </w:p>
        </w:tc>
        <w:tc>
          <w:tcPr>
            <w:tcW w:w="1890" w:type="dxa"/>
          </w:tcPr>
          <w:p w:rsidRPr="007D3039" w:rsidR="000A5791" w:rsidRDefault="000A5791" w14:paraId="372DF427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160" w:type="dxa"/>
          </w:tcPr>
          <w:p w:rsidRPr="007D3039" w:rsidR="000A5791" w:rsidRDefault="000A5791" w14:paraId="78FC4FEF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Pr="007D3039" w:rsidR="000A5791" w:rsidRDefault="000A5791" w14:paraId="029386E1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90" w:type="dxa"/>
          </w:tcPr>
          <w:p w:rsidRPr="007D3039" w:rsidR="000A5791" w:rsidRDefault="000A5791" w14:paraId="70AA0D5F" w14:textId="77777777">
            <w:pPr>
              <w:rPr>
                <w:rFonts w:ascii="Open Sans" w:hAnsi="Open Sans" w:cs="Open Sans"/>
              </w:rPr>
            </w:pPr>
          </w:p>
        </w:tc>
      </w:tr>
    </w:tbl>
    <w:p w:rsidR="00CC4D55" w:rsidRDefault="00CC4D55" w14:paraId="4DB43947" w14:textId="18320CDD"/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2138"/>
        <w:gridCol w:w="1863"/>
        <w:gridCol w:w="1863"/>
        <w:gridCol w:w="1861"/>
        <w:gridCol w:w="2085"/>
      </w:tblGrid>
      <w:tr w:rsidRPr="007D3039" w:rsidR="006D3B75" w:rsidTr="009754CC" w14:paraId="7C6DA0DF" w14:textId="77777777">
        <w:trPr>
          <w:trHeight w:val="386"/>
        </w:trPr>
        <w:tc>
          <w:tcPr>
            <w:tcW w:w="9810" w:type="dxa"/>
            <w:gridSpan w:val="5"/>
          </w:tcPr>
          <w:p w:rsidRPr="007D3039" w:rsidR="006D3B75" w:rsidP="00EA1B22" w:rsidRDefault="006D3B75" w14:paraId="0C3C3298" w14:textId="16144962">
            <w:pPr>
              <w:jc w:val="center"/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School Name</w:t>
            </w:r>
          </w:p>
        </w:tc>
      </w:tr>
      <w:tr w:rsidRPr="007D3039" w:rsidR="006D3B75" w:rsidTr="009754CC" w14:paraId="52514D1F" w14:textId="77777777">
        <w:trPr>
          <w:trHeight w:val="440"/>
        </w:trPr>
        <w:tc>
          <w:tcPr>
            <w:tcW w:w="2138" w:type="dxa"/>
          </w:tcPr>
          <w:p w:rsidRPr="007D3039" w:rsidR="006D3B75" w:rsidP="00EA1B22" w:rsidRDefault="006D3B75" w14:paraId="14C178EF" w14:textId="44ED0C5B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Check-in Dates</w:t>
            </w:r>
          </w:p>
        </w:tc>
        <w:tc>
          <w:tcPr>
            <w:tcW w:w="1863" w:type="dxa"/>
          </w:tcPr>
          <w:p w:rsidRPr="007D3039" w:rsidR="006D3B75" w:rsidP="00EA1B22" w:rsidRDefault="006D3B75" w14:paraId="5D492E48" w14:textId="54FFE9FB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6D3B75" w:rsidP="00EA1B22" w:rsidRDefault="006D3B75" w14:paraId="5B81689B" w14:textId="78C023BD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6D3B75" w:rsidP="00EA1B22" w:rsidRDefault="006D3B75" w14:paraId="0E96E418" w14:textId="7E27F68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6D3B75" w:rsidP="00EA1B22" w:rsidRDefault="006D3B75" w14:paraId="4DB921C4" w14:textId="5E299666">
            <w:pPr>
              <w:rPr>
                <w:rFonts w:ascii="Open Sans" w:hAnsi="Open Sans" w:cs="Open Sans"/>
              </w:rPr>
            </w:pPr>
          </w:p>
        </w:tc>
      </w:tr>
      <w:tr w:rsidRPr="007D3039" w:rsidR="006D3B75" w:rsidTr="009754CC" w14:paraId="2FE97784" w14:textId="77777777">
        <w:trPr>
          <w:trHeight w:val="425"/>
        </w:trPr>
        <w:tc>
          <w:tcPr>
            <w:tcW w:w="2138" w:type="dxa"/>
          </w:tcPr>
          <w:p w:rsidRPr="007D3039" w:rsidR="006D3B75" w:rsidP="00EA1B22" w:rsidRDefault="006D3B75" w14:paraId="226A80D6" w14:textId="7F72EC82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Notes</w:t>
            </w:r>
          </w:p>
        </w:tc>
        <w:tc>
          <w:tcPr>
            <w:tcW w:w="1863" w:type="dxa"/>
          </w:tcPr>
          <w:p w:rsidRPr="007D3039" w:rsidR="006D3B75" w:rsidP="00EA1B22" w:rsidRDefault="006D3B75" w14:paraId="6ADD6044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6D3B75" w:rsidP="00EA1B22" w:rsidRDefault="006D3B75" w14:paraId="49C2F854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6D3B75" w:rsidP="00EA1B22" w:rsidRDefault="006D3B75" w14:paraId="57BD9072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6D3B75" w:rsidP="00EA1B22" w:rsidRDefault="006D3B75" w14:paraId="1E5B4EC4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6D3B75" w:rsidTr="009754CC" w14:paraId="29271F5E" w14:textId="77777777">
        <w:trPr>
          <w:trHeight w:val="386"/>
        </w:trPr>
        <w:tc>
          <w:tcPr>
            <w:tcW w:w="9810" w:type="dxa"/>
            <w:gridSpan w:val="5"/>
          </w:tcPr>
          <w:p w:rsidRPr="007D3039" w:rsidR="006D3B75" w:rsidP="00EA1B22" w:rsidRDefault="006D3B75" w14:paraId="194C8F6E" w14:textId="77777777">
            <w:pPr>
              <w:jc w:val="center"/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School Name</w:t>
            </w:r>
          </w:p>
        </w:tc>
      </w:tr>
      <w:tr w:rsidRPr="007D3039" w:rsidR="006D3B75" w:rsidTr="009754CC" w14:paraId="6A7D9EEC" w14:textId="77777777">
        <w:trPr>
          <w:trHeight w:val="440"/>
        </w:trPr>
        <w:tc>
          <w:tcPr>
            <w:tcW w:w="2138" w:type="dxa"/>
          </w:tcPr>
          <w:p w:rsidRPr="007D3039" w:rsidR="006D3B75" w:rsidP="00EA1B22" w:rsidRDefault="006D3B75" w14:paraId="5CEB19A9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Check-in Dates</w:t>
            </w:r>
          </w:p>
        </w:tc>
        <w:tc>
          <w:tcPr>
            <w:tcW w:w="1863" w:type="dxa"/>
          </w:tcPr>
          <w:p w:rsidRPr="007D3039" w:rsidR="006D3B75" w:rsidP="00EA1B22" w:rsidRDefault="006D3B75" w14:paraId="4244514B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6D3B75" w:rsidP="00EA1B22" w:rsidRDefault="006D3B75" w14:paraId="51EF8F79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6D3B75" w:rsidP="00EA1B22" w:rsidRDefault="006D3B75" w14:paraId="6E5FFE01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6D3B75" w:rsidP="00EA1B22" w:rsidRDefault="006D3B75" w14:paraId="73A05F86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6D3B75" w:rsidTr="009754CC" w14:paraId="17F30E7C" w14:textId="77777777">
        <w:trPr>
          <w:trHeight w:val="425"/>
        </w:trPr>
        <w:tc>
          <w:tcPr>
            <w:tcW w:w="2138" w:type="dxa"/>
          </w:tcPr>
          <w:p w:rsidRPr="007D3039" w:rsidR="006D3B75" w:rsidP="00EA1B22" w:rsidRDefault="006D3B75" w14:paraId="7046BEB0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Notes</w:t>
            </w:r>
          </w:p>
        </w:tc>
        <w:tc>
          <w:tcPr>
            <w:tcW w:w="1863" w:type="dxa"/>
          </w:tcPr>
          <w:p w:rsidRPr="007D3039" w:rsidR="006D3B75" w:rsidP="00EA1B22" w:rsidRDefault="006D3B75" w14:paraId="650E68E9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6D3B75" w:rsidP="00EA1B22" w:rsidRDefault="006D3B75" w14:paraId="74DB9FF6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6D3B75" w:rsidP="00EA1B22" w:rsidRDefault="006D3B75" w14:paraId="2894A119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6D3B75" w:rsidP="00EA1B22" w:rsidRDefault="006D3B75" w14:paraId="68F4F1F4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6D3B75" w:rsidTr="009754CC" w14:paraId="4E84A7E2" w14:textId="77777777">
        <w:trPr>
          <w:trHeight w:val="386"/>
        </w:trPr>
        <w:tc>
          <w:tcPr>
            <w:tcW w:w="9810" w:type="dxa"/>
            <w:gridSpan w:val="5"/>
          </w:tcPr>
          <w:p w:rsidRPr="007D3039" w:rsidR="006D3B75" w:rsidP="00EA1B22" w:rsidRDefault="006D3B75" w14:paraId="627F73A7" w14:textId="77777777">
            <w:pPr>
              <w:jc w:val="center"/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School Name</w:t>
            </w:r>
          </w:p>
        </w:tc>
      </w:tr>
      <w:tr w:rsidRPr="007D3039" w:rsidR="006D3B75" w:rsidTr="009754CC" w14:paraId="24D2C4B7" w14:textId="77777777">
        <w:trPr>
          <w:trHeight w:val="440"/>
        </w:trPr>
        <w:tc>
          <w:tcPr>
            <w:tcW w:w="2138" w:type="dxa"/>
          </w:tcPr>
          <w:p w:rsidRPr="007D3039" w:rsidR="006D3B75" w:rsidP="00EA1B22" w:rsidRDefault="006D3B75" w14:paraId="52295740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Check-in Dates</w:t>
            </w:r>
          </w:p>
        </w:tc>
        <w:tc>
          <w:tcPr>
            <w:tcW w:w="1863" w:type="dxa"/>
          </w:tcPr>
          <w:p w:rsidRPr="007D3039" w:rsidR="006D3B75" w:rsidP="00EA1B22" w:rsidRDefault="006D3B75" w14:paraId="17051D66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6D3B75" w:rsidP="00EA1B22" w:rsidRDefault="006D3B75" w14:paraId="3A45A227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6D3B75" w:rsidP="00EA1B22" w:rsidRDefault="006D3B75" w14:paraId="1C6A92AE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6D3B75" w:rsidP="00EA1B22" w:rsidRDefault="006D3B75" w14:paraId="3F89CEE4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6D3B75" w:rsidTr="009754CC" w14:paraId="162C65B1" w14:textId="77777777">
        <w:trPr>
          <w:trHeight w:val="425"/>
        </w:trPr>
        <w:tc>
          <w:tcPr>
            <w:tcW w:w="2138" w:type="dxa"/>
          </w:tcPr>
          <w:p w:rsidRPr="007D3039" w:rsidR="006D3B75" w:rsidP="00EA1B22" w:rsidRDefault="006D3B75" w14:paraId="44D169AF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Notes</w:t>
            </w:r>
          </w:p>
        </w:tc>
        <w:tc>
          <w:tcPr>
            <w:tcW w:w="1863" w:type="dxa"/>
          </w:tcPr>
          <w:p w:rsidRPr="007D3039" w:rsidR="006D3B75" w:rsidP="00EA1B22" w:rsidRDefault="006D3B75" w14:paraId="30D04A2C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6D3B75" w:rsidP="00EA1B22" w:rsidRDefault="006D3B75" w14:paraId="41BA4D88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6D3B75" w:rsidP="00EA1B22" w:rsidRDefault="006D3B75" w14:paraId="233D2231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6D3B75" w:rsidP="00EA1B22" w:rsidRDefault="006D3B75" w14:paraId="7B5565B9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2823B2" w:rsidTr="009754CC" w14:paraId="0CE29D32" w14:textId="77777777">
        <w:trPr>
          <w:trHeight w:val="386"/>
        </w:trPr>
        <w:tc>
          <w:tcPr>
            <w:tcW w:w="9810" w:type="dxa"/>
            <w:gridSpan w:val="5"/>
          </w:tcPr>
          <w:p w:rsidRPr="007D3039" w:rsidR="002823B2" w:rsidP="00EA1B22" w:rsidRDefault="002823B2" w14:paraId="74A22E99" w14:textId="77777777">
            <w:pPr>
              <w:jc w:val="center"/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School Name</w:t>
            </w:r>
          </w:p>
        </w:tc>
      </w:tr>
      <w:tr w:rsidRPr="007D3039" w:rsidR="002823B2" w:rsidTr="009754CC" w14:paraId="4498967C" w14:textId="77777777">
        <w:trPr>
          <w:trHeight w:val="440"/>
        </w:trPr>
        <w:tc>
          <w:tcPr>
            <w:tcW w:w="2138" w:type="dxa"/>
          </w:tcPr>
          <w:p w:rsidRPr="007D3039" w:rsidR="002823B2" w:rsidP="00EA1B22" w:rsidRDefault="002823B2" w14:paraId="6CB53325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Check-in Dates</w:t>
            </w:r>
          </w:p>
        </w:tc>
        <w:tc>
          <w:tcPr>
            <w:tcW w:w="1863" w:type="dxa"/>
          </w:tcPr>
          <w:p w:rsidRPr="007D3039" w:rsidR="002823B2" w:rsidP="00EA1B22" w:rsidRDefault="002823B2" w14:paraId="7E78042E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2823B2" w:rsidP="00EA1B22" w:rsidRDefault="002823B2" w14:paraId="5D454EB9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2823B2" w:rsidP="00EA1B22" w:rsidRDefault="002823B2" w14:paraId="46E9EC58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2823B2" w:rsidP="00EA1B22" w:rsidRDefault="002823B2" w14:paraId="171CBD58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2823B2" w:rsidTr="009754CC" w14:paraId="0CEBF414" w14:textId="77777777">
        <w:trPr>
          <w:trHeight w:val="425"/>
        </w:trPr>
        <w:tc>
          <w:tcPr>
            <w:tcW w:w="2138" w:type="dxa"/>
          </w:tcPr>
          <w:p w:rsidRPr="007D3039" w:rsidR="002823B2" w:rsidP="00EA1B22" w:rsidRDefault="002823B2" w14:paraId="2CD1F1C2" w14:textId="77777777">
            <w:pPr>
              <w:rPr>
                <w:rFonts w:ascii="Open Sans" w:hAnsi="Open Sans" w:cs="Open Sans"/>
              </w:rPr>
            </w:pPr>
            <w:r w:rsidRPr="007D3039">
              <w:rPr>
                <w:rFonts w:ascii="Open Sans" w:hAnsi="Open Sans" w:cs="Open Sans"/>
              </w:rPr>
              <w:t>Notes</w:t>
            </w:r>
          </w:p>
        </w:tc>
        <w:tc>
          <w:tcPr>
            <w:tcW w:w="1863" w:type="dxa"/>
          </w:tcPr>
          <w:p w:rsidRPr="007D3039" w:rsidR="002823B2" w:rsidP="00EA1B22" w:rsidRDefault="002823B2" w14:paraId="0D3469BC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3" w:type="dxa"/>
          </w:tcPr>
          <w:p w:rsidRPr="007D3039" w:rsidR="002823B2" w:rsidP="00EA1B22" w:rsidRDefault="002823B2" w14:paraId="2EC90500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1861" w:type="dxa"/>
          </w:tcPr>
          <w:p w:rsidRPr="007D3039" w:rsidR="002823B2" w:rsidP="00EA1B22" w:rsidRDefault="002823B2" w14:paraId="70D19136" w14:textId="77777777">
            <w:pPr>
              <w:rPr>
                <w:rFonts w:ascii="Open Sans" w:hAnsi="Open Sans" w:cs="Open Sans"/>
              </w:rPr>
            </w:pPr>
          </w:p>
        </w:tc>
        <w:tc>
          <w:tcPr>
            <w:tcW w:w="2085" w:type="dxa"/>
          </w:tcPr>
          <w:p w:rsidRPr="007D3039" w:rsidR="002823B2" w:rsidP="00EA1B22" w:rsidRDefault="002823B2" w14:paraId="32BCB802" w14:textId="77777777">
            <w:pPr>
              <w:rPr>
                <w:rFonts w:ascii="Open Sans" w:hAnsi="Open Sans" w:cs="Open Sans"/>
              </w:rPr>
            </w:pPr>
          </w:p>
        </w:tc>
      </w:tr>
      <w:tr w:rsidRPr="007D3039" w:rsidR="002823B2" w:rsidTr="009754CC" w14:paraId="2ABD9108" w14:textId="77777777">
        <w:trPr>
          <w:trHeight w:val="386"/>
        </w:trPr>
        <w:tc>
          <w:tcPr>
            <w:tcW w:w="9810" w:type="dxa"/>
            <w:gridSpan w:val="5"/>
          </w:tcPr>
          <w:p w:rsidRPr="007D3039" w:rsidR="002823B2" w:rsidP="00EA1B22" w:rsidRDefault="002823B2" w14:paraId="52FF6474" w14:textId="69FE289B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0A5791" w:rsidP="005F6B13" w:rsidRDefault="000A5791" w14:paraId="4DAA69A8" w14:textId="77777777"/>
    <w:sectPr w:rsidR="000A5791" w:rsidSect="007B6372">
      <w:head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372" w:rsidP="007B6372" w:rsidRDefault="007B6372" w14:paraId="0717CF90" w14:textId="77777777">
      <w:pPr>
        <w:spacing w:after="0" w:line="240" w:lineRule="auto"/>
      </w:pPr>
      <w:r>
        <w:separator/>
      </w:r>
    </w:p>
  </w:endnote>
  <w:endnote w:type="continuationSeparator" w:id="0">
    <w:p w:rsidR="007B6372" w:rsidP="007B6372" w:rsidRDefault="007B6372" w14:paraId="24797FE0" w14:textId="77777777">
      <w:pPr>
        <w:spacing w:after="0" w:line="240" w:lineRule="auto"/>
      </w:pPr>
      <w:r>
        <w:continuationSeparator/>
      </w:r>
    </w:p>
  </w:endnote>
  <w:endnote w:type="continuationNotice" w:id="1">
    <w:p w:rsidR="006F2476" w:rsidRDefault="006F2476" w14:paraId="724FAF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372" w:rsidP="007B6372" w:rsidRDefault="007B6372" w14:paraId="30FE7A04" w14:textId="77777777">
      <w:pPr>
        <w:spacing w:after="0" w:line="240" w:lineRule="auto"/>
      </w:pPr>
      <w:r>
        <w:separator/>
      </w:r>
    </w:p>
  </w:footnote>
  <w:footnote w:type="continuationSeparator" w:id="0">
    <w:p w:rsidR="007B6372" w:rsidP="007B6372" w:rsidRDefault="007B6372" w14:paraId="4926AB5D" w14:textId="77777777">
      <w:pPr>
        <w:spacing w:after="0" w:line="240" w:lineRule="auto"/>
      </w:pPr>
      <w:r>
        <w:continuationSeparator/>
      </w:r>
    </w:p>
  </w:footnote>
  <w:footnote w:type="continuationNotice" w:id="1">
    <w:p w:rsidR="006F2476" w:rsidRDefault="006F2476" w14:paraId="7DC2CA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6372" w:rsidRDefault="007B6372" w14:paraId="448FF8B7" w14:textId="235482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ECC5F" wp14:editId="5C87A333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486893" cy="585647"/>
          <wp:effectExtent l="0" t="0" r="0" b="5080"/>
          <wp:wrapNone/>
          <wp:docPr id="19" name="Picture 19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372" w:rsidRDefault="007B6372" w14:paraId="1BC17022" w14:textId="77777777">
    <w:pPr>
      <w:pStyle w:val="Header"/>
    </w:pPr>
  </w:p>
  <w:p w:rsidR="007B6372" w:rsidRDefault="007B6372" w14:paraId="1C78A868" w14:textId="0234169F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55"/>
    <w:rsid w:val="000A13C5"/>
    <w:rsid w:val="000A5791"/>
    <w:rsid w:val="002823B2"/>
    <w:rsid w:val="00304B49"/>
    <w:rsid w:val="00341A61"/>
    <w:rsid w:val="003C1976"/>
    <w:rsid w:val="00402968"/>
    <w:rsid w:val="004F0176"/>
    <w:rsid w:val="005618D1"/>
    <w:rsid w:val="00594861"/>
    <w:rsid w:val="005C24DD"/>
    <w:rsid w:val="005E7CEB"/>
    <w:rsid w:val="005F6B13"/>
    <w:rsid w:val="006812A6"/>
    <w:rsid w:val="006D3B75"/>
    <w:rsid w:val="006F2476"/>
    <w:rsid w:val="007262F2"/>
    <w:rsid w:val="007B6372"/>
    <w:rsid w:val="007D3039"/>
    <w:rsid w:val="00826E52"/>
    <w:rsid w:val="00874715"/>
    <w:rsid w:val="008A5D98"/>
    <w:rsid w:val="00962AB0"/>
    <w:rsid w:val="009754CC"/>
    <w:rsid w:val="009841FD"/>
    <w:rsid w:val="009F16EB"/>
    <w:rsid w:val="00A752D7"/>
    <w:rsid w:val="00AB2BEA"/>
    <w:rsid w:val="00B00F45"/>
    <w:rsid w:val="00CC4D55"/>
    <w:rsid w:val="00DD6A44"/>
    <w:rsid w:val="00E02A79"/>
    <w:rsid w:val="00F11BD2"/>
    <w:rsid w:val="1D9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E3300"/>
  <w15:chartTrackingRefBased/>
  <w15:docId w15:val="{9CDD2BDD-F55F-4F33-A709-8C28297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C4D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C4D55"/>
  </w:style>
  <w:style w:type="character" w:styleId="eop" w:customStyle="1">
    <w:name w:val="eop"/>
    <w:basedOn w:val="DefaultParagraphFont"/>
    <w:rsid w:val="00CC4D55"/>
  </w:style>
  <w:style w:type="table" w:styleId="TableGrid">
    <w:name w:val="Table Grid"/>
    <w:basedOn w:val="TableNormal"/>
    <w:uiPriority w:val="39"/>
    <w:rsid w:val="000A57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4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71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74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71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47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37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6372"/>
  </w:style>
  <w:style w:type="paragraph" w:styleId="Footer">
    <w:name w:val="footer"/>
    <w:basedOn w:val="Normal"/>
    <w:link w:val="FooterChar"/>
    <w:uiPriority w:val="99"/>
    <w:unhideWhenUsed/>
    <w:rsid w:val="007B637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29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c45f0-fb64-44cc-bf44-f9f8397c9796" xsi:nil="true"/>
    <lcf76f155ced4ddcb4097134ff3c332f xmlns="8059e8d0-a071-49da-ad1f-c69a2b27285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9D8CDAC4BE42917099D172834E91" ma:contentTypeVersion="16" ma:contentTypeDescription="Create a new document." ma:contentTypeScope="" ma:versionID="4845cdd2d3e9b85b47de216d1b551516">
  <xsd:schema xmlns:xsd="http://www.w3.org/2001/XMLSchema" xmlns:xs="http://www.w3.org/2001/XMLSchema" xmlns:p="http://schemas.microsoft.com/office/2006/metadata/properties" xmlns:ns2="8059e8d0-a071-49da-ad1f-c69a2b272853" xmlns:ns3="88bc45f0-fb64-44cc-bf44-f9f8397c9796" targetNamespace="http://schemas.microsoft.com/office/2006/metadata/properties" ma:root="true" ma:fieldsID="4b40b11aa5d836e9c8f67db3007db498" ns2:_="" ns3:_="">
    <xsd:import namespace="8059e8d0-a071-49da-ad1f-c69a2b272853"/>
    <xsd:import namespace="88bc45f0-fb64-44cc-bf44-f9f8397c9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e8d0-a071-49da-ad1f-c69a2b272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e4be1d-d524-4aa9-85d5-5e42c742c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45f0-fb64-44cc-bf44-f9f8397c9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886416a-45cc-4096-817a-620d5f31d47e}" ma:internalName="TaxCatchAll" ma:showField="CatchAllData" ma:web="88bc45f0-fb64-44cc-bf44-f9f8397c9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06EF9-9117-4E96-BD36-BEE74A8F438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adc2870-f796-4dcb-9777-57af1a2d929a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6F709D-752A-4446-B73F-99448DFBB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6DBFE-CAD6-486B-9016-0A0B099B2E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Norton</dc:creator>
  <cp:keywords/>
  <dc:description/>
  <cp:lastModifiedBy>Dominique Davis</cp:lastModifiedBy>
  <cp:revision>27</cp:revision>
  <dcterms:created xsi:type="dcterms:W3CDTF">2021-05-10T15:18:00Z</dcterms:created>
  <dcterms:modified xsi:type="dcterms:W3CDTF">2022-04-13T15:46:48Z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0x010100CBCE9D8CDAC4BE42917099D172834E91</vt:lpwstr>
  </property>
  <property fmtid="{D5CDD505-2E9C-101B-9397-08002B2CF9AE}" pid="3" name="MediaServiceImageTags">
    <vt:lpwstr/>
  </property>
</Properties>
</file>