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4A" w:rsidRDefault="008068BF" w:rsidP="00D34D4A">
      <w:pPr>
        <w:pStyle w:val="paragraph"/>
        <w:jc w:val="center"/>
        <w:textAlignment w:val="baseline"/>
        <w:rPr>
          <w:rStyle w:val="normaltextrun1"/>
          <w:rFonts w:ascii="PermianSlabSerifTypeface" w:hAnsi="PermianSlabSerifTypeface" w:cs="Open Sans"/>
          <w:b/>
          <w:sz w:val="32"/>
          <w:szCs w:val="32"/>
        </w:rPr>
      </w:pPr>
      <w:r w:rsidRPr="00D34D4A">
        <w:rPr>
          <w:rStyle w:val="normaltextrun1"/>
          <w:rFonts w:ascii="PermianSlabSerifTypeface" w:hAnsi="PermianSlabSerifTypeface" w:cs="Open Sans"/>
          <w:b/>
          <w:sz w:val="32"/>
          <w:szCs w:val="32"/>
        </w:rPr>
        <w:t>T</w:t>
      </w:r>
      <w:r w:rsidR="001951AB" w:rsidRPr="00D34D4A">
        <w:rPr>
          <w:rStyle w:val="normaltextrun1"/>
          <w:rFonts w:ascii="PermianSlabSerifTypeface" w:hAnsi="PermianSlabSerifTypeface" w:cs="Open Sans"/>
          <w:b/>
          <w:sz w:val="32"/>
          <w:szCs w:val="32"/>
        </w:rPr>
        <w:t>ennessee S</w:t>
      </w:r>
      <w:r w:rsidR="00D34D4A">
        <w:rPr>
          <w:rStyle w:val="normaltextrun1"/>
          <w:rFonts w:ascii="PermianSlabSerifTypeface" w:hAnsi="PermianSlabSerifTypeface" w:cs="Open Sans"/>
          <w:b/>
          <w:sz w:val="32"/>
          <w:szCs w:val="32"/>
        </w:rPr>
        <w:t xml:space="preserve">pecific Industry Certification </w:t>
      </w:r>
      <w:r w:rsidR="001951AB" w:rsidRPr="00D34D4A">
        <w:rPr>
          <w:rStyle w:val="normaltextrun1"/>
          <w:rFonts w:ascii="PermianSlabSerifTypeface" w:hAnsi="PermianSlabSerifTypeface" w:cs="Open Sans"/>
          <w:b/>
          <w:sz w:val="32"/>
          <w:szCs w:val="32"/>
        </w:rPr>
        <w:t xml:space="preserve">for </w:t>
      </w:r>
    </w:p>
    <w:p w:rsidR="001D5C0C" w:rsidRDefault="001D5C0C" w:rsidP="00D34D4A">
      <w:pPr>
        <w:pStyle w:val="paragraph"/>
        <w:jc w:val="center"/>
        <w:textAlignment w:val="baseline"/>
        <w:rPr>
          <w:rStyle w:val="normaltextrun1"/>
          <w:rFonts w:ascii="PermianSlabSerifTypeface" w:hAnsi="PermianSlabSerifTypeface" w:cs="Open Sans"/>
          <w:b/>
          <w:sz w:val="32"/>
          <w:szCs w:val="32"/>
        </w:rPr>
      </w:pPr>
      <w:r>
        <w:rPr>
          <w:rStyle w:val="normaltextrun1"/>
          <w:rFonts w:ascii="PermianSlabSerifTypeface" w:hAnsi="PermianSlabSerifTypeface" w:cs="Open Sans"/>
          <w:b/>
          <w:sz w:val="32"/>
          <w:szCs w:val="32"/>
        </w:rPr>
        <w:t>Human and Social Sciences</w:t>
      </w:r>
      <w:r w:rsidR="00D34D4A">
        <w:rPr>
          <w:rStyle w:val="normaltextrun1"/>
          <w:rFonts w:ascii="PermianSlabSerifTypeface" w:hAnsi="PermianSlabSerifTypeface" w:cs="Open Sans"/>
          <w:b/>
          <w:sz w:val="32"/>
          <w:szCs w:val="32"/>
        </w:rPr>
        <w:t xml:space="preserve"> </w:t>
      </w:r>
    </w:p>
    <w:p w:rsidR="008068BF" w:rsidRPr="00D34D4A" w:rsidRDefault="001951AB" w:rsidP="00D34D4A">
      <w:pPr>
        <w:pStyle w:val="paragraph"/>
        <w:jc w:val="center"/>
        <w:textAlignment w:val="baseline"/>
        <w:rPr>
          <w:rFonts w:ascii="PermianSlabSerifTypeface" w:hAnsi="PermianSlabSerifTypeface" w:cs="Open Sans"/>
          <w:b/>
          <w:sz w:val="32"/>
          <w:szCs w:val="32"/>
        </w:rPr>
      </w:pPr>
      <w:r w:rsidRPr="00D34D4A">
        <w:rPr>
          <w:rStyle w:val="normaltextrun1"/>
          <w:rFonts w:ascii="PermianSlabSerifTypeface" w:hAnsi="PermianSlabSerifTypeface" w:cs="Open Sans"/>
          <w:b/>
          <w:sz w:val="32"/>
          <w:szCs w:val="32"/>
        </w:rPr>
        <w:t xml:space="preserve">Content Areas and </w:t>
      </w:r>
      <w:r w:rsidR="008068BF" w:rsidRPr="00D34D4A">
        <w:rPr>
          <w:rStyle w:val="normaltextrun1"/>
          <w:rFonts w:ascii="PermianSlabSerifTypeface" w:hAnsi="PermianSlabSerifTypeface" w:cs="Open Sans"/>
          <w:b/>
          <w:sz w:val="32"/>
          <w:szCs w:val="32"/>
        </w:rPr>
        <w:t>Learning Outcomes</w:t>
      </w:r>
      <w:r w:rsidR="008068BF" w:rsidRPr="00D34D4A">
        <w:rPr>
          <w:rStyle w:val="eop"/>
          <w:rFonts w:ascii="PermianSlabSerifTypeface" w:hAnsi="PermianSlabSerifTypeface" w:cs="Open Sans"/>
          <w:b/>
          <w:sz w:val="32"/>
          <w:szCs w:val="32"/>
        </w:rPr>
        <w:t> </w:t>
      </w:r>
    </w:p>
    <w:p w:rsidR="005221DC" w:rsidRDefault="005221DC" w:rsidP="005221DC"/>
    <w:p w:rsidR="005221DC" w:rsidRPr="00266070" w:rsidRDefault="005221DC" w:rsidP="005221DC">
      <w:r>
        <w:t>*</w:t>
      </w:r>
      <w:r w:rsidRPr="00266070">
        <w:t>Percentages represent the number of questions on the exam in that content area.</w:t>
      </w:r>
    </w:p>
    <w:p w:rsidR="008068BF" w:rsidRDefault="008068BF" w:rsidP="008068BF">
      <w:pPr>
        <w:pStyle w:val="paragraph"/>
        <w:textAlignment w:val="baseline"/>
        <w:rPr>
          <w:rStyle w:val="normaltextrun1"/>
          <w:rFonts w:ascii="Open Sans" w:hAnsi="Open Sans" w:cs="Open Sans"/>
          <w:bCs/>
        </w:rPr>
      </w:pPr>
    </w:p>
    <w:p w:rsidR="007B0101" w:rsidRPr="007B0101" w:rsidRDefault="007B0101" w:rsidP="008068BF">
      <w:pPr>
        <w:pStyle w:val="paragraph"/>
        <w:textAlignment w:val="baseline"/>
        <w:rPr>
          <w:rStyle w:val="normaltextrun1"/>
          <w:rFonts w:ascii="Open Sans" w:hAnsi="Open Sans" w:cs="Open Sans"/>
          <w:b/>
          <w:bCs/>
        </w:rPr>
      </w:pPr>
      <w:r w:rsidRPr="007B0101">
        <w:rPr>
          <w:rStyle w:val="normaltextrun1"/>
          <w:rFonts w:ascii="Open Sans" w:hAnsi="Open Sans" w:cs="Open Sans"/>
          <w:b/>
          <w:bCs/>
        </w:rPr>
        <w:t>Content Areas</w:t>
      </w:r>
    </w:p>
    <w:p w:rsidR="007B0101" w:rsidRDefault="007B0101" w:rsidP="007B0101">
      <w:pPr>
        <w:pStyle w:val="paragraph"/>
        <w:numPr>
          <w:ilvl w:val="0"/>
          <w:numId w:val="40"/>
        </w:numPr>
        <w:textAlignment w:val="baseline"/>
        <w:rPr>
          <w:rStyle w:val="normaltextrun1"/>
          <w:rFonts w:ascii="Open Sans" w:hAnsi="Open Sans" w:cs="Open Sans"/>
          <w:bCs/>
          <w:sz w:val="20"/>
        </w:rPr>
      </w:pPr>
      <w:r w:rsidRPr="007B0101">
        <w:rPr>
          <w:rStyle w:val="normaltextrun1"/>
          <w:rFonts w:ascii="Open Sans" w:hAnsi="Open Sans" w:cs="Open Sans"/>
          <w:bCs/>
          <w:sz w:val="20"/>
        </w:rPr>
        <w:t>Human Needs</w:t>
      </w:r>
    </w:p>
    <w:p w:rsidR="007B0101" w:rsidRDefault="007B0101" w:rsidP="007B0101">
      <w:pPr>
        <w:pStyle w:val="paragraph"/>
        <w:numPr>
          <w:ilvl w:val="0"/>
          <w:numId w:val="40"/>
        </w:numPr>
        <w:textAlignment w:val="baseline"/>
        <w:rPr>
          <w:rStyle w:val="normaltextrun1"/>
          <w:rFonts w:ascii="Open Sans" w:hAnsi="Open Sans" w:cs="Open Sans"/>
          <w:bCs/>
          <w:sz w:val="20"/>
        </w:rPr>
      </w:pPr>
      <w:r>
        <w:rPr>
          <w:rStyle w:val="normaltextrun1"/>
          <w:rFonts w:ascii="Open Sans" w:hAnsi="Open Sans" w:cs="Open Sans"/>
          <w:bCs/>
          <w:sz w:val="20"/>
        </w:rPr>
        <w:t>Professionalism, Confidentiality and Ethics</w:t>
      </w:r>
    </w:p>
    <w:p w:rsidR="007B0101" w:rsidRDefault="007B0101" w:rsidP="007B0101">
      <w:pPr>
        <w:pStyle w:val="paragraph"/>
        <w:numPr>
          <w:ilvl w:val="0"/>
          <w:numId w:val="40"/>
        </w:numPr>
        <w:textAlignment w:val="baseline"/>
        <w:rPr>
          <w:rStyle w:val="normaltextrun1"/>
          <w:rFonts w:ascii="Open Sans" w:hAnsi="Open Sans" w:cs="Open Sans"/>
          <w:bCs/>
          <w:sz w:val="20"/>
        </w:rPr>
      </w:pPr>
      <w:r>
        <w:rPr>
          <w:rStyle w:val="normaltextrun1"/>
          <w:rFonts w:ascii="Open Sans" w:hAnsi="Open Sans" w:cs="Open Sans"/>
          <w:bCs/>
          <w:sz w:val="20"/>
        </w:rPr>
        <w:t>Relationships and Self-Development</w:t>
      </w:r>
    </w:p>
    <w:p w:rsidR="007B0101" w:rsidRDefault="007B0101" w:rsidP="007B0101">
      <w:pPr>
        <w:pStyle w:val="paragraph"/>
        <w:numPr>
          <w:ilvl w:val="0"/>
          <w:numId w:val="40"/>
        </w:numPr>
        <w:textAlignment w:val="baseline"/>
        <w:rPr>
          <w:rStyle w:val="normaltextrun1"/>
          <w:rFonts w:ascii="Open Sans" w:hAnsi="Open Sans" w:cs="Open Sans"/>
          <w:bCs/>
          <w:sz w:val="20"/>
        </w:rPr>
      </w:pPr>
      <w:r>
        <w:rPr>
          <w:rStyle w:val="normaltextrun1"/>
          <w:rFonts w:ascii="Open Sans" w:hAnsi="Open Sans" w:cs="Open Sans"/>
          <w:bCs/>
          <w:sz w:val="20"/>
        </w:rPr>
        <w:t>Stress and Crisis</w:t>
      </w:r>
    </w:p>
    <w:p w:rsidR="007B0101" w:rsidRDefault="007B0101" w:rsidP="007B0101">
      <w:pPr>
        <w:pStyle w:val="paragraph"/>
        <w:numPr>
          <w:ilvl w:val="0"/>
          <w:numId w:val="40"/>
        </w:numPr>
        <w:textAlignment w:val="baseline"/>
        <w:rPr>
          <w:rStyle w:val="normaltextrun1"/>
          <w:rFonts w:ascii="Open Sans" w:hAnsi="Open Sans" w:cs="Open Sans"/>
          <w:bCs/>
          <w:sz w:val="20"/>
        </w:rPr>
      </w:pPr>
      <w:r>
        <w:rPr>
          <w:rStyle w:val="normaltextrun1"/>
          <w:rFonts w:ascii="Open Sans" w:hAnsi="Open Sans" w:cs="Open Sans"/>
          <w:bCs/>
          <w:sz w:val="20"/>
        </w:rPr>
        <w:t>Theories</w:t>
      </w:r>
    </w:p>
    <w:p w:rsidR="007B0101" w:rsidRDefault="007B0101" w:rsidP="007B0101">
      <w:pPr>
        <w:pStyle w:val="paragraph"/>
        <w:numPr>
          <w:ilvl w:val="0"/>
          <w:numId w:val="40"/>
        </w:numPr>
        <w:textAlignment w:val="baseline"/>
        <w:rPr>
          <w:rStyle w:val="normaltextrun1"/>
          <w:rFonts w:ascii="Open Sans" w:hAnsi="Open Sans" w:cs="Open Sans"/>
          <w:bCs/>
          <w:sz w:val="20"/>
        </w:rPr>
      </w:pPr>
      <w:r>
        <w:rPr>
          <w:rStyle w:val="normaltextrun1"/>
          <w:rFonts w:ascii="Open Sans" w:hAnsi="Open Sans" w:cs="Open Sans"/>
          <w:bCs/>
          <w:sz w:val="20"/>
        </w:rPr>
        <w:t>Prenatal Development and Infancy</w:t>
      </w:r>
    </w:p>
    <w:p w:rsidR="007B0101" w:rsidRDefault="007B0101" w:rsidP="007B0101">
      <w:pPr>
        <w:pStyle w:val="paragraph"/>
        <w:numPr>
          <w:ilvl w:val="0"/>
          <w:numId w:val="40"/>
        </w:numPr>
        <w:textAlignment w:val="baseline"/>
        <w:rPr>
          <w:rStyle w:val="normaltextrun1"/>
          <w:rFonts w:ascii="Open Sans" w:hAnsi="Open Sans" w:cs="Open Sans"/>
          <w:bCs/>
          <w:sz w:val="20"/>
        </w:rPr>
      </w:pPr>
      <w:r>
        <w:rPr>
          <w:rStyle w:val="normaltextrun1"/>
          <w:rFonts w:ascii="Open Sans" w:hAnsi="Open Sans" w:cs="Open Sans"/>
          <w:bCs/>
          <w:sz w:val="20"/>
        </w:rPr>
        <w:t>Brain Development</w:t>
      </w:r>
    </w:p>
    <w:p w:rsidR="007B0101" w:rsidRDefault="007B0101" w:rsidP="007B0101">
      <w:pPr>
        <w:pStyle w:val="paragraph"/>
        <w:numPr>
          <w:ilvl w:val="0"/>
          <w:numId w:val="40"/>
        </w:numPr>
        <w:textAlignment w:val="baseline"/>
        <w:rPr>
          <w:rStyle w:val="normaltextrun1"/>
          <w:rFonts w:ascii="Open Sans" w:hAnsi="Open Sans" w:cs="Open Sans"/>
          <w:bCs/>
          <w:sz w:val="20"/>
        </w:rPr>
      </w:pPr>
      <w:r>
        <w:rPr>
          <w:rStyle w:val="normaltextrun1"/>
          <w:rFonts w:ascii="Open Sans" w:hAnsi="Open Sans" w:cs="Open Sans"/>
          <w:bCs/>
          <w:sz w:val="20"/>
        </w:rPr>
        <w:t>Child Development</w:t>
      </w:r>
    </w:p>
    <w:p w:rsidR="007B0101" w:rsidRDefault="007B0101" w:rsidP="007B0101">
      <w:pPr>
        <w:pStyle w:val="paragraph"/>
        <w:numPr>
          <w:ilvl w:val="0"/>
          <w:numId w:val="40"/>
        </w:numPr>
        <w:textAlignment w:val="baseline"/>
        <w:rPr>
          <w:rStyle w:val="normaltextrun1"/>
          <w:rFonts w:ascii="Open Sans" w:hAnsi="Open Sans" w:cs="Open Sans"/>
          <w:bCs/>
          <w:sz w:val="20"/>
        </w:rPr>
      </w:pPr>
      <w:r>
        <w:rPr>
          <w:rStyle w:val="normaltextrun1"/>
          <w:rFonts w:ascii="Open Sans" w:hAnsi="Open Sans" w:cs="Open Sans"/>
          <w:bCs/>
          <w:sz w:val="20"/>
        </w:rPr>
        <w:t>Communication and Conflict Management</w:t>
      </w:r>
    </w:p>
    <w:p w:rsidR="007B0101" w:rsidRDefault="007B0101" w:rsidP="007B0101">
      <w:pPr>
        <w:pStyle w:val="paragraph"/>
        <w:numPr>
          <w:ilvl w:val="0"/>
          <w:numId w:val="40"/>
        </w:numPr>
        <w:textAlignment w:val="baseline"/>
        <w:rPr>
          <w:rStyle w:val="normaltextrun1"/>
          <w:rFonts w:ascii="Open Sans" w:hAnsi="Open Sans" w:cs="Open Sans"/>
          <w:bCs/>
          <w:sz w:val="20"/>
        </w:rPr>
      </w:pPr>
      <w:r>
        <w:rPr>
          <w:rStyle w:val="normaltextrun1"/>
          <w:rFonts w:ascii="Open Sans" w:hAnsi="Open Sans" w:cs="Open Sans"/>
          <w:bCs/>
          <w:sz w:val="20"/>
        </w:rPr>
        <w:t>Family Structures</w:t>
      </w:r>
    </w:p>
    <w:p w:rsidR="007B0101" w:rsidRDefault="007B0101" w:rsidP="007B0101">
      <w:pPr>
        <w:pStyle w:val="paragraph"/>
        <w:numPr>
          <w:ilvl w:val="0"/>
          <w:numId w:val="40"/>
        </w:numPr>
        <w:textAlignment w:val="baseline"/>
        <w:rPr>
          <w:rStyle w:val="normaltextrun1"/>
          <w:rFonts w:ascii="Open Sans" w:hAnsi="Open Sans" w:cs="Open Sans"/>
          <w:bCs/>
          <w:sz w:val="20"/>
        </w:rPr>
      </w:pPr>
      <w:r>
        <w:rPr>
          <w:rStyle w:val="normaltextrun1"/>
          <w:rFonts w:ascii="Open Sans" w:hAnsi="Open Sans" w:cs="Open Sans"/>
          <w:bCs/>
          <w:sz w:val="20"/>
        </w:rPr>
        <w:t>Parenting Responsibilities</w:t>
      </w:r>
    </w:p>
    <w:p w:rsidR="007B0101" w:rsidRDefault="007B0101" w:rsidP="007B0101">
      <w:pPr>
        <w:pStyle w:val="paragraph"/>
        <w:numPr>
          <w:ilvl w:val="0"/>
          <w:numId w:val="40"/>
        </w:numPr>
        <w:textAlignment w:val="baseline"/>
        <w:rPr>
          <w:rStyle w:val="normaltextrun1"/>
          <w:rFonts w:ascii="Open Sans" w:hAnsi="Open Sans" w:cs="Open Sans"/>
          <w:bCs/>
          <w:sz w:val="20"/>
        </w:rPr>
      </w:pPr>
      <w:r>
        <w:rPr>
          <w:rStyle w:val="normaltextrun1"/>
          <w:rFonts w:ascii="Open Sans" w:hAnsi="Open Sans" w:cs="Open Sans"/>
          <w:bCs/>
          <w:sz w:val="20"/>
        </w:rPr>
        <w:t>Adolescence and Puberty</w:t>
      </w:r>
    </w:p>
    <w:p w:rsidR="007B0101" w:rsidRDefault="007B0101" w:rsidP="007B0101">
      <w:pPr>
        <w:pStyle w:val="paragraph"/>
        <w:numPr>
          <w:ilvl w:val="0"/>
          <w:numId w:val="40"/>
        </w:numPr>
        <w:textAlignment w:val="baseline"/>
        <w:rPr>
          <w:rStyle w:val="normaltextrun1"/>
          <w:rFonts w:ascii="Open Sans" w:hAnsi="Open Sans" w:cs="Open Sans"/>
          <w:bCs/>
          <w:sz w:val="20"/>
        </w:rPr>
      </w:pPr>
      <w:r>
        <w:rPr>
          <w:rStyle w:val="normaltextrun1"/>
          <w:rFonts w:ascii="Open Sans" w:hAnsi="Open Sans" w:cs="Open Sans"/>
          <w:bCs/>
          <w:sz w:val="20"/>
        </w:rPr>
        <w:t>Adult Development</w:t>
      </w:r>
    </w:p>
    <w:p w:rsidR="007B0101" w:rsidRDefault="007B0101" w:rsidP="007B0101">
      <w:pPr>
        <w:pStyle w:val="paragraph"/>
        <w:numPr>
          <w:ilvl w:val="0"/>
          <w:numId w:val="40"/>
        </w:numPr>
        <w:textAlignment w:val="baseline"/>
        <w:rPr>
          <w:rStyle w:val="normaltextrun1"/>
          <w:rFonts w:ascii="Open Sans" w:hAnsi="Open Sans" w:cs="Open Sans"/>
          <w:bCs/>
          <w:sz w:val="20"/>
        </w:rPr>
      </w:pPr>
      <w:r>
        <w:rPr>
          <w:rStyle w:val="normaltextrun1"/>
          <w:rFonts w:ascii="Open Sans" w:hAnsi="Open Sans" w:cs="Open Sans"/>
          <w:bCs/>
          <w:sz w:val="20"/>
        </w:rPr>
        <w:t xml:space="preserve">History of Social Services </w:t>
      </w:r>
    </w:p>
    <w:p w:rsidR="007B0101" w:rsidRPr="007B0101" w:rsidRDefault="007B0101" w:rsidP="007B0101">
      <w:pPr>
        <w:pStyle w:val="paragraph"/>
        <w:numPr>
          <w:ilvl w:val="0"/>
          <w:numId w:val="40"/>
        </w:numPr>
        <w:textAlignment w:val="baseline"/>
        <w:rPr>
          <w:rStyle w:val="normaltextrun1"/>
          <w:rFonts w:ascii="Open Sans" w:hAnsi="Open Sans" w:cs="Open Sans"/>
          <w:bCs/>
          <w:sz w:val="20"/>
        </w:rPr>
      </w:pPr>
      <w:r>
        <w:rPr>
          <w:rStyle w:val="normaltextrun1"/>
          <w:rFonts w:ascii="Open Sans" w:hAnsi="Open Sans" w:cs="Open Sans"/>
          <w:bCs/>
          <w:sz w:val="20"/>
        </w:rPr>
        <w:t>Positive Guidance Techniques</w:t>
      </w:r>
    </w:p>
    <w:p w:rsidR="007B0101" w:rsidRPr="002A543D" w:rsidRDefault="007B0101" w:rsidP="008068BF">
      <w:pPr>
        <w:pStyle w:val="paragraph"/>
        <w:textAlignment w:val="baseline"/>
        <w:rPr>
          <w:rStyle w:val="normaltextrun1"/>
          <w:rFonts w:ascii="Open Sans" w:hAnsi="Open Sans" w:cs="Open Sans"/>
          <w:bCs/>
          <w:sz w:val="20"/>
        </w:rPr>
      </w:pPr>
    </w:p>
    <w:p w:rsidR="008068BF" w:rsidRDefault="008068BF" w:rsidP="008068BF">
      <w:pPr>
        <w:pStyle w:val="paragraph"/>
        <w:textAlignment w:val="baseline"/>
        <w:rPr>
          <w:rStyle w:val="eop"/>
          <w:rFonts w:ascii="Open Sans" w:hAnsi="Open Sans" w:cs="Open Sans"/>
        </w:rPr>
      </w:pPr>
      <w:r w:rsidRPr="008068BF">
        <w:rPr>
          <w:rStyle w:val="normaltextrun1"/>
          <w:rFonts w:ascii="Open Sans" w:hAnsi="Open Sans" w:cs="Open Sans"/>
          <w:bCs/>
        </w:rPr>
        <w:t>Content Area:</w:t>
      </w:r>
      <w:r w:rsidRPr="008068BF">
        <w:rPr>
          <w:rStyle w:val="normaltextrun1"/>
          <w:rFonts w:ascii="Open Sans" w:hAnsi="Open Sans" w:cs="Open Sans"/>
          <w:b/>
          <w:bCs/>
        </w:rPr>
        <w:t xml:space="preserve"> Human Needs</w:t>
      </w:r>
      <w:r w:rsidRPr="008068BF">
        <w:rPr>
          <w:rStyle w:val="eop"/>
          <w:rFonts w:ascii="Open Sans" w:hAnsi="Open Sans" w:cs="Open Sans"/>
        </w:rPr>
        <w:t> </w:t>
      </w:r>
      <w:r w:rsidR="005221DC">
        <w:rPr>
          <w:rStyle w:val="eop"/>
          <w:rFonts w:ascii="Open Sans" w:hAnsi="Open Sans" w:cs="Open Sans"/>
        </w:rPr>
        <w:t>(12%)</w:t>
      </w:r>
    </w:p>
    <w:p w:rsidR="007B0101" w:rsidRPr="007B0101" w:rsidRDefault="007B0101" w:rsidP="008068BF">
      <w:pPr>
        <w:pStyle w:val="paragraph"/>
        <w:textAlignment w:val="baseline"/>
        <w:rPr>
          <w:rStyle w:val="eop"/>
          <w:rFonts w:ascii="Open Sans" w:hAnsi="Open Sans" w:cs="Open Sans"/>
          <w:b/>
        </w:rPr>
      </w:pPr>
      <w:r w:rsidRPr="007B0101">
        <w:rPr>
          <w:rStyle w:val="eop"/>
          <w:rFonts w:ascii="Open Sans" w:hAnsi="Open Sans" w:cs="Open Sans"/>
          <w:b/>
        </w:rPr>
        <w:t>Learning Outcomes</w:t>
      </w:r>
    </w:p>
    <w:p w:rsidR="008068BF" w:rsidRPr="008068BF" w:rsidRDefault="008068BF" w:rsidP="008068BF">
      <w:pPr>
        <w:pStyle w:val="paragraph"/>
        <w:textAlignment w:val="baseline"/>
        <w:rPr>
          <w:rFonts w:ascii="Open Sans" w:hAnsi="Open Sans" w:cs="Open Sans"/>
          <w:sz w:val="20"/>
          <w:szCs w:val="20"/>
        </w:rPr>
      </w:pPr>
    </w:p>
    <w:p w:rsidR="008068BF" w:rsidRPr="000D7061" w:rsidRDefault="008068BF" w:rsidP="00DD7FE7">
      <w:pPr>
        <w:pStyle w:val="paragraph"/>
        <w:numPr>
          <w:ilvl w:val="0"/>
          <w:numId w:val="1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Examine factors that promot</w:t>
      </w:r>
      <w:r w:rsidR="007640D3">
        <w:rPr>
          <w:rStyle w:val="normaltextrun1"/>
          <w:rFonts w:ascii="Open Sans" w:hAnsi="Open Sans" w:cs="Open Sans"/>
          <w:sz w:val="20"/>
          <w:szCs w:val="20"/>
        </w:rPr>
        <w:t>e or hinder the development of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 positive self-concept. 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1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Recall the different characteristics of each level of Maslow’s hierarchy of needs.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145E30" w:rsidP="00880460">
      <w:pPr>
        <w:pStyle w:val="paragraph"/>
        <w:numPr>
          <w:ilvl w:val="0"/>
          <w:numId w:val="3"/>
        </w:numPr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1"/>
          <w:rFonts w:ascii="Open Sans" w:hAnsi="Open Sans" w:cs="Open Sans"/>
          <w:sz w:val="20"/>
          <w:szCs w:val="20"/>
        </w:rPr>
        <w:t>Compare and c</w:t>
      </w:r>
      <w:r w:rsidR="008068BF" w:rsidRPr="000D7061">
        <w:rPr>
          <w:rStyle w:val="normaltextrun1"/>
          <w:rFonts w:ascii="Open Sans" w:hAnsi="Open Sans" w:cs="Open Sans"/>
          <w:sz w:val="20"/>
          <w:szCs w:val="20"/>
        </w:rPr>
        <w:t>ontrast dietary needs at various stages of the lifecycle.</w:t>
      </w:r>
      <w:r w:rsidR="008068BF"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476495">
      <w:pPr>
        <w:pStyle w:val="paragraph"/>
        <w:numPr>
          <w:ilvl w:val="0"/>
          <w:numId w:val="3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Describe how cultural and environmental factors could impact one’s physical, mental, emotional</w:t>
      </w:r>
      <w:r w:rsidR="00476495">
        <w:rPr>
          <w:rStyle w:val="normaltextrun1"/>
          <w:rFonts w:ascii="Open Sans" w:hAnsi="Open Sans" w:cs="Open Sans"/>
          <w:sz w:val="20"/>
          <w:szCs w:val="20"/>
        </w:rPr>
        <w:t xml:space="preserve">, </w:t>
      </w:r>
      <w:r w:rsidR="003F603A">
        <w:rPr>
          <w:rStyle w:val="normaltextrun1"/>
          <w:rFonts w:ascii="Open Sans" w:hAnsi="Open Sans" w:cs="Open Sans"/>
          <w:sz w:val="20"/>
          <w:szCs w:val="20"/>
        </w:rPr>
        <w:t>and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 social health.</w:t>
      </w:r>
    </w:p>
    <w:p w:rsidR="008068BF" w:rsidRPr="000D7061" w:rsidRDefault="008068BF" w:rsidP="00880460">
      <w:pPr>
        <w:pStyle w:val="paragraph"/>
        <w:numPr>
          <w:ilvl w:val="0"/>
          <w:numId w:val="5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Examine factors influencing personality development.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Evaluate how lifestyle choices impact one’s physical, mental, emotional, and social health.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  <w:r w:rsidRPr="000D7061">
        <w:rPr>
          <w:rStyle w:val="eop"/>
          <w:rFonts w:ascii="Open Sans" w:hAnsi="Open Sans" w:cs="Open Sans"/>
          <w:b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Evaluate the role of relationships that affect human growth.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476495" w:rsidRDefault="008068BF" w:rsidP="00DD7FE7">
      <w:pPr>
        <w:pStyle w:val="paragraph"/>
        <w:numPr>
          <w:ilvl w:val="0"/>
          <w:numId w:val="7"/>
        </w:numPr>
        <w:ind w:left="360" w:firstLine="0"/>
        <w:textAlignment w:val="baseline"/>
        <w:rPr>
          <w:rStyle w:val="normaltextrun1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Identify common laboratory safety procedures in relation to ha</w:t>
      </w:r>
      <w:r w:rsidR="00476495">
        <w:rPr>
          <w:rStyle w:val="normaltextrun1"/>
          <w:rFonts w:ascii="Open Sans" w:hAnsi="Open Sans" w:cs="Open Sans"/>
          <w:sz w:val="20"/>
          <w:szCs w:val="20"/>
        </w:rPr>
        <w:t>ndling, preparing, storing, and</w:t>
      </w:r>
    </w:p>
    <w:p w:rsidR="008068BF" w:rsidRDefault="008068BF" w:rsidP="00476495">
      <w:pPr>
        <w:pStyle w:val="paragraph"/>
        <w:ind w:left="72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serving food.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F121AB" w:rsidRDefault="00F121AB" w:rsidP="00F121AB">
      <w:pPr>
        <w:pStyle w:val="paragraph"/>
        <w:ind w:left="360"/>
        <w:textAlignment w:val="baseline"/>
        <w:rPr>
          <w:rFonts w:ascii="Open Sans" w:hAnsi="Open Sans" w:cs="Open Sans"/>
          <w:sz w:val="20"/>
          <w:szCs w:val="20"/>
        </w:rPr>
      </w:pPr>
      <w:bookmarkStart w:id="0" w:name="_GoBack"/>
      <w:bookmarkEnd w:id="0"/>
    </w:p>
    <w:p w:rsidR="00011B30" w:rsidRDefault="00011B30" w:rsidP="00F121AB">
      <w:pPr>
        <w:pStyle w:val="paragraph"/>
        <w:ind w:left="360"/>
        <w:textAlignment w:val="baseline"/>
        <w:rPr>
          <w:rFonts w:ascii="Open Sans" w:hAnsi="Open Sans" w:cs="Open Sans"/>
          <w:sz w:val="20"/>
          <w:szCs w:val="20"/>
        </w:rPr>
      </w:pPr>
    </w:p>
    <w:p w:rsidR="00011B30" w:rsidRDefault="00011B30" w:rsidP="00F121AB">
      <w:pPr>
        <w:pStyle w:val="paragraph"/>
        <w:ind w:left="360"/>
        <w:textAlignment w:val="baseline"/>
        <w:rPr>
          <w:rFonts w:ascii="Open Sans" w:hAnsi="Open Sans" w:cs="Open Sans"/>
          <w:sz w:val="20"/>
          <w:szCs w:val="20"/>
        </w:rPr>
      </w:pPr>
    </w:p>
    <w:p w:rsidR="00011B30" w:rsidRDefault="00011B30" w:rsidP="00F121AB">
      <w:pPr>
        <w:pStyle w:val="paragraph"/>
        <w:ind w:left="360"/>
        <w:textAlignment w:val="baseline"/>
        <w:rPr>
          <w:rFonts w:ascii="Open Sans" w:hAnsi="Open Sans" w:cs="Open Sans"/>
          <w:sz w:val="20"/>
          <w:szCs w:val="20"/>
        </w:rPr>
      </w:pPr>
    </w:p>
    <w:p w:rsidR="00011B30" w:rsidRDefault="00011B30" w:rsidP="00F121AB">
      <w:pPr>
        <w:pStyle w:val="paragraph"/>
        <w:ind w:left="360"/>
        <w:textAlignment w:val="baseline"/>
        <w:rPr>
          <w:rFonts w:ascii="Open Sans" w:hAnsi="Open Sans" w:cs="Open Sans"/>
          <w:sz w:val="20"/>
          <w:szCs w:val="20"/>
        </w:rPr>
      </w:pPr>
    </w:p>
    <w:p w:rsidR="00730694" w:rsidRPr="005221DC" w:rsidRDefault="00730694" w:rsidP="00730694">
      <w:pPr>
        <w:pStyle w:val="paragraph"/>
        <w:textAlignment w:val="baseline"/>
        <w:rPr>
          <w:rStyle w:val="eop"/>
          <w:rFonts w:ascii="Open Sans" w:hAnsi="Open Sans" w:cs="Open Sans"/>
          <w:szCs w:val="20"/>
        </w:rPr>
      </w:pPr>
      <w:r w:rsidRPr="00AA474A">
        <w:rPr>
          <w:rStyle w:val="eop"/>
          <w:rFonts w:ascii="Open Sans" w:hAnsi="Open Sans" w:cs="Open Sans"/>
          <w:szCs w:val="20"/>
        </w:rPr>
        <w:lastRenderedPageBreak/>
        <w:t>Content Area:</w:t>
      </w:r>
      <w:r w:rsidRPr="00AA474A">
        <w:rPr>
          <w:rStyle w:val="eop"/>
          <w:rFonts w:ascii="Open Sans" w:hAnsi="Open Sans" w:cs="Open Sans"/>
          <w:b/>
          <w:szCs w:val="20"/>
        </w:rPr>
        <w:t xml:space="preserve"> Professionalism, Confidentiality and Ethics</w:t>
      </w:r>
      <w:r w:rsidR="005221DC">
        <w:rPr>
          <w:rStyle w:val="eop"/>
          <w:rFonts w:ascii="Open Sans" w:hAnsi="Open Sans" w:cs="Open Sans"/>
          <w:b/>
          <w:szCs w:val="20"/>
        </w:rPr>
        <w:t xml:space="preserve"> </w:t>
      </w:r>
      <w:r w:rsidR="005221DC" w:rsidRPr="005221DC">
        <w:rPr>
          <w:rStyle w:val="eop"/>
          <w:rFonts w:ascii="Open Sans" w:hAnsi="Open Sans" w:cs="Open Sans"/>
          <w:szCs w:val="20"/>
        </w:rPr>
        <w:t>(11%)</w:t>
      </w:r>
    </w:p>
    <w:p w:rsidR="007B0101" w:rsidRPr="007B0101" w:rsidRDefault="007B0101" w:rsidP="007B0101">
      <w:pPr>
        <w:pStyle w:val="paragraph"/>
        <w:textAlignment w:val="baseline"/>
        <w:rPr>
          <w:rStyle w:val="eop"/>
          <w:rFonts w:ascii="Open Sans" w:hAnsi="Open Sans" w:cs="Open Sans"/>
          <w:b/>
        </w:rPr>
      </w:pPr>
      <w:r w:rsidRPr="007B0101">
        <w:rPr>
          <w:rStyle w:val="eop"/>
          <w:rFonts w:ascii="Open Sans" w:hAnsi="Open Sans" w:cs="Open Sans"/>
          <w:b/>
        </w:rPr>
        <w:t>Learning Outcomes</w:t>
      </w:r>
    </w:p>
    <w:p w:rsidR="00730694" w:rsidRPr="000D7061" w:rsidRDefault="00730694" w:rsidP="00730694">
      <w:pPr>
        <w:pStyle w:val="paragraph"/>
        <w:textAlignment w:val="baseline"/>
        <w:rPr>
          <w:rStyle w:val="eop"/>
          <w:rFonts w:ascii="Open Sans" w:hAnsi="Open Sans" w:cs="Open Sans"/>
          <w:b/>
          <w:sz w:val="20"/>
          <w:szCs w:val="20"/>
        </w:rPr>
      </w:pPr>
    </w:p>
    <w:p w:rsidR="00730694" w:rsidRPr="000D7061" w:rsidRDefault="00730694" w:rsidP="00730694">
      <w:pPr>
        <w:pStyle w:val="paragraph"/>
        <w:numPr>
          <w:ilvl w:val="0"/>
          <w:numId w:val="36"/>
        </w:numPr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Analyze factors that contribute to healthy and unhealthy professional relationships. 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36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Demonstrate professionalism in interactions within the workplace.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476495">
      <w:pPr>
        <w:pStyle w:val="paragraph"/>
        <w:numPr>
          <w:ilvl w:val="0"/>
          <w:numId w:val="36"/>
        </w:numPr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Demonstrate appropriate use of technology and social media in personal and professional relationships.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476495" w:rsidRDefault="00730694" w:rsidP="00730694">
      <w:pPr>
        <w:pStyle w:val="paragraph"/>
        <w:numPr>
          <w:ilvl w:val="0"/>
          <w:numId w:val="36"/>
        </w:numPr>
        <w:ind w:left="360" w:firstLine="0"/>
        <w:textAlignment w:val="baseline"/>
        <w:rPr>
          <w:rStyle w:val="normaltextrun1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Identify professions that provide human services and compare and contrast the ethical codes of </w:t>
      </w:r>
    </w:p>
    <w:p w:rsidR="00730694" w:rsidRPr="000D7061" w:rsidRDefault="00730694" w:rsidP="00476495">
      <w:pPr>
        <w:pStyle w:val="paragraph"/>
        <w:ind w:left="360" w:firstLine="36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those professions.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36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Explain the meaning of confidential communications in therapist-client relationships.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36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Describe the importance of confidentiality in developing therapeutic relationships.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36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Express an understanding of how to approach ethical dilemmas that arise in social service settings.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476495">
      <w:pPr>
        <w:pStyle w:val="paragraph"/>
        <w:numPr>
          <w:ilvl w:val="0"/>
          <w:numId w:val="36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Demonstrate an awareness and knowledge of a Code of Ethics </w:t>
      </w:r>
      <w:r w:rsidR="00476495">
        <w:rPr>
          <w:rStyle w:val="normaltextrun1"/>
          <w:rFonts w:ascii="Open Sans" w:hAnsi="Open Sans" w:cs="Open Sans"/>
          <w:sz w:val="20"/>
          <w:szCs w:val="20"/>
        </w:rPr>
        <w:t xml:space="preserve">and how a code of ethics guides 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>professional behavior.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36"/>
        </w:numPr>
        <w:ind w:left="360" w:firstLine="0"/>
        <w:textAlignment w:val="baseline"/>
        <w:rPr>
          <w:rStyle w:val="normaltextrun1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Apply ethical principles in academic, professional</w:t>
      </w:r>
      <w:r w:rsidR="00476495">
        <w:rPr>
          <w:rStyle w:val="normaltextrun1"/>
          <w:rFonts w:ascii="Open Sans" w:hAnsi="Open Sans" w:cs="Open Sans"/>
          <w:sz w:val="20"/>
          <w:szCs w:val="20"/>
        </w:rPr>
        <w:t>,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 and personal behavior.  </w:t>
      </w:r>
    </w:p>
    <w:p w:rsidR="00730694" w:rsidRPr="000D7061" w:rsidRDefault="00730694" w:rsidP="00730694">
      <w:pPr>
        <w:pStyle w:val="paragraph"/>
        <w:numPr>
          <w:ilvl w:val="0"/>
          <w:numId w:val="36"/>
        </w:numPr>
        <w:ind w:left="360" w:firstLine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Recognize situations that warrant a breach of confidentiality. </w:t>
      </w:r>
    </w:p>
    <w:p w:rsidR="00730694" w:rsidRDefault="00730694" w:rsidP="00F121AB">
      <w:pPr>
        <w:pStyle w:val="paragraph"/>
        <w:ind w:left="360"/>
        <w:textAlignment w:val="baseline"/>
        <w:rPr>
          <w:rFonts w:ascii="Open Sans" w:hAnsi="Open Sans" w:cs="Open Sans"/>
          <w:sz w:val="20"/>
          <w:szCs w:val="20"/>
        </w:rPr>
      </w:pPr>
    </w:p>
    <w:p w:rsidR="00730694" w:rsidRPr="00AA474A" w:rsidRDefault="00730694" w:rsidP="00730694">
      <w:pPr>
        <w:pStyle w:val="paragraph"/>
        <w:textAlignment w:val="baseline"/>
        <w:rPr>
          <w:rStyle w:val="eop"/>
          <w:rFonts w:ascii="Open Sans" w:hAnsi="Open Sans" w:cs="Open Sans"/>
          <w:szCs w:val="20"/>
        </w:rPr>
      </w:pPr>
      <w:r w:rsidRPr="00AA474A">
        <w:rPr>
          <w:rStyle w:val="normaltextrun1"/>
          <w:rFonts w:ascii="Open Sans" w:hAnsi="Open Sans" w:cs="Open Sans"/>
          <w:bCs/>
          <w:szCs w:val="20"/>
        </w:rPr>
        <w:t>Content Area:</w:t>
      </w:r>
      <w:r w:rsidRPr="00AA474A">
        <w:rPr>
          <w:rStyle w:val="normaltextrun1"/>
          <w:rFonts w:ascii="Open Sans" w:hAnsi="Open Sans" w:cs="Open Sans"/>
          <w:b/>
          <w:bCs/>
          <w:szCs w:val="20"/>
        </w:rPr>
        <w:t xml:space="preserve"> Relationships and Self-Development</w:t>
      </w:r>
      <w:r w:rsidRPr="00AA474A">
        <w:rPr>
          <w:rStyle w:val="eop"/>
          <w:rFonts w:ascii="Open Sans" w:hAnsi="Open Sans" w:cs="Open Sans"/>
          <w:szCs w:val="20"/>
        </w:rPr>
        <w:t> </w:t>
      </w:r>
      <w:r w:rsidR="005221DC">
        <w:rPr>
          <w:rStyle w:val="eop"/>
          <w:rFonts w:ascii="Open Sans" w:hAnsi="Open Sans" w:cs="Open Sans"/>
          <w:szCs w:val="20"/>
        </w:rPr>
        <w:t>(11%)</w:t>
      </w:r>
    </w:p>
    <w:p w:rsidR="007B0101" w:rsidRPr="007B0101" w:rsidRDefault="007B0101" w:rsidP="007B0101">
      <w:pPr>
        <w:pStyle w:val="paragraph"/>
        <w:textAlignment w:val="baseline"/>
        <w:rPr>
          <w:rStyle w:val="eop"/>
          <w:rFonts w:ascii="Open Sans" w:hAnsi="Open Sans" w:cs="Open Sans"/>
          <w:b/>
        </w:rPr>
      </w:pPr>
      <w:r w:rsidRPr="007B0101">
        <w:rPr>
          <w:rStyle w:val="eop"/>
          <w:rFonts w:ascii="Open Sans" w:hAnsi="Open Sans" w:cs="Open Sans"/>
          <w:b/>
        </w:rPr>
        <w:t>Learning Outcomes</w:t>
      </w:r>
    </w:p>
    <w:p w:rsidR="00730694" w:rsidRPr="000D7061" w:rsidRDefault="00730694" w:rsidP="00730694">
      <w:pPr>
        <w:pStyle w:val="paragraph"/>
        <w:textAlignment w:val="baseline"/>
        <w:rPr>
          <w:rFonts w:ascii="Open Sans" w:hAnsi="Open Sans" w:cs="Open Sans"/>
          <w:sz w:val="20"/>
          <w:szCs w:val="20"/>
        </w:rPr>
      </w:pPr>
    </w:p>
    <w:p w:rsidR="00730694" w:rsidRPr="000D7061" w:rsidRDefault="00730694" w:rsidP="00730694">
      <w:pPr>
        <w:pStyle w:val="paragraph"/>
        <w:numPr>
          <w:ilvl w:val="0"/>
          <w:numId w:val="13"/>
        </w:numPr>
        <w:ind w:left="360" w:firstLine="0"/>
        <w:textAlignment w:val="baseline"/>
        <w:rPr>
          <w:rStyle w:val="normaltextrun1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Describe how personality type can impact professional and personal relationships.</w:t>
      </w:r>
    </w:p>
    <w:p w:rsidR="00730694" w:rsidRPr="000D7061" w:rsidRDefault="00730694" w:rsidP="00730694">
      <w:pPr>
        <w:pStyle w:val="paragraph"/>
        <w:numPr>
          <w:ilvl w:val="0"/>
          <w:numId w:val="13"/>
        </w:numPr>
        <w:ind w:left="360" w:firstLine="0"/>
        <w:textAlignment w:val="baseline"/>
        <w:rPr>
          <w:rStyle w:val="normaltextrun1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Identify current mental and social health issues and how they impact self-development.</w:t>
      </w:r>
    </w:p>
    <w:p w:rsidR="00730694" w:rsidRPr="000D7061" w:rsidRDefault="00730694" w:rsidP="00730694">
      <w:pPr>
        <w:pStyle w:val="paragraph"/>
        <w:numPr>
          <w:ilvl w:val="0"/>
          <w:numId w:val="13"/>
        </w:numPr>
        <w:ind w:left="360" w:firstLine="0"/>
        <w:textAlignment w:val="baseline"/>
        <w:rPr>
          <w:rStyle w:val="normaltextrun1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Discuss the importance of the decision-making process in values and goal development.</w:t>
      </w:r>
    </w:p>
    <w:p w:rsidR="00730694" w:rsidRPr="000D7061" w:rsidRDefault="00730694" w:rsidP="00476495">
      <w:pPr>
        <w:pStyle w:val="paragraph"/>
        <w:numPr>
          <w:ilvl w:val="0"/>
          <w:numId w:val="13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Identify personal strengths and weaknesses within one’s personalit</w:t>
      </w:r>
      <w:r w:rsidR="00476495">
        <w:rPr>
          <w:rStyle w:val="normaltextrun1"/>
          <w:rFonts w:ascii="Open Sans" w:hAnsi="Open Sans" w:cs="Open Sans"/>
          <w:sz w:val="20"/>
          <w:szCs w:val="20"/>
        </w:rPr>
        <w:t xml:space="preserve">y type in order to maximize the 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>strengths and improve the weaknesses. 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13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Justify the importance of goals and values for individuals’ personal growth and when considering mate selection. 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13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Describe the impact of self-concept and self-esteem on one’s development.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13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Recognize the difference in introvert and extrovert personality types. </w:t>
      </w:r>
    </w:p>
    <w:p w:rsidR="00730694" w:rsidRPr="000D7061" w:rsidRDefault="00730694" w:rsidP="00730694">
      <w:pPr>
        <w:pStyle w:val="paragraph"/>
        <w:numPr>
          <w:ilvl w:val="0"/>
          <w:numId w:val="13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Analyze the elements of effective long term relationships.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Default="00730694" w:rsidP="00F121AB">
      <w:pPr>
        <w:pStyle w:val="paragraph"/>
        <w:ind w:left="360"/>
        <w:textAlignment w:val="baseline"/>
        <w:rPr>
          <w:rFonts w:ascii="Open Sans" w:hAnsi="Open Sans" w:cs="Open Sans"/>
          <w:sz w:val="20"/>
          <w:szCs w:val="20"/>
        </w:rPr>
      </w:pPr>
    </w:p>
    <w:p w:rsidR="00730694" w:rsidRPr="00AA474A" w:rsidRDefault="00730694" w:rsidP="00730694">
      <w:pPr>
        <w:pStyle w:val="paragraph"/>
        <w:textAlignment w:val="baseline"/>
        <w:rPr>
          <w:rStyle w:val="eop"/>
          <w:rFonts w:ascii="Open Sans" w:hAnsi="Open Sans" w:cs="Open Sans"/>
          <w:szCs w:val="20"/>
        </w:rPr>
      </w:pPr>
      <w:r w:rsidRPr="00AA474A">
        <w:rPr>
          <w:rStyle w:val="normaltextrun1"/>
          <w:rFonts w:ascii="Open Sans" w:hAnsi="Open Sans" w:cs="Open Sans"/>
          <w:bCs/>
          <w:szCs w:val="20"/>
        </w:rPr>
        <w:t>Content Area:</w:t>
      </w:r>
      <w:r>
        <w:rPr>
          <w:rStyle w:val="normaltextrun1"/>
          <w:rFonts w:ascii="Open Sans" w:hAnsi="Open Sans" w:cs="Open Sans"/>
          <w:b/>
          <w:bCs/>
          <w:szCs w:val="20"/>
        </w:rPr>
        <w:t> </w:t>
      </w:r>
      <w:r w:rsidRPr="00AA474A">
        <w:rPr>
          <w:rStyle w:val="normaltextrun1"/>
          <w:rFonts w:ascii="Open Sans" w:hAnsi="Open Sans" w:cs="Open Sans"/>
          <w:b/>
          <w:bCs/>
          <w:szCs w:val="20"/>
        </w:rPr>
        <w:t>Stress and Crisis</w:t>
      </w:r>
      <w:r w:rsidRPr="00AA474A">
        <w:rPr>
          <w:rStyle w:val="eop"/>
          <w:rFonts w:ascii="Open Sans" w:hAnsi="Open Sans" w:cs="Open Sans"/>
          <w:szCs w:val="20"/>
        </w:rPr>
        <w:t> </w:t>
      </w:r>
      <w:r w:rsidR="005221DC">
        <w:rPr>
          <w:rStyle w:val="eop"/>
          <w:rFonts w:ascii="Open Sans" w:hAnsi="Open Sans" w:cs="Open Sans"/>
          <w:szCs w:val="20"/>
        </w:rPr>
        <w:t>(11%)</w:t>
      </w:r>
    </w:p>
    <w:p w:rsidR="007B0101" w:rsidRPr="007B0101" w:rsidRDefault="007B0101" w:rsidP="007B0101">
      <w:pPr>
        <w:pStyle w:val="paragraph"/>
        <w:textAlignment w:val="baseline"/>
        <w:rPr>
          <w:rStyle w:val="eop"/>
          <w:rFonts w:ascii="Open Sans" w:hAnsi="Open Sans" w:cs="Open Sans"/>
          <w:b/>
        </w:rPr>
      </w:pPr>
      <w:r w:rsidRPr="007B0101">
        <w:rPr>
          <w:rStyle w:val="eop"/>
          <w:rFonts w:ascii="Open Sans" w:hAnsi="Open Sans" w:cs="Open Sans"/>
          <w:b/>
        </w:rPr>
        <w:t>Learning Outcomes</w:t>
      </w:r>
    </w:p>
    <w:p w:rsidR="00730694" w:rsidRPr="000D7061" w:rsidRDefault="00730694" w:rsidP="00730694">
      <w:pPr>
        <w:pStyle w:val="paragraph"/>
        <w:textAlignment w:val="baseline"/>
        <w:rPr>
          <w:rFonts w:ascii="Open Sans" w:hAnsi="Open Sans" w:cs="Open Sans"/>
          <w:sz w:val="20"/>
          <w:szCs w:val="20"/>
        </w:rPr>
      </w:pPr>
    </w:p>
    <w:p w:rsidR="00730694" w:rsidRPr="000D7061" w:rsidRDefault="00730694" w:rsidP="00730694">
      <w:pPr>
        <w:pStyle w:val="paragraph"/>
        <w:numPr>
          <w:ilvl w:val="0"/>
          <w:numId w:val="19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Describe toxic stress and identify how it impacts mental and physical health.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20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Discuss the importance of young children having loving, caring </w:t>
      </w:r>
      <w:r w:rsidR="00020BEE">
        <w:rPr>
          <w:rStyle w:val="normaltextrun1"/>
          <w:rFonts w:ascii="Open Sans" w:hAnsi="Open Sans" w:cs="Open Sans"/>
          <w:sz w:val="20"/>
          <w:szCs w:val="20"/>
        </w:rPr>
        <w:t>relationships when encountering</w:t>
      </w:r>
      <w:r w:rsidR="00020BEE">
        <w:rPr>
          <w:rStyle w:val="normaltextrun1"/>
          <w:rFonts w:ascii="Open Sans" w:hAnsi="Open Sans" w:cs="Open Sans"/>
          <w:sz w:val="20"/>
          <w:szCs w:val="20"/>
        </w:rPr>
        <w:tab/>
      </w:r>
      <w:r w:rsidRPr="000D7061">
        <w:rPr>
          <w:rStyle w:val="normaltextrun1"/>
          <w:rFonts w:ascii="Open Sans" w:hAnsi="Open Sans" w:cs="Open Sans"/>
          <w:sz w:val="20"/>
          <w:szCs w:val="20"/>
        </w:rPr>
        <w:t>stressful situations.  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21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Investigate the physiological effects of stress using research from t</w:t>
      </w:r>
      <w:r w:rsidR="00020BEE">
        <w:rPr>
          <w:rStyle w:val="normaltextrun1"/>
          <w:rFonts w:ascii="Open Sans" w:hAnsi="Open Sans" w:cs="Open Sans"/>
          <w:sz w:val="20"/>
          <w:szCs w:val="20"/>
        </w:rPr>
        <w:t>he National Institute of Mental</w:t>
      </w:r>
      <w:r w:rsidR="00020BEE">
        <w:rPr>
          <w:rStyle w:val="normaltextrun1"/>
          <w:rFonts w:ascii="Open Sans" w:hAnsi="Open Sans" w:cs="Open Sans"/>
          <w:sz w:val="20"/>
          <w:szCs w:val="20"/>
        </w:rPr>
        <w:tab/>
      </w:r>
      <w:r w:rsidRPr="000D7061">
        <w:rPr>
          <w:rStyle w:val="normaltextrun1"/>
          <w:rFonts w:ascii="Open Sans" w:hAnsi="Open Sans" w:cs="Open Sans"/>
          <w:sz w:val="20"/>
          <w:szCs w:val="20"/>
        </w:rPr>
        <w:t>Health.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22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Synthesize information available about stress management t</w:t>
      </w:r>
      <w:r w:rsidR="00020BEE">
        <w:rPr>
          <w:rStyle w:val="normaltextrun1"/>
          <w:rFonts w:ascii="Open Sans" w:hAnsi="Open Sans" w:cs="Open Sans"/>
          <w:sz w:val="20"/>
          <w:szCs w:val="20"/>
        </w:rPr>
        <w:t>o identify effective management</w:t>
      </w:r>
      <w:r w:rsidR="00020BEE">
        <w:rPr>
          <w:rStyle w:val="normaltextrun1"/>
          <w:rFonts w:ascii="Open Sans" w:hAnsi="Open Sans" w:cs="Open Sans"/>
          <w:sz w:val="20"/>
          <w:szCs w:val="20"/>
        </w:rPr>
        <w:tab/>
      </w:r>
      <w:r w:rsidRPr="000D7061">
        <w:rPr>
          <w:rStyle w:val="normaltextrun1"/>
          <w:rFonts w:ascii="Open Sans" w:hAnsi="Open Sans" w:cs="Open Sans"/>
          <w:sz w:val="20"/>
          <w:szCs w:val="20"/>
        </w:rPr>
        <w:t>strategies.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23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lastRenderedPageBreak/>
        <w:t>Identify types of cr</w:t>
      </w:r>
      <w:r w:rsidR="00A51EA6">
        <w:rPr>
          <w:rStyle w:val="normaltextrun1"/>
          <w:rFonts w:ascii="Open Sans" w:hAnsi="Open Sans" w:cs="Open Sans"/>
          <w:sz w:val="20"/>
          <w:szCs w:val="20"/>
        </w:rPr>
        <w:t>ises impacting families (e.g.,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 unemployment,</w:t>
      </w:r>
      <w:r w:rsidR="00020BEE">
        <w:rPr>
          <w:rStyle w:val="normaltextrun1"/>
          <w:rFonts w:ascii="Open Sans" w:hAnsi="Open Sans" w:cs="Open Sans"/>
          <w:sz w:val="20"/>
          <w:szCs w:val="20"/>
        </w:rPr>
        <w:t xml:space="preserve"> child exceptionality, divorce,</w:t>
      </w:r>
      <w:r w:rsidR="00020BEE">
        <w:rPr>
          <w:rStyle w:val="normaltextrun1"/>
          <w:rFonts w:ascii="Open Sans" w:hAnsi="Open Sans" w:cs="Open Sans"/>
          <w:sz w:val="20"/>
          <w:szCs w:val="20"/>
        </w:rPr>
        <w:tab/>
      </w:r>
      <w:r w:rsidRPr="000D7061">
        <w:rPr>
          <w:rStyle w:val="normaltextrun1"/>
          <w:rFonts w:ascii="Open Sans" w:hAnsi="Open Sans" w:cs="Open Sans"/>
          <w:sz w:val="20"/>
          <w:szCs w:val="20"/>
        </w:rPr>
        <w:t>domestic violen</w:t>
      </w:r>
      <w:r w:rsidR="00D33B62">
        <w:rPr>
          <w:rStyle w:val="normaltextrun1"/>
          <w:rFonts w:ascii="Open Sans" w:hAnsi="Open Sans" w:cs="Open Sans"/>
          <w:sz w:val="20"/>
          <w:szCs w:val="20"/>
        </w:rPr>
        <w:t>ce, substance abuse, and death), describe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 characteristics of crises situatio</w:t>
      </w:r>
      <w:r w:rsidR="00020BEE">
        <w:rPr>
          <w:rStyle w:val="normaltextrun1"/>
          <w:rFonts w:ascii="Open Sans" w:hAnsi="Open Sans" w:cs="Open Sans"/>
          <w:sz w:val="20"/>
          <w:szCs w:val="20"/>
        </w:rPr>
        <w:t>ns</w:t>
      </w:r>
      <w:r w:rsidR="00D33B62">
        <w:rPr>
          <w:rStyle w:val="normaltextrun1"/>
          <w:rFonts w:ascii="Open Sans" w:hAnsi="Open Sans" w:cs="Open Sans"/>
          <w:sz w:val="20"/>
          <w:szCs w:val="20"/>
        </w:rPr>
        <w:t>,</w:t>
      </w:r>
      <w:r w:rsidR="00020BEE">
        <w:rPr>
          <w:rStyle w:val="normaltextrun1"/>
          <w:rFonts w:ascii="Open Sans" w:hAnsi="Open Sans" w:cs="Open Sans"/>
          <w:sz w:val="20"/>
          <w:szCs w:val="20"/>
        </w:rPr>
        <w:t xml:space="preserve"> and</w:t>
      </w:r>
      <w:r w:rsidR="00020BEE">
        <w:rPr>
          <w:rStyle w:val="normaltextrun1"/>
          <w:rFonts w:ascii="Open Sans" w:hAnsi="Open Sans" w:cs="Open Sans"/>
          <w:sz w:val="20"/>
          <w:szCs w:val="20"/>
        </w:rPr>
        <w:tab/>
      </w:r>
      <w:r w:rsidR="00542018">
        <w:rPr>
          <w:rStyle w:val="normaltextrun1"/>
          <w:rFonts w:ascii="Open Sans" w:hAnsi="Open Sans" w:cs="Open Sans"/>
          <w:sz w:val="20"/>
          <w:szCs w:val="20"/>
        </w:rPr>
        <w:t>cite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 rates of frequency. 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24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Formulate a list of community resources available for people facing crises.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25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Explain the impact of poverty and socioeconomic level of the family on family stress.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26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Compare and contrast the impact of divorce on child development at various stages.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F36E61" w:rsidP="00730694">
      <w:pPr>
        <w:pStyle w:val="paragraph"/>
        <w:numPr>
          <w:ilvl w:val="0"/>
          <w:numId w:val="27"/>
        </w:numPr>
        <w:ind w:left="360" w:firstLine="0"/>
        <w:textAlignment w:val="baseline"/>
        <w:rPr>
          <w:rStyle w:val="normaltextrun1"/>
          <w:rFonts w:ascii="Open Sans" w:hAnsi="Open Sans" w:cs="Open Sans"/>
          <w:sz w:val="20"/>
          <w:szCs w:val="20"/>
        </w:rPr>
      </w:pPr>
      <w:r>
        <w:rPr>
          <w:rStyle w:val="normaltextrun1"/>
          <w:rFonts w:ascii="Open Sans" w:hAnsi="Open Sans" w:cs="Open Sans"/>
          <w:sz w:val="20"/>
          <w:szCs w:val="20"/>
        </w:rPr>
        <w:t>Evaluate socio</w:t>
      </w:r>
      <w:r w:rsidR="00730694" w:rsidRPr="000D7061">
        <w:rPr>
          <w:rStyle w:val="normaltextrun1"/>
          <w:rFonts w:ascii="Open Sans" w:hAnsi="Open Sans" w:cs="Open Sans"/>
          <w:sz w:val="20"/>
          <w:szCs w:val="20"/>
        </w:rPr>
        <w:t>cultural norms that impact the family's ability to balance work and family. </w:t>
      </w:r>
    </w:p>
    <w:p w:rsidR="00730694" w:rsidRPr="000D7061" w:rsidRDefault="00730694" w:rsidP="00730694">
      <w:pPr>
        <w:pStyle w:val="paragraph"/>
        <w:numPr>
          <w:ilvl w:val="0"/>
          <w:numId w:val="27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Develop coping strategies to deal with health deviation and changes and aging in the life cycle.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B0101" w:rsidRPr="002A543D" w:rsidRDefault="007B0101" w:rsidP="00730694">
      <w:pPr>
        <w:pStyle w:val="paragraph"/>
        <w:textAlignment w:val="baseline"/>
        <w:rPr>
          <w:rStyle w:val="normaltextrun1"/>
          <w:rFonts w:ascii="Open Sans" w:hAnsi="Open Sans" w:cs="Open Sans"/>
          <w:bCs/>
          <w:sz w:val="20"/>
          <w:szCs w:val="20"/>
        </w:rPr>
      </w:pPr>
    </w:p>
    <w:p w:rsidR="00730694" w:rsidRPr="00AA474A" w:rsidRDefault="00730694" w:rsidP="00730694">
      <w:pPr>
        <w:pStyle w:val="paragraph"/>
        <w:textAlignment w:val="baseline"/>
        <w:rPr>
          <w:rStyle w:val="eop"/>
          <w:rFonts w:ascii="Open Sans" w:hAnsi="Open Sans" w:cs="Open Sans"/>
          <w:szCs w:val="20"/>
        </w:rPr>
      </w:pPr>
      <w:r w:rsidRPr="00AA474A">
        <w:rPr>
          <w:rStyle w:val="normaltextrun1"/>
          <w:rFonts w:ascii="Open Sans" w:hAnsi="Open Sans" w:cs="Open Sans"/>
          <w:bCs/>
          <w:szCs w:val="20"/>
        </w:rPr>
        <w:t>Content Area:</w:t>
      </w:r>
      <w:r>
        <w:rPr>
          <w:rStyle w:val="normaltextrun1"/>
          <w:rFonts w:ascii="Open Sans" w:hAnsi="Open Sans" w:cs="Open Sans"/>
          <w:b/>
          <w:bCs/>
          <w:szCs w:val="20"/>
        </w:rPr>
        <w:t> </w:t>
      </w:r>
      <w:r w:rsidRPr="00AA474A">
        <w:rPr>
          <w:rStyle w:val="normaltextrun1"/>
          <w:rFonts w:ascii="Open Sans" w:hAnsi="Open Sans" w:cs="Open Sans"/>
          <w:b/>
          <w:bCs/>
          <w:szCs w:val="20"/>
        </w:rPr>
        <w:t>Theories</w:t>
      </w:r>
      <w:r w:rsidRPr="00AA474A">
        <w:rPr>
          <w:rStyle w:val="eop"/>
          <w:rFonts w:ascii="Open Sans" w:hAnsi="Open Sans" w:cs="Open Sans"/>
          <w:szCs w:val="20"/>
        </w:rPr>
        <w:t> </w:t>
      </w:r>
      <w:r w:rsidR="005221DC">
        <w:rPr>
          <w:rStyle w:val="eop"/>
          <w:rFonts w:ascii="Open Sans" w:hAnsi="Open Sans" w:cs="Open Sans"/>
          <w:szCs w:val="20"/>
        </w:rPr>
        <w:t>(8%)</w:t>
      </w:r>
    </w:p>
    <w:p w:rsidR="007B0101" w:rsidRPr="007B0101" w:rsidRDefault="007B0101" w:rsidP="007B0101">
      <w:pPr>
        <w:pStyle w:val="paragraph"/>
        <w:textAlignment w:val="baseline"/>
        <w:rPr>
          <w:rStyle w:val="eop"/>
          <w:rFonts w:ascii="Open Sans" w:hAnsi="Open Sans" w:cs="Open Sans"/>
          <w:b/>
        </w:rPr>
      </w:pPr>
      <w:r w:rsidRPr="007B0101">
        <w:rPr>
          <w:rStyle w:val="eop"/>
          <w:rFonts w:ascii="Open Sans" w:hAnsi="Open Sans" w:cs="Open Sans"/>
          <w:b/>
        </w:rPr>
        <w:t>Learning Outcomes</w:t>
      </w:r>
    </w:p>
    <w:p w:rsidR="00730694" w:rsidRPr="000D7061" w:rsidRDefault="00730694" w:rsidP="00730694">
      <w:pPr>
        <w:pStyle w:val="paragraph"/>
        <w:textAlignment w:val="baseline"/>
        <w:rPr>
          <w:rFonts w:ascii="Open Sans" w:hAnsi="Open Sans" w:cs="Open Sans"/>
          <w:sz w:val="20"/>
          <w:szCs w:val="20"/>
        </w:rPr>
      </w:pPr>
    </w:p>
    <w:p w:rsidR="00730694" w:rsidRPr="000D7061" w:rsidRDefault="00C50D15" w:rsidP="00730694">
      <w:pPr>
        <w:pStyle w:val="paragraph"/>
        <w:numPr>
          <w:ilvl w:val="0"/>
          <w:numId w:val="14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1"/>
          <w:rFonts w:ascii="Open Sans" w:hAnsi="Open Sans" w:cs="Open Sans"/>
          <w:sz w:val="20"/>
          <w:szCs w:val="20"/>
        </w:rPr>
        <w:t>Describe the e</w:t>
      </w:r>
      <w:r w:rsidR="00730694" w:rsidRPr="000D7061">
        <w:rPr>
          <w:rStyle w:val="normaltextrun1"/>
          <w:rFonts w:ascii="Open Sans" w:hAnsi="Open Sans" w:cs="Open Sans"/>
          <w:sz w:val="20"/>
          <w:szCs w:val="20"/>
        </w:rPr>
        <w:t>cosystems perspective utilized in working with individuals, families, and groups.</w:t>
      </w:r>
      <w:r w:rsidR="00730694"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14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Apply the components of Bronfenbrenner Ecological Theory to a case study. 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14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Explain the purpose of using theories to study individuals and families.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14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Recall the significance of various human development theories including the behavioral, humanistic, cognitive, ecological, and sociocultural theories.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B0101" w:rsidRPr="007B0101" w:rsidRDefault="00730694" w:rsidP="00730694">
      <w:pPr>
        <w:pStyle w:val="paragraph"/>
        <w:numPr>
          <w:ilvl w:val="0"/>
          <w:numId w:val="14"/>
        </w:numPr>
        <w:textAlignment w:val="baseline"/>
        <w:rPr>
          <w:rStyle w:val="normaltextrun1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Match contributions by theorists to the various human development theories including the psychoanalytic, behavioral, humanistic, cognitive, </w:t>
      </w:r>
      <w:r w:rsidR="00C814F0">
        <w:rPr>
          <w:rStyle w:val="normaltextrun1"/>
          <w:rFonts w:ascii="Open Sans" w:hAnsi="Open Sans" w:cs="Open Sans"/>
          <w:sz w:val="20"/>
          <w:szCs w:val="20"/>
        </w:rPr>
        <w:t xml:space="preserve">and 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>ecological theories.</w:t>
      </w:r>
    </w:p>
    <w:p w:rsidR="007B0101" w:rsidRPr="002A543D" w:rsidRDefault="007B0101" w:rsidP="00730694">
      <w:pPr>
        <w:pStyle w:val="paragraph"/>
        <w:textAlignment w:val="baseline"/>
        <w:rPr>
          <w:rStyle w:val="normaltextrun1"/>
          <w:rFonts w:ascii="Open Sans" w:hAnsi="Open Sans" w:cs="Open Sans"/>
          <w:bCs/>
          <w:sz w:val="20"/>
          <w:szCs w:val="20"/>
        </w:rPr>
      </w:pPr>
    </w:p>
    <w:p w:rsidR="00730694" w:rsidRPr="00AA474A" w:rsidRDefault="00730694" w:rsidP="00730694">
      <w:pPr>
        <w:pStyle w:val="paragraph"/>
        <w:textAlignment w:val="baseline"/>
        <w:rPr>
          <w:rStyle w:val="eop"/>
          <w:rFonts w:ascii="Open Sans" w:hAnsi="Open Sans" w:cs="Open Sans"/>
          <w:szCs w:val="20"/>
        </w:rPr>
      </w:pPr>
      <w:r w:rsidRPr="00AA474A">
        <w:rPr>
          <w:rStyle w:val="normaltextrun1"/>
          <w:rFonts w:ascii="Open Sans" w:hAnsi="Open Sans" w:cs="Open Sans"/>
          <w:bCs/>
          <w:szCs w:val="20"/>
        </w:rPr>
        <w:t>Content Area:</w:t>
      </w:r>
      <w:r>
        <w:rPr>
          <w:rStyle w:val="normaltextrun1"/>
          <w:rFonts w:ascii="Open Sans" w:hAnsi="Open Sans" w:cs="Open Sans"/>
          <w:b/>
          <w:bCs/>
          <w:szCs w:val="20"/>
        </w:rPr>
        <w:t> </w:t>
      </w:r>
      <w:r w:rsidRPr="00AA474A">
        <w:rPr>
          <w:rStyle w:val="normaltextrun1"/>
          <w:rFonts w:ascii="Open Sans" w:hAnsi="Open Sans" w:cs="Open Sans"/>
          <w:b/>
          <w:bCs/>
          <w:szCs w:val="20"/>
        </w:rPr>
        <w:t>Prenatal Development and Infancy</w:t>
      </w:r>
      <w:r w:rsidRPr="00AA474A">
        <w:rPr>
          <w:rStyle w:val="eop"/>
          <w:rFonts w:ascii="Open Sans" w:hAnsi="Open Sans" w:cs="Open Sans"/>
          <w:szCs w:val="20"/>
        </w:rPr>
        <w:t> </w:t>
      </w:r>
      <w:r w:rsidR="005221DC">
        <w:rPr>
          <w:rStyle w:val="eop"/>
          <w:rFonts w:ascii="Open Sans" w:hAnsi="Open Sans" w:cs="Open Sans"/>
          <w:szCs w:val="20"/>
        </w:rPr>
        <w:t>(8%)</w:t>
      </w:r>
    </w:p>
    <w:p w:rsidR="007B0101" w:rsidRPr="007B0101" w:rsidRDefault="007B0101" w:rsidP="007B0101">
      <w:pPr>
        <w:pStyle w:val="paragraph"/>
        <w:textAlignment w:val="baseline"/>
        <w:rPr>
          <w:rStyle w:val="eop"/>
          <w:rFonts w:ascii="Open Sans" w:hAnsi="Open Sans" w:cs="Open Sans"/>
          <w:b/>
        </w:rPr>
      </w:pPr>
      <w:r w:rsidRPr="007B0101">
        <w:rPr>
          <w:rStyle w:val="eop"/>
          <w:rFonts w:ascii="Open Sans" w:hAnsi="Open Sans" w:cs="Open Sans"/>
          <w:b/>
        </w:rPr>
        <w:t>Learning Outcomes</w:t>
      </w:r>
    </w:p>
    <w:p w:rsidR="00730694" w:rsidRPr="000D7061" w:rsidRDefault="00730694" w:rsidP="00730694">
      <w:pPr>
        <w:pStyle w:val="paragraph"/>
        <w:textAlignment w:val="baseline"/>
        <w:rPr>
          <w:rFonts w:ascii="Open Sans" w:hAnsi="Open Sans" w:cs="Open Sans"/>
          <w:sz w:val="20"/>
          <w:szCs w:val="20"/>
        </w:rPr>
      </w:pPr>
    </w:p>
    <w:p w:rsidR="00730694" w:rsidRPr="000D7061" w:rsidRDefault="00730694" w:rsidP="00730694">
      <w:pPr>
        <w:pStyle w:val="paragraph"/>
        <w:numPr>
          <w:ilvl w:val="0"/>
          <w:numId w:val="15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Describe environmental influences on prenatal development, including maternal nutrition and access to healthcare, parental substance use, parental economic status, and parental age.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15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Compare and contrast the concepts of genetics and hered</w:t>
      </w:r>
      <w:r w:rsidR="0019263E">
        <w:rPr>
          <w:rStyle w:val="normaltextrun1"/>
          <w:rFonts w:ascii="Open Sans" w:hAnsi="Open Sans" w:cs="Open Sans"/>
          <w:sz w:val="20"/>
          <w:szCs w:val="20"/>
        </w:rPr>
        <w:t>ity and its influence on infant</w:t>
      </w:r>
      <w:r w:rsidR="0019263E">
        <w:rPr>
          <w:rStyle w:val="normaltextrun1"/>
          <w:rFonts w:ascii="Open Sans" w:hAnsi="Open Sans" w:cs="Open Sans"/>
          <w:sz w:val="20"/>
          <w:szCs w:val="20"/>
        </w:rPr>
        <w:tab/>
      </w:r>
      <w:r w:rsidRPr="000D7061">
        <w:rPr>
          <w:rStyle w:val="normaltextrun1"/>
          <w:rFonts w:ascii="Open Sans" w:hAnsi="Open Sans" w:cs="Open Sans"/>
          <w:sz w:val="20"/>
          <w:szCs w:val="20"/>
        </w:rPr>
        <w:t>development.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16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Identify common chromosomal and gene-linked anomalies that are passed from parents to offspring.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16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Recall the medical testing that newborns might undergo including</w:t>
      </w:r>
      <w:r w:rsidR="0019263E">
        <w:rPr>
          <w:rStyle w:val="normaltextrun1"/>
          <w:rFonts w:ascii="Open Sans" w:hAnsi="Open Sans" w:cs="Open Sans"/>
          <w:sz w:val="20"/>
          <w:szCs w:val="20"/>
        </w:rPr>
        <w:t xml:space="preserve"> the Apgar score, the Brazelton</w:t>
      </w:r>
      <w:r w:rsidR="0019263E">
        <w:rPr>
          <w:rStyle w:val="normaltextrun1"/>
          <w:rFonts w:ascii="Open Sans" w:hAnsi="Open Sans" w:cs="Open Sans"/>
          <w:sz w:val="20"/>
          <w:szCs w:val="20"/>
        </w:rPr>
        <w:tab/>
      </w:r>
      <w:r w:rsidRPr="000D7061">
        <w:rPr>
          <w:rStyle w:val="spellingerror"/>
          <w:rFonts w:ascii="Open Sans" w:hAnsi="Open Sans" w:cs="Open Sans"/>
          <w:sz w:val="20"/>
          <w:szCs w:val="20"/>
        </w:rPr>
        <w:t>Neonatal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 Behavioral </w:t>
      </w:r>
      <w:r w:rsidRPr="000D7061">
        <w:rPr>
          <w:rStyle w:val="spellingerror"/>
          <w:rFonts w:ascii="Open Sans" w:hAnsi="Open Sans" w:cs="Open Sans"/>
          <w:sz w:val="20"/>
          <w:szCs w:val="20"/>
        </w:rPr>
        <w:t>Assessment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 Scale, and the Neona</w:t>
      </w:r>
      <w:r w:rsidR="0019263E">
        <w:rPr>
          <w:rStyle w:val="normaltextrun1"/>
          <w:rFonts w:ascii="Open Sans" w:hAnsi="Open Sans" w:cs="Open Sans"/>
          <w:sz w:val="20"/>
          <w:szCs w:val="20"/>
        </w:rPr>
        <w:t>tal Intensive Care Unit Network</w:t>
      </w:r>
      <w:r w:rsidR="0019263E">
        <w:rPr>
          <w:rStyle w:val="normaltextrun1"/>
          <w:rFonts w:ascii="Open Sans" w:hAnsi="Open Sans" w:cs="Open Sans"/>
          <w:sz w:val="20"/>
          <w:szCs w:val="20"/>
        </w:rPr>
        <w:tab/>
      </w:r>
      <w:r w:rsidRPr="000D7061">
        <w:rPr>
          <w:rStyle w:val="normaltextrun1"/>
          <w:rFonts w:ascii="Open Sans" w:hAnsi="Open Sans" w:cs="Open Sans"/>
          <w:sz w:val="20"/>
          <w:szCs w:val="20"/>
        </w:rPr>
        <w:t>Neurobehavioral Scale.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B04122">
      <w:pPr>
        <w:pStyle w:val="paragraph"/>
        <w:numPr>
          <w:ilvl w:val="0"/>
          <w:numId w:val="16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Order each stage of labor and delivery by describing what takes place at each stage and the complications that may arise.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B04122">
      <w:pPr>
        <w:pStyle w:val="paragraph"/>
        <w:numPr>
          <w:ilvl w:val="0"/>
          <w:numId w:val="16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Outline </w:t>
      </w:r>
      <w:r w:rsidR="00782FC0">
        <w:rPr>
          <w:rStyle w:val="normaltextrun1"/>
          <w:rFonts w:ascii="Open Sans" w:hAnsi="Open Sans" w:cs="Open Sans"/>
          <w:sz w:val="20"/>
          <w:szCs w:val="20"/>
        </w:rPr>
        <w:t xml:space="preserve">the 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components of a safe, stable, </w:t>
      </w:r>
      <w:r w:rsidR="00782FC0">
        <w:rPr>
          <w:rStyle w:val="normaltextrun1"/>
          <w:rFonts w:ascii="Open Sans" w:hAnsi="Open Sans" w:cs="Open Sans"/>
          <w:sz w:val="20"/>
          <w:szCs w:val="20"/>
        </w:rPr>
        <w:t xml:space="preserve">and 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>nurturing environment for infants and discuss the importance of nurturing and attachment for all dimensions of child development</w:t>
      </w:r>
      <w:r w:rsidR="00B4293C">
        <w:rPr>
          <w:rStyle w:val="normaltextrun1"/>
          <w:rFonts w:ascii="Open Sans" w:hAnsi="Open Sans" w:cs="Open Sans"/>
          <w:sz w:val="20"/>
          <w:szCs w:val="20"/>
        </w:rPr>
        <w:t>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B04122">
      <w:pPr>
        <w:pStyle w:val="paragraph"/>
        <w:numPr>
          <w:ilvl w:val="0"/>
          <w:numId w:val="16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Identify community resources (formal and informal) that can serve as social, emotional</w:t>
      </w:r>
      <w:r w:rsidR="00782FC0">
        <w:rPr>
          <w:rStyle w:val="normaltextrun1"/>
          <w:rFonts w:ascii="Open Sans" w:hAnsi="Open Sans" w:cs="Open Sans"/>
          <w:sz w:val="20"/>
          <w:szCs w:val="20"/>
        </w:rPr>
        <w:t>,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 and tangib</w:t>
      </w:r>
      <w:r w:rsidR="00782FC0">
        <w:rPr>
          <w:rStyle w:val="normaltextrun1"/>
          <w:rFonts w:ascii="Open Sans" w:hAnsi="Open Sans" w:cs="Open Sans"/>
          <w:sz w:val="20"/>
          <w:szCs w:val="20"/>
        </w:rPr>
        <w:t xml:space="preserve">le support networks for parents, infants, and 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>new families. 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19263E" w:rsidRDefault="00730694" w:rsidP="0019263E">
      <w:pPr>
        <w:pStyle w:val="paragraph"/>
        <w:numPr>
          <w:ilvl w:val="0"/>
          <w:numId w:val="16"/>
        </w:numPr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19263E">
        <w:rPr>
          <w:rStyle w:val="normaltextrun1"/>
          <w:rFonts w:ascii="Open Sans" w:hAnsi="Open Sans" w:cs="Open Sans"/>
          <w:sz w:val="20"/>
          <w:szCs w:val="20"/>
        </w:rPr>
        <w:t xml:space="preserve">Categorize major </w:t>
      </w:r>
      <w:r w:rsidR="00782FC0">
        <w:rPr>
          <w:rStyle w:val="normaltextrun1"/>
          <w:rFonts w:ascii="Open Sans" w:hAnsi="Open Sans" w:cs="Open Sans"/>
          <w:sz w:val="20"/>
          <w:szCs w:val="20"/>
        </w:rPr>
        <w:t xml:space="preserve">physical, cognitive, social, and </w:t>
      </w:r>
      <w:r w:rsidRPr="0019263E">
        <w:rPr>
          <w:rStyle w:val="normaltextrun1"/>
          <w:rFonts w:ascii="Open Sans" w:hAnsi="Open Sans" w:cs="Open Sans"/>
          <w:sz w:val="20"/>
          <w:szCs w:val="20"/>
        </w:rPr>
        <w:t>emotional developmental milestones that occur during infancy.</w:t>
      </w:r>
      <w:r w:rsidRPr="0019263E">
        <w:rPr>
          <w:rStyle w:val="eop"/>
          <w:rFonts w:ascii="Open Sans" w:hAnsi="Open Sans" w:cs="Open Sans"/>
          <w:sz w:val="20"/>
          <w:szCs w:val="20"/>
        </w:rPr>
        <w:t> </w:t>
      </w:r>
    </w:p>
    <w:p w:rsidR="00A572DC" w:rsidRPr="0019263E" w:rsidRDefault="00A572DC" w:rsidP="0019263E">
      <w:pPr>
        <w:pStyle w:val="paragraph"/>
        <w:numPr>
          <w:ilvl w:val="0"/>
          <w:numId w:val="16"/>
        </w:numPr>
        <w:textAlignment w:val="baseline"/>
        <w:rPr>
          <w:rFonts w:ascii="Open Sans" w:hAnsi="Open Sans" w:cs="Open Sans"/>
          <w:sz w:val="20"/>
          <w:szCs w:val="20"/>
        </w:rPr>
      </w:pPr>
      <w:r w:rsidRPr="0019263E">
        <w:rPr>
          <w:rFonts w:ascii="Open Sans" w:hAnsi="Open Sans" w:cs="Open Sans"/>
          <w:sz w:val="20"/>
          <w:szCs w:val="20"/>
        </w:rPr>
        <w:t xml:space="preserve">Explain fetal development and the stages of growth. </w:t>
      </w:r>
    </w:p>
    <w:p w:rsidR="00266640" w:rsidRDefault="00266640" w:rsidP="00730694">
      <w:pPr>
        <w:pStyle w:val="paragraph"/>
        <w:textAlignment w:val="baseline"/>
        <w:rPr>
          <w:rStyle w:val="normaltextrun1"/>
          <w:rFonts w:ascii="Open Sans" w:hAnsi="Open Sans" w:cs="Open Sans"/>
          <w:bCs/>
          <w:szCs w:val="20"/>
        </w:rPr>
      </w:pPr>
    </w:p>
    <w:p w:rsidR="00730694" w:rsidRPr="00AA474A" w:rsidRDefault="00730694" w:rsidP="00730694">
      <w:pPr>
        <w:pStyle w:val="paragraph"/>
        <w:textAlignment w:val="baseline"/>
        <w:rPr>
          <w:rStyle w:val="eop"/>
          <w:rFonts w:ascii="Open Sans" w:hAnsi="Open Sans" w:cs="Open Sans"/>
          <w:szCs w:val="20"/>
        </w:rPr>
      </w:pPr>
      <w:r w:rsidRPr="00AA474A">
        <w:rPr>
          <w:rStyle w:val="normaltextrun1"/>
          <w:rFonts w:ascii="Open Sans" w:hAnsi="Open Sans" w:cs="Open Sans"/>
          <w:bCs/>
          <w:szCs w:val="20"/>
        </w:rPr>
        <w:lastRenderedPageBreak/>
        <w:t>Content Area:</w:t>
      </w:r>
      <w:r>
        <w:rPr>
          <w:rStyle w:val="normaltextrun1"/>
          <w:rFonts w:ascii="Open Sans" w:hAnsi="Open Sans" w:cs="Open Sans"/>
          <w:b/>
          <w:bCs/>
          <w:szCs w:val="20"/>
        </w:rPr>
        <w:t> </w:t>
      </w:r>
      <w:r w:rsidRPr="00AA474A">
        <w:rPr>
          <w:rStyle w:val="normaltextrun1"/>
          <w:rFonts w:ascii="Open Sans" w:hAnsi="Open Sans" w:cs="Open Sans"/>
          <w:b/>
          <w:bCs/>
          <w:szCs w:val="20"/>
        </w:rPr>
        <w:t>Brain Development</w:t>
      </w:r>
      <w:r w:rsidRPr="00AA474A">
        <w:rPr>
          <w:rStyle w:val="eop"/>
          <w:rFonts w:ascii="Open Sans" w:hAnsi="Open Sans" w:cs="Open Sans"/>
          <w:szCs w:val="20"/>
        </w:rPr>
        <w:t> </w:t>
      </w:r>
      <w:r w:rsidR="005221DC">
        <w:rPr>
          <w:rStyle w:val="eop"/>
          <w:rFonts w:ascii="Open Sans" w:hAnsi="Open Sans" w:cs="Open Sans"/>
          <w:szCs w:val="20"/>
        </w:rPr>
        <w:t>(6%)</w:t>
      </w:r>
    </w:p>
    <w:p w:rsidR="007B0101" w:rsidRPr="007B0101" w:rsidRDefault="007B0101" w:rsidP="007B0101">
      <w:pPr>
        <w:pStyle w:val="paragraph"/>
        <w:textAlignment w:val="baseline"/>
        <w:rPr>
          <w:rStyle w:val="eop"/>
          <w:rFonts w:ascii="Open Sans" w:hAnsi="Open Sans" w:cs="Open Sans"/>
          <w:b/>
        </w:rPr>
      </w:pPr>
      <w:r w:rsidRPr="007B0101">
        <w:rPr>
          <w:rStyle w:val="eop"/>
          <w:rFonts w:ascii="Open Sans" w:hAnsi="Open Sans" w:cs="Open Sans"/>
          <w:b/>
        </w:rPr>
        <w:t>Learning Outcomes</w:t>
      </w:r>
    </w:p>
    <w:p w:rsidR="00730694" w:rsidRPr="000D7061" w:rsidRDefault="00730694" w:rsidP="00730694">
      <w:pPr>
        <w:pStyle w:val="paragraph"/>
        <w:textAlignment w:val="baseline"/>
        <w:rPr>
          <w:rFonts w:ascii="Open Sans" w:hAnsi="Open Sans" w:cs="Open Sans"/>
          <w:sz w:val="20"/>
          <w:szCs w:val="20"/>
        </w:rPr>
      </w:pPr>
    </w:p>
    <w:p w:rsidR="00730694" w:rsidRPr="000D7061" w:rsidRDefault="00730694" w:rsidP="00730694">
      <w:pPr>
        <w:pStyle w:val="paragraph"/>
        <w:numPr>
          <w:ilvl w:val="0"/>
          <w:numId w:val="28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Identify basic components of brain architecture and the function</w:t>
      </w:r>
      <w:r w:rsidR="00351C14">
        <w:rPr>
          <w:rStyle w:val="normaltextrun1"/>
          <w:rFonts w:ascii="Open Sans" w:hAnsi="Open Sans" w:cs="Open Sans"/>
          <w:sz w:val="20"/>
          <w:szCs w:val="20"/>
        </w:rPr>
        <w:t>s of it in supporting learning,</w:t>
      </w:r>
      <w:r w:rsidR="00351C14">
        <w:rPr>
          <w:rStyle w:val="normaltextrun1"/>
          <w:rFonts w:ascii="Open Sans" w:hAnsi="Open Sans" w:cs="Open Sans"/>
          <w:sz w:val="20"/>
          <w:szCs w:val="20"/>
        </w:rPr>
        <w:tab/>
      </w:r>
      <w:r w:rsidRPr="000D7061">
        <w:rPr>
          <w:rStyle w:val="normaltextrun1"/>
          <w:rFonts w:ascii="Open Sans" w:hAnsi="Open Sans" w:cs="Open Sans"/>
          <w:sz w:val="20"/>
          <w:szCs w:val="20"/>
        </w:rPr>
        <w:t>behavior</w:t>
      </w:r>
      <w:r w:rsidR="00737922">
        <w:rPr>
          <w:rStyle w:val="normaltextrun1"/>
          <w:rFonts w:ascii="Open Sans" w:hAnsi="Open Sans" w:cs="Open Sans"/>
          <w:sz w:val="20"/>
          <w:szCs w:val="20"/>
        </w:rPr>
        <w:t>,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 and health throughout the lifespan.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29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Demonstrate awareness of the critical period of the first three year</w:t>
      </w:r>
      <w:r w:rsidR="00351C14">
        <w:rPr>
          <w:rStyle w:val="normaltextrun1"/>
          <w:rFonts w:ascii="Open Sans" w:hAnsi="Open Sans" w:cs="Open Sans"/>
          <w:sz w:val="20"/>
          <w:szCs w:val="20"/>
        </w:rPr>
        <w:t>s of life with respect to brain</w:t>
      </w:r>
      <w:r w:rsidR="00351C14">
        <w:rPr>
          <w:rStyle w:val="normaltextrun1"/>
          <w:rFonts w:ascii="Open Sans" w:hAnsi="Open Sans" w:cs="Open Sans"/>
          <w:sz w:val="20"/>
          <w:szCs w:val="20"/>
        </w:rPr>
        <w:tab/>
      </w:r>
      <w:r w:rsidRPr="000D7061">
        <w:rPr>
          <w:rStyle w:val="normaltextrun1"/>
          <w:rFonts w:ascii="Open Sans" w:hAnsi="Open Sans" w:cs="Open Sans"/>
          <w:sz w:val="20"/>
          <w:szCs w:val="20"/>
        </w:rPr>
        <w:t>development, with an emphasis on the role of environment and nurturing/attached relationships.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30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Describe how stress (in particular</w:t>
      </w:r>
      <w:r w:rsidR="00737922">
        <w:rPr>
          <w:rStyle w:val="normaltextrun1"/>
          <w:rFonts w:ascii="Open Sans" w:hAnsi="Open Sans" w:cs="Open Sans"/>
          <w:sz w:val="20"/>
          <w:szCs w:val="20"/>
        </w:rPr>
        <w:t>,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 childhood stress) can affect brain </w:t>
      </w:r>
      <w:r w:rsidR="00351C14">
        <w:rPr>
          <w:rStyle w:val="normaltextrun1"/>
          <w:rFonts w:ascii="Open Sans" w:hAnsi="Open Sans" w:cs="Open Sans"/>
          <w:sz w:val="20"/>
          <w:szCs w:val="20"/>
        </w:rPr>
        <w:t>arc</w:t>
      </w:r>
      <w:r w:rsidR="00737922">
        <w:rPr>
          <w:rStyle w:val="normaltextrun1"/>
          <w:rFonts w:ascii="Open Sans" w:hAnsi="Open Sans" w:cs="Open Sans"/>
          <w:sz w:val="20"/>
          <w:szCs w:val="20"/>
        </w:rPr>
        <w:t>hitecture and development</w:t>
      </w:r>
      <w:r w:rsidR="00737922">
        <w:rPr>
          <w:rStyle w:val="normaltextrun1"/>
          <w:rFonts w:ascii="Open Sans" w:hAnsi="Open Sans" w:cs="Open Sans"/>
          <w:sz w:val="20"/>
          <w:szCs w:val="20"/>
        </w:rPr>
        <w:tab/>
        <w:t xml:space="preserve">in 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>other dimensions.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31"/>
        </w:numPr>
        <w:ind w:left="360" w:firstLine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Evaluate scientific research for strategies that promote healthy bra</w:t>
      </w:r>
      <w:r w:rsidR="00351C14">
        <w:rPr>
          <w:rStyle w:val="normaltextrun1"/>
          <w:rFonts w:ascii="Open Sans" w:hAnsi="Open Sans" w:cs="Open Sans"/>
          <w:sz w:val="20"/>
          <w:szCs w:val="20"/>
        </w:rPr>
        <w:t>in development, particularly in</w:t>
      </w:r>
      <w:r w:rsidR="00351C14">
        <w:rPr>
          <w:rStyle w:val="normaltextrun1"/>
          <w:rFonts w:ascii="Open Sans" w:hAnsi="Open Sans" w:cs="Open Sans"/>
          <w:sz w:val="20"/>
          <w:szCs w:val="20"/>
        </w:rPr>
        <w:tab/>
      </w:r>
      <w:r w:rsidRPr="000D7061">
        <w:rPr>
          <w:rStyle w:val="normaltextrun1"/>
          <w:rFonts w:ascii="Open Sans" w:hAnsi="Open Sans" w:cs="Open Sans"/>
          <w:sz w:val="20"/>
          <w:szCs w:val="20"/>
        </w:rPr>
        <w:t>infancy and childhood. 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31"/>
        </w:numPr>
        <w:ind w:left="360" w:firstLine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0D7061">
        <w:rPr>
          <w:rStyle w:val="eop"/>
          <w:rFonts w:ascii="Open Sans" w:hAnsi="Open Sans" w:cs="Open Sans"/>
          <w:sz w:val="20"/>
          <w:szCs w:val="20"/>
        </w:rPr>
        <w:t>Analyze the role of brain plasticity throughout the lifespan.</w:t>
      </w:r>
    </w:p>
    <w:p w:rsidR="00730694" w:rsidRPr="000D7061" w:rsidRDefault="00730694" w:rsidP="00730694">
      <w:pPr>
        <w:pStyle w:val="paragraph"/>
        <w:numPr>
          <w:ilvl w:val="0"/>
          <w:numId w:val="31"/>
        </w:numPr>
        <w:ind w:left="360" w:firstLine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0D7061">
        <w:rPr>
          <w:rStyle w:val="eop"/>
          <w:rFonts w:ascii="Open Sans" w:hAnsi="Open Sans" w:cs="Open Sans"/>
          <w:sz w:val="20"/>
          <w:szCs w:val="20"/>
        </w:rPr>
        <w:t>Describe the process of brain growth and development</w:t>
      </w:r>
      <w:r w:rsidR="00737922">
        <w:rPr>
          <w:rStyle w:val="eop"/>
          <w:rFonts w:ascii="Open Sans" w:hAnsi="Open Sans" w:cs="Open Sans"/>
          <w:sz w:val="20"/>
          <w:szCs w:val="20"/>
        </w:rPr>
        <w:t>.</w:t>
      </w:r>
    </w:p>
    <w:p w:rsidR="00730694" w:rsidRPr="000D7061" w:rsidRDefault="00730694" w:rsidP="00730694">
      <w:pPr>
        <w:pStyle w:val="paragraph"/>
        <w:numPr>
          <w:ilvl w:val="0"/>
          <w:numId w:val="31"/>
        </w:numPr>
        <w:ind w:left="360" w:firstLine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0D7061">
        <w:rPr>
          <w:rStyle w:val="eop"/>
          <w:rFonts w:ascii="Open Sans" w:hAnsi="Open Sans" w:cs="Open Sans"/>
          <w:sz w:val="20"/>
          <w:szCs w:val="20"/>
        </w:rPr>
        <w:t>Analyze the impact of brain trauma as it relates to typical brain development.</w:t>
      </w:r>
    </w:p>
    <w:p w:rsidR="00730694" w:rsidRDefault="00730694" w:rsidP="00F121AB">
      <w:pPr>
        <w:pStyle w:val="paragraph"/>
        <w:ind w:left="360"/>
        <w:textAlignment w:val="baseline"/>
        <w:rPr>
          <w:rFonts w:ascii="Open Sans" w:hAnsi="Open Sans" w:cs="Open Sans"/>
          <w:sz w:val="20"/>
          <w:szCs w:val="20"/>
        </w:rPr>
      </w:pPr>
    </w:p>
    <w:p w:rsidR="00730694" w:rsidRPr="00AA474A" w:rsidRDefault="00730694" w:rsidP="00730694">
      <w:pPr>
        <w:pStyle w:val="paragraph"/>
        <w:textAlignment w:val="baseline"/>
        <w:rPr>
          <w:rStyle w:val="eop"/>
          <w:rFonts w:ascii="Open Sans" w:hAnsi="Open Sans" w:cs="Open Sans"/>
          <w:szCs w:val="20"/>
        </w:rPr>
      </w:pPr>
      <w:r w:rsidRPr="00AA474A">
        <w:rPr>
          <w:rStyle w:val="normaltextrun1"/>
          <w:rFonts w:ascii="Open Sans" w:hAnsi="Open Sans" w:cs="Open Sans"/>
          <w:bCs/>
          <w:szCs w:val="20"/>
        </w:rPr>
        <w:t>Content Area:</w:t>
      </w:r>
      <w:r w:rsidRPr="00AA474A">
        <w:rPr>
          <w:rStyle w:val="normaltextrun1"/>
          <w:rFonts w:ascii="Open Sans" w:hAnsi="Open Sans" w:cs="Open Sans"/>
          <w:b/>
          <w:bCs/>
          <w:szCs w:val="20"/>
        </w:rPr>
        <w:t xml:space="preserve"> Child Development</w:t>
      </w:r>
      <w:r w:rsidRPr="00AA474A">
        <w:rPr>
          <w:rStyle w:val="eop"/>
          <w:rFonts w:ascii="Open Sans" w:hAnsi="Open Sans" w:cs="Open Sans"/>
          <w:szCs w:val="20"/>
        </w:rPr>
        <w:t> </w:t>
      </w:r>
      <w:r w:rsidR="005221DC">
        <w:rPr>
          <w:rStyle w:val="eop"/>
          <w:rFonts w:ascii="Open Sans" w:hAnsi="Open Sans" w:cs="Open Sans"/>
          <w:szCs w:val="20"/>
        </w:rPr>
        <w:t>(6%)</w:t>
      </w:r>
    </w:p>
    <w:p w:rsidR="007B0101" w:rsidRPr="007B0101" w:rsidRDefault="007B0101" w:rsidP="007B0101">
      <w:pPr>
        <w:pStyle w:val="paragraph"/>
        <w:textAlignment w:val="baseline"/>
        <w:rPr>
          <w:rStyle w:val="eop"/>
          <w:rFonts w:ascii="Open Sans" w:hAnsi="Open Sans" w:cs="Open Sans"/>
          <w:b/>
        </w:rPr>
      </w:pPr>
      <w:r w:rsidRPr="007B0101">
        <w:rPr>
          <w:rStyle w:val="eop"/>
          <w:rFonts w:ascii="Open Sans" w:hAnsi="Open Sans" w:cs="Open Sans"/>
          <w:b/>
        </w:rPr>
        <w:t>Learning Outcomes</w:t>
      </w:r>
    </w:p>
    <w:p w:rsidR="00730694" w:rsidRPr="000D7061" w:rsidRDefault="00730694" w:rsidP="00730694">
      <w:pPr>
        <w:pStyle w:val="paragraph"/>
        <w:textAlignment w:val="baseline"/>
        <w:rPr>
          <w:rFonts w:ascii="Open Sans" w:hAnsi="Open Sans" w:cs="Open Sans"/>
          <w:sz w:val="20"/>
          <w:szCs w:val="20"/>
        </w:rPr>
      </w:pPr>
    </w:p>
    <w:p w:rsidR="00730694" w:rsidRPr="000D7061" w:rsidRDefault="00730694" w:rsidP="00730694">
      <w:pPr>
        <w:pStyle w:val="paragraph"/>
        <w:numPr>
          <w:ilvl w:val="0"/>
          <w:numId w:val="18"/>
        </w:numPr>
        <w:tabs>
          <w:tab w:val="clear" w:pos="1080"/>
          <w:tab w:val="num" w:pos="720"/>
        </w:tabs>
        <w:ind w:left="720"/>
        <w:textAlignment w:val="baseline"/>
        <w:rPr>
          <w:rStyle w:val="normaltextrun1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Provide examples of milestones for each stage of the life cycle.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18"/>
        </w:numPr>
        <w:tabs>
          <w:tab w:val="clear" w:pos="1080"/>
          <w:tab w:val="num" w:pos="720"/>
        </w:tabs>
        <w:ind w:left="72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Identify characteristics of typical and atypical cognitive, social</w:t>
      </w:r>
      <w:r w:rsidR="0017109D">
        <w:rPr>
          <w:rStyle w:val="normaltextrun1"/>
          <w:rFonts w:ascii="Open Sans" w:hAnsi="Open Sans" w:cs="Open Sans"/>
          <w:sz w:val="20"/>
          <w:szCs w:val="20"/>
        </w:rPr>
        <w:t>,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 and physical development in stages of childhood.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18"/>
        </w:numPr>
        <w:tabs>
          <w:tab w:val="clear" w:pos="1080"/>
          <w:tab w:val="num" w:pos="720"/>
        </w:tabs>
        <w:ind w:left="72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Explain the importance of nurturing and attachment with respect to fostering healthy development in childhood.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18"/>
        </w:numPr>
        <w:tabs>
          <w:tab w:val="clear" w:pos="1080"/>
          <w:tab w:val="num" w:pos="720"/>
        </w:tabs>
        <w:ind w:left="72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Give examples of, and demonstrate, strategies to promote language and literacy development in childhood.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18"/>
        </w:numPr>
        <w:tabs>
          <w:tab w:val="clear" w:pos="1080"/>
          <w:tab w:val="num" w:pos="720"/>
        </w:tabs>
        <w:ind w:left="72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Discuss how culture, socioeconomic status, and other dimensions of diversity have the potential to influence each child’s developmental trajectory.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18"/>
        </w:numPr>
        <w:tabs>
          <w:tab w:val="clear" w:pos="1080"/>
          <w:tab w:val="num" w:pos="720"/>
        </w:tabs>
        <w:ind w:left="72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Identify risk factors for child maltreatment, and discover community programs and resources related to preventing and mitigating child maltreatment.</w:t>
      </w:r>
      <w:r w:rsidRPr="000D7061">
        <w:rPr>
          <w:rStyle w:val="eop"/>
          <w:rFonts w:ascii="Open Sans" w:hAnsi="Open Sans" w:cs="Open Sans"/>
          <w:sz w:val="20"/>
          <w:szCs w:val="20"/>
        </w:rPr>
        <w:t>  </w:t>
      </w:r>
    </w:p>
    <w:p w:rsidR="00730694" w:rsidRPr="000D7061" w:rsidRDefault="00730694" w:rsidP="00730694">
      <w:pPr>
        <w:pStyle w:val="paragraph"/>
        <w:numPr>
          <w:ilvl w:val="0"/>
          <w:numId w:val="18"/>
        </w:numPr>
        <w:tabs>
          <w:tab w:val="clear" w:pos="1080"/>
          <w:tab w:val="num" w:pos="720"/>
        </w:tabs>
        <w:ind w:left="72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Select developmentally appropriate practices for children.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0D7061" w:rsidRDefault="00730694" w:rsidP="00730694">
      <w:pPr>
        <w:pStyle w:val="paragraph"/>
        <w:numPr>
          <w:ilvl w:val="0"/>
          <w:numId w:val="18"/>
        </w:numPr>
        <w:tabs>
          <w:tab w:val="clear" w:pos="1080"/>
          <w:tab w:val="num" w:pos="720"/>
        </w:tabs>
        <w:ind w:left="72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Analyze components of healthy and safe environments for children ages 5-10.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AA474A" w:rsidRDefault="00730694" w:rsidP="00F121AB">
      <w:pPr>
        <w:pStyle w:val="paragraph"/>
        <w:ind w:left="360"/>
        <w:textAlignment w:val="baseline"/>
        <w:rPr>
          <w:rFonts w:ascii="Open Sans" w:hAnsi="Open Sans" w:cs="Open Sans"/>
          <w:sz w:val="20"/>
          <w:szCs w:val="20"/>
        </w:rPr>
      </w:pPr>
    </w:p>
    <w:p w:rsidR="008068BF" w:rsidRPr="005221DC" w:rsidRDefault="008068BF" w:rsidP="008068BF">
      <w:pPr>
        <w:pStyle w:val="paragraph"/>
        <w:textAlignment w:val="baseline"/>
        <w:rPr>
          <w:rStyle w:val="normaltextrun1"/>
          <w:rFonts w:ascii="Open Sans" w:hAnsi="Open Sans" w:cs="Open Sans"/>
          <w:bCs/>
          <w:szCs w:val="20"/>
        </w:rPr>
      </w:pPr>
      <w:r w:rsidRPr="00AA474A">
        <w:rPr>
          <w:rStyle w:val="normaltextrun1"/>
          <w:rFonts w:ascii="Open Sans" w:hAnsi="Open Sans" w:cs="Open Sans"/>
          <w:bCs/>
          <w:szCs w:val="20"/>
        </w:rPr>
        <w:t>Content Area:</w:t>
      </w:r>
      <w:r w:rsidRPr="00AA474A">
        <w:rPr>
          <w:rStyle w:val="normaltextrun1"/>
          <w:rFonts w:ascii="Open Sans" w:hAnsi="Open Sans" w:cs="Open Sans"/>
          <w:b/>
          <w:bCs/>
          <w:szCs w:val="20"/>
        </w:rPr>
        <w:t xml:space="preserve"> Communication and Conflict Management</w:t>
      </w:r>
      <w:r w:rsidR="005221DC">
        <w:rPr>
          <w:rStyle w:val="normaltextrun1"/>
          <w:rFonts w:ascii="Open Sans" w:hAnsi="Open Sans" w:cs="Open Sans"/>
          <w:b/>
          <w:bCs/>
          <w:szCs w:val="20"/>
        </w:rPr>
        <w:t xml:space="preserve"> </w:t>
      </w:r>
      <w:r w:rsidR="005221DC">
        <w:rPr>
          <w:rStyle w:val="normaltextrun1"/>
          <w:rFonts w:ascii="Open Sans" w:hAnsi="Open Sans" w:cs="Open Sans"/>
          <w:bCs/>
          <w:szCs w:val="20"/>
        </w:rPr>
        <w:t>(6%)</w:t>
      </w:r>
    </w:p>
    <w:p w:rsidR="007B0101" w:rsidRPr="007B0101" w:rsidRDefault="007B0101" w:rsidP="007B0101">
      <w:pPr>
        <w:pStyle w:val="paragraph"/>
        <w:textAlignment w:val="baseline"/>
        <w:rPr>
          <w:rStyle w:val="eop"/>
          <w:rFonts w:ascii="Open Sans" w:hAnsi="Open Sans" w:cs="Open Sans"/>
          <w:b/>
        </w:rPr>
      </w:pPr>
      <w:r w:rsidRPr="007B0101">
        <w:rPr>
          <w:rStyle w:val="eop"/>
          <w:rFonts w:ascii="Open Sans" w:hAnsi="Open Sans" w:cs="Open Sans"/>
          <w:b/>
        </w:rPr>
        <w:t>Learning Outcomes</w:t>
      </w:r>
    </w:p>
    <w:p w:rsidR="00F121AB" w:rsidRPr="000D7061" w:rsidRDefault="00F121AB" w:rsidP="008068BF">
      <w:pPr>
        <w:pStyle w:val="paragraph"/>
        <w:textAlignment w:val="baseline"/>
        <w:rPr>
          <w:rFonts w:ascii="Open Sans" w:hAnsi="Open Sans" w:cs="Open Sans"/>
          <w:sz w:val="20"/>
          <w:szCs w:val="20"/>
        </w:rPr>
      </w:pPr>
    </w:p>
    <w:p w:rsidR="008068BF" w:rsidRPr="000D7061" w:rsidRDefault="008068BF" w:rsidP="00DD7FE7">
      <w:pPr>
        <w:pStyle w:val="paragraph"/>
        <w:numPr>
          <w:ilvl w:val="0"/>
          <w:numId w:val="8"/>
        </w:numPr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Evaluate traits and skills of an effective communicator i</w:t>
      </w:r>
      <w:r w:rsidR="00EE113F">
        <w:rPr>
          <w:rStyle w:val="normaltextrun1"/>
          <w:rFonts w:ascii="Open Sans" w:hAnsi="Open Sans" w:cs="Open Sans"/>
          <w:sz w:val="20"/>
          <w:szCs w:val="20"/>
        </w:rPr>
        <w:t>ncluding active listening and I-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>messages and identify barriers to effective communication.</w:t>
      </w:r>
    </w:p>
    <w:p w:rsidR="008068BF" w:rsidRPr="000D7061" w:rsidRDefault="008068BF" w:rsidP="00DD7FE7">
      <w:pPr>
        <w:pStyle w:val="paragraph"/>
        <w:numPr>
          <w:ilvl w:val="0"/>
          <w:numId w:val="8"/>
        </w:numPr>
        <w:textAlignment w:val="baseline"/>
        <w:rPr>
          <w:rStyle w:val="normaltextrun1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Demonstrate effective verbal and nonverbal communication skills using formal an</w:t>
      </w:r>
      <w:r w:rsidR="00F958FC">
        <w:rPr>
          <w:rStyle w:val="normaltextrun1"/>
          <w:rFonts w:ascii="Open Sans" w:hAnsi="Open Sans" w:cs="Open Sans"/>
          <w:sz w:val="20"/>
          <w:szCs w:val="20"/>
        </w:rPr>
        <w:t>d informal communication styles,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 </w:t>
      </w:r>
      <w:r w:rsidR="006A14C9">
        <w:rPr>
          <w:rStyle w:val="normaltextrun1"/>
          <w:rFonts w:ascii="Open Sans" w:hAnsi="Open Sans" w:cs="Open Sans"/>
          <w:sz w:val="20"/>
          <w:szCs w:val="20"/>
        </w:rPr>
        <w:t>and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 know when each is appropriate.</w:t>
      </w:r>
    </w:p>
    <w:p w:rsidR="008068BF" w:rsidRPr="000D7061" w:rsidRDefault="008068BF" w:rsidP="00DD7FE7">
      <w:pPr>
        <w:pStyle w:val="paragraph"/>
        <w:numPr>
          <w:ilvl w:val="0"/>
          <w:numId w:val="8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Identify and evaluate the effects of cultural influences on communication.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9"/>
        </w:numPr>
        <w:ind w:left="360" w:firstLine="0"/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Apply ethical principles of communication in family, community, and work settings.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EC57EE">
      <w:pPr>
        <w:pStyle w:val="paragraph"/>
        <w:numPr>
          <w:ilvl w:val="0"/>
          <w:numId w:val="9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Demonstrate processes for cooperating, compromising, and collaborating with others.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F121AB" w:rsidRDefault="008068BF" w:rsidP="00EC57EE">
      <w:pPr>
        <w:pStyle w:val="paragraph"/>
        <w:numPr>
          <w:ilvl w:val="0"/>
          <w:numId w:val="9"/>
        </w:numPr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lastRenderedPageBreak/>
        <w:t>Develop and list strategies for effective conflict resolution. 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EC57EE" w:rsidRPr="00900B64" w:rsidRDefault="00EC57EE" w:rsidP="00EC57EE">
      <w:pPr>
        <w:pStyle w:val="paragraph"/>
        <w:ind w:left="720"/>
        <w:textAlignment w:val="baseline"/>
        <w:rPr>
          <w:rStyle w:val="normaltextrun1"/>
          <w:rFonts w:ascii="Open Sans" w:hAnsi="Open Sans" w:cs="Open Sans"/>
          <w:sz w:val="20"/>
          <w:szCs w:val="20"/>
        </w:rPr>
      </w:pPr>
    </w:p>
    <w:p w:rsidR="00F121AB" w:rsidRPr="005221DC" w:rsidRDefault="00AA474A" w:rsidP="008068BF">
      <w:pPr>
        <w:pStyle w:val="paragraph"/>
        <w:textAlignment w:val="baseline"/>
        <w:rPr>
          <w:rStyle w:val="normaltextrun1"/>
          <w:rFonts w:ascii="Open Sans" w:hAnsi="Open Sans" w:cs="Open Sans"/>
          <w:bCs/>
          <w:szCs w:val="20"/>
        </w:rPr>
      </w:pPr>
      <w:r w:rsidRPr="00AA474A">
        <w:rPr>
          <w:rStyle w:val="normaltextrun1"/>
          <w:rFonts w:ascii="Open Sans" w:hAnsi="Open Sans" w:cs="Open Sans"/>
          <w:bCs/>
          <w:szCs w:val="20"/>
        </w:rPr>
        <w:t>Content Area:</w:t>
      </w:r>
      <w:r>
        <w:rPr>
          <w:rStyle w:val="normaltextrun1"/>
          <w:rFonts w:ascii="Open Sans" w:hAnsi="Open Sans" w:cs="Open Sans"/>
          <w:b/>
          <w:bCs/>
          <w:szCs w:val="20"/>
        </w:rPr>
        <w:t> </w:t>
      </w:r>
      <w:r w:rsidR="008068BF" w:rsidRPr="00AA474A">
        <w:rPr>
          <w:rStyle w:val="normaltextrun1"/>
          <w:rFonts w:ascii="Open Sans" w:hAnsi="Open Sans" w:cs="Open Sans"/>
          <w:b/>
          <w:bCs/>
          <w:szCs w:val="20"/>
        </w:rPr>
        <w:t>Family Structures</w:t>
      </w:r>
      <w:r w:rsidR="005221DC">
        <w:rPr>
          <w:rStyle w:val="normaltextrun1"/>
          <w:rFonts w:ascii="Open Sans" w:hAnsi="Open Sans" w:cs="Open Sans"/>
          <w:b/>
          <w:bCs/>
          <w:szCs w:val="20"/>
        </w:rPr>
        <w:t xml:space="preserve"> </w:t>
      </w:r>
      <w:r w:rsidR="005221DC" w:rsidRPr="005221DC">
        <w:rPr>
          <w:rStyle w:val="normaltextrun1"/>
          <w:rFonts w:ascii="Open Sans" w:hAnsi="Open Sans" w:cs="Open Sans"/>
          <w:bCs/>
          <w:szCs w:val="20"/>
        </w:rPr>
        <w:t>(5%)</w:t>
      </w:r>
    </w:p>
    <w:p w:rsidR="007B0101" w:rsidRPr="007B0101" w:rsidRDefault="008068BF" w:rsidP="007B0101">
      <w:pPr>
        <w:pStyle w:val="paragraph"/>
        <w:textAlignment w:val="baseline"/>
        <w:rPr>
          <w:rStyle w:val="eop"/>
          <w:rFonts w:ascii="Open Sans" w:hAnsi="Open Sans" w:cs="Open Sans"/>
          <w:b/>
        </w:rPr>
      </w:pP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  <w:r w:rsidR="007B0101" w:rsidRPr="007B0101">
        <w:rPr>
          <w:rStyle w:val="eop"/>
          <w:rFonts w:ascii="Open Sans" w:hAnsi="Open Sans" w:cs="Open Sans"/>
          <w:b/>
        </w:rPr>
        <w:t>Learning Outcomes</w:t>
      </w:r>
    </w:p>
    <w:p w:rsidR="008068BF" w:rsidRPr="000D7061" w:rsidRDefault="008068BF" w:rsidP="008068BF">
      <w:pPr>
        <w:pStyle w:val="paragraph"/>
        <w:textAlignment w:val="baseline"/>
        <w:rPr>
          <w:rFonts w:ascii="Open Sans" w:hAnsi="Open Sans" w:cs="Open Sans"/>
          <w:sz w:val="20"/>
          <w:szCs w:val="20"/>
        </w:rPr>
      </w:pPr>
    </w:p>
    <w:p w:rsidR="008068BF" w:rsidRPr="000D7061" w:rsidRDefault="008068BF" w:rsidP="00DD7FE7">
      <w:pPr>
        <w:pStyle w:val="paragraph"/>
        <w:numPr>
          <w:ilvl w:val="0"/>
          <w:numId w:val="37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Identify diverse family structures represented by modern families (</w:t>
      </w:r>
      <w:r w:rsidRPr="000D7061">
        <w:rPr>
          <w:rStyle w:val="spellingerror"/>
          <w:rFonts w:ascii="Open Sans" w:hAnsi="Open Sans" w:cs="Open Sans"/>
          <w:sz w:val="20"/>
          <w:szCs w:val="20"/>
        </w:rPr>
        <w:t>i.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>e.</w:t>
      </w:r>
      <w:r w:rsidR="000B7F4F">
        <w:rPr>
          <w:rStyle w:val="normaltextrun1"/>
          <w:rFonts w:ascii="Open Sans" w:hAnsi="Open Sans" w:cs="Open Sans"/>
          <w:sz w:val="20"/>
          <w:szCs w:val="20"/>
        </w:rPr>
        <w:t>,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 nuclear families, blended families, adoptive families, foster families, immigrant families, LGBT families, </w:t>
      </w:r>
      <w:r w:rsidR="00BE5BDF">
        <w:rPr>
          <w:rStyle w:val="normaltextrun1"/>
          <w:rFonts w:ascii="Open Sans" w:hAnsi="Open Sans" w:cs="Open Sans"/>
          <w:sz w:val="20"/>
          <w:szCs w:val="20"/>
        </w:rPr>
        <w:t xml:space="preserve">and 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>etc.)</w:t>
      </w:r>
      <w:r w:rsidR="00BE5BDF">
        <w:rPr>
          <w:rStyle w:val="normaltextrun1"/>
          <w:rFonts w:ascii="Open Sans" w:hAnsi="Open Sans" w:cs="Open Sans"/>
          <w:sz w:val="20"/>
          <w:szCs w:val="20"/>
        </w:rPr>
        <w:t>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37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Summarize how specific historical events have impacted family structures. 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37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Compare and contrast changes in the typical family structure over the past </w:t>
      </w:r>
      <w:r w:rsidR="00BE5BDF">
        <w:rPr>
          <w:rStyle w:val="normaltextrun1"/>
          <w:rFonts w:ascii="Open Sans" w:hAnsi="Open Sans" w:cs="Open Sans"/>
          <w:sz w:val="20"/>
          <w:szCs w:val="20"/>
        </w:rPr>
        <w:t>one hundred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 years. 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37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Analyze and identify specific characteristics and challenges that each family structure may face.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37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Discuss issues of socioeconomic class, ethnicity, race, gender, and cultural influences on family systems.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37"/>
        </w:numPr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Recognize the value of one’s family history and how it has shaped the learner’s own behaviors, values, beliefs, and their approach to work with others.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37"/>
        </w:numPr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0D7061">
        <w:rPr>
          <w:rStyle w:val="eop"/>
          <w:rFonts w:ascii="Open Sans" w:hAnsi="Open Sans" w:cs="Open Sans"/>
          <w:sz w:val="20"/>
          <w:szCs w:val="20"/>
        </w:rPr>
        <w:t>Desc</w:t>
      </w:r>
      <w:r w:rsidR="000B7F4F">
        <w:rPr>
          <w:rStyle w:val="eop"/>
          <w:rFonts w:ascii="Open Sans" w:hAnsi="Open Sans" w:cs="Open Sans"/>
          <w:sz w:val="20"/>
          <w:szCs w:val="20"/>
        </w:rPr>
        <w:t>ribe how demographic trends (e.g</w:t>
      </w:r>
      <w:r w:rsidRPr="000D7061">
        <w:rPr>
          <w:rStyle w:val="eop"/>
          <w:rFonts w:ascii="Open Sans" w:hAnsi="Open Sans" w:cs="Open Sans"/>
          <w:sz w:val="20"/>
          <w:szCs w:val="20"/>
        </w:rPr>
        <w:t>.</w:t>
      </w:r>
      <w:r w:rsidR="000B7F4F">
        <w:rPr>
          <w:rStyle w:val="eop"/>
          <w:rFonts w:ascii="Open Sans" w:hAnsi="Open Sans" w:cs="Open Sans"/>
          <w:sz w:val="20"/>
          <w:szCs w:val="20"/>
        </w:rPr>
        <w:t>,</w:t>
      </w:r>
      <w:r w:rsidRPr="000D7061">
        <w:rPr>
          <w:rStyle w:val="eop"/>
          <w:rFonts w:ascii="Open Sans" w:hAnsi="Open Sans" w:cs="Open Sans"/>
          <w:sz w:val="20"/>
          <w:szCs w:val="20"/>
        </w:rPr>
        <w:t xml:space="preserve"> baby boomers, increased immigration, dual income households, etc.) have impacted family structures over time.</w:t>
      </w:r>
    </w:p>
    <w:p w:rsidR="008068BF" w:rsidRPr="000D7061" w:rsidRDefault="008068BF" w:rsidP="00DD7FE7">
      <w:pPr>
        <w:pStyle w:val="paragraph"/>
        <w:numPr>
          <w:ilvl w:val="0"/>
          <w:numId w:val="37"/>
        </w:numPr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0D7061">
        <w:rPr>
          <w:rStyle w:val="eop"/>
          <w:rFonts w:ascii="Open Sans" w:hAnsi="Open Sans" w:cs="Open Sans"/>
          <w:sz w:val="20"/>
          <w:szCs w:val="20"/>
        </w:rPr>
        <w:t xml:space="preserve">Discuss how family trends such </w:t>
      </w:r>
      <w:r w:rsidR="00A5616D">
        <w:rPr>
          <w:rStyle w:val="eop"/>
          <w:rFonts w:ascii="Open Sans" w:hAnsi="Open Sans" w:cs="Open Sans"/>
          <w:sz w:val="20"/>
          <w:szCs w:val="20"/>
        </w:rPr>
        <w:t>as the sandwich generation, failure to launch, grandparents raising grandchildren, teen parenting, and single p</w:t>
      </w:r>
      <w:r w:rsidRPr="000D7061">
        <w:rPr>
          <w:rStyle w:val="eop"/>
          <w:rFonts w:ascii="Open Sans" w:hAnsi="Open Sans" w:cs="Open Sans"/>
          <w:sz w:val="20"/>
          <w:szCs w:val="20"/>
        </w:rPr>
        <w:t>arenting impact the modern family structure.</w:t>
      </w:r>
    </w:p>
    <w:p w:rsidR="008068BF" w:rsidRPr="000D7061" w:rsidRDefault="008068BF" w:rsidP="00DD7FE7">
      <w:pPr>
        <w:pStyle w:val="paragraph"/>
        <w:numPr>
          <w:ilvl w:val="0"/>
          <w:numId w:val="37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eop"/>
          <w:rFonts w:ascii="Open Sans" w:hAnsi="Open Sans" w:cs="Open Sans"/>
          <w:sz w:val="20"/>
          <w:szCs w:val="20"/>
        </w:rPr>
        <w:t xml:space="preserve">Describe the types of families, the importance </w:t>
      </w:r>
      <w:r w:rsidR="00A5616D">
        <w:rPr>
          <w:rStyle w:val="eop"/>
          <w:rFonts w:ascii="Open Sans" w:hAnsi="Open Sans" w:cs="Open Sans"/>
          <w:sz w:val="20"/>
          <w:szCs w:val="20"/>
        </w:rPr>
        <w:t xml:space="preserve">of </w:t>
      </w:r>
      <w:r w:rsidRPr="000D7061">
        <w:rPr>
          <w:rStyle w:val="eop"/>
          <w:rFonts w:ascii="Open Sans" w:hAnsi="Open Sans" w:cs="Open Sans"/>
          <w:sz w:val="20"/>
          <w:szCs w:val="20"/>
        </w:rPr>
        <w:t>roles, and define the different meaning</w:t>
      </w:r>
      <w:r w:rsidR="00A5616D">
        <w:rPr>
          <w:rStyle w:val="eop"/>
          <w:rFonts w:ascii="Open Sans" w:hAnsi="Open Sans" w:cs="Open Sans"/>
          <w:sz w:val="20"/>
          <w:szCs w:val="20"/>
        </w:rPr>
        <w:t>s</w:t>
      </w:r>
      <w:r w:rsidRPr="000D7061">
        <w:rPr>
          <w:rStyle w:val="eop"/>
          <w:rFonts w:ascii="Open Sans" w:hAnsi="Open Sans" w:cs="Open Sans"/>
          <w:sz w:val="20"/>
          <w:szCs w:val="20"/>
        </w:rPr>
        <w:t xml:space="preserve"> of the word “family.”</w:t>
      </w:r>
    </w:p>
    <w:p w:rsidR="007B0101" w:rsidRPr="002A543D" w:rsidRDefault="007B0101" w:rsidP="008068BF">
      <w:pPr>
        <w:pStyle w:val="paragraph"/>
        <w:textAlignment w:val="baseline"/>
        <w:rPr>
          <w:rStyle w:val="normaltextrun1"/>
          <w:rFonts w:ascii="Open Sans" w:hAnsi="Open Sans" w:cs="Open Sans"/>
          <w:bCs/>
          <w:sz w:val="20"/>
          <w:szCs w:val="20"/>
        </w:rPr>
      </w:pPr>
    </w:p>
    <w:p w:rsidR="008068BF" w:rsidRPr="00AA474A" w:rsidRDefault="00AA474A" w:rsidP="008068BF">
      <w:pPr>
        <w:pStyle w:val="paragraph"/>
        <w:textAlignment w:val="baseline"/>
        <w:rPr>
          <w:rStyle w:val="eop"/>
          <w:rFonts w:ascii="Open Sans" w:hAnsi="Open Sans" w:cs="Open Sans"/>
          <w:szCs w:val="20"/>
        </w:rPr>
      </w:pPr>
      <w:r w:rsidRPr="00AA474A">
        <w:rPr>
          <w:rStyle w:val="normaltextrun1"/>
          <w:rFonts w:ascii="Open Sans" w:hAnsi="Open Sans" w:cs="Open Sans"/>
          <w:bCs/>
          <w:szCs w:val="20"/>
        </w:rPr>
        <w:t>Content Area:</w:t>
      </w:r>
      <w:r>
        <w:rPr>
          <w:rStyle w:val="normaltextrun1"/>
          <w:rFonts w:ascii="Open Sans" w:hAnsi="Open Sans" w:cs="Open Sans"/>
          <w:b/>
          <w:bCs/>
          <w:szCs w:val="20"/>
        </w:rPr>
        <w:t> </w:t>
      </w:r>
      <w:r w:rsidR="008068BF" w:rsidRPr="00AA474A">
        <w:rPr>
          <w:rStyle w:val="normaltextrun1"/>
          <w:rFonts w:ascii="Open Sans" w:hAnsi="Open Sans" w:cs="Open Sans"/>
          <w:b/>
          <w:bCs/>
          <w:szCs w:val="20"/>
        </w:rPr>
        <w:t>Parenting Responsibilities</w:t>
      </w:r>
      <w:r w:rsidR="008068BF" w:rsidRPr="00AA474A">
        <w:rPr>
          <w:rStyle w:val="eop"/>
          <w:rFonts w:ascii="Open Sans" w:hAnsi="Open Sans" w:cs="Open Sans"/>
          <w:szCs w:val="20"/>
        </w:rPr>
        <w:t> </w:t>
      </w:r>
      <w:r w:rsidR="005221DC">
        <w:rPr>
          <w:rStyle w:val="eop"/>
          <w:rFonts w:ascii="Open Sans" w:hAnsi="Open Sans" w:cs="Open Sans"/>
          <w:szCs w:val="20"/>
        </w:rPr>
        <w:t>(5%)</w:t>
      </w:r>
    </w:p>
    <w:p w:rsidR="007B0101" w:rsidRPr="007B0101" w:rsidRDefault="007B0101" w:rsidP="007B0101">
      <w:pPr>
        <w:pStyle w:val="paragraph"/>
        <w:textAlignment w:val="baseline"/>
        <w:rPr>
          <w:rStyle w:val="eop"/>
          <w:rFonts w:ascii="Open Sans" w:hAnsi="Open Sans" w:cs="Open Sans"/>
          <w:b/>
        </w:rPr>
      </w:pPr>
      <w:r w:rsidRPr="007B0101">
        <w:rPr>
          <w:rStyle w:val="eop"/>
          <w:rFonts w:ascii="Open Sans" w:hAnsi="Open Sans" w:cs="Open Sans"/>
          <w:b/>
        </w:rPr>
        <w:t>Learning Outcomes</w:t>
      </w:r>
    </w:p>
    <w:p w:rsidR="00F121AB" w:rsidRPr="000D7061" w:rsidRDefault="00F121AB" w:rsidP="008068BF">
      <w:pPr>
        <w:pStyle w:val="paragraph"/>
        <w:textAlignment w:val="baseline"/>
        <w:rPr>
          <w:rFonts w:ascii="Open Sans" w:hAnsi="Open Sans" w:cs="Open Sans"/>
          <w:sz w:val="20"/>
          <w:szCs w:val="20"/>
        </w:rPr>
      </w:pPr>
    </w:p>
    <w:p w:rsidR="008068BF" w:rsidRPr="000D7061" w:rsidRDefault="008068BF" w:rsidP="00DD7FE7">
      <w:pPr>
        <w:pStyle w:val="paragraph"/>
        <w:numPr>
          <w:ilvl w:val="0"/>
          <w:numId w:val="12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Identify practices that develop the child’s imagination, creativity, and literary skills through stimulation.  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12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Utilize strategies to manage parental stress from trends in society on families</w:t>
      </w:r>
      <w:r w:rsidR="005D38EE">
        <w:rPr>
          <w:rStyle w:val="normaltextrun1"/>
          <w:rFonts w:ascii="Open Sans" w:hAnsi="Open Sans" w:cs="Open Sans"/>
          <w:sz w:val="20"/>
          <w:szCs w:val="20"/>
        </w:rPr>
        <w:t>.</w:t>
      </w:r>
    </w:p>
    <w:p w:rsidR="008068BF" w:rsidRPr="000D7061" w:rsidRDefault="008068BF" w:rsidP="00DD7FE7">
      <w:pPr>
        <w:pStyle w:val="paragraph"/>
        <w:numPr>
          <w:ilvl w:val="0"/>
          <w:numId w:val="12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Discuss crucial aspects of parenthood readiness such as physical health, emotional well-being, financial stability, and environmental factors. 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12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Describe specific roles and responsibilities of parents and explain how they are part of day-to-day life. 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12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Relate parenting styles to the potential child outcomes for each particular style. 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Pr="00AF1314" w:rsidRDefault="008068BF" w:rsidP="008068BF">
      <w:pPr>
        <w:pStyle w:val="paragraph"/>
        <w:numPr>
          <w:ilvl w:val="0"/>
          <w:numId w:val="12"/>
        </w:numPr>
        <w:textAlignment w:val="baseline"/>
        <w:rPr>
          <w:rStyle w:val="normaltextrun1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Analyze the functions of behaviors (</w:t>
      </w:r>
      <w:r w:rsidR="000B7F4F">
        <w:rPr>
          <w:rStyle w:val="normaltextrun1"/>
          <w:rFonts w:ascii="Open Sans" w:hAnsi="Open Sans" w:cs="Open Sans"/>
          <w:sz w:val="20"/>
          <w:szCs w:val="20"/>
        </w:rPr>
        <w:t>i.e., feedback, attention, tangible, and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 escape) in order to choose an appropriate preventative and consequential response. 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30694" w:rsidRDefault="00730694" w:rsidP="008068BF">
      <w:pPr>
        <w:pStyle w:val="paragraph"/>
        <w:textAlignment w:val="baseline"/>
        <w:rPr>
          <w:rStyle w:val="normaltextrun1"/>
          <w:rFonts w:ascii="Open Sans" w:hAnsi="Open Sans" w:cs="Open Sans"/>
          <w:b/>
          <w:bCs/>
          <w:sz w:val="20"/>
          <w:szCs w:val="20"/>
        </w:rPr>
      </w:pPr>
    </w:p>
    <w:p w:rsidR="008068BF" w:rsidRPr="005221DC" w:rsidRDefault="00AA474A" w:rsidP="008068BF">
      <w:pPr>
        <w:pStyle w:val="paragraph"/>
        <w:textAlignment w:val="baseline"/>
        <w:rPr>
          <w:rStyle w:val="eop"/>
          <w:rFonts w:ascii="Open Sans" w:hAnsi="Open Sans" w:cs="Open Sans"/>
          <w:szCs w:val="20"/>
        </w:rPr>
      </w:pPr>
      <w:r w:rsidRPr="00AA474A">
        <w:rPr>
          <w:rStyle w:val="normaltextrun1"/>
          <w:rFonts w:ascii="Open Sans" w:hAnsi="Open Sans" w:cs="Open Sans"/>
          <w:bCs/>
          <w:szCs w:val="20"/>
        </w:rPr>
        <w:t>Content Area:</w:t>
      </w:r>
      <w:r w:rsidR="008068BF" w:rsidRPr="00AA474A">
        <w:rPr>
          <w:rStyle w:val="normaltextrun1"/>
          <w:rFonts w:ascii="Open Sans" w:hAnsi="Open Sans" w:cs="Open Sans"/>
          <w:b/>
          <w:bCs/>
          <w:szCs w:val="20"/>
        </w:rPr>
        <w:t xml:space="preserve"> Adolescence and Puberty</w:t>
      </w:r>
      <w:r w:rsidR="008068BF" w:rsidRPr="00AA474A">
        <w:rPr>
          <w:rStyle w:val="eop"/>
          <w:rFonts w:ascii="Open Sans" w:hAnsi="Open Sans" w:cs="Open Sans"/>
          <w:b/>
          <w:szCs w:val="20"/>
        </w:rPr>
        <w:t> </w:t>
      </w:r>
      <w:r w:rsidR="005221DC">
        <w:rPr>
          <w:rStyle w:val="eop"/>
          <w:rFonts w:ascii="Open Sans" w:hAnsi="Open Sans" w:cs="Open Sans"/>
          <w:szCs w:val="20"/>
        </w:rPr>
        <w:t>(4%)</w:t>
      </w:r>
    </w:p>
    <w:p w:rsidR="007B0101" w:rsidRPr="007B0101" w:rsidRDefault="007B0101" w:rsidP="007B0101">
      <w:pPr>
        <w:pStyle w:val="paragraph"/>
        <w:textAlignment w:val="baseline"/>
        <w:rPr>
          <w:rStyle w:val="eop"/>
          <w:rFonts w:ascii="Open Sans" w:hAnsi="Open Sans" w:cs="Open Sans"/>
          <w:b/>
        </w:rPr>
      </w:pPr>
      <w:r w:rsidRPr="007B0101">
        <w:rPr>
          <w:rStyle w:val="eop"/>
          <w:rFonts w:ascii="Open Sans" w:hAnsi="Open Sans" w:cs="Open Sans"/>
          <w:b/>
        </w:rPr>
        <w:t>Learning Outcomes</w:t>
      </w:r>
    </w:p>
    <w:p w:rsidR="00F121AB" w:rsidRPr="000D7061" w:rsidRDefault="00F121AB" w:rsidP="008068BF">
      <w:pPr>
        <w:pStyle w:val="paragraph"/>
        <w:textAlignment w:val="baseline"/>
        <w:rPr>
          <w:rFonts w:ascii="Open Sans" w:hAnsi="Open Sans" w:cs="Open Sans"/>
          <w:b/>
          <w:sz w:val="20"/>
          <w:szCs w:val="20"/>
        </w:rPr>
      </w:pPr>
    </w:p>
    <w:p w:rsidR="008068BF" w:rsidRPr="000D7061" w:rsidRDefault="008068BF" w:rsidP="00DD7FE7">
      <w:pPr>
        <w:pStyle w:val="paragraph"/>
        <w:numPr>
          <w:ilvl w:val="0"/>
          <w:numId w:val="39"/>
        </w:numPr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Define and give examples of the physical, cognitive, cultural, social</w:t>
      </w:r>
      <w:r w:rsidR="00BF4D3D">
        <w:rPr>
          <w:rStyle w:val="normaltextrun1"/>
          <w:rFonts w:ascii="Open Sans" w:hAnsi="Open Sans" w:cs="Open Sans"/>
          <w:sz w:val="20"/>
          <w:szCs w:val="20"/>
        </w:rPr>
        <w:t>,</w:t>
      </w:r>
      <w:r w:rsidR="009A3BF0">
        <w:rPr>
          <w:rStyle w:val="normaltextrun1"/>
          <w:rFonts w:ascii="Open Sans" w:hAnsi="Open Sans" w:cs="Open Sans"/>
          <w:sz w:val="20"/>
          <w:szCs w:val="20"/>
        </w:rPr>
        <w:t xml:space="preserve"> 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>and environmental factors that shape development and functioning in adolescence.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39"/>
        </w:numPr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Identify the primary and secondary sex characteristics that are associated with puberty.</w:t>
      </w:r>
    </w:p>
    <w:p w:rsidR="008068BF" w:rsidRPr="000D7061" w:rsidRDefault="008068BF" w:rsidP="00DD7FE7">
      <w:pPr>
        <w:pStyle w:val="paragraph"/>
        <w:numPr>
          <w:ilvl w:val="0"/>
          <w:numId w:val="39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Describe the impact of peer pressure on social and emotional development.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39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lastRenderedPageBreak/>
        <w:t>Compare and contrast types of bullying that adolescents may experience.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39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Discuss the process by which an adolescent begins to develop a sense of identity.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BF4D3D" w:rsidP="00DD7FE7">
      <w:pPr>
        <w:pStyle w:val="paragraph"/>
        <w:numPr>
          <w:ilvl w:val="0"/>
          <w:numId w:val="39"/>
        </w:numPr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1"/>
          <w:rFonts w:ascii="Open Sans" w:hAnsi="Open Sans" w:cs="Open Sans"/>
          <w:sz w:val="20"/>
          <w:szCs w:val="20"/>
        </w:rPr>
        <w:t>Using case studies, apply Erikson's identity versus</w:t>
      </w:r>
      <w:r w:rsidR="008068BF" w:rsidRPr="000D7061">
        <w:rPr>
          <w:rStyle w:val="normaltextrun1"/>
          <w:rFonts w:ascii="Open Sans" w:hAnsi="Open Sans" w:cs="Open Sans"/>
          <w:sz w:val="20"/>
          <w:szCs w:val="20"/>
        </w:rPr>
        <w:t xml:space="preserve"> role confusion stage of development.</w:t>
      </w:r>
      <w:r w:rsidR="008068BF"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39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Investigate common stressors experienced by adolescents in today's society</w:t>
      </w:r>
      <w:r w:rsidR="00BF4D3D">
        <w:rPr>
          <w:rStyle w:val="normaltextrun1"/>
          <w:rFonts w:ascii="Open Sans" w:hAnsi="Open Sans" w:cs="Open Sans"/>
          <w:sz w:val="20"/>
          <w:szCs w:val="20"/>
        </w:rPr>
        <w:t>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  <w:r w:rsidRPr="000D7061">
        <w:rPr>
          <w:rStyle w:val="eop"/>
          <w:rFonts w:ascii="Open Sans" w:hAnsi="Open Sans" w:cs="Open Sans"/>
          <w:b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39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Explain the significance of the peer group and changing interpersonal and familial relationships during adolescence.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7B0101" w:rsidRPr="005221DC" w:rsidRDefault="008068BF" w:rsidP="008068BF">
      <w:pPr>
        <w:pStyle w:val="paragraph"/>
        <w:numPr>
          <w:ilvl w:val="0"/>
          <w:numId w:val="39"/>
        </w:numPr>
        <w:textAlignment w:val="baseline"/>
        <w:rPr>
          <w:rStyle w:val="normaltextrun1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Examine the research related to a</w:t>
      </w:r>
      <w:r w:rsidR="002A600F">
        <w:rPr>
          <w:rStyle w:val="normaltextrun1"/>
          <w:rFonts w:ascii="Open Sans" w:hAnsi="Open Sans" w:cs="Open Sans"/>
          <w:sz w:val="20"/>
          <w:szCs w:val="20"/>
        </w:rPr>
        <w:t>dolescent risk-taking behaviors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 and identify strategies for reducing risk factors and developing protective factors related to these behaviors.</w:t>
      </w:r>
    </w:p>
    <w:p w:rsidR="002A543D" w:rsidRPr="002A543D" w:rsidRDefault="002A543D" w:rsidP="008068BF">
      <w:pPr>
        <w:pStyle w:val="paragraph"/>
        <w:textAlignment w:val="baseline"/>
        <w:rPr>
          <w:rStyle w:val="normaltextrun1"/>
          <w:rFonts w:ascii="Open Sans" w:hAnsi="Open Sans" w:cs="Open Sans"/>
          <w:bCs/>
          <w:sz w:val="20"/>
          <w:szCs w:val="20"/>
        </w:rPr>
      </w:pPr>
    </w:p>
    <w:p w:rsidR="008068BF" w:rsidRPr="00AA474A" w:rsidRDefault="00AA474A" w:rsidP="008068BF">
      <w:pPr>
        <w:pStyle w:val="paragraph"/>
        <w:textAlignment w:val="baseline"/>
        <w:rPr>
          <w:rStyle w:val="eop"/>
          <w:rFonts w:ascii="Open Sans" w:hAnsi="Open Sans" w:cs="Open Sans"/>
          <w:szCs w:val="20"/>
        </w:rPr>
      </w:pPr>
      <w:r w:rsidRPr="00AA474A">
        <w:rPr>
          <w:rStyle w:val="normaltextrun1"/>
          <w:rFonts w:ascii="Open Sans" w:hAnsi="Open Sans" w:cs="Open Sans"/>
          <w:bCs/>
          <w:szCs w:val="20"/>
        </w:rPr>
        <w:t>Content Area:</w:t>
      </w:r>
      <w:r w:rsidR="008068BF" w:rsidRPr="00AA474A">
        <w:rPr>
          <w:rStyle w:val="normaltextrun1"/>
          <w:rFonts w:ascii="Open Sans" w:hAnsi="Open Sans" w:cs="Open Sans"/>
          <w:b/>
          <w:bCs/>
          <w:szCs w:val="20"/>
        </w:rPr>
        <w:t xml:space="preserve"> Adult Development</w:t>
      </w:r>
      <w:r w:rsidR="008068BF" w:rsidRPr="00AA474A">
        <w:rPr>
          <w:rStyle w:val="eop"/>
          <w:rFonts w:ascii="Open Sans" w:hAnsi="Open Sans" w:cs="Open Sans"/>
          <w:szCs w:val="20"/>
        </w:rPr>
        <w:t> </w:t>
      </w:r>
      <w:r w:rsidR="005221DC">
        <w:rPr>
          <w:rStyle w:val="eop"/>
          <w:rFonts w:ascii="Open Sans" w:hAnsi="Open Sans" w:cs="Open Sans"/>
          <w:szCs w:val="20"/>
        </w:rPr>
        <w:t>(4%)</w:t>
      </w:r>
    </w:p>
    <w:p w:rsidR="007B0101" w:rsidRPr="007B0101" w:rsidRDefault="007B0101" w:rsidP="007B0101">
      <w:pPr>
        <w:pStyle w:val="paragraph"/>
        <w:textAlignment w:val="baseline"/>
        <w:rPr>
          <w:rStyle w:val="eop"/>
          <w:rFonts w:ascii="Open Sans" w:hAnsi="Open Sans" w:cs="Open Sans"/>
          <w:b/>
        </w:rPr>
      </w:pPr>
      <w:r w:rsidRPr="007B0101">
        <w:rPr>
          <w:rStyle w:val="eop"/>
          <w:rFonts w:ascii="Open Sans" w:hAnsi="Open Sans" w:cs="Open Sans"/>
          <w:b/>
        </w:rPr>
        <w:t>Learning Outcomes</w:t>
      </w:r>
    </w:p>
    <w:p w:rsidR="00F121AB" w:rsidRPr="000D7061" w:rsidRDefault="00F121AB" w:rsidP="00F121AB">
      <w:pPr>
        <w:pStyle w:val="paragraph"/>
        <w:textAlignment w:val="baseline"/>
        <w:rPr>
          <w:rFonts w:ascii="Open Sans" w:hAnsi="Open Sans" w:cs="Open Sans"/>
          <w:sz w:val="20"/>
          <w:szCs w:val="20"/>
        </w:rPr>
      </w:pPr>
    </w:p>
    <w:p w:rsidR="008068BF" w:rsidRPr="000D7061" w:rsidRDefault="008068BF" w:rsidP="00DD7FE7">
      <w:pPr>
        <w:pStyle w:val="paragraph"/>
        <w:numPr>
          <w:ilvl w:val="0"/>
          <w:numId w:val="38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Describe the changes in physical, cognitive, social</w:t>
      </w:r>
      <w:r w:rsidR="00723F5C">
        <w:rPr>
          <w:rStyle w:val="normaltextrun1"/>
          <w:rFonts w:ascii="Open Sans" w:hAnsi="Open Sans" w:cs="Open Sans"/>
          <w:sz w:val="20"/>
          <w:szCs w:val="20"/>
        </w:rPr>
        <w:t>,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 xml:space="preserve"> and emotional development that occur throughout adulthood.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38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Analyze components of healthy and safe environments throughout adulthood.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  <w:r w:rsidRPr="000D7061">
        <w:rPr>
          <w:rStyle w:val="eop"/>
          <w:rFonts w:ascii="Open Sans" w:hAnsi="Open Sans" w:cs="Open Sans"/>
          <w:b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38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Propose positive and creative ways to respond to the aging process and in becoming lifelong learners.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38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Describe the influence that gender, culture, ethnicity, socioeconomic class, and race have on the aging process.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38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Critically consider social policies that will create high quality services for adults. 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F121AB" w:rsidRDefault="00F121AB" w:rsidP="00F121AB">
      <w:pPr>
        <w:pStyle w:val="paragraph"/>
        <w:textAlignment w:val="baseline"/>
        <w:rPr>
          <w:rStyle w:val="normaltextrun1"/>
          <w:rFonts w:ascii="Open Sans" w:hAnsi="Open Sans" w:cs="Open Sans"/>
          <w:b/>
          <w:bCs/>
          <w:sz w:val="20"/>
          <w:szCs w:val="20"/>
        </w:rPr>
      </w:pPr>
    </w:p>
    <w:p w:rsidR="008068BF" w:rsidRPr="005221DC" w:rsidRDefault="00AA474A" w:rsidP="008068BF">
      <w:pPr>
        <w:pStyle w:val="paragraph"/>
        <w:textAlignment w:val="baseline"/>
        <w:rPr>
          <w:rStyle w:val="eop"/>
          <w:rFonts w:ascii="Open Sans" w:hAnsi="Open Sans" w:cs="Open Sans"/>
          <w:szCs w:val="20"/>
        </w:rPr>
      </w:pPr>
      <w:r w:rsidRPr="00AA474A">
        <w:rPr>
          <w:rStyle w:val="normaltextrun1"/>
          <w:rFonts w:ascii="Open Sans" w:hAnsi="Open Sans" w:cs="Open Sans"/>
          <w:bCs/>
          <w:szCs w:val="20"/>
        </w:rPr>
        <w:t>Content Area:</w:t>
      </w:r>
      <w:r>
        <w:rPr>
          <w:rStyle w:val="normaltextrun1"/>
          <w:rFonts w:ascii="Open Sans" w:hAnsi="Open Sans" w:cs="Open Sans"/>
          <w:b/>
          <w:bCs/>
          <w:szCs w:val="20"/>
        </w:rPr>
        <w:t> </w:t>
      </w:r>
      <w:r w:rsidR="008068BF" w:rsidRPr="00AA474A">
        <w:rPr>
          <w:rStyle w:val="normaltextrun1"/>
          <w:rFonts w:ascii="Open Sans" w:hAnsi="Open Sans" w:cs="Open Sans"/>
          <w:b/>
          <w:bCs/>
          <w:szCs w:val="20"/>
        </w:rPr>
        <w:t>History of Social Services</w:t>
      </w:r>
      <w:r w:rsidR="008068BF" w:rsidRPr="00AA474A">
        <w:rPr>
          <w:rStyle w:val="eop"/>
          <w:rFonts w:ascii="Open Sans" w:hAnsi="Open Sans" w:cs="Open Sans"/>
          <w:b/>
          <w:szCs w:val="20"/>
        </w:rPr>
        <w:t> </w:t>
      </w:r>
      <w:r w:rsidR="005221DC">
        <w:rPr>
          <w:rStyle w:val="eop"/>
          <w:rFonts w:ascii="Open Sans" w:hAnsi="Open Sans" w:cs="Open Sans"/>
          <w:szCs w:val="20"/>
        </w:rPr>
        <w:t>(2%)</w:t>
      </w:r>
    </w:p>
    <w:p w:rsidR="007B0101" w:rsidRPr="007B0101" w:rsidRDefault="007B0101" w:rsidP="007B0101">
      <w:pPr>
        <w:pStyle w:val="paragraph"/>
        <w:textAlignment w:val="baseline"/>
        <w:rPr>
          <w:rStyle w:val="eop"/>
          <w:rFonts w:ascii="Open Sans" w:hAnsi="Open Sans" w:cs="Open Sans"/>
          <w:b/>
        </w:rPr>
      </w:pPr>
      <w:r w:rsidRPr="007B0101">
        <w:rPr>
          <w:rStyle w:val="eop"/>
          <w:rFonts w:ascii="Open Sans" w:hAnsi="Open Sans" w:cs="Open Sans"/>
          <w:b/>
        </w:rPr>
        <w:t>Learning Outcomes</w:t>
      </w:r>
    </w:p>
    <w:p w:rsidR="00F121AB" w:rsidRPr="000D7061" w:rsidRDefault="00F121AB" w:rsidP="008068BF">
      <w:pPr>
        <w:pStyle w:val="paragraph"/>
        <w:textAlignment w:val="baseline"/>
        <w:rPr>
          <w:rFonts w:ascii="Open Sans" w:hAnsi="Open Sans" w:cs="Open Sans"/>
          <w:sz w:val="20"/>
          <w:szCs w:val="20"/>
        </w:rPr>
      </w:pPr>
    </w:p>
    <w:p w:rsidR="008068BF" w:rsidRPr="000D7061" w:rsidRDefault="008068BF" w:rsidP="00DD7FE7">
      <w:pPr>
        <w:pStyle w:val="paragraph"/>
        <w:numPr>
          <w:ilvl w:val="0"/>
          <w:numId w:val="32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Interpret the history of social welfare in America.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33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Describe the theories and concepts that have formed today’s social service practice</w:t>
      </w:r>
      <w:r w:rsidR="00442A68">
        <w:rPr>
          <w:rStyle w:val="normaltextrun1"/>
          <w:rFonts w:ascii="Open Sans" w:hAnsi="Open Sans" w:cs="Open Sans"/>
          <w:sz w:val="20"/>
          <w:szCs w:val="20"/>
        </w:rPr>
        <w:t>s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>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34"/>
        </w:numPr>
        <w:textAlignment w:val="baseline"/>
        <w:rPr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Identify the variety of social welfare agencies, past and present, and the services they provide.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8068BF" w:rsidRPr="000D7061" w:rsidRDefault="008068BF" w:rsidP="00DD7FE7">
      <w:pPr>
        <w:pStyle w:val="paragraph"/>
        <w:numPr>
          <w:ilvl w:val="0"/>
          <w:numId w:val="34"/>
        </w:numPr>
        <w:textAlignment w:val="baseline"/>
        <w:rPr>
          <w:rStyle w:val="normaltextrun1"/>
          <w:rFonts w:ascii="Open Sans" w:hAnsi="Open Sans" w:cs="Open Sans"/>
          <w:sz w:val="20"/>
          <w:szCs w:val="20"/>
        </w:rPr>
      </w:pPr>
      <w:r w:rsidRPr="000D7061">
        <w:rPr>
          <w:rStyle w:val="normaltextrun1"/>
          <w:rFonts w:ascii="Open Sans" w:hAnsi="Open Sans" w:cs="Open Sans"/>
          <w:sz w:val="20"/>
          <w:szCs w:val="20"/>
        </w:rPr>
        <w:t>Recognize significant historical events that helped shape current social service practice</w:t>
      </w:r>
      <w:r w:rsidR="00442A68">
        <w:rPr>
          <w:rStyle w:val="normaltextrun1"/>
          <w:rFonts w:ascii="Open Sans" w:hAnsi="Open Sans" w:cs="Open Sans"/>
          <w:sz w:val="20"/>
          <w:szCs w:val="20"/>
        </w:rPr>
        <w:t>s</w:t>
      </w:r>
      <w:r w:rsidRPr="000D7061">
        <w:rPr>
          <w:rStyle w:val="normaltextrun1"/>
          <w:rFonts w:ascii="Open Sans" w:hAnsi="Open Sans" w:cs="Open Sans"/>
          <w:sz w:val="20"/>
          <w:szCs w:val="20"/>
        </w:rPr>
        <w:t>.</w:t>
      </w:r>
      <w:r w:rsidRPr="000D7061">
        <w:rPr>
          <w:rStyle w:val="eop"/>
          <w:rFonts w:ascii="Open Sans" w:hAnsi="Open Sans" w:cs="Open Sans"/>
          <w:sz w:val="20"/>
          <w:szCs w:val="20"/>
        </w:rPr>
        <w:t> </w:t>
      </w:r>
    </w:p>
    <w:p w:rsidR="00F121AB" w:rsidRDefault="00F121AB" w:rsidP="008068BF">
      <w:pPr>
        <w:rPr>
          <w:rFonts w:cs="Open Sans"/>
          <w:b/>
          <w:szCs w:val="20"/>
        </w:rPr>
      </w:pPr>
    </w:p>
    <w:p w:rsidR="008068BF" w:rsidRPr="005221DC" w:rsidRDefault="00AA474A" w:rsidP="008068BF">
      <w:pPr>
        <w:rPr>
          <w:rFonts w:cs="Open Sans"/>
          <w:sz w:val="24"/>
          <w:szCs w:val="20"/>
        </w:rPr>
      </w:pPr>
      <w:r w:rsidRPr="00AA474A">
        <w:rPr>
          <w:rFonts w:cs="Open Sans"/>
          <w:sz w:val="24"/>
          <w:szCs w:val="20"/>
        </w:rPr>
        <w:t>Content Area:</w:t>
      </w:r>
      <w:r w:rsidRPr="00AA474A">
        <w:rPr>
          <w:rFonts w:cs="Open Sans"/>
          <w:b/>
          <w:sz w:val="24"/>
          <w:szCs w:val="20"/>
        </w:rPr>
        <w:t xml:space="preserve"> </w:t>
      </w:r>
      <w:r w:rsidR="008068BF" w:rsidRPr="00AA474A">
        <w:rPr>
          <w:rFonts w:cs="Open Sans"/>
          <w:b/>
          <w:sz w:val="24"/>
          <w:szCs w:val="20"/>
        </w:rPr>
        <w:t>Positive Guidance Techniques</w:t>
      </w:r>
      <w:r w:rsidR="005221DC">
        <w:rPr>
          <w:rFonts w:cs="Open Sans"/>
          <w:b/>
          <w:sz w:val="24"/>
          <w:szCs w:val="20"/>
        </w:rPr>
        <w:t xml:space="preserve"> </w:t>
      </w:r>
      <w:r w:rsidR="005221DC">
        <w:rPr>
          <w:rFonts w:cs="Open Sans"/>
          <w:sz w:val="24"/>
          <w:szCs w:val="20"/>
        </w:rPr>
        <w:t>(1%)</w:t>
      </w:r>
    </w:p>
    <w:p w:rsidR="007B0101" w:rsidRPr="007B0101" w:rsidRDefault="007B0101" w:rsidP="007B0101">
      <w:pPr>
        <w:pStyle w:val="paragraph"/>
        <w:textAlignment w:val="baseline"/>
        <w:rPr>
          <w:rStyle w:val="eop"/>
          <w:rFonts w:ascii="Open Sans" w:hAnsi="Open Sans" w:cs="Open Sans"/>
          <w:b/>
        </w:rPr>
      </w:pPr>
      <w:r w:rsidRPr="007B0101">
        <w:rPr>
          <w:rStyle w:val="eop"/>
          <w:rFonts w:ascii="Open Sans" w:hAnsi="Open Sans" w:cs="Open Sans"/>
          <w:b/>
        </w:rPr>
        <w:t>Learning Outcomes</w:t>
      </w:r>
    </w:p>
    <w:p w:rsidR="00F121AB" w:rsidRPr="000D7061" w:rsidRDefault="00F121AB" w:rsidP="008068BF">
      <w:pPr>
        <w:rPr>
          <w:rFonts w:cs="Open Sans"/>
          <w:b/>
          <w:szCs w:val="20"/>
        </w:rPr>
      </w:pPr>
    </w:p>
    <w:p w:rsidR="008068BF" w:rsidRPr="000D7061" w:rsidRDefault="008068BF" w:rsidP="00DD7FE7">
      <w:pPr>
        <w:pStyle w:val="ListParagraph"/>
        <w:widowControl/>
        <w:numPr>
          <w:ilvl w:val="0"/>
          <w:numId w:val="35"/>
        </w:numPr>
        <w:contextualSpacing/>
        <w:rPr>
          <w:rFonts w:cs="Open Sans"/>
          <w:szCs w:val="20"/>
        </w:rPr>
      </w:pPr>
      <w:r w:rsidRPr="000D7061">
        <w:rPr>
          <w:rFonts w:cs="Open Sans"/>
          <w:szCs w:val="20"/>
        </w:rPr>
        <w:t xml:space="preserve">Compose a list of positive guidance techniques that could be utilized when working with children. </w:t>
      </w:r>
    </w:p>
    <w:p w:rsidR="008068BF" w:rsidRPr="000D7061" w:rsidRDefault="008068BF" w:rsidP="00DD7FE7">
      <w:pPr>
        <w:pStyle w:val="ListParagraph"/>
        <w:widowControl/>
        <w:numPr>
          <w:ilvl w:val="0"/>
          <w:numId w:val="35"/>
        </w:numPr>
        <w:contextualSpacing/>
        <w:rPr>
          <w:rFonts w:cs="Open Sans"/>
          <w:szCs w:val="20"/>
        </w:rPr>
      </w:pPr>
      <w:r w:rsidRPr="000D7061">
        <w:rPr>
          <w:rFonts w:cs="Open Sans"/>
          <w:szCs w:val="20"/>
        </w:rPr>
        <w:t>Apply appropriate positive guidance techniques to case studies to demonstrate ability to use techniques in a real world situation.</w:t>
      </w:r>
    </w:p>
    <w:p w:rsidR="008068BF" w:rsidRPr="000D7061" w:rsidRDefault="008068BF" w:rsidP="00DD7FE7">
      <w:pPr>
        <w:pStyle w:val="ListParagraph"/>
        <w:widowControl/>
        <w:numPr>
          <w:ilvl w:val="0"/>
          <w:numId w:val="35"/>
        </w:numPr>
        <w:contextualSpacing/>
        <w:rPr>
          <w:rFonts w:cs="Open Sans"/>
          <w:szCs w:val="20"/>
        </w:rPr>
      </w:pPr>
      <w:r w:rsidRPr="000D7061">
        <w:rPr>
          <w:rFonts w:cs="Open Sans"/>
          <w:szCs w:val="20"/>
        </w:rPr>
        <w:t xml:space="preserve">Discuss the manner in which a parent and </w:t>
      </w:r>
      <w:r w:rsidR="00442A68">
        <w:rPr>
          <w:rFonts w:cs="Open Sans"/>
          <w:szCs w:val="20"/>
        </w:rPr>
        <w:t xml:space="preserve">a </w:t>
      </w:r>
      <w:r w:rsidRPr="000D7061">
        <w:rPr>
          <w:rFonts w:cs="Open Sans"/>
          <w:szCs w:val="20"/>
        </w:rPr>
        <w:t>child’s self-concept impacts overall behavior.</w:t>
      </w:r>
    </w:p>
    <w:p w:rsidR="008068BF" w:rsidRPr="000D7061" w:rsidRDefault="008068BF" w:rsidP="008068BF">
      <w:pPr>
        <w:pStyle w:val="ListParagraph"/>
        <w:rPr>
          <w:rFonts w:cs="Open Sans"/>
          <w:szCs w:val="20"/>
        </w:rPr>
      </w:pPr>
    </w:p>
    <w:p w:rsidR="00DD385F" w:rsidRPr="008068BF" w:rsidRDefault="00DD385F" w:rsidP="008068BF">
      <w:pPr>
        <w:widowControl/>
        <w:spacing w:after="160"/>
        <w:contextualSpacing/>
        <w:rPr>
          <w:rFonts w:cs="Open Sans"/>
          <w:szCs w:val="20"/>
        </w:rPr>
      </w:pPr>
    </w:p>
    <w:sectPr w:rsidR="00DD385F" w:rsidRPr="008068BF" w:rsidSect="001E5279">
      <w:headerReference w:type="default" r:id="rId8"/>
      <w:footerReference w:type="default" r:id="rId9"/>
      <w:type w:val="continuous"/>
      <w:pgSz w:w="12240" w:h="15840"/>
      <w:pgMar w:top="2070" w:right="1080" w:bottom="1440" w:left="1080" w:header="720" w:footer="4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E8" w:rsidRDefault="007B14E8" w:rsidP="0089763D">
      <w:r>
        <w:separator/>
      </w:r>
    </w:p>
  </w:endnote>
  <w:endnote w:type="continuationSeparator" w:id="0">
    <w:p w:rsidR="007B14E8" w:rsidRDefault="007B14E8" w:rsidP="0089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0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C9" w:rsidRDefault="006A14C9" w:rsidP="0089763D">
    <w:pPr>
      <w:spacing w:before="12"/>
      <w:rPr>
        <w:rFonts w:eastAsia="Open Sans" w:cs="Open Sans"/>
        <w:sz w:val="16"/>
        <w:szCs w:val="16"/>
      </w:rPr>
    </w:pPr>
  </w:p>
  <w:p w:rsidR="006A14C9" w:rsidRDefault="006A14C9" w:rsidP="00364BE0">
    <w:pPr>
      <w:spacing w:line="20" w:lineRule="exact"/>
      <w:rPr>
        <w:rFonts w:eastAsia="Open Sans" w:cs="Open Sans"/>
        <w:sz w:val="2"/>
        <w:szCs w:val="2"/>
      </w:rPr>
    </w:pPr>
    <w:r>
      <w:rPr>
        <w:rFonts w:eastAsia="Open Sans" w:cs="Open Sans"/>
        <w:noProof/>
        <w:sz w:val="2"/>
        <w:szCs w:val="2"/>
      </w:rPr>
      <mc:AlternateContent>
        <mc:Choice Requires="wpg">
          <w:drawing>
            <wp:inline distT="0" distB="0" distL="0" distR="0">
              <wp:extent cx="6357620" cy="45720"/>
              <wp:effectExtent l="9525" t="0" r="5080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357620" cy="45720"/>
                        <a:chOff x="0" y="0"/>
                        <a:chExt cx="8851" cy="1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*/ 0 w 8841"/>
                              <a:gd name="T1" fmla="*/ 0 h 2"/>
                              <a:gd name="T2" fmla="*/ 8841 w 8841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1" h="2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06AEB30B" id="Group 1" o:spid="_x0000_s1026" style="width:500.6pt;height:3.6pt;flip:y;mso-position-horizontal-relative:char;mso-position-vertical-relative:line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">
              <v:group id="Group 2" o:spid="_x0000_s1027" style="position:absolute;left:5;top:5;width:8841;height:2" coordorigin="5,5" coordsize="8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3" o:spid="_x0000_s1028" style="position:absolute;left:5;top:5;width:8841;height:2;visibility:visible;mso-wrap-style:square;v-text-anchor:top" coordsize="8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uqUsQA&#10;AADaAAAADwAAAGRycy9kb3ducmV2LnhtbESPQWvCQBSE7wX/w/KE3ppNLRSNWcUWpDkUIdaUHh/Z&#10;ZxKafZtm1xj/vSsIPQ4z8w2TrkfTioF611hW8BzFIIhLqxuuFBy+tk9zEM4ja2wtk4ILOVivJg8p&#10;JtqeOadh7ysRIOwSVFB73yVSurImgy6yHXHwjrY36IPsK6l7PAe4aeUsjl+lwYbDQo0dvddU/u5P&#10;RoH+8Ft6K/JFrk/F7PMv+/7Z7IxSj9NxswThafT/4Xs70wpe4HYl3A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rqlLEAAAA2gAAAA8AAAAAAAAAAAAAAAAAmAIAAGRycy9k&#10;b3ducmV2LnhtbFBLBQYAAAAABAAEAPUAAACJAwAAAAA=&#10;" path="m,l8841,e" filled="f" strokecolor="#d90030" strokeweight=".5pt">
                  <v:path arrowok="t" o:connecttype="custom" o:connectlocs="0,0;8841,0" o:connectangles="0,0"/>
                </v:shape>
              </v:group>
              <w10:anchorlock/>
            </v:group>
          </w:pict>
        </mc:Fallback>
      </mc:AlternateContent>
    </w:r>
  </w:p>
  <w:p w:rsidR="00271321" w:rsidRDefault="00271321" w:rsidP="00271321">
    <w:pPr>
      <w:pStyle w:val="Footer"/>
      <w:jc w:val="center"/>
      <w:rPr>
        <w:rFonts w:cs="Open Sans"/>
      </w:rPr>
    </w:pPr>
  </w:p>
  <w:p w:rsidR="00271321" w:rsidRDefault="00271321" w:rsidP="00271321">
    <w:pPr>
      <w:pStyle w:val="Footer"/>
      <w:jc w:val="center"/>
      <w:rPr>
        <w:rFonts w:cs="Open Sans"/>
      </w:rPr>
    </w:pPr>
  </w:p>
  <w:p w:rsidR="00271321" w:rsidRDefault="00263997" w:rsidP="00271321">
    <w:pPr>
      <w:pStyle w:val="Footer"/>
      <w:jc w:val="center"/>
      <w:rPr>
        <w:rFonts w:cs="Open Sans"/>
      </w:rPr>
    </w:pPr>
    <w:r>
      <w:rPr>
        <w:rFonts w:cs="Open Sans"/>
      </w:rPr>
      <w:t>May 2019</w:t>
    </w:r>
    <w:sdt>
      <w:sdtPr>
        <w:rPr>
          <w:rFonts w:cs="Open Sans"/>
          <w:noProof/>
        </w:rPr>
        <w:id w:val="295965498"/>
        <w:docPartObj>
          <w:docPartGallery w:val="Page Numbers (Bottom of Page)"/>
          <w:docPartUnique/>
        </w:docPartObj>
      </w:sdtPr>
      <w:sdtEndPr/>
      <w:sdtContent>
        <w:r w:rsidR="00271321">
          <w:rPr>
            <w:rFonts w:cs="Open Sans"/>
          </w:rPr>
          <w:tab/>
        </w:r>
        <w:r w:rsidR="00271321">
          <w:rPr>
            <w:rFonts w:cs="Open Sans"/>
          </w:rPr>
          <w:tab/>
        </w:r>
        <w:r w:rsidR="00271321">
          <w:rPr>
            <w:rFonts w:cs="Open Sans"/>
          </w:rPr>
          <w:fldChar w:fldCharType="begin"/>
        </w:r>
        <w:r w:rsidR="00271321">
          <w:rPr>
            <w:rFonts w:cs="Open Sans"/>
          </w:rPr>
          <w:instrText xml:space="preserve"> PAGE   \* MERGEFORMAT </w:instrText>
        </w:r>
        <w:r w:rsidR="00271321">
          <w:rPr>
            <w:rFonts w:cs="Open Sans"/>
          </w:rPr>
          <w:fldChar w:fldCharType="separate"/>
        </w:r>
        <w:r>
          <w:rPr>
            <w:rFonts w:cs="Open Sans"/>
            <w:noProof/>
          </w:rPr>
          <w:t>6</w:t>
        </w:r>
        <w:r w:rsidR="00271321">
          <w:rPr>
            <w:rFonts w:cs="Open Sans"/>
            <w:noProof/>
          </w:rPr>
          <w:fldChar w:fldCharType="end"/>
        </w:r>
      </w:sdtContent>
    </w:sdt>
  </w:p>
  <w:p w:rsidR="006A14C9" w:rsidRPr="004313EE" w:rsidRDefault="006A14C9" w:rsidP="00271321">
    <w:pPr>
      <w:spacing w:before="59" w:line="216" w:lineRule="exact"/>
      <w:rPr>
        <w:rFonts w:eastAsia="Open Sans" w:cs="Open Sans"/>
        <w:color w:val="7E75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E8" w:rsidRDefault="007B14E8" w:rsidP="0089763D">
      <w:r>
        <w:separator/>
      </w:r>
    </w:p>
  </w:footnote>
  <w:footnote w:type="continuationSeparator" w:id="0">
    <w:p w:rsidR="007B14E8" w:rsidRDefault="007B14E8" w:rsidP="0089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C9" w:rsidRDefault="006A14C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2430</wp:posOffset>
          </wp:positionH>
          <wp:positionV relativeFrom="paragraph">
            <wp:posOffset>3976</wp:posOffset>
          </wp:positionV>
          <wp:extent cx="1486893" cy="585647"/>
          <wp:effectExtent l="0" t="0" r="0" b="0"/>
          <wp:wrapNone/>
          <wp:docPr id="19" name="Picture 19" descr="C:\Users\CA19029\Documents\Brand and Style Rollout\Updated dept logo\TN Dept of Education ColorPMS -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93" cy="58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14C9" w:rsidRDefault="006A14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73B"/>
    <w:multiLevelType w:val="multilevel"/>
    <w:tmpl w:val="C6F425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901DA"/>
    <w:multiLevelType w:val="multilevel"/>
    <w:tmpl w:val="6F44FF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B5D15"/>
    <w:multiLevelType w:val="multilevel"/>
    <w:tmpl w:val="747AE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27231"/>
    <w:multiLevelType w:val="multilevel"/>
    <w:tmpl w:val="1040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63BBE"/>
    <w:multiLevelType w:val="hybridMultilevel"/>
    <w:tmpl w:val="401AB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9732C"/>
    <w:multiLevelType w:val="hybridMultilevel"/>
    <w:tmpl w:val="71F8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51606"/>
    <w:multiLevelType w:val="multilevel"/>
    <w:tmpl w:val="91A4A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A334B"/>
    <w:multiLevelType w:val="multilevel"/>
    <w:tmpl w:val="235C0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42F35"/>
    <w:multiLevelType w:val="multilevel"/>
    <w:tmpl w:val="93049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D5B70"/>
    <w:multiLevelType w:val="multilevel"/>
    <w:tmpl w:val="2A460C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37995"/>
    <w:multiLevelType w:val="multilevel"/>
    <w:tmpl w:val="53B49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E03BFB"/>
    <w:multiLevelType w:val="multilevel"/>
    <w:tmpl w:val="B7BAE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355B01"/>
    <w:multiLevelType w:val="multilevel"/>
    <w:tmpl w:val="FA82F7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F44B9B"/>
    <w:multiLevelType w:val="multilevel"/>
    <w:tmpl w:val="942C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7931AF"/>
    <w:multiLevelType w:val="multilevel"/>
    <w:tmpl w:val="8436B2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AC0D39"/>
    <w:multiLevelType w:val="multilevel"/>
    <w:tmpl w:val="EADA3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72410"/>
    <w:multiLevelType w:val="multilevel"/>
    <w:tmpl w:val="436E4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C81DD4"/>
    <w:multiLevelType w:val="multilevel"/>
    <w:tmpl w:val="E474E3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5250D77"/>
    <w:multiLevelType w:val="multilevel"/>
    <w:tmpl w:val="6BFE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7D4DC1"/>
    <w:multiLevelType w:val="hybridMultilevel"/>
    <w:tmpl w:val="93B2B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48B"/>
    <w:multiLevelType w:val="multilevel"/>
    <w:tmpl w:val="B22CD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7764E3"/>
    <w:multiLevelType w:val="multilevel"/>
    <w:tmpl w:val="61C43B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627263"/>
    <w:multiLevelType w:val="multilevel"/>
    <w:tmpl w:val="2F84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D16B03"/>
    <w:multiLevelType w:val="multilevel"/>
    <w:tmpl w:val="AE325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402983"/>
    <w:multiLevelType w:val="multilevel"/>
    <w:tmpl w:val="5D6A1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9D057C"/>
    <w:multiLevelType w:val="hybridMultilevel"/>
    <w:tmpl w:val="31D87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571"/>
    <w:multiLevelType w:val="multilevel"/>
    <w:tmpl w:val="344C8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B04F6"/>
    <w:multiLevelType w:val="multilevel"/>
    <w:tmpl w:val="16680D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F73019"/>
    <w:multiLevelType w:val="hybridMultilevel"/>
    <w:tmpl w:val="D69E2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15C58"/>
    <w:multiLevelType w:val="multilevel"/>
    <w:tmpl w:val="AF4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F332FE"/>
    <w:multiLevelType w:val="multilevel"/>
    <w:tmpl w:val="387692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AB55F4"/>
    <w:multiLevelType w:val="multilevel"/>
    <w:tmpl w:val="5F2448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A92ADA"/>
    <w:multiLevelType w:val="multilevel"/>
    <w:tmpl w:val="6A84D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1905DF"/>
    <w:multiLevelType w:val="multilevel"/>
    <w:tmpl w:val="DD6650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CC4632"/>
    <w:multiLevelType w:val="hybridMultilevel"/>
    <w:tmpl w:val="3474B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C5F32"/>
    <w:multiLevelType w:val="multilevel"/>
    <w:tmpl w:val="C7FA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417F66"/>
    <w:multiLevelType w:val="multilevel"/>
    <w:tmpl w:val="77602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CD500C"/>
    <w:multiLevelType w:val="multilevel"/>
    <w:tmpl w:val="4C781A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EA6F23"/>
    <w:multiLevelType w:val="multilevel"/>
    <w:tmpl w:val="A6BADE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5E3655"/>
    <w:multiLevelType w:val="multilevel"/>
    <w:tmpl w:val="46AA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6"/>
  </w:num>
  <w:num w:numId="3">
    <w:abstractNumId w:val="14"/>
  </w:num>
  <w:num w:numId="4">
    <w:abstractNumId w:val="24"/>
  </w:num>
  <w:num w:numId="5">
    <w:abstractNumId w:val="38"/>
  </w:num>
  <w:num w:numId="6">
    <w:abstractNumId w:val="12"/>
  </w:num>
  <w:num w:numId="7">
    <w:abstractNumId w:val="21"/>
  </w:num>
  <w:num w:numId="8">
    <w:abstractNumId w:val="18"/>
  </w:num>
  <w:num w:numId="9">
    <w:abstractNumId w:val="15"/>
  </w:num>
  <w:num w:numId="10">
    <w:abstractNumId w:val="1"/>
  </w:num>
  <w:num w:numId="11">
    <w:abstractNumId w:val="36"/>
  </w:num>
  <w:num w:numId="12">
    <w:abstractNumId w:val="6"/>
  </w:num>
  <w:num w:numId="13">
    <w:abstractNumId w:val="13"/>
  </w:num>
  <w:num w:numId="14">
    <w:abstractNumId w:val="3"/>
  </w:num>
  <w:num w:numId="15">
    <w:abstractNumId w:val="22"/>
  </w:num>
  <w:num w:numId="16">
    <w:abstractNumId w:val="37"/>
  </w:num>
  <w:num w:numId="17">
    <w:abstractNumId w:val="10"/>
  </w:num>
  <w:num w:numId="18">
    <w:abstractNumId w:val="17"/>
  </w:num>
  <w:num w:numId="19">
    <w:abstractNumId w:val="39"/>
  </w:num>
  <w:num w:numId="20">
    <w:abstractNumId w:val="11"/>
  </w:num>
  <w:num w:numId="21">
    <w:abstractNumId w:val="32"/>
  </w:num>
  <w:num w:numId="22">
    <w:abstractNumId w:val="33"/>
  </w:num>
  <w:num w:numId="23">
    <w:abstractNumId w:val="31"/>
  </w:num>
  <w:num w:numId="24">
    <w:abstractNumId w:val="8"/>
  </w:num>
  <w:num w:numId="25">
    <w:abstractNumId w:val="2"/>
  </w:num>
  <w:num w:numId="26">
    <w:abstractNumId w:val="27"/>
  </w:num>
  <w:num w:numId="27">
    <w:abstractNumId w:val="9"/>
  </w:num>
  <w:num w:numId="28">
    <w:abstractNumId w:val="26"/>
  </w:num>
  <w:num w:numId="29">
    <w:abstractNumId w:val="7"/>
  </w:num>
  <w:num w:numId="30">
    <w:abstractNumId w:val="20"/>
  </w:num>
  <w:num w:numId="31">
    <w:abstractNumId w:val="0"/>
  </w:num>
  <w:num w:numId="32">
    <w:abstractNumId w:val="35"/>
  </w:num>
  <w:num w:numId="33">
    <w:abstractNumId w:val="23"/>
  </w:num>
  <w:num w:numId="34">
    <w:abstractNumId w:val="30"/>
  </w:num>
  <w:num w:numId="35">
    <w:abstractNumId w:val="25"/>
  </w:num>
  <w:num w:numId="36">
    <w:abstractNumId w:val="34"/>
  </w:num>
  <w:num w:numId="37">
    <w:abstractNumId w:val="4"/>
  </w:num>
  <w:num w:numId="38">
    <w:abstractNumId w:val="28"/>
  </w:num>
  <w:num w:numId="39">
    <w:abstractNumId w:val="5"/>
  </w:num>
  <w:num w:numId="40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E4"/>
    <w:rsid w:val="000023B8"/>
    <w:rsid w:val="00011B30"/>
    <w:rsid w:val="00020BEE"/>
    <w:rsid w:val="00025247"/>
    <w:rsid w:val="00064D48"/>
    <w:rsid w:val="00082277"/>
    <w:rsid w:val="000827FD"/>
    <w:rsid w:val="00091814"/>
    <w:rsid w:val="000B7F4F"/>
    <w:rsid w:val="00102F16"/>
    <w:rsid w:val="0012065C"/>
    <w:rsid w:val="00134746"/>
    <w:rsid w:val="00141C7B"/>
    <w:rsid w:val="00145E30"/>
    <w:rsid w:val="00153097"/>
    <w:rsid w:val="0017109D"/>
    <w:rsid w:val="0019263E"/>
    <w:rsid w:val="001951AB"/>
    <w:rsid w:val="001A7167"/>
    <w:rsid w:val="001D5C0C"/>
    <w:rsid w:val="001E5279"/>
    <w:rsid w:val="001F50E4"/>
    <w:rsid w:val="0022684F"/>
    <w:rsid w:val="0023178E"/>
    <w:rsid w:val="002572CB"/>
    <w:rsid w:val="00263997"/>
    <w:rsid w:val="00265F01"/>
    <w:rsid w:val="00266640"/>
    <w:rsid w:val="00271321"/>
    <w:rsid w:val="002A543D"/>
    <w:rsid w:val="002A600F"/>
    <w:rsid w:val="002B4F02"/>
    <w:rsid w:val="00351C14"/>
    <w:rsid w:val="00364BE0"/>
    <w:rsid w:val="00384A00"/>
    <w:rsid w:val="003A7275"/>
    <w:rsid w:val="003C04C0"/>
    <w:rsid w:val="003F603A"/>
    <w:rsid w:val="00410F0F"/>
    <w:rsid w:val="00416D7B"/>
    <w:rsid w:val="00425C99"/>
    <w:rsid w:val="004313EE"/>
    <w:rsid w:val="004359B3"/>
    <w:rsid w:val="00442A68"/>
    <w:rsid w:val="00457187"/>
    <w:rsid w:val="00457E12"/>
    <w:rsid w:val="0046175A"/>
    <w:rsid w:val="00476495"/>
    <w:rsid w:val="004A1432"/>
    <w:rsid w:val="004A6E06"/>
    <w:rsid w:val="004C0AF4"/>
    <w:rsid w:val="004E039D"/>
    <w:rsid w:val="004F3AD3"/>
    <w:rsid w:val="005221DC"/>
    <w:rsid w:val="005323C9"/>
    <w:rsid w:val="00542018"/>
    <w:rsid w:val="0054536A"/>
    <w:rsid w:val="0055758B"/>
    <w:rsid w:val="005616B1"/>
    <w:rsid w:val="0056691C"/>
    <w:rsid w:val="005A16A3"/>
    <w:rsid w:val="005C3B54"/>
    <w:rsid w:val="005D38EE"/>
    <w:rsid w:val="00624B63"/>
    <w:rsid w:val="006A14C9"/>
    <w:rsid w:val="006E10EE"/>
    <w:rsid w:val="006F00B0"/>
    <w:rsid w:val="00706D82"/>
    <w:rsid w:val="00723F5C"/>
    <w:rsid w:val="00730694"/>
    <w:rsid w:val="0073292A"/>
    <w:rsid w:val="00737922"/>
    <w:rsid w:val="007572A6"/>
    <w:rsid w:val="007640D3"/>
    <w:rsid w:val="007828EB"/>
    <w:rsid w:val="00782FC0"/>
    <w:rsid w:val="007A18A6"/>
    <w:rsid w:val="007B0101"/>
    <w:rsid w:val="007B14E8"/>
    <w:rsid w:val="007B5019"/>
    <w:rsid w:val="007C4631"/>
    <w:rsid w:val="007D74E7"/>
    <w:rsid w:val="007F0EF2"/>
    <w:rsid w:val="007F4CCC"/>
    <w:rsid w:val="0080130F"/>
    <w:rsid w:val="00802646"/>
    <w:rsid w:val="008068BF"/>
    <w:rsid w:val="00817209"/>
    <w:rsid w:val="0082194F"/>
    <w:rsid w:val="00871878"/>
    <w:rsid w:val="00873B25"/>
    <w:rsid w:val="00880460"/>
    <w:rsid w:val="0089763D"/>
    <w:rsid w:val="008B1437"/>
    <w:rsid w:val="008B4FC9"/>
    <w:rsid w:val="008D14DF"/>
    <w:rsid w:val="008E0114"/>
    <w:rsid w:val="00900B64"/>
    <w:rsid w:val="009264E5"/>
    <w:rsid w:val="009512B4"/>
    <w:rsid w:val="009565FC"/>
    <w:rsid w:val="00995924"/>
    <w:rsid w:val="009A36FB"/>
    <w:rsid w:val="009A3BF0"/>
    <w:rsid w:val="009E7ABD"/>
    <w:rsid w:val="00A4252A"/>
    <w:rsid w:val="00A51EA6"/>
    <w:rsid w:val="00A5616D"/>
    <w:rsid w:val="00A572DC"/>
    <w:rsid w:val="00AA3029"/>
    <w:rsid w:val="00AA474A"/>
    <w:rsid w:val="00AC5884"/>
    <w:rsid w:val="00AF1314"/>
    <w:rsid w:val="00B04122"/>
    <w:rsid w:val="00B24A04"/>
    <w:rsid w:val="00B4293C"/>
    <w:rsid w:val="00B56534"/>
    <w:rsid w:val="00B84E96"/>
    <w:rsid w:val="00BB212F"/>
    <w:rsid w:val="00BB64A4"/>
    <w:rsid w:val="00BE5BDF"/>
    <w:rsid w:val="00BF4D3D"/>
    <w:rsid w:val="00BF57F8"/>
    <w:rsid w:val="00C50D15"/>
    <w:rsid w:val="00C814F0"/>
    <w:rsid w:val="00C86210"/>
    <w:rsid w:val="00CA086E"/>
    <w:rsid w:val="00CE1BDB"/>
    <w:rsid w:val="00CE21E9"/>
    <w:rsid w:val="00D33B62"/>
    <w:rsid w:val="00D34D4A"/>
    <w:rsid w:val="00D74BD9"/>
    <w:rsid w:val="00D922B6"/>
    <w:rsid w:val="00DD11C2"/>
    <w:rsid w:val="00DD385F"/>
    <w:rsid w:val="00DD7FE7"/>
    <w:rsid w:val="00E33EE3"/>
    <w:rsid w:val="00E51916"/>
    <w:rsid w:val="00E52C16"/>
    <w:rsid w:val="00E969F3"/>
    <w:rsid w:val="00E96F29"/>
    <w:rsid w:val="00EA5EB3"/>
    <w:rsid w:val="00EC57EE"/>
    <w:rsid w:val="00EE113F"/>
    <w:rsid w:val="00EF5128"/>
    <w:rsid w:val="00F121AB"/>
    <w:rsid w:val="00F24FEF"/>
    <w:rsid w:val="00F303C6"/>
    <w:rsid w:val="00F3234B"/>
    <w:rsid w:val="00F35531"/>
    <w:rsid w:val="00F36E61"/>
    <w:rsid w:val="00F4799C"/>
    <w:rsid w:val="00F6624A"/>
    <w:rsid w:val="00F838EE"/>
    <w:rsid w:val="00F83B0D"/>
    <w:rsid w:val="00F958FC"/>
    <w:rsid w:val="00FA4AC2"/>
    <w:rsid w:val="00FC494A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372C14-B5BE-4060-B4C7-2163D79A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7C4631"/>
    <w:rPr>
      <w:rFonts w:ascii="Open Sans" w:hAnsi="Open Sans"/>
      <w:sz w:val="20"/>
    </w:rPr>
  </w:style>
  <w:style w:type="paragraph" w:styleId="Heading1">
    <w:name w:val="heading 1"/>
    <w:aliases w:val="Document Title"/>
    <w:basedOn w:val="Normal"/>
    <w:next w:val="Normal"/>
    <w:link w:val="Heading1Char"/>
    <w:uiPriority w:val="9"/>
    <w:rsid w:val="007C4631"/>
    <w:pPr>
      <w:keepNext/>
      <w:keepLines/>
      <w:spacing w:before="480"/>
      <w:jc w:val="center"/>
      <w:outlineLvl w:val="0"/>
    </w:pPr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paragraph" w:styleId="Heading2">
    <w:name w:val="heading 2"/>
    <w:aliases w:val="Document Sub-title"/>
    <w:basedOn w:val="Normal"/>
    <w:next w:val="Normal"/>
    <w:link w:val="Heading2Char"/>
    <w:uiPriority w:val="9"/>
    <w:unhideWhenUsed/>
    <w:rsid w:val="00CE21E9"/>
    <w:pPr>
      <w:keepNext/>
      <w:keepLines/>
      <w:spacing w:before="200"/>
      <w:jc w:val="center"/>
      <w:outlineLvl w:val="1"/>
    </w:pPr>
    <w:rPr>
      <w:rFonts w:ascii="PermianSlabSerifTypeface" w:eastAsiaTheme="majorEastAsia" w:hAnsi="PermianSlabSerifTypeface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Spacing"/>
    <w:link w:val="BodyTextChar"/>
    <w:uiPriority w:val="1"/>
    <w:rsid w:val="00082277"/>
    <w:rPr>
      <w:rFonts w:eastAsia="Open Sans"/>
      <w:szCs w:val="20"/>
    </w:rPr>
  </w:style>
  <w:style w:type="paragraph" w:styleId="ListParagraph">
    <w:name w:val="List Paragraph"/>
    <w:basedOn w:val="Normal"/>
    <w:uiPriority w:val="34"/>
    <w:qFormat/>
    <w:rsid w:val="00624B63"/>
  </w:style>
  <w:style w:type="paragraph" w:customStyle="1" w:styleId="TableParagraph">
    <w:name w:val="Table Paragraph"/>
    <w:basedOn w:val="Normal"/>
    <w:uiPriority w:val="1"/>
    <w:rsid w:val="00624B63"/>
  </w:style>
  <w:style w:type="paragraph" w:styleId="BalloonText">
    <w:name w:val="Balloon Text"/>
    <w:basedOn w:val="Normal"/>
    <w:link w:val="BalloonTextChar"/>
    <w:uiPriority w:val="99"/>
    <w:semiHidden/>
    <w:unhideWhenUsed/>
    <w:rsid w:val="0092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3D"/>
  </w:style>
  <w:style w:type="paragraph" w:styleId="Footer">
    <w:name w:val="footer"/>
    <w:basedOn w:val="Normal"/>
    <w:link w:val="Foot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3D"/>
  </w:style>
  <w:style w:type="character" w:styleId="PlaceholderText">
    <w:name w:val="Placeholder Text"/>
    <w:basedOn w:val="DefaultParagraphFont"/>
    <w:uiPriority w:val="99"/>
    <w:semiHidden/>
    <w:rsid w:val="008B4FC9"/>
    <w:rPr>
      <w:color w:val="808080"/>
    </w:rPr>
  </w:style>
  <w:style w:type="character" w:customStyle="1" w:styleId="Heading1Char">
    <w:name w:val="Heading 1 Char"/>
    <w:aliases w:val="Document Title Char"/>
    <w:basedOn w:val="DefaultParagraphFont"/>
    <w:link w:val="Heading1"/>
    <w:uiPriority w:val="9"/>
    <w:rsid w:val="007C4631"/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character" w:customStyle="1" w:styleId="Heading2Char">
    <w:name w:val="Heading 2 Char"/>
    <w:aliases w:val="Document Sub-title Char"/>
    <w:basedOn w:val="DefaultParagraphFont"/>
    <w:link w:val="Heading2"/>
    <w:uiPriority w:val="9"/>
    <w:rsid w:val="00CE21E9"/>
    <w:rPr>
      <w:rFonts w:ascii="PermianSlabSerifTypeface" w:eastAsiaTheme="majorEastAsia" w:hAnsi="PermianSlabSerifTypeface" w:cstheme="majorBidi"/>
      <w:b/>
      <w:bCs/>
      <w:sz w:val="32"/>
      <w:szCs w:val="26"/>
    </w:rPr>
  </w:style>
  <w:style w:type="character" w:styleId="SubtleEmphasis">
    <w:name w:val="Subtle Emphasis"/>
    <w:basedOn w:val="DefaultParagraphFont"/>
    <w:uiPriority w:val="19"/>
    <w:rsid w:val="00082277"/>
    <w:rPr>
      <w:i/>
      <w:iCs/>
      <w:color w:val="6893D3" w:themeColor="text1" w:themeTint="7F"/>
    </w:rPr>
  </w:style>
  <w:style w:type="paragraph" w:styleId="NoSpacing">
    <w:name w:val="No Spacing"/>
    <w:link w:val="NoSpacingChar"/>
    <w:uiPriority w:val="1"/>
    <w:qFormat/>
    <w:rsid w:val="00082277"/>
    <w:rPr>
      <w:rFonts w:ascii="Open Sans" w:hAnsi="Open Sans"/>
      <w:sz w:val="20"/>
    </w:rPr>
  </w:style>
  <w:style w:type="paragraph" w:customStyle="1" w:styleId="Heading">
    <w:name w:val="Heading"/>
    <w:basedOn w:val="BodyText"/>
    <w:link w:val="HeadingChar"/>
    <w:uiPriority w:val="1"/>
    <w:rsid w:val="00CE21E9"/>
    <w:pPr>
      <w:spacing w:before="65"/>
    </w:pPr>
    <w:rPr>
      <w:b/>
      <w:color w:val="231F20"/>
      <w:sz w:val="28"/>
      <w:szCs w:val="28"/>
    </w:rPr>
  </w:style>
  <w:style w:type="paragraph" w:customStyle="1" w:styleId="Sub-heading">
    <w:name w:val="Sub-heading"/>
    <w:basedOn w:val="BodyText"/>
    <w:link w:val="Sub-headingChar"/>
    <w:uiPriority w:val="1"/>
    <w:rsid w:val="00CE21E9"/>
    <w:pPr>
      <w:spacing w:before="65"/>
    </w:pPr>
    <w:rPr>
      <w:b/>
      <w:i/>
      <w:color w:val="231F2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E21E9"/>
    <w:rPr>
      <w:rFonts w:ascii="Open Sans" w:hAnsi="Open Sans"/>
      <w:sz w:val="20"/>
    </w:rPr>
  </w:style>
  <w:style w:type="character" w:customStyle="1" w:styleId="BodyTextChar">
    <w:name w:val="Body Text Char"/>
    <w:basedOn w:val="NoSpacingChar"/>
    <w:link w:val="BodyText"/>
    <w:uiPriority w:val="1"/>
    <w:rsid w:val="00CE21E9"/>
    <w:rPr>
      <w:rFonts w:ascii="Open Sans" w:eastAsia="Open Sans" w:hAnsi="Open Sans"/>
      <w:sz w:val="20"/>
      <w:szCs w:val="20"/>
    </w:rPr>
  </w:style>
  <w:style w:type="character" w:customStyle="1" w:styleId="HeadingChar">
    <w:name w:val="Heading Char"/>
    <w:basedOn w:val="BodyTextChar"/>
    <w:link w:val="Heading"/>
    <w:uiPriority w:val="1"/>
    <w:rsid w:val="00CE21E9"/>
    <w:rPr>
      <w:rFonts w:ascii="Open Sans" w:eastAsia="Open Sans" w:hAnsi="Open Sans"/>
      <w:b/>
      <w:color w:val="231F20"/>
      <w:sz w:val="28"/>
      <w:szCs w:val="28"/>
    </w:rPr>
  </w:style>
  <w:style w:type="character" w:customStyle="1" w:styleId="Sub-headingChar">
    <w:name w:val="Sub-heading Char"/>
    <w:basedOn w:val="BodyTextChar"/>
    <w:link w:val="Sub-heading"/>
    <w:uiPriority w:val="1"/>
    <w:rsid w:val="00CE21E9"/>
    <w:rPr>
      <w:rFonts w:ascii="Open Sans" w:eastAsia="Open Sans" w:hAnsi="Open Sans"/>
      <w:b/>
      <w:i/>
      <w:color w:val="231F20"/>
      <w:sz w:val="24"/>
      <w:szCs w:val="24"/>
    </w:rPr>
  </w:style>
  <w:style w:type="paragraph" w:customStyle="1" w:styleId="paragraph">
    <w:name w:val="paragraph"/>
    <w:basedOn w:val="Normal"/>
    <w:rsid w:val="008068BF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8068BF"/>
  </w:style>
  <w:style w:type="character" w:customStyle="1" w:styleId="normaltextrun1">
    <w:name w:val="normaltextrun1"/>
    <w:basedOn w:val="DefaultParagraphFont"/>
    <w:rsid w:val="008068BF"/>
  </w:style>
  <w:style w:type="character" w:customStyle="1" w:styleId="eop">
    <w:name w:val="eop"/>
    <w:basedOn w:val="DefaultParagraphFont"/>
    <w:rsid w:val="0080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19142\AppData\Local\Temp\Temp3_2017%20Templates.zip\2017%20Templates\One%20Pager%20-%20Option1.dotm" TargetMode="External"/></Relationships>
</file>

<file path=word/theme/theme1.xml><?xml version="1.0" encoding="utf-8"?>
<a:theme xmlns:a="http://schemas.openxmlformats.org/drawingml/2006/main" name="Office Theme">
  <a:themeElements>
    <a:clrScheme name="Theme Colors for TDOE">
      <a:dk1>
        <a:srgbClr val="1B365D"/>
      </a:dk1>
      <a:lt1>
        <a:srgbClr val="FFFFFF"/>
      </a:lt1>
      <a:dk2>
        <a:srgbClr val="6E7073"/>
      </a:dk2>
      <a:lt2>
        <a:srgbClr val="EEEEEE"/>
      </a:lt2>
      <a:accent1>
        <a:srgbClr val="000000"/>
      </a:accent1>
      <a:accent2>
        <a:srgbClr val="174A7C"/>
      </a:accent2>
      <a:accent3>
        <a:srgbClr val="2DCCD3"/>
      </a:accent3>
      <a:accent4>
        <a:srgbClr val="D2D755"/>
      </a:accent4>
      <a:accent5>
        <a:srgbClr val="E87722"/>
      </a:accent5>
      <a:accent6>
        <a:srgbClr val="5D7975"/>
      </a:accent6>
      <a:hlink>
        <a:srgbClr val="0000FF"/>
      </a:hlink>
      <a:folHlink>
        <a:srgbClr val="800080"/>
      </a:folHlink>
    </a:clrScheme>
    <a:fontScheme name="Primary Font Choices">
      <a:majorFont>
        <a:latin typeface="PermianSlabSerifTypefac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601F-F67D-4181-8BA5-2F1C8DC2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 Pager - Option1</Template>
  <TotalTime>0</TotalTime>
  <Pages>1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Letterhead-2</vt:lpstr>
    </vt:vector>
  </TitlesOfParts>
  <Company>State of Tennessee: Finance &amp; Administration</Company>
  <LinksUpToDate>false</LinksUpToDate>
  <CharactersWithSpaces>12828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Letterhead-2</dc:title>
  <dc:creator>Elizabeth Rafferty</dc:creator>
  <cp:lastModifiedBy>Elizabeth Rafferty</cp:lastModifiedBy>
  <cp:revision>3</cp:revision>
  <cp:lastPrinted>2015-04-20T20:24:00Z</cp:lastPrinted>
  <dcterms:created xsi:type="dcterms:W3CDTF">2019-05-14T18:32:00Z</dcterms:created>
  <dcterms:modified xsi:type="dcterms:W3CDTF">2019-05-14T18:32:00Z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2015-04-15T00:00:00Z</vt:filetime>
  </property>
</Properties>
</file>