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7767" w14:textId="793795D4" w:rsidR="005435F5" w:rsidRDefault="005435F5"/>
    <w:p w14:paraId="5F4B6B67" w14:textId="75E8F7A3"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Public Management and Administration</w:t>
      </w:r>
    </w:p>
    <w:p w14:paraId="6B64293B" w14:textId="1B1A4B55" w:rsidR="005435F5" w:rsidRDefault="005435F5" w:rsidP="00FE0F77">
      <w:pPr>
        <w:spacing w:line="240" w:lineRule="auto"/>
        <w:contextualSpacing/>
        <w:jc w:val="center"/>
        <w:rPr>
          <w:rFonts w:ascii="Open Sans" w:hAnsi="Open Sans" w:cs="Open Sans"/>
          <w:sz w:val="32"/>
        </w:rPr>
      </w:pPr>
      <w:r w:rsidRPr="00F1436C">
        <w:rPr>
          <w:rFonts w:ascii="Open Sans" w:hAnsi="Open Sans" w:cs="Open Sans"/>
          <w:noProof/>
          <w:sz w:val="32"/>
        </w:rPr>
        <w:t>Government and Public Administration</w:t>
      </w:r>
    </w:p>
    <w:p w14:paraId="7C8E9BF7" w14:textId="125BA81B" w:rsidR="005435F5" w:rsidRDefault="005674EA"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783168" behindDoc="0" locked="0" layoutInCell="1" allowOverlap="1" wp14:anchorId="47AFC78E" wp14:editId="6F954542">
                <wp:simplePos x="0" y="0"/>
                <wp:positionH relativeFrom="margin">
                  <wp:posOffset>6534150</wp:posOffset>
                </wp:positionH>
                <wp:positionV relativeFrom="paragraph">
                  <wp:posOffset>148590</wp:posOffset>
                </wp:positionV>
                <wp:extent cx="2173184" cy="2885704"/>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3184" cy="288570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DEAB7" w14:textId="77777777" w:rsidR="00A93204" w:rsidRDefault="00A93204" w:rsidP="00A93204">
                            <w:pPr>
                              <w:rPr>
                                <w:b/>
                              </w:rPr>
                            </w:pPr>
                            <w:r>
                              <w:rPr>
                                <w:b/>
                              </w:rPr>
                              <w:t xml:space="preserve">How to use this document as a marketing material: </w:t>
                            </w:r>
                          </w:p>
                          <w:p w14:paraId="5B722720" w14:textId="77777777" w:rsidR="00A93204" w:rsidRDefault="00A93204" w:rsidP="00A93204">
                            <w:pPr>
                              <w:pStyle w:val="ListParagraph"/>
                              <w:numPr>
                                <w:ilvl w:val="0"/>
                                <w:numId w:val="48"/>
                              </w:numPr>
                              <w:spacing w:after="0" w:line="240" w:lineRule="auto"/>
                            </w:pPr>
                            <w:r w:rsidRPr="002B5715">
                              <w:t xml:space="preserve">Update header/footer with information. </w:t>
                            </w:r>
                          </w:p>
                          <w:p w14:paraId="4553DCC1" w14:textId="77777777" w:rsidR="00A93204" w:rsidRPr="002B5715" w:rsidRDefault="00A93204" w:rsidP="00A93204">
                            <w:pPr>
                              <w:pStyle w:val="ListParagraph"/>
                              <w:numPr>
                                <w:ilvl w:val="0"/>
                                <w:numId w:val="48"/>
                              </w:numPr>
                              <w:spacing w:after="0" w:line="240" w:lineRule="auto"/>
                            </w:pPr>
                            <w:r>
                              <w:t>Share with parents, students, administrators</w:t>
                            </w:r>
                          </w:p>
                          <w:p w14:paraId="3D48A1B1" w14:textId="77777777" w:rsidR="00A93204" w:rsidRPr="00381010" w:rsidRDefault="00A93204" w:rsidP="00A93204">
                            <w:pPr>
                              <w:rPr>
                                <w:b/>
                              </w:rPr>
                            </w:pPr>
                            <w:r w:rsidRPr="00381010">
                              <w:rPr>
                                <w:b/>
                              </w:rPr>
                              <w:t xml:space="preserve">IDEAS </w:t>
                            </w:r>
                            <w:r>
                              <w:rPr>
                                <w:b/>
                              </w:rPr>
                              <w:t xml:space="preserve">to include: </w:t>
                            </w:r>
                          </w:p>
                          <w:p w14:paraId="266FEB61" w14:textId="77777777" w:rsidR="00A93204" w:rsidRDefault="00A93204" w:rsidP="00A93204">
                            <w:pPr>
                              <w:pStyle w:val="ListParagraph"/>
                              <w:numPr>
                                <w:ilvl w:val="0"/>
                                <w:numId w:val="47"/>
                              </w:numPr>
                              <w:spacing w:after="0" w:line="240" w:lineRule="auto"/>
                            </w:pPr>
                            <w:r>
                              <w:t>Add district/school CTE logo</w:t>
                            </w:r>
                          </w:p>
                          <w:p w14:paraId="2EA5A72E" w14:textId="77777777" w:rsidR="00A93204" w:rsidRPr="002B5715" w:rsidRDefault="00A93204" w:rsidP="00A93204">
                            <w:pPr>
                              <w:pStyle w:val="ListParagraph"/>
                              <w:numPr>
                                <w:ilvl w:val="0"/>
                                <w:numId w:val="47"/>
                              </w:numPr>
                              <w:spacing w:after="0" w:line="240" w:lineRule="auto"/>
                            </w:pPr>
                            <w:r>
                              <w:t xml:space="preserve">Add a second page to highlight course enrollment, CTSO achievements, and/or WBL opportunities. </w:t>
                            </w:r>
                          </w:p>
                          <w:p w14:paraId="240B595E" w14:textId="77777777" w:rsidR="00A93204" w:rsidRPr="00381010" w:rsidRDefault="00A93204" w:rsidP="00A93204">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FC78E" id="_x0000_t202" coordsize="21600,21600" o:spt="202" path="m,l,21600r21600,l21600,xe">
                <v:stroke joinstyle="miter"/>
                <v:path gradientshapeok="t" o:connecttype="rect"/>
              </v:shapetype>
              <v:shape id="Text Box 5" o:spid="_x0000_s1026" type="#_x0000_t202" style="position:absolute;left:0;text-align:left;margin-left:514.5pt;margin-top:11.7pt;width:171.1pt;height:227.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" fillcolor="yellow" strokeweight=".5pt">
                <v:textbox>
                  <w:txbxContent>
                    <w:p w14:paraId="2C8DEAB7" w14:textId="77777777" w:rsidR="00A93204" w:rsidRDefault="00A93204" w:rsidP="00A93204">
                      <w:pPr>
                        <w:rPr>
                          <w:b/>
                        </w:rPr>
                      </w:pPr>
                      <w:r>
                        <w:rPr>
                          <w:b/>
                        </w:rPr>
                        <w:t xml:space="preserve">How to use this document as a marketing material: </w:t>
                      </w:r>
                    </w:p>
                    <w:p w14:paraId="5B722720" w14:textId="77777777" w:rsidR="00A93204" w:rsidRDefault="00A93204" w:rsidP="00A93204">
                      <w:pPr>
                        <w:pStyle w:val="ListParagraph"/>
                        <w:numPr>
                          <w:ilvl w:val="0"/>
                          <w:numId w:val="48"/>
                        </w:numPr>
                        <w:spacing w:after="0" w:line="240" w:lineRule="auto"/>
                      </w:pPr>
                      <w:r w:rsidRPr="002B5715">
                        <w:t xml:space="preserve">Update header/footer with information. </w:t>
                      </w:r>
                    </w:p>
                    <w:p w14:paraId="4553DCC1" w14:textId="77777777" w:rsidR="00A93204" w:rsidRPr="002B5715" w:rsidRDefault="00A93204" w:rsidP="00A93204">
                      <w:pPr>
                        <w:pStyle w:val="ListParagraph"/>
                        <w:numPr>
                          <w:ilvl w:val="0"/>
                          <w:numId w:val="48"/>
                        </w:numPr>
                        <w:spacing w:after="0" w:line="240" w:lineRule="auto"/>
                      </w:pPr>
                      <w:r>
                        <w:t>Share with parents, students, administrators</w:t>
                      </w:r>
                    </w:p>
                    <w:p w14:paraId="3D48A1B1" w14:textId="77777777" w:rsidR="00A93204" w:rsidRPr="00381010" w:rsidRDefault="00A93204" w:rsidP="00A93204">
                      <w:pPr>
                        <w:rPr>
                          <w:b/>
                        </w:rPr>
                      </w:pPr>
                      <w:r w:rsidRPr="00381010">
                        <w:rPr>
                          <w:b/>
                        </w:rPr>
                        <w:t xml:space="preserve">IDEAS </w:t>
                      </w:r>
                      <w:r>
                        <w:rPr>
                          <w:b/>
                        </w:rPr>
                        <w:t xml:space="preserve">to include: </w:t>
                      </w:r>
                    </w:p>
                    <w:p w14:paraId="266FEB61" w14:textId="77777777" w:rsidR="00A93204" w:rsidRDefault="00A93204" w:rsidP="00A93204">
                      <w:pPr>
                        <w:pStyle w:val="ListParagraph"/>
                        <w:numPr>
                          <w:ilvl w:val="0"/>
                          <w:numId w:val="47"/>
                        </w:numPr>
                        <w:spacing w:after="0" w:line="240" w:lineRule="auto"/>
                      </w:pPr>
                      <w:r>
                        <w:t>Add district/school CTE logo</w:t>
                      </w:r>
                    </w:p>
                    <w:p w14:paraId="2EA5A72E" w14:textId="77777777" w:rsidR="00A93204" w:rsidRPr="002B5715" w:rsidRDefault="00A93204" w:rsidP="00A93204">
                      <w:pPr>
                        <w:pStyle w:val="ListParagraph"/>
                        <w:numPr>
                          <w:ilvl w:val="0"/>
                          <w:numId w:val="47"/>
                        </w:numPr>
                        <w:spacing w:after="0" w:line="240" w:lineRule="auto"/>
                      </w:pPr>
                      <w:r>
                        <w:t xml:space="preserve">Add a second page to highlight course enrollment, CTSO achievements, and/or WBL opportunities. </w:t>
                      </w:r>
                    </w:p>
                    <w:p w14:paraId="240B595E" w14:textId="77777777" w:rsidR="00A93204" w:rsidRPr="00381010" w:rsidRDefault="00A93204" w:rsidP="00A93204">
                      <w:pPr>
                        <w:rPr>
                          <w:b/>
                        </w:rPr>
                      </w:pPr>
                      <w:r w:rsidRPr="00381010">
                        <w:rPr>
                          <w:b/>
                        </w:rPr>
                        <w:t>Be sure to delete this box before printing</w:t>
                      </w:r>
                      <w:r>
                        <w:rPr>
                          <w:b/>
                        </w:rPr>
                        <w:t>/sharing</w:t>
                      </w:r>
                      <w:r w:rsidRPr="00381010">
                        <w:rPr>
                          <w:b/>
                        </w:rPr>
                        <w:t>!</w:t>
                      </w:r>
                    </w:p>
                  </w:txbxContent>
                </v:textbox>
                <w10:wrap anchorx="margin"/>
              </v:shape>
            </w:pict>
          </mc:Fallback>
        </mc:AlternateContent>
      </w:r>
      <w:r w:rsidR="008600F9" w:rsidRPr="00FE0F77">
        <w:rPr>
          <w:rFonts w:ascii="Open Sans" w:hAnsi="Open Sans" w:cs="Open Sans"/>
          <w:noProof/>
          <w:sz w:val="32"/>
        </w:rPr>
        <mc:AlternateContent>
          <mc:Choice Requires="wps">
            <w:drawing>
              <wp:anchor distT="45720" distB="45720" distL="114300" distR="114300" simplePos="0" relativeHeight="251771904" behindDoc="0" locked="0" layoutInCell="1" allowOverlap="1" wp14:anchorId="2E6F6248" wp14:editId="2A2BB65B">
                <wp:simplePos x="0" y="0"/>
                <wp:positionH relativeFrom="margin">
                  <wp:align>left</wp:align>
                </wp:positionH>
                <wp:positionV relativeFrom="page">
                  <wp:posOffset>1877076</wp:posOffset>
                </wp:positionV>
                <wp:extent cx="8647043" cy="1470991"/>
                <wp:effectExtent l="38100" t="38100" r="59055" b="5334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7043" cy="1470991"/>
                        </a:xfrm>
                        <a:prstGeom prst="rect">
                          <a:avLst/>
                        </a:prstGeom>
                        <a:solidFill>
                          <a:srgbClr val="FFFFFF"/>
                        </a:solidFill>
                        <a:ln w="85725">
                          <a:solidFill>
                            <a:srgbClr val="002D72"/>
                          </a:solidFill>
                          <a:miter lim="800000"/>
                          <a:headEnd/>
                          <a:tailEnd/>
                        </a:ln>
                      </wps:spPr>
                      <wps:txbx>
                        <w:txbxContent>
                          <w:p w14:paraId="42B65583"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6248" id="Text Box 2" o:spid="_x0000_s1027" type="#_x0000_t202" style="position:absolute;left:0;text-align:left;margin-left:0;margin-top:147.8pt;width:680.85pt;height:115.8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" strokecolor="#002d72" strokeweight="6.75pt">
                <v:textbox>
                  <w:txbxContent>
                    <w:p w14:paraId="42B65583"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r w:rsidR="005435F5" w:rsidRPr="00502B23">
        <w:rPr>
          <w:rFonts w:ascii="Open Sans Extrabold" w:hAnsi="Open Sans Extrabold" w:cs="Open Sans Extrabold"/>
          <w:noProof/>
          <w:sz w:val="56"/>
        </w:rPr>
        <mc:AlternateContent>
          <mc:Choice Requires="wps">
            <w:drawing>
              <wp:anchor distT="45720" distB="45720" distL="114300" distR="114300" simplePos="0" relativeHeight="251772928" behindDoc="0" locked="0" layoutInCell="1" allowOverlap="1" wp14:anchorId="43A6B2DC" wp14:editId="4E5BDC72">
                <wp:simplePos x="0" y="0"/>
                <wp:positionH relativeFrom="page">
                  <wp:posOffset>556260</wp:posOffset>
                </wp:positionH>
                <wp:positionV relativeFrom="paragraph">
                  <wp:posOffset>182880</wp:posOffset>
                </wp:positionV>
                <wp:extent cx="8555355" cy="1540510"/>
                <wp:effectExtent l="0" t="0" r="0" b="2540"/>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355" cy="1540510"/>
                        </a:xfrm>
                        <a:prstGeom prst="rect">
                          <a:avLst/>
                        </a:prstGeom>
                        <a:noFill/>
                        <a:ln w="9525">
                          <a:noFill/>
                          <a:miter lim="800000"/>
                          <a:headEnd/>
                          <a:tailEnd/>
                        </a:ln>
                      </wps:spPr>
                      <wps:txbx>
                        <w:txbxContent>
                          <w:p w14:paraId="308BBFD7"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7C4B7A7C"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An increasing population, along with state and local assumption of responsibility for some services previously provided by the federal government, is fueling the growth in the public management and administration sector. State and local government employment is projected to increase approximately 12 percent during the next decade. Employment growth will stem from a rising demand for services at the state and local levels.</w:t>
                            </w:r>
                          </w:p>
                          <w:p w14:paraId="76A6F003" w14:textId="77777777" w:rsidR="003D3262" w:rsidRPr="00934F9C" w:rsidRDefault="003D3262" w:rsidP="00502B23">
                            <w:pPr>
                              <w:spacing w:line="240" w:lineRule="auto"/>
                              <w:contextualSpacing/>
                              <w:rPr>
                                <w:rFonts w:ascii="Open Sans" w:hAnsi="Open Sans" w:cs="Open Sans"/>
                                <w:sz w:val="24"/>
                              </w:rPr>
                            </w:pPr>
                          </w:p>
                          <w:p w14:paraId="7D52A4CA"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6B2DC" id="_x0000_s1028" type="#_x0000_t202" style="position:absolute;left:0;text-align:left;margin-left:43.8pt;margin-top:14.4pt;width:673.65pt;height:121.3pt;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" filled="f" stroked="f">
                <v:textbox>
                  <w:txbxContent>
                    <w:p w14:paraId="308BBFD7"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7C4B7A7C"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An increasing population, along with state and local assumption of responsibility for some services previously provided by the federal government, is fueling the growth in the public management and administration sector. State and local government employment is projected to increase approximately 12 percent during the next decade. Employment growth will stem from a rising demand for services at the state and local levels.</w:t>
                      </w:r>
                    </w:p>
                    <w:p w14:paraId="76A6F003" w14:textId="77777777" w:rsidR="003D3262" w:rsidRPr="00934F9C" w:rsidRDefault="003D3262" w:rsidP="00502B23">
                      <w:pPr>
                        <w:spacing w:line="240" w:lineRule="auto"/>
                        <w:contextualSpacing/>
                        <w:rPr>
                          <w:rFonts w:ascii="Open Sans" w:hAnsi="Open Sans" w:cs="Open Sans"/>
                          <w:sz w:val="24"/>
                        </w:rPr>
                      </w:pPr>
                    </w:p>
                    <w:p w14:paraId="7D52A4CA" w14:textId="77777777" w:rsidR="003D3262" w:rsidRDefault="003D3262"/>
                  </w:txbxContent>
                </v:textbox>
                <w10:wrap type="square" anchorx="page"/>
              </v:shape>
            </w:pict>
          </mc:Fallback>
        </mc:AlternateContent>
      </w:r>
    </w:p>
    <w:p w14:paraId="0602435A" w14:textId="2CF40020" w:rsidR="005435F5" w:rsidRDefault="005435F5" w:rsidP="00FE0F77">
      <w:pPr>
        <w:spacing w:line="240" w:lineRule="auto"/>
        <w:contextualSpacing/>
        <w:jc w:val="center"/>
        <w:rPr>
          <w:rFonts w:ascii="Open Sans" w:hAnsi="Open Sans" w:cs="Open Sans"/>
          <w:sz w:val="32"/>
        </w:rPr>
      </w:pPr>
    </w:p>
    <w:p w14:paraId="1FDE8779" w14:textId="1B44AFE0" w:rsidR="005435F5" w:rsidRDefault="005435F5" w:rsidP="00FE0F77">
      <w:pPr>
        <w:spacing w:line="240" w:lineRule="auto"/>
        <w:contextualSpacing/>
        <w:jc w:val="center"/>
        <w:rPr>
          <w:rFonts w:ascii="Open Sans" w:hAnsi="Open Sans" w:cs="Open Sans"/>
          <w:sz w:val="32"/>
        </w:rPr>
      </w:pPr>
    </w:p>
    <w:p w14:paraId="36FFF424" w14:textId="622075FF" w:rsidR="005435F5" w:rsidRDefault="005435F5" w:rsidP="00FE0F77">
      <w:pPr>
        <w:spacing w:line="240" w:lineRule="auto"/>
        <w:contextualSpacing/>
        <w:jc w:val="center"/>
        <w:rPr>
          <w:rFonts w:ascii="Open Sans" w:hAnsi="Open Sans" w:cs="Open Sans"/>
          <w:sz w:val="32"/>
        </w:rPr>
      </w:pPr>
    </w:p>
    <w:p w14:paraId="1445D1FD" w14:textId="50E31D89" w:rsidR="005435F5" w:rsidRDefault="005435F5" w:rsidP="00FE0F77">
      <w:pPr>
        <w:spacing w:line="240" w:lineRule="auto"/>
        <w:contextualSpacing/>
        <w:jc w:val="center"/>
        <w:rPr>
          <w:rFonts w:ascii="Open Sans" w:hAnsi="Open Sans" w:cs="Open Sans"/>
          <w:sz w:val="32"/>
        </w:rPr>
      </w:pPr>
    </w:p>
    <w:p w14:paraId="55958045" w14:textId="59EFDF28" w:rsidR="005435F5" w:rsidRDefault="005435F5" w:rsidP="00FE0F77">
      <w:pPr>
        <w:spacing w:line="240" w:lineRule="auto"/>
        <w:contextualSpacing/>
        <w:jc w:val="center"/>
        <w:rPr>
          <w:rFonts w:ascii="Open Sans" w:hAnsi="Open Sans" w:cs="Open Sans"/>
          <w:sz w:val="32"/>
        </w:rPr>
      </w:pPr>
      <w:r>
        <w:rPr>
          <w:noProof/>
        </w:rPr>
        <w:drawing>
          <wp:anchor distT="0" distB="0" distL="114300" distR="114300" simplePos="0" relativeHeight="251781120" behindDoc="0" locked="0" layoutInCell="1" allowOverlap="1" wp14:anchorId="46B8FE26" wp14:editId="533BDA56">
            <wp:simplePos x="0" y="0"/>
            <wp:positionH relativeFrom="column">
              <wp:posOffset>350101</wp:posOffset>
            </wp:positionH>
            <wp:positionV relativeFrom="paragraph">
              <wp:posOffset>204412</wp:posOffset>
            </wp:positionV>
            <wp:extent cx="2720417" cy="2716823"/>
            <wp:effectExtent l="0" t="0" r="3810" b="0"/>
            <wp:wrapNone/>
            <wp:docPr id="522" name="Picture 5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720417" cy="2716823"/>
                    </a:xfrm>
                    <a:prstGeom prst="rect">
                      <a:avLst/>
                    </a:prstGeom>
                  </pic:spPr>
                </pic:pic>
              </a:graphicData>
            </a:graphic>
            <wp14:sizeRelH relativeFrom="page">
              <wp14:pctWidth>0</wp14:pctWidth>
            </wp14:sizeRelH>
            <wp14:sizeRelV relativeFrom="page">
              <wp14:pctHeight>0</wp14:pctHeight>
            </wp14:sizeRelV>
          </wp:anchor>
        </w:drawing>
      </w:r>
    </w:p>
    <w:p w14:paraId="6366BB18" w14:textId="3CB90AA2" w:rsidR="005435F5" w:rsidRDefault="005435F5" w:rsidP="00FE0F77">
      <w:pPr>
        <w:spacing w:line="240" w:lineRule="auto"/>
        <w:contextualSpacing/>
        <w:jc w:val="center"/>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773952" behindDoc="0" locked="0" layoutInCell="1" allowOverlap="1" wp14:anchorId="51295781" wp14:editId="155F9BE0">
                <wp:simplePos x="0" y="0"/>
                <wp:positionH relativeFrom="page">
                  <wp:posOffset>3677285</wp:posOffset>
                </wp:positionH>
                <wp:positionV relativeFrom="paragraph">
                  <wp:posOffset>182245</wp:posOffset>
                </wp:positionV>
                <wp:extent cx="5464810" cy="1858010"/>
                <wp:effectExtent l="0" t="0" r="2540" b="8890"/>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58010"/>
                        </a:xfrm>
                        <a:prstGeom prst="rect">
                          <a:avLst/>
                        </a:prstGeom>
                        <a:solidFill>
                          <a:srgbClr val="FFFFFF"/>
                        </a:solidFill>
                        <a:ln w="9525">
                          <a:noFill/>
                          <a:miter lim="800000"/>
                          <a:headEnd/>
                          <a:tailEnd/>
                        </a:ln>
                      </wps:spPr>
                      <wps:txbx>
                        <w:txbxContent>
                          <w:p w14:paraId="27BD4785"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236D91E2" w14:textId="77777777" w:rsidR="003D3262" w:rsidRPr="00637699" w:rsidRDefault="003D3262" w:rsidP="006E7D91">
                            <w:pPr>
                              <w:rPr>
                                <w:sz w:val="18"/>
                              </w:rPr>
                            </w:pPr>
                            <w:r w:rsidRPr="00F1436C">
                              <w:rPr>
                                <w:rFonts w:ascii="Open Sans" w:hAnsi="Open Sans" w:cs="Open Sans"/>
                                <w:noProof/>
                                <w:sz w:val="20"/>
                              </w:rPr>
                              <w:t>Government and Public Administration careers encompass a variety of careers from most of the sixteen national career clusters. These five careers are an integral part of government business. Equal Opportunity Representatives assess equal opportunity law compliance. Community Service Managers plan and coordinate social service programs. Social Service Assistants support social work operations. Property inspectors ensure government property regulation compliance. Political Scientists study the operation of political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5781" id="_x0000_s1029" type="#_x0000_t202" style="position:absolute;left:0;text-align:left;margin-left:289.55pt;margin-top:14.35pt;width:430.3pt;height:146.3pt;z-index:251773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" stroked="f">
                <v:textbox>
                  <w:txbxContent>
                    <w:p w14:paraId="27BD4785"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236D91E2" w14:textId="77777777" w:rsidR="003D3262" w:rsidRPr="00637699" w:rsidRDefault="003D3262" w:rsidP="006E7D91">
                      <w:pPr>
                        <w:rPr>
                          <w:sz w:val="18"/>
                        </w:rPr>
                      </w:pPr>
                      <w:r w:rsidRPr="00F1436C">
                        <w:rPr>
                          <w:rFonts w:ascii="Open Sans" w:hAnsi="Open Sans" w:cs="Open Sans"/>
                          <w:noProof/>
                          <w:sz w:val="20"/>
                        </w:rPr>
                        <w:t>Government and Public Administration careers encompass a variety of careers from most of the sixteen national career clusters. These five careers are an integral part of government business. Equal Opportunity Representatives assess equal opportunity law compliance. Community Service Managers plan and coordinate social service programs. Social Service Assistants support social work operations. Property inspectors ensure government property regulation compliance. Political Scientists study the operation of political systems.</w:t>
                      </w:r>
                    </w:p>
                  </w:txbxContent>
                </v:textbox>
                <w10:wrap type="square" anchorx="page"/>
              </v:shape>
            </w:pict>
          </mc:Fallback>
        </mc:AlternateContent>
      </w:r>
    </w:p>
    <w:p w14:paraId="7724745D" w14:textId="59B9A9F7" w:rsidR="005435F5" w:rsidRDefault="005435F5" w:rsidP="00FE0F77">
      <w:pPr>
        <w:spacing w:line="240" w:lineRule="auto"/>
        <w:contextualSpacing/>
        <w:jc w:val="center"/>
        <w:rPr>
          <w:rFonts w:ascii="Open Sans" w:hAnsi="Open Sans" w:cs="Open Sans"/>
          <w:sz w:val="32"/>
        </w:rPr>
      </w:pPr>
    </w:p>
    <w:p w14:paraId="4C90FC29" w14:textId="32AE8784" w:rsidR="005435F5" w:rsidRDefault="005435F5" w:rsidP="00FE0F77">
      <w:pPr>
        <w:spacing w:line="240" w:lineRule="auto"/>
        <w:contextualSpacing/>
        <w:jc w:val="center"/>
        <w:rPr>
          <w:rFonts w:ascii="Open Sans" w:hAnsi="Open Sans" w:cs="Open Sans"/>
          <w:sz w:val="32"/>
        </w:rPr>
      </w:pPr>
    </w:p>
    <w:p w14:paraId="71268BC8" w14:textId="299ECE80" w:rsidR="005435F5" w:rsidRDefault="005435F5" w:rsidP="00FE0F77">
      <w:pPr>
        <w:spacing w:line="240" w:lineRule="auto"/>
        <w:contextualSpacing/>
        <w:jc w:val="center"/>
        <w:rPr>
          <w:rFonts w:ascii="Open Sans" w:hAnsi="Open Sans" w:cs="Open Sans"/>
          <w:sz w:val="32"/>
        </w:rPr>
      </w:pPr>
    </w:p>
    <w:p w14:paraId="6ECD5E28" w14:textId="77777777" w:rsidR="005435F5" w:rsidRDefault="005435F5" w:rsidP="00FE0F77">
      <w:pPr>
        <w:spacing w:line="240" w:lineRule="auto"/>
        <w:contextualSpacing/>
        <w:jc w:val="center"/>
        <w:rPr>
          <w:rFonts w:ascii="Open Sans" w:hAnsi="Open Sans" w:cs="Open Sans"/>
          <w:sz w:val="32"/>
        </w:rPr>
      </w:pPr>
    </w:p>
    <w:p w14:paraId="57A210F4" w14:textId="77777777" w:rsidR="005435F5" w:rsidRDefault="005435F5" w:rsidP="00FE0F77">
      <w:pPr>
        <w:spacing w:line="240" w:lineRule="auto"/>
        <w:contextualSpacing/>
        <w:jc w:val="center"/>
        <w:rPr>
          <w:rFonts w:ascii="Open Sans" w:hAnsi="Open Sans" w:cs="Open Sans"/>
          <w:sz w:val="32"/>
        </w:rPr>
      </w:pPr>
    </w:p>
    <w:p w14:paraId="7F71342F" w14:textId="77777777" w:rsidR="005435F5" w:rsidRDefault="005435F5" w:rsidP="00FE0F77">
      <w:pPr>
        <w:spacing w:line="240" w:lineRule="auto"/>
        <w:contextualSpacing/>
        <w:jc w:val="center"/>
        <w:rPr>
          <w:rFonts w:ascii="Open Sans" w:hAnsi="Open Sans" w:cs="Open Sans"/>
          <w:sz w:val="32"/>
        </w:rPr>
      </w:pPr>
    </w:p>
    <w:p w14:paraId="34EBDD38" w14:textId="2F808F51" w:rsidR="005435F5" w:rsidRDefault="005435F5" w:rsidP="00FE0F77">
      <w:pPr>
        <w:spacing w:line="240" w:lineRule="auto"/>
        <w:contextualSpacing/>
        <w:jc w:val="center"/>
        <w:rPr>
          <w:rFonts w:ascii="Open Sans" w:hAnsi="Open Sans" w:cs="Open Sans"/>
          <w:sz w:val="32"/>
        </w:rPr>
      </w:pPr>
    </w:p>
    <w:p w14:paraId="579287C8" w14:textId="7206D969" w:rsidR="005435F5" w:rsidRDefault="008600F9"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776000" behindDoc="0" locked="0" layoutInCell="1" allowOverlap="1" wp14:anchorId="672B6FBB" wp14:editId="0BCF79D3">
                <wp:simplePos x="0" y="0"/>
                <wp:positionH relativeFrom="margin">
                  <wp:align>left</wp:align>
                </wp:positionH>
                <wp:positionV relativeFrom="paragraph">
                  <wp:posOffset>85543</wp:posOffset>
                </wp:positionV>
                <wp:extent cx="8820735" cy="2842846"/>
                <wp:effectExtent l="0" t="0" r="0" b="0"/>
                <wp:wrapNone/>
                <wp:docPr id="494" name="Group 494"/>
                <wp:cNvGraphicFramePr/>
                <a:graphic xmlns:a="http://schemas.openxmlformats.org/drawingml/2006/main">
                  <a:graphicData uri="http://schemas.microsoft.com/office/word/2010/wordprocessingGroup">
                    <wpg:wgp>
                      <wpg:cNvGrpSpPr/>
                      <wpg:grpSpPr>
                        <a:xfrm>
                          <a:off x="0" y="0"/>
                          <a:ext cx="8820735" cy="2842846"/>
                          <a:chOff x="0" y="0"/>
                          <a:chExt cx="8820735" cy="2842846"/>
                        </a:xfrm>
                      </wpg:grpSpPr>
                      <wpg:graphicFrame>
                        <wpg:cNvPr id="495" name="Diagram 495"/>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496"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4CAC9723"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42F07F0"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5,100</w:t>
                              </w:r>
                            </w:p>
                          </w:txbxContent>
                        </wps:txbx>
                        <wps:bodyPr rot="0" vert="horz" wrap="square" lIns="91440" tIns="45720" rIns="91440" bIns="45720" anchor="t" anchorCtr="0">
                          <a:noAutofit/>
                        </wps:bodyPr>
                      </wps:wsp>
                      <wps:wsp>
                        <wps:cNvPr id="497" name="Text Box 2"/>
                        <wps:cNvSpPr txBox="1">
                          <a:spLocks noChangeArrowheads="1"/>
                        </wps:cNvSpPr>
                        <wps:spPr bwMode="auto">
                          <a:xfrm>
                            <a:off x="0" y="8771"/>
                            <a:ext cx="1629409" cy="844549"/>
                          </a:xfrm>
                          <a:prstGeom prst="rect">
                            <a:avLst/>
                          </a:prstGeom>
                          <a:noFill/>
                          <a:ln w="9525">
                            <a:noFill/>
                            <a:miter lim="800000"/>
                            <a:headEnd/>
                            <a:tailEnd/>
                          </a:ln>
                        </wps:spPr>
                        <wps:txbx>
                          <w:txbxContent>
                            <w:p w14:paraId="00441FA1"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Social and Community Service Managers</w:t>
                              </w:r>
                            </w:p>
                            <w:p w14:paraId="507E249A"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$62,030</w:t>
                              </w:r>
                            </w:p>
                          </w:txbxContent>
                        </wps:txbx>
                        <wps:bodyPr rot="0" vert="horz" wrap="square" lIns="91440" tIns="45720" rIns="91440" bIns="45720" anchor="t" anchorCtr="0">
                          <a:spAutoFit/>
                        </wps:bodyPr>
                      </wps:wsp>
                      <wps:wsp>
                        <wps:cNvPr id="498" name="Text Box 2"/>
                        <wps:cNvSpPr txBox="1">
                          <a:spLocks noChangeArrowheads="1"/>
                        </wps:cNvSpPr>
                        <wps:spPr bwMode="auto">
                          <a:xfrm>
                            <a:off x="1784838" y="0"/>
                            <a:ext cx="1629409" cy="844549"/>
                          </a:xfrm>
                          <a:prstGeom prst="rect">
                            <a:avLst/>
                          </a:prstGeom>
                          <a:noFill/>
                          <a:ln w="9525">
                            <a:noFill/>
                            <a:miter lim="800000"/>
                            <a:headEnd/>
                            <a:tailEnd/>
                          </a:ln>
                        </wps:spPr>
                        <wps:txbx>
                          <w:txbxContent>
                            <w:p w14:paraId="7B21464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Social and Human Services Assistant</w:t>
                              </w:r>
                            </w:p>
                            <w:p w14:paraId="4692927F"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$30,770</w:t>
                              </w:r>
                            </w:p>
                          </w:txbxContent>
                        </wps:txbx>
                        <wps:bodyPr rot="0" vert="horz" wrap="square" lIns="91440" tIns="45720" rIns="91440" bIns="45720" anchor="t" anchorCtr="0">
                          <a:spAutoFit/>
                        </wps:bodyPr>
                      </wps:wsp>
                      <wps:wsp>
                        <wps:cNvPr id="499" name="Text Box 2"/>
                        <wps:cNvSpPr txBox="1">
                          <a:spLocks noChangeArrowheads="1"/>
                        </wps:cNvSpPr>
                        <wps:spPr bwMode="auto">
                          <a:xfrm>
                            <a:off x="3613638" y="112954"/>
                            <a:ext cx="1628774" cy="741044"/>
                          </a:xfrm>
                          <a:prstGeom prst="rect">
                            <a:avLst/>
                          </a:prstGeom>
                          <a:noFill/>
                          <a:ln w="9525">
                            <a:noFill/>
                            <a:miter lim="800000"/>
                            <a:headEnd/>
                            <a:tailEnd/>
                          </a:ln>
                        </wps:spPr>
                        <wps:txbx>
                          <w:txbxContent>
                            <w:p w14:paraId="3FCC1351" w14:textId="77777777" w:rsidR="003D3262" w:rsidRPr="00205512" w:rsidRDefault="003D3262" w:rsidP="000155C5">
                              <w:pPr>
                                <w:spacing w:after="0" w:line="240" w:lineRule="auto"/>
                                <w:jc w:val="center"/>
                                <w:rPr>
                                  <w:rFonts w:ascii="Open Sans" w:hAnsi="Open Sans" w:cs="Open Sans"/>
                                  <w:b/>
                                  <w:caps/>
                                  <w:sz w:val="18"/>
                                  <w:szCs w:val="18"/>
                                </w:rPr>
                              </w:pPr>
                              <w:r w:rsidRPr="00205512">
                                <w:rPr>
                                  <w:rFonts w:ascii="Open Sans" w:hAnsi="Open Sans" w:cs="Open Sans"/>
                                  <w:b/>
                                  <w:caps/>
                                  <w:noProof/>
                                  <w:sz w:val="18"/>
                                  <w:szCs w:val="18"/>
                                </w:rPr>
                                <w:t>Government Property Inspectors and Investigators</w:t>
                              </w:r>
                            </w:p>
                            <w:p w14:paraId="130DED1C"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$53,770</w:t>
                              </w:r>
                            </w:p>
                          </w:txbxContent>
                        </wps:txbx>
                        <wps:bodyPr rot="0" vert="horz" wrap="square" lIns="91440" tIns="45720" rIns="91440" bIns="45720" anchor="t" anchorCtr="0">
                          <a:spAutoFit/>
                        </wps:bodyPr>
                      </wps:wsp>
                      <wps:wsp>
                        <wps:cNvPr id="500" name="Text Box 2"/>
                        <wps:cNvSpPr txBox="1">
                          <a:spLocks noChangeArrowheads="1"/>
                        </wps:cNvSpPr>
                        <wps:spPr bwMode="auto">
                          <a:xfrm>
                            <a:off x="5363308" y="61533"/>
                            <a:ext cx="1629409" cy="792479"/>
                          </a:xfrm>
                          <a:prstGeom prst="rect">
                            <a:avLst/>
                          </a:prstGeom>
                          <a:noFill/>
                          <a:ln w="9525">
                            <a:noFill/>
                            <a:miter lim="800000"/>
                            <a:headEnd/>
                            <a:tailEnd/>
                          </a:ln>
                        </wps:spPr>
                        <wps:txbx>
                          <w:txbxContent>
                            <w:p w14:paraId="067EF1D4" w14:textId="77777777" w:rsidR="003D3262" w:rsidRPr="00205512" w:rsidRDefault="003D3262" w:rsidP="000155C5">
                              <w:pPr>
                                <w:spacing w:after="0" w:line="240" w:lineRule="auto"/>
                                <w:jc w:val="center"/>
                                <w:rPr>
                                  <w:rFonts w:ascii="Open Sans" w:hAnsi="Open Sans" w:cs="Open Sans"/>
                                  <w:b/>
                                  <w:caps/>
                                  <w:sz w:val="20"/>
                                  <w:szCs w:val="20"/>
                                </w:rPr>
                              </w:pPr>
                              <w:r w:rsidRPr="00205512">
                                <w:rPr>
                                  <w:rFonts w:ascii="Open Sans" w:hAnsi="Open Sans" w:cs="Open Sans"/>
                                  <w:b/>
                                  <w:caps/>
                                  <w:noProof/>
                                  <w:sz w:val="20"/>
                                  <w:szCs w:val="20"/>
                                </w:rPr>
                                <w:t>Equal Opportunity Representatives and Officers</w:t>
                              </w:r>
                            </w:p>
                            <w:p w14:paraId="4F1010F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$53,770</w:t>
                              </w:r>
                            </w:p>
                          </w:txbxContent>
                        </wps:txbx>
                        <wps:bodyPr rot="0" vert="horz" wrap="square" lIns="91440" tIns="45720" rIns="91440" bIns="45720" anchor="t" anchorCtr="0">
                          <a:spAutoFit/>
                        </wps:bodyPr>
                      </wps:wsp>
                      <wps:wsp>
                        <wps:cNvPr id="501" name="Text Box 2"/>
                        <wps:cNvSpPr txBox="1">
                          <a:spLocks noChangeArrowheads="1"/>
                        </wps:cNvSpPr>
                        <wps:spPr bwMode="auto">
                          <a:xfrm>
                            <a:off x="7148146" y="288667"/>
                            <a:ext cx="1672589" cy="464184"/>
                          </a:xfrm>
                          <a:prstGeom prst="rect">
                            <a:avLst/>
                          </a:prstGeom>
                          <a:noFill/>
                          <a:ln w="9525">
                            <a:noFill/>
                            <a:miter lim="800000"/>
                            <a:headEnd/>
                            <a:tailEnd/>
                          </a:ln>
                        </wps:spPr>
                        <wps:txbx>
                          <w:txbxContent>
                            <w:p w14:paraId="348E2C13"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Political Scientist</w:t>
                              </w:r>
                            </w:p>
                            <w:p w14:paraId="4D3DB61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$122,220</w:t>
                              </w:r>
                            </w:p>
                          </w:txbxContent>
                        </wps:txbx>
                        <wps:bodyPr rot="0" vert="horz" wrap="square" lIns="91440" tIns="45720" rIns="91440" bIns="45720" anchor="t" anchorCtr="0">
                          <a:spAutoFit/>
                        </wps:bodyPr>
                      </wps:wsp>
                      <wpg:grpSp>
                        <wpg:cNvPr id="502" name="Group 502"/>
                        <wpg:cNvGrpSpPr/>
                        <wpg:grpSpPr>
                          <a:xfrm>
                            <a:off x="96715" y="844062"/>
                            <a:ext cx="8661381" cy="1964114"/>
                            <a:chOff x="0" y="0"/>
                            <a:chExt cx="8661953" cy="1964304"/>
                          </a:xfrm>
                        </wpg:grpSpPr>
                        <wps:wsp>
                          <wps:cNvPr id="503"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51FB8F56"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AB6C92F"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3,003</w:t>
                                </w:r>
                              </w:p>
                            </w:txbxContent>
                          </wps:txbx>
                          <wps:bodyPr rot="0" vert="horz" wrap="square" lIns="91440" tIns="45720" rIns="91440" bIns="45720" anchor="t" anchorCtr="0">
                            <a:noAutofit/>
                          </wps:bodyPr>
                        </wps:wsp>
                        <wps:wsp>
                          <wps:cNvPr id="504"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6613DFB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37B07F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506</w:t>
                                </w:r>
                              </w:p>
                            </w:txbxContent>
                          </wps:txbx>
                          <wps:bodyPr rot="0" vert="horz" wrap="square" lIns="91440" tIns="45720" rIns="91440" bIns="45720" anchor="t" anchorCtr="0">
                            <a:noAutofit/>
                          </wps:bodyPr>
                        </wps:wsp>
                        <wps:wsp>
                          <wps:cNvPr id="505"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22E3F21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DCBBE0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5,100</w:t>
                                </w:r>
                              </w:p>
                            </w:txbxContent>
                          </wps:txbx>
                          <wps:bodyPr rot="0" vert="horz" wrap="square" lIns="91440" tIns="45720" rIns="91440" bIns="45720" anchor="t" anchorCtr="0">
                            <a:noAutofit/>
                          </wps:bodyPr>
                        </wps:wsp>
                        <wps:wsp>
                          <wps:cNvPr id="506"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235EEFE8"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C265A32"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6,200</w:t>
                                </w:r>
                              </w:p>
                            </w:txbxContent>
                          </wps:txbx>
                          <wps:bodyPr rot="0" vert="horz" wrap="square" lIns="91440" tIns="45720" rIns="91440" bIns="45720" anchor="t" anchorCtr="0">
                            <a:noAutofit/>
                          </wps:bodyPr>
                        </wps:wsp>
                        <wps:wsp>
                          <wps:cNvPr id="507"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727DAEA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5AA2CB28"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2,9153,003</w:t>
                                </w:r>
                              </w:p>
                            </w:txbxContent>
                          </wps:txbx>
                          <wps:bodyPr rot="0" vert="horz" wrap="square" lIns="91440" tIns="45720" rIns="91440" bIns="45720" anchor="t" anchorCtr="0">
                            <a:noAutofit/>
                          </wps:bodyPr>
                        </wps:wsp>
                        <wps:wsp>
                          <wps:cNvPr id="508"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0FE1391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E5768CA"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3,509</w:t>
                                </w:r>
                              </w:p>
                            </w:txbxContent>
                          </wps:txbx>
                          <wps:bodyPr rot="0" vert="horz" wrap="square" lIns="91440" tIns="45720" rIns="91440" bIns="45720" anchor="t" anchorCtr="0">
                            <a:noAutofit/>
                          </wps:bodyPr>
                        </wps:wsp>
                        <wps:wsp>
                          <wps:cNvPr id="509"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04A8118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EB51526"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720</w:t>
                                </w:r>
                              </w:p>
                            </w:txbxContent>
                          </wps:txbx>
                          <wps:bodyPr rot="0" vert="horz" wrap="square" lIns="91440" tIns="45720" rIns="91440" bIns="45720" anchor="t" anchorCtr="0">
                            <a:noAutofit/>
                          </wps:bodyPr>
                        </wps:wsp>
                        <wps:wsp>
                          <wps:cNvPr id="510"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4B32309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F7F0BF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5,820</w:t>
                                </w:r>
                              </w:p>
                            </w:txbxContent>
                          </wps:txbx>
                          <wps:bodyPr rot="0" vert="horz" wrap="square" lIns="91440" tIns="45720" rIns="91440" bIns="45720" anchor="t" anchorCtr="0">
                            <a:noAutofit/>
                          </wps:bodyPr>
                        </wps:wsp>
                        <wps:wsp>
                          <wps:cNvPr id="511"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5AADE41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C13FB1B"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720</w:t>
                                </w:r>
                              </w:p>
                            </w:txbxContent>
                          </wps:txbx>
                          <wps:bodyPr rot="0" vert="horz" wrap="square" lIns="91440" tIns="45720" rIns="91440" bIns="45720" anchor="t" anchorCtr="0">
                            <a:noAutofit/>
                          </wps:bodyPr>
                        </wps:wsp>
                        <wps:wsp>
                          <wps:cNvPr id="512"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428DFE4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C5FD835"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5,820</w:t>
                                </w:r>
                              </w:p>
                            </w:txbxContent>
                          </wps:txbx>
                          <wps:bodyPr rot="0" vert="horz" wrap="square" lIns="91440" tIns="45720" rIns="91440" bIns="45720" anchor="t" anchorCtr="0">
                            <a:noAutofit/>
                          </wps:bodyPr>
                        </wps:wsp>
                        <wps:wsp>
                          <wps:cNvPr id="513"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79E31C9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18CD40AD"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300</w:t>
                                </w:r>
                              </w:p>
                            </w:txbxContent>
                          </wps:txbx>
                          <wps:bodyPr rot="0" vert="horz" wrap="square" lIns="91440" tIns="45720" rIns="91440" bIns="45720" anchor="t" anchorCtr="0">
                            <a:noAutofit/>
                          </wps:bodyPr>
                        </wps:wsp>
                        <wps:wsp>
                          <wps:cNvPr id="514"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75A49DA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742318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6,500</w:t>
                                </w:r>
                              </w:p>
                            </w:txbxContent>
                          </wps:txbx>
                          <wps:bodyPr rot="0" vert="horz" wrap="square" lIns="91440" tIns="45720" rIns="91440" bIns="45720" anchor="t" anchorCtr="0">
                            <a:noAutofit/>
                          </wps:bodyPr>
                        </wps:wsp>
                        <wps:wsp>
                          <wps:cNvPr id="515"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5660A32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45F5CB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475</w:t>
                                </w:r>
                              </w:p>
                            </w:txbxContent>
                          </wps:txbx>
                          <wps:bodyPr rot="0" vert="horz" wrap="square" lIns="91440" tIns="45720" rIns="91440" bIns="45720" anchor="t" anchorCtr="0">
                            <a:noAutofit/>
                          </wps:bodyPr>
                        </wps:wsp>
                        <wps:wsp>
                          <wps:cNvPr id="516"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63C0A61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0B1DD0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3,390</w:t>
                                </w:r>
                              </w:p>
                            </w:txbxContent>
                          </wps:txbx>
                          <wps:bodyPr rot="0" vert="horz" wrap="square" lIns="91440" tIns="45720" rIns="91440" bIns="45720" anchor="t" anchorCtr="0">
                            <a:noAutofit/>
                          </wps:bodyPr>
                        </wps:wsp>
                      </wpg:grpSp>
                    </wpg:wgp>
                  </a:graphicData>
                </a:graphic>
              </wp:anchor>
            </w:drawing>
          </mc:Choice>
          <mc:Fallback>
            <w:pict>
              <v:group w14:anchorId="672B6FBB" id="Group 494" o:spid="_x0000_s1030" style="position:absolute;left:0;text-align:left;margin-left:0;margin-top:6.75pt;width:694.55pt;height:223.85pt;z-index:251776000;mso-position-horizontal:left;mso-position-horizontal-relative:margin" coordsize="88207,284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95" o:spid="_x0000_s1031" type="#_x0000_t75" style="position:absolute;top:609;width:88209;height:27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4CAC9723"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42F07F0"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5,100</w:t>
                        </w:r>
                      </w:p>
                    </w:txbxContent>
                  </v:textbox>
                </v:shape>
                <v:shape id="_x0000_s1033" type="#_x0000_t202" style="position:absolute;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14:paraId="00441FA1"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Social and Community Service Managers</w:t>
                        </w:r>
                      </w:p>
                      <w:p w14:paraId="507E249A"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$62,030</w:t>
                        </w:r>
                      </w:p>
                    </w:txbxContent>
                  </v:textbox>
                </v:shape>
                <v:shape id="_x0000_s1034" type="#_x0000_t202" style="position:absolute;left:17848;width:16294;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" filled="f" stroked="f">
                  <v:textbox style="mso-fit-shape-to-text:t">
                    <w:txbxContent>
                      <w:p w14:paraId="7B21464B"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Social and Human Services Assistant</w:t>
                        </w:r>
                      </w:p>
                      <w:p w14:paraId="4692927F"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$30,770</w:t>
                        </w:r>
                      </w:p>
                    </w:txbxContent>
                  </v:textbox>
                </v:shape>
                <v:shape id="_x0000_s1035" type="#_x0000_t202" style="position:absolute;left:36136;top:1129;width:16288;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" filled="f" stroked="f">
                  <v:textbox style="mso-fit-shape-to-text:t">
                    <w:txbxContent>
                      <w:p w14:paraId="3FCC1351" w14:textId="77777777" w:rsidR="003D3262" w:rsidRPr="00205512" w:rsidRDefault="003D3262" w:rsidP="000155C5">
                        <w:pPr>
                          <w:spacing w:after="0" w:line="240" w:lineRule="auto"/>
                          <w:jc w:val="center"/>
                          <w:rPr>
                            <w:rFonts w:ascii="Open Sans" w:hAnsi="Open Sans" w:cs="Open Sans"/>
                            <w:b/>
                            <w:caps/>
                            <w:sz w:val="18"/>
                            <w:szCs w:val="18"/>
                          </w:rPr>
                        </w:pPr>
                        <w:r w:rsidRPr="00205512">
                          <w:rPr>
                            <w:rFonts w:ascii="Open Sans" w:hAnsi="Open Sans" w:cs="Open Sans"/>
                            <w:b/>
                            <w:caps/>
                            <w:noProof/>
                            <w:sz w:val="18"/>
                            <w:szCs w:val="18"/>
                          </w:rPr>
                          <w:t>Government Property Inspectors and Investigators</w:t>
                        </w:r>
                      </w:p>
                      <w:p w14:paraId="130DED1C"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$53,770</w:t>
                        </w:r>
                      </w:p>
                    </w:txbxContent>
                  </v:textbox>
                </v:shape>
                <v:shape id="_x0000_s1036" type="#_x0000_t202" style="position:absolute;left:53633;top:615;width:16294;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" filled="f" stroked="f">
                  <v:textbox style="mso-fit-shape-to-text:t">
                    <w:txbxContent>
                      <w:p w14:paraId="067EF1D4" w14:textId="77777777" w:rsidR="003D3262" w:rsidRPr="00205512" w:rsidRDefault="003D3262" w:rsidP="000155C5">
                        <w:pPr>
                          <w:spacing w:after="0" w:line="240" w:lineRule="auto"/>
                          <w:jc w:val="center"/>
                          <w:rPr>
                            <w:rFonts w:ascii="Open Sans" w:hAnsi="Open Sans" w:cs="Open Sans"/>
                            <w:b/>
                            <w:caps/>
                            <w:sz w:val="20"/>
                            <w:szCs w:val="20"/>
                          </w:rPr>
                        </w:pPr>
                        <w:r w:rsidRPr="00205512">
                          <w:rPr>
                            <w:rFonts w:ascii="Open Sans" w:hAnsi="Open Sans" w:cs="Open Sans"/>
                            <w:b/>
                            <w:caps/>
                            <w:noProof/>
                            <w:sz w:val="20"/>
                            <w:szCs w:val="20"/>
                          </w:rPr>
                          <w:t>Equal Opportunity Representatives and Officers</w:t>
                        </w:r>
                      </w:p>
                      <w:p w14:paraId="4F1010F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$53,770</w:t>
                        </w:r>
                      </w:p>
                    </w:txbxContent>
                  </v:textbox>
                </v:shape>
                <v:shape id="_x0000_s1037" type="#_x0000_t202" style="position:absolute;left:71481;top:2886;width:16726;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" filled="f" stroked="f">
                  <v:textbox style="mso-fit-shape-to-text:t">
                    <w:txbxContent>
                      <w:p w14:paraId="348E2C13"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Political Scientist</w:t>
                        </w:r>
                      </w:p>
                      <w:p w14:paraId="4D3DB615"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$122,220</w:t>
                        </w:r>
                      </w:p>
                    </w:txbxContent>
                  </v:textbox>
                </v:shape>
                <v:group id="Group 502"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51FB8F56"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3AB6C92F"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3,003</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6613DFB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37B07F0"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506</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22E3F21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DCBBE0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5,100</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235EEFE8"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C265A32"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6,200</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727DAEAB"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5AA2CB28"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2,9153,003</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0FE1391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E5768CA"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3,509</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04A8118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3EB51526"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720</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4B323098"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F7F0BF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5,820</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5AADE41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C13FB1B"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720</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14:paraId="428DFE4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5C5FD835"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5,820</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79E31C9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18CD40AD"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300</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75A49DA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742318B"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6,500</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14:paraId="5660A32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45F5CB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475</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63C0A61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0B1DD0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3,390</w:t>
                          </w:r>
                        </w:p>
                      </w:txbxContent>
                    </v:textbox>
                  </v:shape>
                </v:group>
                <w10:wrap anchorx="margin"/>
              </v:group>
            </w:pict>
          </mc:Fallback>
        </mc:AlternateContent>
      </w:r>
    </w:p>
    <w:p w14:paraId="2B6FE6B7" w14:textId="77777777" w:rsidR="005435F5" w:rsidRDefault="005435F5" w:rsidP="00FE0F77">
      <w:pPr>
        <w:spacing w:line="240" w:lineRule="auto"/>
        <w:contextualSpacing/>
        <w:jc w:val="center"/>
        <w:rPr>
          <w:rFonts w:ascii="Open Sans" w:hAnsi="Open Sans" w:cs="Open Sans"/>
          <w:sz w:val="32"/>
        </w:rPr>
      </w:pPr>
    </w:p>
    <w:p w14:paraId="7EF2B2E6" w14:textId="77777777" w:rsidR="005435F5" w:rsidRDefault="005435F5" w:rsidP="00FE0F77">
      <w:pPr>
        <w:spacing w:line="240" w:lineRule="auto"/>
        <w:contextualSpacing/>
        <w:jc w:val="center"/>
        <w:rPr>
          <w:rFonts w:ascii="Open Sans" w:hAnsi="Open Sans" w:cs="Open Sans"/>
          <w:sz w:val="32"/>
        </w:rPr>
      </w:pPr>
    </w:p>
    <w:p w14:paraId="3FC61924" w14:textId="77777777" w:rsidR="005435F5" w:rsidRDefault="005435F5" w:rsidP="00FE0F77">
      <w:pPr>
        <w:spacing w:line="240" w:lineRule="auto"/>
        <w:contextualSpacing/>
        <w:jc w:val="center"/>
        <w:rPr>
          <w:rFonts w:ascii="Open Sans" w:hAnsi="Open Sans" w:cs="Open Sans"/>
          <w:sz w:val="32"/>
        </w:rPr>
      </w:pPr>
    </w:p>
    <w:p w14:paraId="2DBF5006" w14:textId="77777777" w:rsidR="005435F5" w:rsidRDefault="005435F5" w:rsidP="00FE0F77">
      <w:pPr>
        <w:spacing w:line="240" w:lineRule="auto"/>
        <w:contextualSpacing/>
        <w:jc w:val="center"/>
        <w:rPr>
          <w:rFonts w:ascii="Open Sans" w:hAnsi="Open Sans" w:cs="Open Sans"/>
          <w:sz w:val="32"/>
        </w:rPr>
      </w:pPr>
    </w:p>
    <w:p w14:paraId="1F6DB6C5" w14:textId="77777777" w:rsidR="005435F5" w:rsidRDefault="005435F5" w:rsidP="00FE0F77">
      <w:pPr>
        <w:spacing w:line="240" w:lineRule="auto"/>
        <w:contextualSpacing/>
        <w:jc w:val="center"/>
        <w:rPr>
          <w:rFonts w:ascii="Open Sans" w:hAnsi="Open Sans" w:cs="Open Sans"/>
          <w:sz w:val="32"/>
        </w:rPr>
      </w:pPr>
    </w:p>
    <w:p w14:paraId="4F096D12" w14:textId="77777777" w:rsidR="005435F5" w:rsidRDefault="005435F5" w:rsidP="00FE0F77">
      <w:pPr>
        <w:spacing w:line="240" w:lineRule="auto"/>
        <w:contextualSpacing/>
        <w:jc w:val="center"/>
        <w:rPr>
          <w:rFonts w:ascii="Open Sans" w:hAnsi="Open Sans" w:cs="Open Sans"/>
          <w:sz w:val="32"/>
        </w:rPr>
      </w:pPr>
    </w:p>
    <w:p w14:paraId="37AA2CA6" w14:textId="77777777" w:rsidR="005435F5" w:rsidRDefault="005435F5" w:rsidP="00FE0F77">
      <w:pPr>
        <w:spacing w:line="240" w:lineRule="auto"/>
        <w:contextualSpacing/>
        <w:jc w:val="center"/>
        <w:rPr>
          <w:rFonts w:ascii="Open Sans" w:hAnsi="Open Sans" w:cs="Open Sans"/>
          <w:sz w:val="32"/>
        </w:rPr>
      </w:pPr>
    </w:p>
    <w:p w14:paraId="167F9F5E" w14:textId="77777777" w:rsidR="005435F5" w:rsidRDefault="005435F5" w:rsidP="00FE0F77">
      <w:pPr>
        <w:spacing w:line="240" w:lineRule="auto"/>
        <w:contextualSpacing/>
        <w:jc w:val="center"/>
        <w:rPr>
          <w:rFonts w:ascii="Open Sans" w:hAnsi="Open Sans" w:cs="Open Sans"/>
          <w:sz w:val="32"/>
        </w:rPr>
      </w:pPr>
    </w:p>
    <w:p w14:paraId="3911A26E" w14:textId="77777777" w:rsidR="005435F5" w:rsidRDefault="005435F5" w:rsidP="00FE0F77">
      <w:pPr>
        <w:spacing w:line="240" w:lineRule="auto"/>
        <w:contextualSpacing/>
        <w:jc w:val="center"/>
        <w:rPr>
          <w:rFonts w:ascii="Open Sans" w:hAnsi="Open Sans" w:cs="Open Sans"/>
          <w:sz w:val="32"/>
        </w:rPr>
      </w:pPr>
    </w:p>
    <w:p w14:paraId="74912229" w14:textId="77777777" w:rsidR="005435F5" w:rsidRDefault="005435F5" w:rsidP="000155C5">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D874AE" w14:textId="77777777"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510125BB" w14:textId="77777777" w:rsidR="005435F5" w:rsidRPr="000155C5" w:rsidRDefault="005435F5" w:rsidP="008600F9">
      <w:pPr>
        <w:spacing w:line="240" w:lineRule="auto"/>
        <w:ind w:right="540"/>
        <w:contextualSpacing/>
        <w:rPr>
          <w:rFonts w:ascii="Open Sans" w:hAnsi="Open Sans" w:cs="Open Sans"/>
          <w:sz w:val="20"/>
        </w:rPr>
      </w:pPr>
      <w:r w:rsidRPr="00F1436C">
        <w:rPr>
          <w:rFonts w:ascii="Open Sans" w:hAnsi="Open Sans" w:cs="Open Sans"/>
          <w:noProof/>
          <w:sz w:val="20"/>
        </w:rPr>
        <w:t>Public Management and Administration is designed for students interested in careers in government and civil service. Program of study content covers such topics as philosophies of constitutional government, government provision and administration of services, ethical and legal issues faced by public officials, government funding sources, laws and regulations, budgeting practices, and community planning.</w:t>
      </w:r>
    </w:p>
    <w:p w14:paraId="34114DC7" w14:textId="77777777" w:rsidR="005435F5" w:rsidRDefault="005435F5" w:rsidP="00D75E75">
      <w:pPr>
        <w:spacing w:line="240" w:lineRule="auto"/>
        <w:contextualSpacing/>
        <w:jc w:val="center"/>
      </w:pPr>
      <w:r>
        <w:rPr>
          <w:noProof/>
        </w:rPr>
        <w:drawing>
          <wp:anchor distT="0" distB="0" distL="114300" distR="114300" simplePos="0" relativeHeight="251774976" behindDoc="0" locked="0" layoutInCell="1" allowOverlap="1" wp14:anchorId="6DEE1ECE" wp14:editId="6320B8E6">
            <wp:simplePos x="0" y="0"/>
            <wp:positionH relativeFrom="margin">
              <wp:posOffset>-268357</wp:posOffset>
            </wp:positionH>
            <wp:positionV relativeFrom="paragraph">
              <wp:posOffset>137105</wp:posOffset>
            </wp:positionV>
            <wp:extent cx="3333750" cy="859783"/>
            <wp:effectExtent l="0" t="0" r="0" b="0"/>
            <wp:wrapNone/>
            <wp:docPr id="523" name="Picture 523"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192C7" w14:textId="77777777" w:rsidR="005435F5" w:rsidRDefault="005435F5" w:rsidP="00D75E75">
      <w:pPr>
        <w:spacing w:line="240" w:lineRule="auto"/>
        <w:contextualSpacing/>
        <w:jc w:val="center"/>
      </w:pPr>
    </w:p>
    <w:p w14:paraId="66C89AB5" w14:textId="77777777" w:rsidR="005435F5" w:rsidRDefault="005435F5" w:rsidP="00D75E75">
      <w:pPr>
        <w:spacing w:line="240" w:lineRule="auto"/>
        <w:contextualSpacing/>
        <w:jc w:val="center"/>
      </w:pPr>
    </w:p>
    <w:p w14:paraId="38E3F75C"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1C954397"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2794"/>
      </w:tblGrid>
      <w:tr w:rsidR="005435F5" w14:paraId="06F375CE" w14:textId="77777777" w:rsidTr="008600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254EB00E"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56C4C567"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Principles of Public Service</w:t>
            </w:r>
          </w:p>
        </w:tc>
        <w:tc>
          <w:tcPr>
            <w:tcW w:w="3329" w:type="dxa"/>
            <w:tcBorders>
              <w:bottom w:val="single" w:sz="4" w:space="0" w:color="ED7D31" w:themeColor="accent2"/>
            </w:tcBorders>
            <w:shd w:val="clear" w:color="auto" w:fill="ED7D31" w:themeFill="accent2"/>
          </w:tcPr>
          <w:p w14:paraId="55D5E2B9"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Public Management and Administration</w:t>
            </w:r>
          </w:p>
        </w:tc>
        <w:tc>
          <w:tcPr>
            <w:tcW w:w="3329" w:type="dxa"/>
            <w:tcBorders>
              <w:bottom w:val="single" w:sz="4" w:space="0" w:color="ED7D31" w:themeColor="accent2"/>
            </w:tcBorders>
            <w:shd w:val="clear" w:color="auto" w:fill="ED7D31" w:themeFill="accent2"/>
          </w:tcPr>
          <w:p w14:paraId="0967B90A"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Public Law and Budgeting</w:t>
            </w:r>
          </w:p>
        </w:tc>
        <w:tc>
          <w:tcPr>
            <w:tcW w:w="2794" w:type="dxa"/>
            <w:tcBorders>
              <w:bottom w:val="single" w:sz="4" w:space="0" w:color="ED7D31" w:themeColor="accent2"/>
            </w:tcBorders>
            <w:shd w:val="clear" w:color="auto" w:fill="ED7D31" w:themeFill="accent2"/>
          </w:tcPr>
          <w:p w14:paraId="6B326256"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AP U.S. Government and Politics or Success Skills Through Service Learning</w:t>
            </w:r>
          </w:p>
        </w:tc>
      </w:tr>
      <w:tr w:rsidR="005435F5" w14:paraId="6029056B" w14:textId="77777777" w:rsidTr="00860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44FB1D5A"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70A1E467"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0</w:t>
            </w:r>
          </w:p>
        </w:tc>
        <w:tc>
          <w:tcPr>
            <w:tcW w:w="3329" w:type="dxa"/>
            <w:tcBorders>
              <w:top w:val="single" w:sz="4" w:space="0" w:color="ED7D31" w:themeColor="accent2"/>
              <w:bottom w:val="single" w:sz="4" w:space="0" w:color="ED7D31" w:themeColor="accent2"/>
            </w:tcBorders>
            <w:vAlign w:val="center"/>
          </w:tcPr>
          <w:p w14:paraId="0DC4340A"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0</w:t>
            </w:r>
          </w:p>
        </w:tc>
        <w:tc>
          <w:tcPr>
            <w:tcW w:w="3329" w:type="dxa"/>
            <w:tcBorders>
              <w:top w:val="single" w:sz="4" w:space="0" w:color="ED7D31" w:themeColor="accent2"/>
              <w:bottom w:val="single" w:sz="4" w:space="0" w:color="ED7D31" w:themeColor="accent2"/>
            </w:tcBorders>
            <w:vAlign w:val="center"/>
          </w:tcPr>
          <w:p w14:paraId="3B0D1769"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0</w:t>
            </w:r>
          </w:p>
        </w:tc>
        <w:tc>
          <w:tcPr>
            <w:tcW w:w="2794" w:type="dxa"/>
            <w:tcBorders>
              <w:top w:val="single" w:sz="4" w:space="0" w:color="ED7D31" w:themeColor="accent2"/>
              <w:bottom w:val="single" w:sz="4" w:space="0" w:color="ED7D31" w:themeColor="accent2"/>
            </w:tcBorders>
            <w:vAlign w:val="center"/>
          </w:tcPr>
          <w:p w14:paraId="0047DE55"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S.L. 1,983</w:t>
            </w:r>
          </w:p>
        </w:tc>
      </w:tr>
      <w:tr w:rsidR="005435F5" w14:paraId="63970B12" w14:textId="77777777" w:rsidTr="008600F9">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20C1CFF6"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4653DC6B"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0</w:t>
            </w:r>
          </w:p>
        </w:tc>
        <w:tc>
          <w:tcPr>
            <w:tcW w:w="3329" w:type="dxa"/>
            <w:tcBorders>
              <w:top w:val="single" w:sz="4" w:space="0" w:color="ED7D31" w:themeColor="accent2"/>
              <w:bottom w:val="single" w:sz="4" w:space="0" w:color="ED7D31" w:themeColor="accent2"/>
            </w:tcBorders>
            <w:vAlign w:val="center"/>
          </w:tcPr>
          <w:p w14:paraId="1A3BDCB9"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0</w:t>
            </w:r>
          </w:p>
        </w:tc>
        <w:tc>
          <w:tcPr>
            <w:tcW w:w="3329" w:type="dxa"/>
            <w:tcBorders>
              <w:top w:val="single" w:sz="4" w:space="0" w:color="ED7D31" w:themeColor="accent2"/>
              <w:bottom w:val="single" w:sz="4" w:space="0" w:color="ED7D31" w:themeColor="accent2"/>
            </w:tcBorders>
            <w:vAlign w:val="center"/>
          </w:tcPr>
          <w:p w14:paraId="058F759C"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0</w:t>
            </w:r>
          </w:p>
        </w:tc>
        <w:tc>
          <w:tcPr>
            <w:tcW w:w="2794" w:type="dxa"/>
            <w:tcBorders>
              <w:top w:val="single" w:sz="4" w:space="0" w:color="ED7D31" w:themeColor="accent2"/>
              <w:bottom w:val="single" w:sz="4" w:space="0" w:color="ED7D31" w:themeColor="accent2"/>
            </w:tcBorders>
            <w:vAlign w:val="center"/>
          </w:tcPr>
          <w:p w14:paraId="6B9F9153"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S.L. 2,344</w:t>
            </w:r>
          </w:p>
        </w:tc>
      </w:tr>
      <w:tr w:rsidR="005435F5" w14:paraId="6A54F359" w14:textId="77777777" w:rsidTr="00860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34909D5D"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408C5D18" w14:textId="77777777" w:rsidR="005435F5"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noProof/>
                <w:sz w:val="20"/>
              </w:rPr>
            </w:pPr>
            <w:r w:rsidRPr="00F1436C">
              <w:rPr>
                <w:noProof/>
                <w:sz w:val="20"/>
              </w:rPr>
              <w:t>0</w:t>
            </w:r>
          </w:p>
          <w:p w14:paraId="2AF1BAE0" w14:textId="0B94F401" w:rsidR="005E483C" w:rsidRPr="003C5EE6" w:rsidRDefault="001F4FFA" w:rsidP="00F56AE7">
            <w:pPr>
              <w:spacing w:after="120"/>
              <w:jc w:val="center"/>
              <w:cnfStyle w:val="000000100000" w:firstRow="0" w:lastRow="0" w:firstColumn="0" w:lastColumn="0" w:oddVBand="0" w:evenVBand="0" w:oddHBand="1" w:evenHBand="0" w:firstRowFirstColumn="0" w:firstRowLastColumn="0" w:lastRowFirstColumn="0" w:lastRowLastColumn="0"/>
              <w:rPr>
                <w:sz w:val="16"/>
                <w:szCs w:val="16"/>
              </w:rPr>
            </w:pPr>
            <w:r w:rsidRPr="00242ABC">
              <w:rPr>
                <w:b/>
                <w:bCs/>
                <w:sz w:val="16"/>
                <w:szCs w:val="16"/>
              </w:rPr>
              <w:t>Note</w:t>
            </w:r>
            <w:r w:rsidRPr="003C5EE6">
              <w:rPr>
                <w:sz w:val="16"/>
                <w:szCs w:val="16"/>
              </w:rPr>
              <w:t xml:space="preserve">: </w:t>
            </w:r>
            <w:r w:rsidRPr="00242ABC">
              <w:rPr>
                <w:i/>
                <w:iCs/>
                <w:sz w:val="16"/>
                <w:szCs w:val="16"/>
              </w:rPr>
              <w:t xml:space="preserve">there were no students </w:t>
            </w:r>
            <w:r w:rsidR="003C5EE6" w:rsidRPr="00242ABC">
              <w:rPr>
                <w:i/>
                <w:iCs/>
                <w:sz w:val="16"/>
                <w:szCs w:val="16"/>
              </w:rPr>
              <w:t>enrolled in these courses over the last three years.</w:t>
            </w:r>
          </w:p>
        </w:tc>
        <w:tc>
          <w:tcPr>
            <w:tcW w:w="3329" w:type="dxa"/>
            <w:tcBorders>
              <w:top w:val="single" w:sz="4" w:space="0" w:color="ED7D31" w:themeColor="accent2"/>
              <w:bottom w:val="single" w:sz="4" w:space="0" w:color="ED7D31" w:themeColor="accent2"/>
            </w:tcBorders>
            <w:vAlign w:val="center"/>
          </w:tcPr>
          <w:p w14:paraId="7DC081F0" w14:textId="77777777" w:rsidR="005435F5"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noProof/>
                <w:sz w:val="20"/>
              </w:rPr>
            </w:pPr>
            <w:r w:rsidRPr="00F1436C">
              <w:rPr>
                <w:noProof/>
                <w:sz w:val="20"/>
              </w:rPr>
              <w:t>0</w:t>
            </w:r>
          </w:p>
          <w:p w14:paraId="169ADECC" w14:textId="623A9DB1" w:rsidR="001F4FFA" w:rsidRPr="00094057" w:rsidRDefault="001F4FFA"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p>
        </w:tc>
        <w:tc>
          <w:tcPr>
            <w:tcW w:w="3329" w:type="dxa"/>
            <w:tcBorders>
              <w:top w:val="single" w:sz="4" w:space="0" w:color="ED7D31" w:themeColor="accent2"/>
              <w:bottom w:val="single" w:sz="4" w:space="0" w:color="ED7D31" w:themeColor="accent2"/>
            </w:tcBorders>
            <w:vAlign w:val="center"/>
          </w:tcPr>
          <w:p w14:paraId="5A6D9806" w14:textId="2B3D7E53" w:rsidR="005435F5"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noProof/>
                <w:sz w:val="20"/>
              </w:rPr>
            </w:pPr>
            <w:r w:rsidRPr="00F1436C">
              <w:rPr>
                <w:noProof/>
                <w:sz w:val="20"/>
              </w:rPr>
              <w:t xml:space="preserve">0 </w:t>
            </w:r>
            <w:r w:rsidRPr="00242ABC">
              <w:rPr>
                <w:noProof/>
                <w:sz w:val="16"/>
                <w:szCs w:val="16"/>
              </w:rPr>
              <w:t>(</w:t>
            </w:r>
            <w:r w:rsidR="00E6430B" w:rsidRPr="00242ABC">
              <w:rPr>
                <w:i/>
                <w:iCs/>
                <w:noProof/>
                <w:sz w:val="16"/>
                <w:szCs w:val="16"/>
              </w:rPr>
              <w:t xml:space="preserve">there are three students enrolled for </w:t>
            </w:r>
            <w:r w:rsidR="00242ABC" w:rsidRPr="00242ABC">
              <w:rPr>
                <w:i/>
                <w:iCs/>
                <w:noProof/>
                <w:sz w:val="16"/>
                <w:szCs w:val="16"/>
              </w:rPr>
              <w:t>2021</w:t>
            </w:r>
            <w:r w:rsidRPr="00242ABC">
              <w:rPr>
                <w:i/>
                <w:iCs/>
                <w:noProof/>
                <w:sz w:val="16"/>
                <w:szCs w:val="16"/>
              </w:rPr>
              <w:t>)</w:t>
            </w:r>
          </w:p>
          <w:p w14:paraId="4E61ED28" w14:textId="5D45D0F1" w:rsidR="001F4FFA" w:rsidRPr="00094057" w:rsidRDefault="001F4FFA"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p>
        </w:tc>
        <w:tc>
          <w:tcPr>
            <w:tcW w:w="2794" w:type="dxa"/>
            <w:tcBorders>
              <w:top w:val="single" w:sz="4" w:space="0" w:color="ED7D31" w:themeColor="accent2"/>
              <w:bottom w:val="single" w:sz="4" w:space="0" w:color="ED7D31" w:themeColor="accent2"/>
            </w:tcBorders>
            <w:vAlign w:val="center"/>
          </w:tcPr>
          <w:p w14:paraId="4B74821E" w14:textId="77777777" w:rsidR="005435F5"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noProof/>
                <w:sz w:val="20"/>
              </w:rPr>
            </w:pPr>
            <w:r w:rsidRPr="00F1436C">
              <w:rPr>
                <w:noProof/>
                <w:sz w:val="20"/>
              </w:rPr>
              <w:t>S.L. 2,186</w:t>
            </w:r>
          </w:p>
          <w:p w14:paraId="1DD40873" w14:textId="396DFC4A" w:rsidR="001F4FFA" w:rsidRPr="00094057" w:rsidRDefault="001F4FFA"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p>
        </w:tc>
      </w:tr>
    </w:tbl>
    <w:p w14:paraId="580899C9" w14:textId="77777777" w:rsidR="005435F5" w:rsidRDefault="005435F5" w:rsidP="00ED423E">
      <w:pPr>
        <w:spacing w:line="240" w:lineRule="auto"/>
        <w:contextualSpacing/>
      </w:pPr>
    </w:p>
    <w:p w14:paraId="5D00A8E8" w14:textId="77777777" w:rsidR="005435F5" w:rsidRDefault="005435F5" w:rsidP="00D75E75">
      <w:pPr>
        <w:spacing w:line="240" w:lineRule="auto"/>
        <w:contextualSpacing/>
        <w:jc w:val="center"/>
      </w:pPr>
    </w:p>
    <w:p w14:paraId="7D5CB3E7" w14:textId="77777777"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686EAD23" w14:textId="7B5E5598" w:rsidR="005435F5" w:rsidRDefault="00205512" w:rsidP="00ED423E">
      <w:r>
        <w:rPr>
          <w:noProof/>
        </w:rPr>
        <mc:AlternateContent>
          <mc:Choice Requires="wps">
            <w:drawing>
              <wp:anchor distT="0" distB="0" distL="114300" distR="114300" simplePos="0" relativeHeight="251778048" behindDoc="0" locked="0" layoutInCell="1" allowOverlap="1" wp14:anchorId="16FA8DD7" wp14:editId="10EBAFD7">
                <wp:simplePos x="0" y="0"/>
                <wp:positionH relativeFrom="column">
                  <wp:posOffset>1323975</wp:posOffset>
                </wp:positionH>
                <wp:positionV relativeFrom="paragraph">
                  <wp:posOffset>17780</wp:posOffset>
                </wp:positionV>
                <wp:extent cx="3255010" cy="1788795"/>
                <wp:effectExtent l="0" t="0" r="2540" b="1905"/>
                <wp:wrapNone/>
                <wp:docPr id="518" name="Chevron 5"/>
                <wp:cNvGraphicFramePr/>
                <a:graphic xmlns:a="http://schemas.openxmlformats.org/drawingml/2006/main">
                  <a:graphicData uri="http://schemas.microsoft.com/office/word/2010/wordprocessingShape">
                    <wps:wsp>
                      <wps:cNvSpPr/>
                      <wps:spPr>
                        <a:xfrm>
                          <a:off x="0" y="0"/>
                          <a:ext cx="3255010" cy="1788795"/>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A5363" w14:textId="77777777" w:rsidR="003D3262" w:rsidRPr="00E927B2" w:rsidRDefault="003D3262" w:rsidP="00E927B2">
                            <w:pPr>
                              <w:rPr>
                                <w:b/>
                                <w:sz w:val="24"/>
                              </w:rPr>
                            </w:pPr>
                            <w:r w:rsidRPr="00E927B2">
                              <w:rPr>
                                <w:b/>
                                <w:sz w:val="24"/>
                              </w:rPr>
                              <w:t>Secondary Grade Opportunities</w:t>
                            </w:r>
                          </w:p>
                          <w:p w14:paraId="5C8DF7F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Principles of Public Service</w:t>
                            </w:r>
                          </w:p>
                          <w:p w14:paraId="4D6FD55E"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Public Management and Administration</w:t>
                            </w:r>
                          </w:p>
                          <w:p w14:paraId="565947EC"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Public Law and Budgeting</w:t>
                            </w:r>
                          </w:p>
                          <w:p w14:paraId="3A28FB3B"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AP U.S. Government and Politics or Success Skills Through Service Learning</w:t>
                            </w:r>
                          </w:p>
                          <w:p w14:paraId="513ADFBF"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5AA69001"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wps:wsp>
                  </a:graphicData>
                </a:graphic>
                <wp14:sizeRelH relativeFrom="margin">
                  <wp14:pctWidth>0</wp14:pctWidth>
                </wp14:sizeRelH>
              </wp:anchor>
            </w:drawing>
          </mc:Choice>
          <mc:Fallback>
            <w:pict>
              <v:shapetype w14:anchorId="16FA8DD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53" type="#_x0000_t55" style="position:absolute;margin-left:104.25pt;margin-top:1.4pt;width:256.3pt;height:140.8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" adj="18090" fillcolor="#36c1cc" stroked="f" strokeweight="1pt">
                <v:textbox>
                  <w:txbxContent>
                    <w:p w14:paraId="74EA5363" w14:textId="77777777" w:rsidR="003D3262" w:rsidRPr="00E927B2" w:rsidRDefault="003D3262" w:rsidP="00E927B2">
                      <w:pPr>
                        <w:rPr>
                          <w:b/>
                          <w:sz w:val="24"/>
                        </w:rPr>
                      </w:pPr>
                      <w:r w:rsidRPr="00E927B2">
                        <w:rPr>
                          <w:b/>
                          <w:sz w:val="24"/>
                        </w:rPr>
                        <w:t>Secondary Grade Opportunities</w:t>
                      </w:r>
                    </w:p>
                    <w:p w14:paraId="5C8DF7FF"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Principles of Public Service</w:t>
                      </w:r>
                    </w:p>
                    <w:p w14:paraId="4D6FD55E"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Public Management and Administration</w:t>
                      </w:r>
                    </w:p>
                    <w:p w14:paraId="565947EC"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Public Law and Budgeting</w:t>
                      </w:r>
                    </w:p>
                    <w:p w14:paraId="3A28FB3B"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AP U.S. Government and Politics or Success Skills Through Service Learning</w:t>
                      </w:r>
                    </w:p>
                    <w:p w14:paraId="513ADFBF"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5AA69001"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sidR="005435F5">
        <w:rPr>
          <w:noProof/>
        </w:rPr>
        <mc:AlternateContent>
          <mc:Choice Requires="wps">
            <w:drawing>
              <wp:anchor distT="0" distB="0" distL="114300" distR="114300" simplePos="0" relativeHeight="251777024" behindDoc="0" locked="0" layoutInCell="1" allowOverlap="1" wp14:anchorId="79623754" wp14:editId="18A93427">
                <wp:simplePos x="0" y="0"/>
                <wp:positionH relativeFrom="column">
                  <wp:posOffset>-635</wp:posOffset>
                </wp:positionH>
                <wp:positionV relativeFrom="paragraph">
                  <wp:posOffset>13970</wp:posOffset>
                </wp:positionV>
                <wp:extent cx="2245995" cy="1788795"/>
                <wp:effectExtent l="0" t="0" r="1905" b="1905"/>
                <wp:wrapNone/>
                <wp:docPr id="517" name="Pentagon 4"/>
                <wp:cNvGraphicFramePr/>
                <a:graphic xmlns:a="http://schemas.openxmlformats.org/drawingml/2006/main">
                  <a:graphicData uri="http://schemas.microsoft.com/office/word/2010/wordprocessingShape">
                    <wps:wsp>
                      <wps:cNvSpPr/>
                      <wps:spPr>
                        <a:xfrm>
                          <a:off x="0" y="0"/>
                          <a:ext cx="2245995" cy="178879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6E313" w14:textId="77777777" w:rsidR="003D3262" w:rsidRPr="00E927B2" w:rsidRDefault="003D3262" w:rsidP="00E927B2">
                            <w:pPr>
                              <w:rPr>
                                <w:b/>
                                <w:sz w:val="24"/>
                              </w:rPr>
                            </w:pPr>
                            <w:r w:rsidRPr="00E927B2">
                              <w:rPr>
                                <w:b/>
                                <w:sz w:val="24"/>
                              </w:rPr>
                              <w:t>Early &amp; Middle Grade Opportunities</w:t>
                            </w:r>
                          </w:p>
                          <w:p w14:paraId="74D2283D"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wps:txbx>
                      <wps:bodyPr wrap="square" rtlCol="0" anchor="ctr"/>
                    </wps:wsp>
                  </a:graphicData>
                </a:graphic>
                <wp14:sizeRelH relativeFrom="margin">
                  <wp14:pctWidth>0</wp14:pctWidth>
                </wp14:sizeRelH>
              </wp:anchor>
            </w:drawing>
          </mc:Choice>
          <mc:Fallback>
            <w:pict>
              <v:shapetype w14:anchorId="7962375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4" type="#_x0000_t15" style="position:absolute;margin-left:-.05pt;margin-top:1.1pt;width:176.85pt;height:140.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" adj="16883" fillcolor="#052c72" stroked="f" strokeweight="1pt">
                <v:textbox>
                  <w:txbxContent>
                    <w:p w14:paraId="5ED6E313" w14:textId="77777777" w:rsidR="003D3262" w:rsidRPr="00E927B2" w:rsidRDefault="003D3262" w:rsidP="00E927B2">
                      <w:pPr>
                        <w:rPr>
                          <w:b/>
                          <w:sz w:val="24"/>
                        </w:rPr>
                      </w:pPr>
                      <w:r w:rsidRPr="00E927B2">
                        <w:rPr>
                          <w:b/>
                          <w:sz w:val="24"/>
                        </w:rPr>
                        <w:t>Early &amp; Middle Grade Opportunities</w:t>
                      </w:r>
                    </w:p>
                    <w:p w14:paraId="74D2283D"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v:textbox>
              </v:shape>
            </w:pict>
          </mc:Fallback>
        </mc:AlternateContent>
      </w:r>
      <w:r w:rsidR="005435F5">
        <w:rPr>
          <w:noProof/>
        </w:rPr>
        <mc:AlternateContent>
          <mc:Choice Requires="wps">
            <w:drawing>
              <wp:anchor distT="0" distB="0" distL="114300" distR="114300" simplePos="0" relativeHeight="251779072" behindDoc="0" locked="0" layoutInCell="1" allowOverlap="1" wp14:anchorId="601C37C9" wp14:editId="3595101C">
                <wp:simplePos x="0" y="0"/>
                <wp:positionH relativeFrom="column">
                  <wp:posOffset>3805555</wp:posOffset>
                </wp:positionH>
                <wp:positionV relativeFrom="paragraph">
                  <wp:posOffset>13970</wp:posOffset>
                </wp:positionV>
                <wp:extent cx="2944495" cy="1788795"/>
                <wp:effectExtent l="0" t="0" r="8255" b="1905"/>
                <wp:wrapNone/>
                <wp:docPr id="519" name="Chevron 6"/>
                <wp:cNvGraphicFramePr/>
                <a:graphic xmlns:a="http://schemas.openxmlformats.org/drawingml/2006/main">
                  <a:graphicData uri="http://schemas.microsoft.com/office/word/2010/wordprocessingShape">
                    <wps:wsp>
                      <wps:cNvSpPr/>
                      <wps:spPr>
                        <a:xfrm>
                          <a:off x="0" y="0"/>
                          <a:ext cx="2944495" cy="1788795"/>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61B8C" w14:textId="77777777" w:rsidR="003D3262" w:rsidRPr="00E927B2" w:rsidRDefault="003D3262" w:rsidP="00E927B2">
                            <w:pPr>
                              <w:rPr>
                                <w:b/>
                                <w:sz w:val="24"/>
                              </w:rPr>
                            </w:pPr>
                            <w:r w:rsidRPr="00E927B2">
                              <w:rPr>
                                <w:b/>
                                <w:sz w:val="24"/>
                              </w:rPr>
                              <w:t>Postsecondary Opportunities</w:t>
                            </w:r>
                          </w:p>
                          <w:p w14:paraId="2EFBAE44" w14:textId="77777777" w:rsidR="003D3262" w:rsidRPr="00205512" w:rsidRDefault="003D3262" w:rsidP="00E927B2">
                            <w:pPr>
                              <w:spacing w:after="0" w:line="240" w:lineRule="auto"/>
                              <w:rPr>
                                <w:sz w:val="20"/>
                              </w:rPr>
                            </w:pPr>
                            <w:r w:rsidRPr="00205512">
                              <w:rPr>
                                <w:b/>
                                <w:sz w:val="20"/>
                              </w:rPr>
                              <w:t xml:space="preserve">Certificate: </w:t>
                            </w:r>
                          </w:p>
                          <w:p w14:paraId="08592978" w14:textId="77777777" w:rsidR="003D3262" w:rsidRPr="00205512" w:rsidRDefault="003D3262" w:rsidP="00393EBD">
                            <w:pPr>
                              <w:spacing w:after="0" w:line="240" w:lineRule="auto"/>
                              <w:rPr>
                                <w:noProof/>
                                <w:sz w:val="20"/>
                              </w:rPr>
                            </w:pPr>
                            <w:r w:rsidRPr="00205512">
                              <w:rPr>
                                <w:b/>
                                <w:sz w:val="20"/>
                              </w:rPr>
                              <w:t xml:space="preserve">Associates Degree: </w:t>
                            </w:r>
                            <w:r w:rsidRPr="00205512">
                              <w:rPr>
                                <w:noProof/>
                                <w:sz w:val="20"/>
                              </w:rPr>
                              <w:t xml:space="preserve">A.A./A.S Political Science </w:t>
                            </w:r>
                          </w:p>
                          <w:p w14:paraId="7A8C72AF" w14:textId="32F83BF0" w:rsidR="003D3262" w:rsidRPr="00205512" w:rsidRDefault="00DA4346" w:rsidP="00393EBD">
                            <w:pPr>
                              <w:spacing w:after="0" w:line="240" w:lineRule="auto"/>
                              <w:rPr>
                                <w:noProof/>
                                <w:sz w:val="20"/>
                              </w:rPr>
                            </w:pPr>
                            <w:r w:rsidRPr="00205512">
                              <w:rPr>
                                <w:b/>
                                <w:sz w:val="20"/>
                              </w:rPr>
                              <w:t>Bachelor’s degree</w:t>
                            </w:r>
                            <w:r w:rsidR="003D3262" w:rsidRPr="00205512">
                              <w:rPr>
                                <w:b/>
                                <w:sz w:val="20"/>
                              </w:rPr>
                              <w:t xml:space="preserve">: </w:t>
                            </w:r>
                            <w:r w:rsidR="003D3262" w:rsidRPr="00205512">
                              <w:rPr>
                                <w:noProof/>
                                <w:sz w:val="20"/>
                              </w:rPr>
                              <w:t>B.S. Political Science</w:t>
                            </w:r>
                          </w:p>
                          <w:p w14:paraId="791897DC" w14:textId="77777777" w:rsidR="003D3262" w:rsidRPr="00205512" w:rsidRDefault="003D3262" w:rsidP="00E927B2">
                            <w:pPr>
                              <w:spacing w:after="0" w:line="240" w:lineRule="auto"/>
                              <w:rPr>
                                <w:sz w:val="24"/>
                                <w:szCs w:val="28"/>
                              </w:rPr>
                            </w:pPr>
                            <w:r w:rsidRPr="00205512">
                              <w:rPr>
                                <w:noProof/>
                                <w:sz w:val="20"/>
                              </w:rPr>
                              <w:t>B.S. Sociology</w:t>
                            </w:r>
                          </w:p>
                        </w:txbxContent>
                      </wps:txbx>
                      <wps:bodyPr wrap="square" rtlCol="0" anchor="ctr"/>
                    </wps:wsp>
                  </a:graphicData>
                </a:graphic>
                <wp14:sizeRelH relativeFrom="margin">
                  <wp14:pctWidth>0</wp14:pctWidth>
                </wp14:sizeRelH>
              </wp:anchor>
            </w:drawing>
          </mc:Choice>
          <mc:Fallback>
            <w:pict>
              <v:shape w14:anchorId="601C37C9" id="Chevron 6" o:spid="_x0000_s1055" type="#_x0000_t55" style="position:absolute;margin-left:299.65pt;margin-top:1.1pt;width:231.85pt;height:140.8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" adj="17720" fillcolor="#d4d956" stroked="f" strokeweight="1pt">
                <v:textbox>
                  <w:txbxContent>
                    <w:p w14:paraId="76261B8C" w14:textId="77777777" w:rsidR="003D3262" w:rsidRPr="00E927B2" w:rsidRDefault="003D3262" w:rsidP="00E927B2">
                      <w:pPr>
                        <w:rPr>
                          <w:b/>
                          <w:sz w:val="24"/>
                        </w:rPr>
                      </w:pPr>
                      <w:r w:rsidRPr="00E927B2">
                        <w:rPr>
                          <w:b/>
                          <w:sz w:val="24"/>
                        </w:rPr>
                        <w:t>Postsecondary Opportunities</w:t>
                      </w:r>
                    </w:p>
                    <w:p w14:paraId="2EFBAE44" w14:textId="77777777" w:rsidR="003D3262" w:rsidRPr="00205512" w:rsidRDefault="003D3262" w:rsidP="00E927B2">
                      <w:pPr>
                        <w:spacing w:after="0" w:line="240" w:lineRule="auto"/>
                        <w:rPr>
                          <w:sz w:val="20"/>
                        </w:rPr>
                      </w:pPr>
                      <w:r w:rsidRPr="00205512">
                        <w:rPr>
                          <w:b/>
                          <w:sz w:val="20"/>
                        </w:rPr>
                        <w:t xml:space="preserve">Certificate: </w:t>
                      </w:r>
                    </w:p>
                    <w:p w14:paraId="08592978" w14:textId="77777777" w:rsidR="003D3262" w:rsidRPr="00205512" w:rsidRDefault="003D3262" w:rsidP="00393EBD">
                      <w:pPr>
                        <w:spacing w:after="0" w:line="240" w:lineRule="auto"/>
                        <w:rPr>
                          <w:noProof/>
                          <w:sz w:val="20"/>
                        </w:rPr>
                      </w:pPr>
                      <w:r w:rsidRPr="00205512">
                        <w:rPr>
                          <w:b/>
                          <w:sz w:val="20"/>
                        </w:rPr>
                        <w:t xml:space="preserve">Associates Degree: </w:t>
                      </w:r>
                      <w:r w:rsidRPr="00205512">
                        <w:rPr>
                          <w:noProof/>
                          <w:sz w:val="20"/>
                        </w:rPr>
                        <w:t xml:space="preserve">A.A./A.S Political Science </w:t>
                      </w:r>
                    </w:p>
                    <w:p w14:paraId="7A8C72AF" w14:textId="32F83BF0" w:rsidR="003D3262" w:rsidRPr="00205512" w:rsidRDefault="00DA4346" w:rsidP="00393EBD">
                      <w:pPr>
                        <w:spacing w:after="0" w:line="240" w:lineRule="auto"/>
                        <w:rPr>
                          <w:noProof/>
                          <w:sz w:val="20"/>
                        </w:rPr>
                      </w:pPr>
                      <w:r w:rsidRPr="00205512">
                        <w:rPr>
                          <w:b/>
                          <w:sz w:val="20"/>
                        </w:rPr>
                        <w:t>Bachelor’s degree</w:t>
                      </w:r>
                      <w:r w:rsidR="003D3262" w:rsidRPr="00205512">
                        <w:rPr>
                          <w:b/>
                          <w:sz w:val="20"/>
                        </w:rPr>
                        <w:t xml:space="preserve">: </w:t>
                      </w:r>
                      <w:r w:rsidR="003D3262" w:rsidRPr="00205512">
                        <w:rPr>
                          <w:noProof/>
                          <w:sz w:val="20"/>
                        </w:rPr>
                        <w:t>B.S. Political Science</w:t>
                      </w:r>
                    </w:p>
                    <w:p w14:paraId="791897DC" w14:textId="77777777" w:rsidR="003D3262" w:rsidRPr="00205512" w:rsidRDefault="003D3262" w:rsidP="00E927B2">
                      <w:pPr>
                        <w:spacing w:after="0" w:line="240" w:lineRule="auto"/>
                        <w:rPr>
                          <w:sz w:val="24"/>
                          <w:szCs w:val="28"/>
                        </w:rPr>
                      </w:pPr>
                      <w:r w:rsidRPr="00205512">
                        <w:rPr>
                          <w:noProof/>
                          <w:sz w:val="20"/>
                        </w:rPr>
                        <w:t>B.S. Sociology</w:t>
                      </w:r>
                    </w:p>
                  </w:txbxContent>
                </v:textbox>
              </v:shape>
            </w:pict>
          </mc:Fallback>
        </mc:AlternateContent>
      </w:r>
      <w:r w:rsidR="005435F5">
        <w:rPr>
          <w:noProof/>
        </w:rPr>
        <mc:AlternateContent>
          <mc:Choice Requires="wps">
            <w:drawing>
              <wp:anchor distT="0" distB="0" distL="114300" distR="114300" simplePos="0" relativeHeight="251780096" behindDoc="0" locked="0" layoutInCell="1" allowOverlap="1" wp14:anchorId="3297BFD7" wp14:editId="02A76164">
                <wp:simplePos x="0" y="0"/>
                <wp:positionH relativeFrom="column">
                  <wp:posOffset>5724442</wp:posOffset>
                </wp:positionH>
                <wp:positionV relativeFrom="paragraph">
                  <wp:posOffset>14356</wp:posOffset>
                </wp:positionV>
                <wp:extent cx="3147916" cy="1788795"/>
                <wp:effectExtent l="0" t="0" r="0" b="1905"/>
                <wp:wrapNone/>
                <wp:docPr id="520" name="Chevron 7"/>
                <wp:cNvGraphicFramePr/>
                <a:graphic xmlns:a="http://schemas.openxmlformats.org/drawingml/2006/main">
                  <a:graphicData uri="http://schemas.microsoft.com/office/word/2010/wordprocessingShape">
                    <wps:wsp>
                      <wps:cNvSpPr/>
                      <wps:spPr>
                        <a:xfrm>
                          <a:off x="0" y="0"/>
                          <a:ext cx="3147916" cy="1788795"/>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44A95" w14:textId="77777777" w:rsidR="003D3262" w:rsidRPr="00E927B2" w:rsidRDefault="003D3262" w:rsidP="00E927B2">
                            <w:pPr>
                              <w:rPr>
                                <w:b/>
                                <w:sz w:val="24"/>
                              </w:rPr>
                            </w:pPr>
                            <w:r w:rsidRPr="00E927B2">
                              <w:rPr>
                                <w:b/>
                                <w:sz w:val="24"/>
                              </w:rPr>
                              <w:t>Career Opportunities</w:t>
                            </w:r>
                          </w:p>
                          <w:p w14:paraId="383DF61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Social and Community Service Managers</w:t>
                            </w:r>
                          </w:p>
                          <w:p w14:paraId="3C17BB62"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Social and Human Services Assistant</w:t>
                            </w:r>
                          </w:p>
                          <w:p w14:paraId="757C7A5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Government Property Inspectors and Investigators</w:t>
                            </w:r>
                          </w:p>
                          <w:p w14:paraId="436D357D"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Equal Opportunity Representatives and Officers</w:t>
                            </w:r>
                          </w:p>
                          <w:p w14:paraId="4FA9E1F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Political Scientist</w:t>
                            </w:r>
                          </w:p>
                        </w:txbxContent>
                      </wps:txbx>
                      <wps:bodyPr wrap="square" rtlCol="0" anchor="ctr"/>
                    </wps:wsp>
                  </a:graphicData>
                </a:graphic>
                <wp14:sizeRelH relativeFrom="margin">
                  <wp14:pctWidth>0</wp14:pctWidth>
                </wp14:sizeRelH>
              </wp:anchor>
            </w:drawing>
          </mc:Choice>
          <mc:Fallback>
            <w:pict>
              <v:shape w14:anchorId="3297BFD7" id="Chevron 7" o:spid="_x0000_s1056" type="#_x0000_t55" style="position:absolute;margin-left:450.75pt;margin-top:1.15pt;width:247.85pt;height:140.8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" adj="17971" fillcolor="#ed7523" stroked="f" strokeweight="1pt">
                <v:textbox>
                  <w:txbxContent>
                    <w:p w14:paraId="31D44A95" w14:textId="77777777" w:rsidR="003D3262" w:rsidRPr="00E927B2" w:rsidRDefault="003D3262" w:rsidP="00E927B2">
                      <w:pPr>
                        <w:rPr>
                          <w:b/>
                          <w:sz w:val="24"/>
                        </w:rPr>
                      </w:pPr>
                      <w:r w:rsidRPr="00E927B2">
                        <w:rPr>
                          <w:b/>
                          <w:sz w:val="24"/>
                        </w:rPr>
                        <w:t>Career Opportunities</w:t>
                      </w:r>
                    </w:p>
                    <w:p w14:paraId="383DF61E"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Social and Community Service Managers</w:t>
                      </w:r>
                    </w:p>
                    <w:p w14:paraId="3C17BB62"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Social and Human Services Assistant</w:t>
                      </w:r>
                    </w:p>
                    <w:p w14:paraId="757C7A5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Government Property Inspectors and Investigators</w:t>
                      </w:r>
                    </w:p>
                    <w:p w14:paraId="436D357D"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Equal Opportunity Representatives and Officers</w:t>
                      </w:r>
                    </w:p>
                    <w:p w14:paraId="4FA9E1F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Political Scientist</w:t>
                      </w:r>
                    </w:p>
                  </w:txbxContent>
                </v:textbox>
              </v:shape>
            </w:pict>
          </mc:Fallback>
        </mc:AlternateContent>
      </w:r>
    </w:p>
    <w:p w14:paraId="78F4FA3E" w14:textId="77777777" w:rsidR="005435F5" w:rsidRDefault="005435F5" w:rsidP="00ED423E"/>
    <w:p w14:paraId="69311741" w14:textId="77777777" w:rsidR="005435F5" w:rsidRDefault="005435F5" w:rsidP="00ED423E"/>
    <w:p w14:paraId="1B5606D6" w14:textId="77777777" w:rsidR="005435F5" w:rsidRDefault="005435F5" w:rsidP="00ED423E"/>
    <w:p w14:paraId="4E50FAA3" w14:textId="77777777" w:rsidR="005435F5" w:rsidRDefault="005435F5" w:rsidP="00ED423E"/>
    <w:p w14:paraId="13AC1037" w14:textId="77777777" w:rsidR="005435F5" w:rsidRDefault="005435F5" w:rsidP="00ED423E"/>
    <w:p w14:paraId="4AF6CF05" w14:textId="77777777" w:rsidR="005435F5" w:rsidRDefault="005435F5" w:rsidP="00ED423E"/>
    <w:sectPr w:rsidR="005435F5" w:rsidSect="005435F5">
      <w:headerReference w:type="default" r:id="rId20"/>
      <w:footerReference w:type="default" r:id="rId21"/>
      <w:type w:val="continuous"/>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CDD8" w14:textId="77777777" w:rsidR="00660C4F" w:rsidRDefault="00660C4F" w:rsidP="00A93204">
      <w:pPr>
        <w:spacing w:after="0" w:line="240" w:lineRule="auto"/>
      </w:pPr>
      <w:r>
        <w:separator/>
      </w:r>
    </w:p>
  </w:endnote>
  <w:endnote w:type="continuationSeparator" w:id="0">
    <w:p w14:paraId="437C5F12" w14:textId="77777777" w:rsidR="00660C4F" w:rsidRDefault="00660C4F" w:rsidP="00A9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2D96" w14:textId="194EA2B7" w:rsidR="00A93204" w:rsidRPr="00A93204" w:rsidRDefault="00A93204" w:rsidP="00A93204">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DFA8" w14:textId="77777777" w:rsidR="00660C4F" w:rsidRDefault="00660C4F" w:rsidP="00A93204">
      <w:pPr>
        <w:spacing w:after="0" w:line="240" w:lineRule="auto"/>
      </w:pPr>
      <w:r>
        <w:separator/>
      </w:r>
    </w:p>
  </w:footnote>
  <w:footnote w:type="continuationSeparator" w:id="0">
    <w:p w14:paraId="205F8A2B" w14:textId="77777777" w:rsidR="00660C4F" w:rsidRDefault="00660C4F" w:rsidP="00A9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818F" w14:textId="39991FAC" w:rsidR="00A93204" w:rsidRPr="00A93204" w:rsidRDefault="00A93204" w:rsidP="00A93204">
    <w:pPr>
      <w:pStyle w:val="Header"/>
      <w:tabs>
        <w:tab w:val="clear" w:pos="9360"/>
        <w:tab w:val="right" w:pos="14310"/>
        <w:tab w:val="right" w:pos="14400"/>
      </w:tabs>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36606"/>
    <w:rsid w:val="00060BB9"/>
    <w:rsid w:val="00094057"/>
    <w:rsid w:val="000A1B96"/>
    <w:rsid w:val="000B2ADB"/>
    <w:rsid w:val="00102167"/>
    <w:rsid w:val="001308A7"/>
    <w:rsid w:val="00156494"/>
    <w:rsid w:val="00182294"/>
    <w:rsid w:val="001C13F7"/>
    <w:rsid w:val="001F4FFA"/>
    <w:rsid w:val="00205512"/>
    <w:rsid w:val="00220F7A"/>
    <w:rsid w:val="00222E6E"/>
    <w:rsid w:val="00242ABC"/>
    <w:rsid w:val="002C200E"/>
    <w:rsid w:val="002C5064"/>
    <w:rsid w:val="002F58E5"/>
    <w:rsid w:val="003123B6"/>
    <w:rsid w:val="00322A49"/>
    <w:rsid w:val="00393EBD"/>
    <w:rsid w:val="003A5D17"/>
    <w:rsid w:val="003B5AEB"/>
    <w:rsid w:val="003B6E70"/>
    <w:rsid w:val="003C5EE6"/>
    <w:rsid w:val="003D3262"/>
    <w:rsid w:val="003D496A"/>
    <w:rsid w:val="003E57B7"/>
    <w:rsid w:val="004A0B1D"/>
    <w:rsid w:val="00502B23"/>
    <w:rsid w:val="00536A47"/>
    <w:rsid w:val="005435F5"/>
    <w:rsid w:val="005565BA"/>
    <w:rsid w:val="005656A8"/>
    <w:rsid w:val="005674EA"/>
    <w:rsid w:val="00573889"/>
    <w:rsid w:val="005C04BB"/>
    <w:rsid w:val="005E483C"/>
    <w:rsid w:val="006056A4"/>
    <w:rsid w:val="0062154F"/>
    <w:rsid w:val="006258D5"/>
    <w:rsid w:val="00637699"/>
    <w:rsid w:val="00660C4F"/>
    <w:rsid w:val="00674E96"/>
    <w:rsid w:val="006763F9"/>
    <w:rsid w:val="006B5E72"/>
    <w:rsid w:val="006D6EE8"/>
    <w:rsid w:val="006E7D91"/>
    <w:rsid w:val="00716050"/>
    <w:rsid w:val="00723D70"/>
    <w:rsid w:val="00743BE0"/>
    <w:rsid w:val="00754518"/>
    <w:rsid w:val="00787067"/>
    <w:rsid w:val="007A05B9"/>
    <w:rsid w:val="007A2AFF"/>
    <w:rsid w:val="007B5AEF"/>
    <w:rsid w:val="00812D67"/>
    <w:rsid w:val="0085079A"/>
    <w:rsid w:val="008600F9"/>
    <w:rsid w:val="00871D86"/>
    <w:rsid w:val="008D3710"/>
    <w:rsid w:val="00933935"/>
    <w:rsid w:val="00934F9C"/>
    <w:rsid w:val="009430C9"/>
    <w:rsid w:val="009756F3"/>
    <w:rsid w:val="00985078"/>
    <w:rsid w:val="00995ABA"/>
    <w:rsid w:val="009C6382"/>
    <w:rsid w:val="00A50D72"/>
    <w:rsid w:val="00A53F83"/>
    <w:rsid w:val="00A53FB4"/>
    <w:rsid w:val="00A93204"/>
    <w:rsid w:val="00B10155"/>
    <w:rsid w:val="00B4536F"/>
    <w:rsid w:val="00B60D21"/>
    <w:rsid w:val="00BA0B65"/>
    <w:rsid w:val="00BA5E4C"/>
    <w:rsid w:val="00BC7BC6"/>
    <w:rsid w:val="00BD6289"/>
    <w:rsid w:val="00C04106"/>
    <w:rsid w:val="00C2354C"/>
    <w:rsid w:val="00C3766B"/>
    <w:rsid w:val="00C45AC7"/>
    <w:rsid w:val="00CA6424"/>
    <w:rsid w:val="00D2130C"/>
    <w:rsid w:val="00D24876"/>
    <w:rsid w:val="00D75E75"/>
    <w:rsid w:val="00DA4346"/>
    <w:rsid w:val="00DB7122"/>
    <w:rsid w:val="00E1141F"/>
    <w:rsid w:val="00E235A0"/>
    <w:rsid w:val="00E2466F"/>
    <w:rsid w:val="00E43391"/>
    <w:rsid w:val="00E6430B"/>
    <w:rsid w:val="00E662F6"/>
    <w:rsid w:val="00E666C8"/>
    <w:rsid w:val="00E826C4"/>
    <w:rsid w:val="00E86303"/>
    <w:rsid w:val="00E927B2"/>
    <w:rsid w:val="00E949C8"/>
    <w:rsid w:val="00ED423E"/>
    <w:rsid w:val="00ED7A29"/>
    <w:rsid w:val="00F252DB"/>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9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04"/>
  </w:style>
  <w:style w:type="paragraph" w:styleId="Footer">
    <w:name w:val="footer"/>
    <w:basedOn w:val="Normal"/>
    <w:link w:val="FooterChar"/>
    <w:uiPriority w:val="99"/>
    <w:unhideWhenUsed/>
    <w:rsid w:val="00A9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662391" cy="834390"/>
      </dsp:txXfrm>
    </dsp:sp>
    <dsp:sp modelId="{945D729F-A7A8-438F-AEA5-8F595BF54207}">
      <dsp:nvSpPr>
        <dsp:cNvPr id="0" name=""/>
        <dsp:cNvSpPr/>
      </dsp:nvSpPr>
      <dsp:spPr>
        <a:xfrm>
          <a:off x="170976"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850631"/>
        <a:ext cx="1297905" cy="514406"/>
      </dsp:txXfrm>
    </dsp:sp>
    <dsp:sp modelId="{507BCA2C-0DCD-4D7E-970F-D53CBCE0934E}">
      <dsp:nvSpPr>
        <dsp:cNvPr id="0" name=""/>
        <dsp:cNvSpPr/>
      </dsp:nvSpPr>
      <dsp:spPr>
        <a:xfrm>
          <a:off x="170976"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1481109"/>
        <a:ext cx="1297905" cy="514406"/>
      </dsp:txXfrm>
    </dsp:sp>
    <dsp:sp modelId="{E74329C7-54DD-43CE-A1AC-D28B1E9DDAEE}">
      <dsp:nvSpPr>
        <dsp:cNvPr id="0" name=""/>
        <dsp:cNvSpPr/>
      </dsp:nvSpPr>
      <dsp:spPr>
        <a:xfrm>
          <a:off x="170976"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2111587"/>
        <a:ext cx="1297905" cy="514406"/>
      </dsp:txXfrm>
    </dsp:sp>
    <dsp:sp modelId="{56EC10D1-3E84-41AB-AC11-4F4BD0254E5C}">
      <dsp:nvSpPr>
        <dsp:cNvPr id="0" name=""/>
        <dsp:cNvSpPr/>
      </dsp:nvSpPr>
      <dsp:spPr>
        <a:xfrm>
          <a:off x="1791808"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91808" y="0"/>
        <a:ext cx="1662391" cy="834390"/>
      </dsp:txXfrm>
    </dsp:sp>
    <dsp:sp modelId="{5377C0BB-0961-446A-A48B-2E35A673AACC}">
      <dsp:nvSpPr>
        <dsp:cNvPr id="0" name=""/>
        <dsp:cNvSpPr/>
      </dsp:nvSpPr>
      <dsp:spPr>
        <a:xfrm>
          <a:off x="1958047"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850631"/>
        <a:ext cx="1297905" cy="514406"/>
      </dsp:txXfrm>
    </dsp:sp>
    <dsp:sp modelId="{C2DDD3F6-3B07-44D4-A919-ECCC4E990B2B}">
      <dsp:nvSpPr>
        <dsp:cNvPr id="0" name=""/>
        <dsp:cNvSpPr/>
      </dsp:nvSpPr>
      <dsp:spPr>
        <a:xfrm>
          <a:off x="1958047"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1481109"/>
        <a:ext cx="1297905" cy="514406"/>
      </dsp:txXfrm>
    </dsp:sp>
    <dsp:sp modelId="{41B5EA21-3794-47E3-BE11-3F2976E7A588}">
      <dsp:nvSpPr>
        <dsp:cNvPr id="0" name=""/>
        <dsp:cNvSpPr/>
      </dsp:nvSpPr>
      <dsp:spPr>
        <a:xfrm>
          <a:off x="1992412" y="2141302"/>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08416" y="2157306"/>
        <a:ext cx="1297905" cy="514406"/>
      </dsp:txXfrm>
    </dsp:sp>
    <dsp:sp modelId="{D6F94ABD-665A-4619-81A6-A9D45E2DEEE8}">
      <dsp:nvSpPr>
        <dsp:cNvPr id="0" name=""/>
        <dsp:cNvSpPr/>
      </dsp:nvSpPr>
      <dsp:spPr>
        <a:xfrm>
          <a:off x="3578879"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78879" y="0"/>
        <a:ext cx="1662391" cy="834390"/>
      </dsp:txXfrm>
    </dsp:sp>
    <dsp:sp modelId="{2079FB34-CF46-46F5-9876-EC8EDC2FA425}">
      <dsp:nvSpPr>
        <dsp:cNvPr id="0" name=""/>
        <dsp:cNvSpPr/>
      </dsp:nvSpPr>
      <dsp:spPr>
        <a:xfrm>
          <a:off x="3745118"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850631"/>
        <a:ext cx="1297905" cy="514406"/>
      </dsp:txXfrm>
    </dsp:sp>
    <dsp:sp modelId="{314044BF-8206-47FF-AE07-DB341BA532CA}">
      <dsp:nvSpPr>
        <dsp:cNvPr id="0" name=""/>
        <dsp:cNvSpPr/>
      </dsp:nvSpPr>
      <dsp:spPr>
        <a:xfrm>
          <a:off x="3745118"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1481109"/>
        <a:ext cx="1297905" cy="514406"/>
      </dsp:txXfrm>
    </dsp:sp>
    <dsp:sp modelId="{9C15582F-D8C1-4F51-8780-482FEC333FAE}">
      <dsp:nvSpPr>
        <dsp:cNvPr id="0" name=""/>
        <dsp:cNvSpPr/>
      </dsp:nvSpPr>
      <dsp:spPr>
        <a:xfrm>
          <a:off x="3745118"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2111587"/>
        <a:ext cx="1297905" cy="514406"/>
      </dsp:txXfrm>
    </dsp:sp>
    <dsp:sp modelId="{C4843BD2-DE96-4181-B73C-4CAC23B37638}">
      <dsp:nvSpPr>
        <dsp:cNvPr id="0" name=""/>
        <dsp:cNvSpPr/>
      </dsp:nvSpPr>
      <dsp:spPr>
        <a:xfrm>
          <a:off x="5365950"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65950" y="0"/>
        <a:ext cx="1662391" cy="834390"/>
      </dsp:txXfrm>
    </dsp:sp>
    <dsp:sp modelId="{93259331-ACA6-4A9D-AB1A-8B17E2FCC4DF}">
      <dsp:nvSpPr>
        <dsp:cNvPr id="0" name=""/>
        <dsp:cNvSpPr/>
      </dsp:nvSpPr>
      <dsp:spPr>
        <a:xfrm>
          <a:off x="5532189"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850631"/>
        <a:ext cx="1297905" cy="514406"/>
      </dsp:txXfrm>
    </dsp:sp>
    <dsp:sp modelId="{FA6ECBC6-336F-4037-B342-EC63F59D8F6E}">
      <dsp:nvSpPr>
        <dsp:cNvPr id="0" name=""/>
        <dsp:cNvSpPr/>
      </dsp:nvSpPr>
      <dsp:spPr>
        <a:xfrm>
          <a:off x="5532189"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1481109"/>
        <a:ext cx="1297905" cy="514406"/>
      </dsp:txXfrm>
    </dsp:sp>
    <dsp:sp modelId="{8FF02EC6-180A-4EBE-9B0A-AA7AE3C67D6B}">
      <dsp:nvSpPr>
        <dsp:cNvPr id="0" name=""/>
        <dsp:cNvSpPr/>
      </dsp:nvSpPr>
      <dsp:spPr>
        <a:xfrm>
          <a:off x="5532189"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2111587"/>
        <a:ext cx="1297905" cy="514406"/>
      </dsp:txXfrm>
    </dsp:sp>
    <dsp:sp modelId="{27DB863E-75D3-47E5-ACF4-4C5AA188FF8E}">
      <dsp:nvSpPr>
        <dsp:cNvPr id="0" name=""/>
        <dsp:cNvSpPr/>
      </dsp:nvSpPr>
      <dsp:spPr>
        <a:xfrm>
          <a:off x="7152738"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152738" y="0"/>
        <a:ext cx="1662391" cy="834390"/>
      </dsp:txXfrm>
    </dsp:sp>
    <dsp:sp modelId="{E687B567-622F-41F3-8FF3-D6ED1BC19246}">
      <dsp:nvSpPr>
        <dsp:cNvPr id="0" name=""/>
        <dsp:cNvSpPr/>
      </dsp:nvSpPr>
      <dsp:spPr>
        <a:xfrm>
          <a:off x="7319260"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850631"/>
        <a:ext cx="1297905" cy="514406"/>
      </dsp:txXfrm>
    </dsp:sp>
    <dsp:sp modelId="{9A813F0D-F46D-4DDF-BA75-911DA3BAF643}">
      <dsp:nvSpPr>
        <dsp:cNvPr id="0" name=""/>
        <dsp:cNvSpPr/>
      </dsp:nvSpPr>
      <dsp:spPr>
        <a:xfrm>
          <a:off x="7319260"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1481109"/>
        <a:ext cx="1297905" cy="514406"/>
      </dsp:txXfrm>
    </dsp:sp>
    <dsp:sp modelId="{073C9C8D-0237-490E-A8F2-805246369CFD}">
      <dsp:nvSpPr>
        <dsp:cNvPr id="0" name=""/>
        <dsp:cNvSpPr/>
      </dsp:nvSpPr>
      <dsp:spPr>
        <a:xfrm>
          <a:off x="7319260"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2111587"/>
        <a:ext cx="1297905" cy="5144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427F9-4F05-4FA1-8E15-D15D0CB0FF02}">
  <ds:schemaRefs>
    <ds:schemaRef ds:uri="de04b1fe-f08b-4846-bace-84beb1d59df6"/>
    <ds:schemaRef ds:uri="http://purl.org/dc/elements/1.1/"/>
    <ds:schemaRef ds:uri="http://schemas.microsoft.com/office/2006/metadata/properties"/>
    <ds:schemaRef ds:uri="9796c9e9-ab81-4071-b50f-aa67d5b2ebc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customXml/itemProps3.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62C56-2AF6-45E6-8C40-411A4F444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Sloan Hudson</cp:lastModifiedBy>
  <cp:revision>16</cp:revision>
  <cp:lastPrinted>2021-02-13T02:28:00Z</cp:lastPrinted>
  <dcterms:created xsi:type="dcterms:W3CDTF">2021-04-28T23:25:00Z</dcterms:created>
  <dcterms:modified xsi:type="dcterms:W3CDTF">2021-04-29T18:31:00Z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