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8C2C" w14:textId="190D4359" w:rsidR="009B5634" w:rsidRDefault="00111894" w:rsidP="009B5634">
      <w:pPr>
        <w:spacing w:after="0"/>
        <w:jc w:val="center"/>
        <w:rPr>
          <w:rFonts w:ascii="PermianSlabSerifTypeface" w:hAnsi="PermianSlabSerifTypeface" w:cs="Open Sans"/>
          <w:sz w:val="28"/>
          <w:szCs w:val="26"/>
        </w:rPr>
      </w:pPr>
      <w:r>
        <w:rPr>
          <w:noProof/>
        </w:rPr>
        <w:drawing>
          <wp:anchor distT="0" distB="0" distL="114300" distR="114300" simplePos="0" relativeHeight="251664896" behindDoc="0" locked="0" layoutInCell="1" allowOverlap="1" wp14:anchorId="2CDD611C" wp14:editId="43E3365B">
            <wp:simplePos x="0" y="0"/>
            <wp:positionH relativeFrom="column">
              <wp:posOffset>0</wp:posOffset>
            </wp:positionH>
            <wp:positionV relativeFrom="paragraph">
              <wp:posOffset>0</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23433" w14:textId="77777777" w:rsidR="009B5634" w:rsidRDefault="009B5634" w:rsidP="009B5634">
      <w:pPr>
        <w:spacing w:after="0"/>
        <w:jc w:val="center"/>
        <w:rPr>
          <w:rFonts w:ascii="PermianSlabSerifTypeface" w:hAnsi="PermianSlabSerifTypeface" w:cs="Open Sans"/>
          <w:sz w:val="28"/>
          <w:szCs w:val="26"/>
        </w:rPr>
      </w:pPr>
    </w:p>
    <w:p w14:paraId="7EA909F6" w14:textId="77777777" w:rsidR="00111894" w:rsidRDefault="00111894" w:rsidP="00111894">
      <w:pPr>
        <w:spacing w:after="0"/>
        <w:rPr>
          <w:rFonts w:ascii="PermianSlabSerifTypeface" w:hAnsi="PermianSlabSerifTypeface" w:cs="Open Sans"/>
          <w:sz w:val="28"/>
          <w:szCs w:val="26"/>
        </w:rPr>
      </w:pPr>
    </w:p>
    <w:p w14:paraId="5BB40543" w14:textId="77777777" w:rsidR="009B5634" w:rsidRPr="002E47BB" w:rsidRDefault="009B5634" w:rsidP="00111894">
      <w:pPr>
        <w:spacing w:after="0"/>
        <w:jc w:val="center"/>
        <w:rPr>
          <w:rFonts w:ascii="PermianSlabSerifTypeface" w:hAnsi="PermianSlabSerifTypeface" w:cs="Open Sans"/>
          <w:sz w:val="26"/>
          <w:szCs w:val="26"/>
        </w:rPr>
      </w:pPr>
      <w:r w:rsidRPr="002E47BB">
        <w:rPr>
          <w:rFonts w:ascii="PermianSlabSerifTypeface" w:hAnsi="PermianSlabSerifTypeface" w:cs="Open Sans"/>
          <w:sz w:val="26"/>
          <w:szCs w:val="26"/>
        </w:rPr>
        <w:t>2019-20 Early Postsecondary Exam Fee Assistance Program for Economically Disadvantaged</w:t>
      </w:r>
      <w:r w:rsidRPr="002E47BB">
        <w:rPr>
          <w:rFonts w:ascii="PermianSlabSerifTypeface" w:hAnsi="PermianSlabSerifTypeface" w:cs="Open Sans"/>
          <w:sz w:val="26"/>
          <w:szCs w:val="26"/>
          <w:lang w:val="en"/>
        </w:rPr>
        <w:t xml:space="preserve"> </w:t>
      </w:r>
      <w:r w:rsidRPr="002E47BB">
        <w:rPr>
          <w:rFonts w:ascii="PermianSlabSerifTypeface" w:hAnsi="PermianSlabSerifTypeface" w:cs="Open Sans"/>
          <w:sz w:val="26"/>
          <w:szCs w:val="26"/>
        </w:rPr>
        <w:t>Students Procedures and Requirements</w:t>
      </w:r>
    </w:p>
    <w:p w14:paraId="6C0A217F" w14:textId="53633839" w:rsidR="009B5634" w:rsidRPr="00D25489" w:rsidRDefault="009B5634" w:rsidP="00D25489">
      <w:pPr>
        <w:spacing w:after="0"/>
        <w:jc w:val="center"/>
        <w:rPr>
          <w:rFonts w:ascii="PermianSlabSerifTypeface" w:hAnsi="PermianSlabSerifTypeface" w:cs="Open Sans"/>
          <w:b/>
          <w:sz w:val="26"/>
          <w:szCs w:val="26"/>
        </w:rPr>
      </w:pPr>
      <w:r w:rsidRPr="002E47BB">
        <w:rPr>
          <w:rFonts w:ascii="PermianSlabSerifTypeface" w:hAnsi="PermianSlabSerifTypeface" w:cs="Open Sans"/>
          <w:b/>
          <w:sz w:val="26"/>
          <w:szCs w:val="26"/>
        </w:rPr>
        <w:t>Advanced Placement</w:t>
      </w:r>
    </w:p>
    <w:p w14:paraId="26E162BA" w14:textId="00AF8BA4" w:rsidR="002C6F78" w:rsidRPr="00A26990" w:rsidRDefault="00D84006" w:rsidP="00C0547D">
      <w:pPr>
        <w:pStyle w:val="NoSpacing"/>
        <w:rPr>
          <w:rFonts w:ascii="Open Sans" w:hAnsi="Open Sans" w:cs="Open Sans"/>
          <w:sz w:val="21"/>
          <w:szCs w:val="21"/>
        </w:rPr>
      </w:pPr>
      <w:r w:rsidRPr="00A26990">
        <w:rPr>
          <w:rFonts w:ascii="Open Sans" w:hAnsi="Open Sans" w:cs="Open Sans"/>
          <w:b/>
          <w:sz w:val="21"/>
          <w:szCs w:val="21"/>
        </w:rPr>
        <w:t>Overview</w:t>
      </w:r>
    </w:p>
    <w:p w14:paraId="2F9553C9" w14:textId="4952B1A3" w:rsidR="002C6F78" w:rsidRPr="00A26990" w:rsidRDefault="00C0547D" w:rsidP="00C0547D">
      <w:pPr>
        <w:spacing w:after="240" w:line="242" w:lineRule="atLeast"/>
        <w:rPr>
          <w:rFonts w:ascii="Open Sans" w:hAnsi="Open Sans" w:cs="Open Sans"/>
          <w:color w:val="000000"/>
          <w:sz w:val="21"/>
          <w:szCs w:val="21"/>
          <w:lang w:val="en"/>
        </w:rPr>
      </w:pPr>
      <w:r w:rsidRPr="00115AA7">
        <w:rPr>
          <w:rFonts w:ascii="Open Sans" w:hAnsi="Open Sans" w:cs="Open Sans"/>
          <w:sz w:val="21"/>
          <w:szCs w:val="21"/>
        </w:rPr>
        <w:t xml:space="preserve">The </w:t>
      </w:r>
      <w:r>
        <w:rPr>
          <w:rFonts w:ascii="Open Sans" w:hAnsi="Open Sans" w:cs="Open Sans"/>
          <w:sz w:val="21"/>
          <w:szCs w:val="21"/>
        </w:rPr>
        <w:t>department</w:t>
      </w:r>
      <w:r w:rsidRPr="00115AA7">
        <w:rPr>
          <w:rFonts w:ascii="Open Sans" w:hAnsi="Open Sans" w:cs="Open Sans"/>
          <w:sz w:val="21"/>
          <w:szCs w:val="21"/>
        </w:rPr>
        <w:t xml:space="preserve"> will provide funds to maintain the subsidized fees for exa</w:t>
      </w:r>
      <w:r w:rsidR="00C9232A">
        <w:rPr>
          <w:rFonts w:ascii="Open Sans" w:hAnsi="Open Sans" w:cs="Open Sans"/>
          <w:sz w:val="21"/>
          <w:szCs w:val="21"/>
        </w:rPr>
        <w:t>ms taken during fiscal year 2020</w:t>
      </w:r>
      <w:r>
        <w:rPr>
          <w:rFonts w:ascii="Open Sans" w:hAnsi="Open Sans" w:cs="Open Sans"/>
          <w:sz w:val="21"/>
          <w:szCs w:val="21"/>
        </w:rPr>
        <w:t>.</w:t>
      </w:r>
      <w:r w:rsidR="000F125E">
        <w:rPr>
          <w:rFonts w:ascii="Open Sans" w:hAnsi="Open Sans" w:cs="Open Sans"/>
          <w:sz w:val="21"/>
          <w:szCs w:val="21"/>
        </w:rPr>
        <w:t xml:space="preserve"> </w:t>
      </w:r>
      <w:r w:rsidR="001C4787" w:rsidRPr="00A26990">
        <w:rPr>
          <w:rFonts w:ascii="Open Sans" w:hAnsi="Open Sans" w:cs="Open Sans"/>
          <w:color w:val="000000"/>
          <w:sz w:val="21"/>
          <w:szCs w:val="21"/>
        </w:rPr>
        <w:t>Through the</w:t>
      </w:r>
      <w:r w:rsidR="002C6F78" w:rsidRPr="00A26990">
        <w:rPr>
          <w:rFonts w:ascii="Open Sans" w:hAnsi="Open Sans" w:cs="Open Sans"/>
          <w:color w:val="000000"/>
          <w:sz w:val="21"/>
          <w:szCs w:val="21"/>
        </w:rPr>
        <w:t xml:space="preserve"> </w:t>
      </w:r>
      <w:r w:rsidR="00550739">
        <w:rPr>
          <w:rFonts w:ascii="Open Sans" w:hAnsi="Open Sans" w:cs="Open Sans"/>
          <w:color w:val="000000"/>
          <w:sz w:val="21"/>
          <w:szCs w:val="21"/>
        </w:rPr>
        <w:t xml:space="preserve">Early Postsecondary </w:t>
      </w:r>
      <w:r w:rsidR="00F2110A">
        <w:rPr>
          <w:rFonts w:ascii="Open Sans" w:hAnsi="Open Sans" w:cs="Open Sans"/>
          <w:color w:val="000000"/>
          <w:sz w:val="21"/>
          <w:szCs w:val="21"/>
        </w:rPr>
        <w:t>Exam</w:t>
      </w:r>
      <w:r w:rsidR="00F2110A" w:rsidRPr="00A26990">
        <w:rPr>
          <w:rFonts w:ascii="Open Sans" w:hAnsi="Open Sans" w:cs="Open Sans"/>
          <w:color w:val="000000"/>
          <w:sz w:val="21"/>
          <w:szCs w:val="21"/>
        </w:rPr>
        <w:t xml:space="preserve"> Fee </w:t>
      </w:r>
      <w:r w:rsidR="00550739">
        <w:rPr>
          <w:rFonts w:ascii="Open Sans" w:hAnsi="Open Sans" w:cs="Open Sans"/>
          <w:color w:val="000000"/>
          <w:sz w:val="21"/>
          <w:szCs w:val="21"/>
        </w:rPr>
        <w:t xml:space="preserve">Assistance </w:t>
      </w:r>
      <w:r w:rsidR="00550739" w:rsidRPr="00A26990">
        <w:rPr>
          <w:rFonts w:ascii="Open Sans" w:hAnsi="Open Sans" w:cs="Open Sans"/>
          <w:color w:val="000000"/>
          <w:sz w:val="21"/>
          <w:szCs w:val="21"/>
        </w:rPr>
        <w:t>Program</w:t>
      </w:r>
      <w:r w:rsidR="001C4787" w:rsidRPr="00A26990">
        <w:rPr>
          <w:rFonts w:ascii="Open Sans" w:hAnsi="Open Sans" w:cs="Open Sans"/>
          <w:color w:val="000000"/>
          <w:sz w:val="21"/>
          <w:szCs w:val="21"/>
        </w:rPr>
        <w:t>, the department will cover</w:t>
      </w:r>
      <w:r w:rsidR="00846D05" w:rsidRPr="00A26990">
        <w:rPr>
          <w:rFonts w:ascii="Open Sans" w:hAnsi="Open Sans" w:cs="Open Sans"/>
          <w:color w:val="000000"/>
          <w:sz w:val="21"/>
          <w:szCs w:val="21"/>
        </w:rPr>
        <w:t xml:space="preserve"> $3</w:t>
      </w:r>
      <w:r w:rsidR="00480456">
        <w:rPr>
          <w:rFonts w:ascii="Open Sans" w:hAnsi="Open Sans" w:cs="Open Sans"/>
          <w:color w:val="000000"/>
          <w:sz w:val="21"/>
          <w:szCs w:val="21"/>
        </w:rPr>
        <w:t>0</w:t>
      </w:r>
      <w:r w:rsidR="00846D05" w:rsidRPr="00A26990">
        <w:rPr>
          <w:rFonts w:ascii="Open Sans" w:hAnsi="Open Sans" w:cs="Open Sans"/>
          <w:color w:val="000000"/>
          <w:sz w:val="21"/>
          <w:szCs w:val="21"/>
        </w:rPr>
        <w:t xml:space="preserve"> </w:t>
      </w:r>
      <w:r w:rsidR="002C6F78" w:rsidRPr="00A26990">
        <w:rPr>
          <w:rFonts w:ascii="Open Sans" w:hAnsi="Open Sans" w:cs="Open Sans"/>
          <w:color w:val="000000"/>
          <w:sz w:val="21"/>
          <w:szCs w:val="21"/>
        </w:rPr>
        <w:t>per A</w:t>
      </w:r>
      <w:r w:rsidR="008E0F1D">
        <w:rPr>
          <w:rFonts w:ascii="Open Sans" w:hAnsi="Open Sans" w:cs="Open Sans"/>
          <w:color w:val="000000"/>
          <w:sz w:val="21"/>
          <w:szCs w:val="21"/>
        </w:rPr>
        <w:t>dvanced Placement</w:t>
      </w:r>
      <w:r w:rsidR="002C6F78" w:rsidRPr="00A26990">
        <w:rPr>
          <w:rFonts w:ascii="Open Sans" w:hAnsi="Open Sans" w:cs="Open Sans"/>
          <w:color w:val="000000"/>
          <w:sz w:val="21"/>
          <w:szCs w:val="21"/>
        </w:rPr>
        <w:t xml:space="preserve"> </w:t>
      </w:r>
      <w:r w:rsidR="00F80D3F">
        <w:rPr>
          <w:rFonts w:ascii="Open Sans" w:hAnsi="Open Sans" w:cs="Open Sans"/>
          <w:color w:val="000000"/>
          <w:sz w:val="21"/>
          <w:szCs w:val="21"/>
        </w:rPr>
        <w:t>e</w:t>
      </w:r>
      <w:r w:rsidR="002C6F78" w:rsidRPr="00A26990">
        <w:rPr>
          <w:rFonts w:ascii="Open Sans" w:hAnsi="Open Sans" w:cs="Open Sans"/>
          <w:color w:val="000000"/>
          <w:sz w:val="21"/>
          <w:szCs w:val="21"/>
        </w:rPr>
        <w:t>xam for economically disadvantaged students. </w:t>
      </w:r>
      <w:r w:rsidR="002C6F78" w:rsidRPr="00A26990">
        <w:rPr>
          <w:rFonts w:ascii="Open Sans" w:hAnsi="Open Sans" w:cs="Open Sans"/>
          <w:color w:val="000000"/>
          <w:sz w:val="21"/>
          <w:szCs w:val="21"/>
          <w:lang w:val="en"/>
        </w:rPr>
        <w:t>The department participates in a direct-billing process with the College Board specifically for this program. This means that </w:t>
      </w:r>
      <w:r w:rsidR="002C6F78" w:rsidRPr="00A26990">
        <w:rPr>
          <w:rFonts w:ascii="Open Sans" w:hAnsi="Open Sans" w:cs="Open Sans"/>
          <w:b/>
          <w:bCs/>
          <w:color w:val="000000"/>
          <w:sz w:val="21"/>
          <w:szCs w:val="21"/>
          <w:lang w:val="en"/>
        </w:rPr>
        <w:t>schools wi</w:t>
      </w:r>
      <w:r w:rsidR="00480456">
        <w:rPr>
          <w:rFonts w:ascii="Open Sans" w:hAnsi="Open Sans" w:cs="Open Sans"/>
          <w:b/>
          <w:bCs/>
          <w:color w:val="000000"/>
          <w:sz w:val="21"/>
          <w:szCs w:val="21"/>
          <w:lang w:val="en"/>
        </w:rPr>
        <w:t xml:space="preserve">ll only pay the College Board $23 </w:t>
      </w:r>
      <w:r w:rsidR="002C6F78" w:rsidRPr="00A26990">
        <w:rPr>
          <w:rFonts w:ascii="Open Sans" w:hAnsi="Open Sans" w:cs="Open Sans"/>
          <w:b/>
          <w:bCs/>
          <w:color w:val="000000"/>
          <w:sz w:val="21"/>
          <w:szCs w:val="21"/>
          <w:lang w:val="en"/>
        </w:rPr>
        <w:t>for each low-income student exam</w:t>
      </w:r>
      <w:r w:rsidR="002C6F78" w:rsidRPr="00A26990">
        <w:rPr>
          <w:rFonts w:ascii="Open Sans" w:hAnsi="Open Sans" w:cs="Open Sans"/>
          <w:color w:val="000000"/>
          <w:sz w:val="21"/>
          <w:szCs w:val="21"/>
          <w:lang w:val="en"/>
        </w:rPr>
        <w:t>, and the College Board will invoice the departmen</w:t>
      </w:r>
      <w:r w:rsidR="00846D05" w:rsidRPr="00A26990">
        <w:rPr>
          <w:rFonts w:ascii="Open Sans" w:hAnsi="Open Sans" w:cs="Open Sans"/>
          <w:color w:val="000000"/>
          <w:sz w:val="21"/>
          <w:szCs w:val="21"/>
          <w:lang w:val="en"/>
        </w:rPr>
        <w:t xml:space="preserve">t directly for the remaining </w:t>
      </w:r>
      <w:r w:rsidR="00480456">
        <w:rPr>
          <w:rFonts w:ascii="Open Sans" w:hAnsi="Open Sans" w:cs="Open Sans"/>
          <w:color w:val="000000"/>
          <w:sz w:val="21"/>
          <w:szCs w:val="21"/>
          <w:lang w:val="en"/>
        </w:rPr>
        <w:t xml:space="preserve">cost </w:t>
      </w:r>
      <w:r w:rsidR="002C6F78" w:rsidRPr="00A26990">
        <w:rPr>
          <w:rFonts w:ascii="Open Sans" w:hAnsi="Open Sans" w:cs="Open Sans"/>
          <w:color w:val="000000"/>
          <w:sz w:val="21"/>
          <w:szCs w:val="21"/>
          <w:lang w:val="en"/>
        </w:rPr>
        <w:t xml:space="preserve">per exam. </w:t>
      </w:r>
    </w:p>
    <w:tbl>
      <w:tblPr>
        <w:tblpPr w:leftFromText="180" w:rightFromText="180" w:vertAnchor="text" w:horzAnchor="margin" w:tblpXSpec="center" w:tblpY="21"/>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1064"/>
      </w:tblGrid>
      <w:tr w:rsidR="00846D05" w:rsidRPr="00A26990" w14:paraId="294A75AB" w14:textId="77777777" w:rsidTr="00A26990">
        <w:trPr>
          <w:trHeight w:val="303"/>
        </w:trPr>
        <w:tc>
          <w:tcPr>
            <w:tcW w:w="0" w:type="auto"/>
          </w:tcPr>
          <w:p w14:paraId="0EBC142C"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Total Fee per AP Exam </w:t>
            </w:r>
          </w:p>
        </w:tc>
        <w:tc>
          <w:tcPr>
            <w:tcW w:w="0" w:type="auto"/>
          </w:tcPr>
          <w:p w14:paraId="605EA0C4" w14:textId="49419CB5"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9</w:t>
            </w:r>
            <w:r w:rsidR="00C12847" w:rsidRPr="008E0F1D">
              <w:rPr>
                <w:rFonts w:ascii="Open Sans" w:hAnsi="Open Sans" w:cs="Open Sans"/>
                <w:sz w:val="21"/>
                <w:szCs w:val="21"/>
              </w:rPr>
              <w:t>4</w:t>
            </w:r>
            <w:r w:rsidR="008E0F1D" w:rsidRPr="009D4779">
              <w:rPr>
                <w:rFonts w:ascii="Open Sans" w:hAnsi="Open Sans" w:cs="Open Sans"/>
                <w:sz w:val="21"/>
                <w:szCs w:val="21"/>
              </w:rPr>
              <w:t>.00</w:t>
            </w:r>
            <w:r w:rsidRPr="009D4779">
              <w:rPr>
                <w:rFonts w:ascii="Open Sans" w:hAnsi="Open Sans" w:cs="Open Sans"/>
                <w:sz w:val="21"/>
                <w:szCs w:val="21"/>
              </w:rPr>
              <w:t xml:space="preserve"> </w:t>
            </w:r>
          </w:p>
        </w:tc>
      </w:tr>
      <w:tr w:rsidR="00846D05" w:rsidRPr="00A26990" w14:paraId="0E223E46" w14:textId="77777777" w:rsidTr="00A26990">
        <w:trPr>
          <w:trHeight w:val="387"/>
        </w:trPr>
        <w:tc>
          <w:tcPr>
            <w:tcW w:w="0" w:type="auto"/>
          </w:tcPr>
          <w:p w14:paraId="2890DB44"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College Board Fee Reduction </w:t>
            </w:r>
          </w:p>
        </w:tc>
        <w:tc>
          <w:tcPr>
            <w:tcW w:w="0" w:type="auto"/>
          </w:tcPr>
          <w:p w14:paraId="583897BE" w14:textId="75259ACD"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3</w:t>
            </w:r>
            <w:r w:rsidR="00C12847" w:rsidRPr="008E0F1D">
              <w:rPr>
                <w:rFonts w:ascii="Open Sans" w:hAnsi="Open Sans" w:cs="Open Sans"/>
                <w:sz w:val="21"/>
                <w:szCs w:val="21"/>
              </w:rPr>
              <w:t>2</w:t>
            </w:r>
            <w:r w:rsidR="008E0F1D" w:rsidRPr="009D4779">
              <w:rPr>
                <w:rFonts w:ascii="Open Sans" w:hAnsi="Open Sans" w:cs="Open Sans"/>
                <w:sz w:val="21"/>
                <w:szCs w:val="21"/>
              </w:rPr>
              <w:t>.00</w:t>
            </w:r>
          </w:p>
        </w:tc>
      </w:tr>
      <w:tr w:rsidR="00846D05" w:rsidRPr="00A26990" w14:paraId="4C1C6552" w14:textId="77777777" w:rsidTr="00A26990">
        <w:trPr>
          <w:trHeight w:val="303"/>
        </w:trPr>
        <w:tc>
          <w:tcPr>
            <w:tcW w:w="0" w:type="auto"/>
          </w:tcPr>
          <w:p w14:paraId="52BBCCA2"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Test Fee Assistance (provided through TDOE) </w:t>
            </w:r>
          </w:p>
        </w:tc>
        <w:tc>
          <w:tcPr>
            <w:tcW w:w="0" w:type="auto"/>
          </w:tcPr>
          <w:p w14:paraId="09A64E74" w14:textId="6A62B99B"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3</w:t>
            </w:r>
            <w:r w:rsidR="00480456" w:rsidRPr="008E0F1D">
              <w:rPr>
                <w:rFonts w:ascii="Open Sans" w:hAnsi="Open Sans" w:cs="Open Sans"/>
                <w:sz w:val="21"/>
                <w:szCs w:val="21"/>
              </w:rPr>
              <w:t>0</w:t>
            </w:r>
            <w:r w:rsidR="008E0F1D" w:rsidRPr="009D4779">
              <w:rPr>
                <w:rFonts w:ascii="Open Sans" w:hAnsi="Open Sans" w:cs="Open Sans"/>
                <w:sz w:val="21"/>
                <w:szCs w:val="21"/>
              </w:rPr>
              <w:t>.00</w:t>
            </w:r>
          </w:p>
        </w:tc>
      </w:tr>
      <w:tr w:rsidR="00846D05" w:rsidRPr="00A26990" w14:paraId="0CFE74BB" w14:textId="77777777" w:rsidTr="00A26990">
        <w:trPr>
          <w:trHeight w:val="303"/>
        </w:trPr>
        <w:tc>
          <w:tcPr>
            <w:tcW w:w="0" w:type="auto"/>
          </w:tcPr>
          <w:p w14:paraId="7867E8EE"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Waived School Rebate </w:t>
            </w:r>
          </w:p>
        </w:tc>
        <w:tc>
          <w:tcPr>
            <w:tcW w:w="0" w:type="auto"/>
          </w:tcPr>
          <w:p w14:paraId="455FF31D" w14:textId="1871391D"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9</w:t>
            </w:r>
            <w:r w:rsidR="008E0F1D" w:rsidRPr="008E0F1D">
              <w:rPr>
                <w:rFonts w:ascii="Open Sans" w:hAnsi="Open Sans" w:cs="Open Sans"/>
                <w:sz w:val="21"/>
                <w:szCs w:val="21"/>
              </w:rPr>
              <w:t>.00</w:t>
            </w:r>
            <w:r w:rsidRPr="009D4779">
              <w:rPr>
                <w:rFonts w:ascii="Open Sans" w:hAnsi="Open Sans" w:cs="Open Sans"/>
                <w:sz w:val="21"/>
                <w:szCs w:val="21"/>
              </w:rPr>
              <w:t xml:space="preserve"> </w:t>
            </w:r>
          </w:p>
        </w:tc>
      </w:tr>
      <w:tr w:rsidR="00846D05" w:rsidRPr="00A26990" w14:paraId="239D2DE8" w14:textId="77777777" w:rsidTr="00A26990">
        <w:trPr>
          <w:trHeight w:val="283"/>
        </w:trPr>
        <w:tc>
          <w:tcPr>
            <w:tcW w:w="0" w:type="auto"/>
          </w:tcPr>
          <w:p w14:paraId="18D0F191"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b/>
                <w:bCs/>
                <w:sz w:val="21"/>
                <w:szCs w:val="21"/>
              </w:rPr>
              <w:t xml:space="preserve">Final AP Exam Fee for Qualifying Students </w:t>
            </w:r>
          </w:p>
        </w:tc>
        <w:tc>
          <w:tcPr>
            <w:tcW w:w="0" w:type="auto"/>
          </w:tcPr>
          <w:p w14:paraId="22D01408" w14:textId="68774E78" w:rsidR="00846D05" w:rsidRPr="00C0547D" w:rsidRDefault="00480456" w:rsidP="00846D05">
            <w:pPr>
              <w:pStyle w:val="NoSpacing"/>
              <w:rPr>
                <w:rFonts w:ascii="Open Sans" w:hAnsi="Open Sans" w:cs="Open Sans"/>
                <w:sz w:val="21"/>
                <w:szCs w:val="21"/>
              </w:rPr>
            </w:pPr>
            <w:r w:rsidRPr="00C0547D">
              <w:rPr>
                <w:rFonts w:ascii="Open Sans" w:hAnsi="Open Sans" w:cs="Open Sans"/>
                <w:sz w:val="21"/>
                <w:szCs w:val="21"/>
              </w:rPr>
              <w:t>$</w:t>
            </w:r>
            <w:r w:rsidR="008E0F1D" w:rsidRPr="008E0F1D">
              <w:rPr>
                <w:rFonts w:ascii="Open Sans" w:hAnsi="Open Sans" w:cs="Open Sans"/>
                <w:sz w:val="21"/>
                <w:szCs w:val="21"/>
              </w:rPr>
              <w:t xml:space="preserve"> </w:t>
            </w:r>
            <w:r w:rsidRPr="00C0547D">
              <w:rPr>
                <w:rFonts w:ascii="Open Sans" w:hAnsi="Open Sans" w:cs="Open Sans"/>
                <w:sz w:val="21"/>
                <w:szCs w:val="21"/>
              </w:rPr>
              <w:t>23</w:t>
            </w:r>
            <w:r w:rsidR="008E0F1D" w:rsidRPr="00C0547D">
              <w:rPr>
                <w:rFonts w:ascii="Open Sans" w:hAnsi="Open Sans" w:cs="Open Sans"/>
                <w:sz w:val="21"/>
                <w:szCs w:val="21"/>
              </w:rPr>
              <w:t>.00</w:t>
            </w:r>
          </w:p>
        </w:tc>
      </w:tr>
    </w:tbl>
    <w:p w14:paraId="5FF6DD32" w14:textId="77777777" w:rsidR="002C6F78" w:rsidRPr="00A26990" w:rsidRDefault="002C6F78" w:rsidP="002C6F78">
      <w:pPr>
        <w:spacing w:after="240" w:line="242" w:lineRule="atLeast"/>
        <w:rPr>
          <w:rFonts w:ascii="Open Sans" w:hAnsi="Open Sans" w:cs="Open Sans"/>
          <w:color w:val="000000"/>
          <w:sz w:val="21"/>
          <w:szCs w:val="21"/>
          <w:lang w:val="en"/>
        </w:rPr>
      </w:pPr>
    </w:p>
    <w:p w14:paraId="1C909EAF" w14:textId="77777777" w:rsidR="00846D05" w:rsidRPr="00A26990" w:rsidRDefault="002C6F78" w:rsidP="002C6F78">
      <w:pPr>
        <w:rPr>
          <w:rFonts w:ascii="Open Sans" w:hAnsi="Open Sans" w:cs="Open Sans"/>
          <w:sz w:val="21"/>
          <w:szCs w:val="21"/>
        </w:rPr>
      </w:pPr>
      <w:r w:rsidRPr="00A26990">
        <w:rPr>
          <w:rFonts w:ascii="Open Sans" w:hAnsi="Open Sans" w:cs="Open Sans"/>
          <w:sz w:val="21"/>
          <w:szCs w:val="21"/>
        </w:rPr>
        <w:t xml:space="preserve">           </w:t>
      </w:r>
    </w:p>
    <w:p w14:paraId="5478E10C" w14:textId="440A2DAE" w:rsidR="002C6F78" w:rsidRPr="00C0547D" w:rsidRDefault="00C12847" w:rsidP="00804C1D">
      <w:pPr>
        <w:rPr>
          <w:rFonts w:ascii="Open Sans" w:hAnsi="Open Sans" w:cs="Open Sans"/>
          <w:b/>
          <w:bCs/>
          <w:i/>
          <w:color w:val="333333"/>
          <w:sz w:val="21"/>
          <w:szCs w:val="21"/>
          <w:lang w:val="en"/>
        </w:rPr>
      </w:pPr>
      <w:r w:rsidRPr="00C12847">
        <w:rPr>
          <w:rFonts w:ascii="Open Sans" w:hAnsi="Open Sans" w:cs="Open Sans"/>
          <w:noProof/>
          <w:sz w:val="21"/>
          <w:szCs w:val="21"/>
        </w:rPr>
        <mc:AlternateContent>
          <mc:Choice Requires="wps">
            <w:drawing>
              <wp:anchor distT="45720" distB="45720" distL="114300" distR="114300" simplePos="0" relativeHeight="251662848" behindDoc="0" locked="0" layoutInCell="1" allowOverlap="1" wp14:anchorId="21232078" wp14:editId="1BF68082">
                <wp:simplePos x="0" y="0"/>
                <wp:positionH relativeFrom="column">
                  <wp:posOffset>259080</wp:posOffset>
                </wp:positionH>
                <wp:positionV relativeFrom="paragraph">
                  <wp:posOffset>492125</wp:posOffset>
                </wp:positionV>
                <wp:extent cx="5844540" cy="74612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46125"/>
                        </a:xfrm>
                        <a:prstGeom prst="rect">
                          <a:avLst/>
                        </a:prstGeom>
                        <a:solidFill>
                          <a:srgbClr val="FFFFFF"/>
                        </a:solidFill>
                        <a:ln w="9525">
                          <a:noFill/>
                          <a:miter lim="800000"/>
                          <a:headEnd/>
                          <a:tailEnd/>
                        </a:ln>
                      </wps:spPr>
                      <wps:txbx>
                        <w:txbxContent>
                          <w:p w14:paraId="06AF47C9" w14:textId="30D74689" w:rsidR="00C12847" w:rsidRPr="00DD5DF8" w:rsidRDefault="00C12847" w:rsidP="00C12847">
                            <w:pPr>
                              <w:rPr>
                                <w:rFonts w:ascii="Open Sans" w:hAnsi="Open Sans" w:cs="Open Sans"/>
                                <w:bCs/>
                                <w:i/>
                                <w:color w:val="333333"/>
                                <w:sz w:val="21"/>
                                <w:szCs w:val="21"/>
                                <w:lang w:val="en"/>
                              </w:rPr>
                            </w:pPr>
                            <w:r w:rsidRPr="00DD5DF8">
                              <w:rPr>
                                <w:rFonts w:ascii="Open Sans" w:hAnsi="Open Sans" w:cs="Open Sans"/>
                                <w:bCs/>
                                <w:i/>
                                <w:color w:val="333333"/>
                                <w:sz w:val="21"/>
                                <w:szCs w:val="21"/>
                                <w:lang w:val="en"/>
                              </w:rPr>
                              <w:t>Note:</w:t>
                            </w:r>
                            <w:r w:rsidR="00197801">
                              <w:rPr>
                                <w:rFonts w:ascii="Open Sans" w:hAnsi="Open Sans" w:cs="Open Sans"/>
                                <w:bCs/>
                                <w:i/>
                                <w:color w:val="333333"/>
                                <w:sz w:val="21"/>
                                <w:szCs w:val="21"/>
                                <w:lang w:val="en"/>
                              </w:rPr>
                              <w:t xml:space="preserve"> Funds from the Exam </w:t>
                            </w:r>
                            <w:r w:rsidRPr="00DD5DF8">
                              <w:rPr>
                                <w:rFonts w:ascii="Open Sans" w:hAnsi="Open Sans" w:cs="Open Sans"/>
                                <w:bCs/>
                                <w:i/>
                                <w:color w:val="333333"/>
                                <w:sz w:val="21"/>
                                <w:szCs w:val="21"/>
                                <w:lang w:val="en"/>
                              </w:rPr>
                              <w:t>Fee</w:t>
                            </w:r>
                            <w:r w:rsidR="00197801">
                              <w:rPr>
                                <w:rFonts w:ascii="Open Sans" w:hAnsi="Open Sans" w:cs="Open Sans"/>
                                <w:bCs/>
                                <w:i/>
                                <w:color w:val="333333"/>
                                <w:sz w:val="21"/>
                                <w:szCs w:val="21"/>
                                <w:lang w:val="en"/>
                              </w:rPr>
                              <w:t xml:space="preserve"> Assistance</w:t>
                            </w:r>
                            <w:r w:rsidRPr="00DD5DF8">
                              <w:rPr>
                                <w:rFonts w:ascii="Open Sans" w:hAnsi="Open Sans" w:cs="Open Sans"/>
                                <w:bCs/>
                                <w:i/>
                                <w:color w:val="333333"/>
                                <w:sz w:val="21"/>
                                <w:szCs w:val="21"/>
                                <w:lang w:val="en"/>
                              </w:rPr>
                              <w:t xml:space="preserve"> Program cannot be used toward late</w:t>
                            </w:r>
                            <w:r w:rsidR="000F125E">
                              <w:rPr>
                                <w:rFonts w:ascii="Open Sans" w:hAnsi="Open Sans" w:cs="Open Sans"/>
                                <w:bCs/>
                                <w:i/>
                                <w:color w:val="333333"/>
                                <w:sz w:val="21"/>
                                <w:szCs w:val="21"/>
                                <w:lang w:val="en"/>
                              </w:rPr>
                              <w:t xml:space="preserve"> order fees</w:t>
                            </w:r>
                            <w:r w:rsidRPr="00DD5DF8">
                              <w:rPr>
                                <w:rFonts w:ascii="Open Sans" w:hAnsi="Open Sans" w:cs="Open Sans"/>
                                <w:bCs/>
                                <w:i/>
                                <w:color w:val="333333"/>
                                <w:sz w:val="21"/>
                                <w:szCs w:val="21"/>
                                <w:lang w:val="en"/>
                              </w:rPr>
                              <w:t xml:space="preserve"> or unused</w:t>
                            </w:r>
                            <w:r w:rsidR="0071586C">
                              <w:rPr>
                                <w:rFonts w:ascii="Open Sans" w:hAnsi="Open Sans" w:cs="Open Sans"/>
                                <w:bCs/>
                                <w:i/>
                                <w:color w:val="333333"/>
                                <w:sz w:val="21"/>
                                <w:szCs w:val="21"/>
                                <w:lang w:val="en"/>
                              </w:rPr>
                              <w:t>/canceled</w:t>
                            </w:r>
                            <w:r w:rsidRPr="00DD5DF8">
                              <w:rPr>
                                <w:rFonts w:ascii="Open Sans" w:hAnsi="Open Sans" w:cs="Open Sans"/>
                                <w:bCs/>
                                <w:i/>
                                <w:color w:val="333333"/>
                                <w:sz w:val="21"/>
                                <w:szCs w:val="21"/>
                                <w:lang w:val="en"/>
                              </w:rPr>
                              <w:t xml:space="preserve"> exam fees.</w:t>
                            </w:r>
                            <w:r w:rsidR="00126D27">
                              <w:rPr>
                                <w:rFonts w:ascii="Open Sans" w:hAnsi="Open Sans" w:cs="Open Sans"/>
                                <w:bCs/>
                                <w:i/>
                                <w:color w:val="333333"/>
                                <w:sz w:val="21"/>
                                <w:szCs w:val="21"/>
                                <w:lang w:val="en"/>
                              </w:rPr>
                              <w:t xml:space="preserve"> Please also note that the Department will not provide funding for low-income students’ 2020 AP Seminar and AP Research Exams.</w:t>
                            </w:r>
                          </w:p>
                          <w:p w14:paraId="0D619A94" w14:textId="77777777" w:rsidR="00C12847" w:rsidRDefault="00C12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32078" id="_x0000_t202" coordsize="21600,21600" o:spt="202" path="m,l,21600r21600,l21600,xe">
                <v:stroke joinstyle="miter"/>
                <v:path gradientshapeok="t" o:connecttype="rect"/>
              </v:shapetype>
              <v:shape id="Text Box 2" o:spid="_x0000_s1026" type="#_x0000_t202" style="position:absolute;margin-left:20.4pt;margin-top:38.75pt;width:460.2pt;height:5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VPHwIAAB0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" stroked="f">
                <v:textbox>
                  <w:txbxContent>
                    <w:p w14:paraId="06AF47C9" w14:textId="30D74689" w:rsidR="00C12847" w:rsidRPr="00DD5DF8" w:rsidRDefault="00C12847" w:rsidP="00C12847">
                      <w:pPr>
                        <w:rPr>
                          <w:rFonts w:ascii="Open Sans" w:hAnsi="Open Sans" w:cs="Open Sans"/>
                          <w:bCs/>
                          <w:i/>
                          <w:color w:val="333333"/>
                          <w:sz w:val="21"/>
                          <w:szCs w:val="21"/>
                          <w:lang w:val="en"/>
                        </w:rPr>
                      </w:pPr>
                      <w:r w:rsidRPr="00DD5DF8">
                        <w:rPr>
                          <w:rFonts w:ascii="Open Sans" w:hAnsi="Open Sans" w:cs="Open Sans"/>
                          <w:bCs/>
                          <w:i/>
                          <w:color w:val="333333"/>
                          <w:sz w:val="21"/>
                          <w:szCs w:val="21"/>
                          <w:lang w:val="en"/>
                        </w:rPr>
                        <w:t>Note:</w:t>
                      </w:r>
                      <w:r w:rsidR="00197801">
                        <w:rPr>
                          <w:rFonts w:ascii="Open Sans" w:hAnsi="Open Sans" w:cs="Open Sans"/>
                          <w:bCs/>
                          <w:i/>
                          <w:color w:val="333333"/>
                          <w:sz w:val="21"/>
                          <w:szCs w:val="21"/>
                          <w:lang w:val="en"/>
                        </w:rPr>
                        <w:t xml:space="preserve"> Funds from the Exam </w:t>
                      </w:r>
                      <w:r w:rsidRPr="00DD5DF8">
                        <w:rPr>
                          <w:rFonts w:ascii="Open Sans" w:hAnsi="Open Sans" w:cs="Open Sans"/>
                          <w:bCs/>
                          <w:i/>
                          <w:color w:val="333333"/>
                          <w:sz w:val="21"/>
                          <w:szCs w:val="21"/>
                          <w:lang w:val="en"/>
                        </w:rPr>
                        <w:t>Fee</w:t>
                      </w:r>
                      <w:r w:rsidR="00197801">
                        <w:rPr>
                          <w:rFonts w:ascii="Open Sans" w:hAnsi="Open Sans" w:cs="Open Sans"/>
                          <w:bCs/>
                          <w:i/>
                          <w:color w:val="333333"/>
                          <w:sz w:val="21"/>
                          <w:szCs w:val="21"/>
                          <w:lang w:val="en"/>
                        </w:rPr>
                        <w:t xml:space="preserve"> Assistance</w:t>
                      </w:r>
                      <w:r w:rsidRPr="00DD5DF8">
                        <w:rPr>
                          <w:rFonts w:ascii="Open Sans" w:hAnsi="Open Sans" w:cs="Open Sans"/>
                          <w:bCs/>
                          <w:i/>
                          <w:color w:val="333333"/>
                          <w:sz w:val="21"/>
                          <w:szCs w:val="21"/>
                          <w:lang w:val="en"/>
                        </w:rPr>
                        <w:t xml:space="preserve"> Program cannot be used toward late</w:t>
                      </w:r>
                      <w:r w:rsidR="000F125E">
                        <w:rPr>
                          <w:rFonts w:ascii="Open Sans" w:hAnsi="Open Sans" w:cs="Open Sans"/>
                          <w:bCs/>
                          <w:i/>
                          <w:color w:val="333333"/>
                          <w:sz w:val="21"/>
                          <w:szCs w:val="21"/>
                          <w:lang w:val="en"/>
                        </w:rPr>
                        <w:t xml:space="preserve"> order fees</w:t>
                      </w:r>
                      <w:r w:rsidRPr="00DD5DF8">
                        <w:rPr>
                          <w:rFonts w:ascii="Open Sans" w:hAnsi="Open Sans" w:cs="Open Sans"/>
                          <w:bCs/>
                          <w:i/>
                          <w:color w:val="333333"/>
                          <w:sz w:val="21"/>
                          <w:szCs w:val="21"/>
                          <w:lang w:val="en"/>
                        </w:rPr>
                        <w:t xml:space="preserve"> or unused</w:t>
                      </w:r>
                      <w:r w:rsidR="0071586C">
                        <w:rPr>
                          <w:rFonts w:ascii="Open Sans" w:hAnsi="Open Sans" w:cs="Open Sans"/>
                          <w:bCs/>
                          <w:i/>
                          <w:color w:val="333333"/>
                          <w:sz w:val="21"/>
                          <w:szCs w:val="21"/>
                          <w:lang w:val="en"/>
                        </w:rPr>
                        <w:t>/canceled</w:t>
                      </w:r>
                      <w:r w:rsidRPr="00DD5DF8">
                        <w:rPr>
                          <w:rFonts w:ascii="Open Sans" w:hAnsi="Open Sans" w:cs="Open Sans"/>
                          <w:bCs/>
                          <w:i/>
                          <w:color w:val="333333"/>
                          <w:sz w:val="21"/>
                          <w:szCs w:val="21"/>
                          <w:lang w:val="en"/>
                        </w:rPr>
                        <w:t xml:space="preserve"> exam fees.</w:t>
                      </w:r>
                      <w:r w:rsidR="00126D27">
                        <w:rPr>
                          <w:rFonts w:ascii="Open Sans" w:hAnsi="Open Sans" w:cs="Open Sans"/>
                          <w:bCs/>
                          <w:i/>
                          <w:color w:val="333333"/>
                          <w:sz w:val="21"/>
                          <w:szCs w:val="21"/>
                          <w:lang w:val="en"/>
                        </w:rPr>
                        <w:t xml:space="preserve"> Please also note that the Department will not provide funding for low-income students’ 2020 AP Seminar and AP Research Exams.</w:t>
                      </w:r>
                    </w:p>
                    <w:p w14:paraId="0D619A94" w14:textId="77777777" w:rsidR="00C12847" w:rsidRDefault="00C12847"/>
                  </w:txbxContent>
                </v:textbox>
                <w10:wrap type="square"/>
              </v:shape>
            </w:pict>
          </mc:Fallback>
        </mc:AlternateContent>
      </w:r>
    </w:p>
    <w:p w14:paraId="0360E5F7" w14:textId="77777777" w:rsidR="00C0547D" w:rsidRPr="00C0547D" w:rsidRDefault="00D84006" w:rsidP="00C0547D">
      <w:pPr>
        <w:pStyle w:val="NoSpacing"/>
        <w:rPr>
          <w:rFonts w:ascii="Open Sans" w:hAnsi="Open Sans" w:cs="Open Sans"/>
          <w:b/>
          <w:sz w:val="21"/>
          <w:szCs w:val="21"/>
          <w:lang w:val="en"/>
        </w:rPr>
      </w:pPr>
      <w:r w:rsidRPr="00C0547D">
        <w:rPr>
          <w:rFonts w:ascii="Open Sans" w:hAnsi="Open Sans" w:cs="Open Sans"/>
          <w:b/>
          <w:sz w:val="21"/>
          <w:szCs w:val="21"/>
          <w:lang w:val="en"/>
        </w:rPr>
        <w:t>Requirements for Schools</w:t>
      </w:r>
    </w:p>
    <w:p w14:paraId="14C71D49" w14:textId="7C10F3C1" w:rsidR="00B72FAB" w:rsidRDefault="002B3EFC" w:rsidP="00C0547D">
      <w:pPr>
        <w:pStyle w:val="NoSpacing"/>
        <w:rPr>
          <w:rFonts w:ascii="Open Sans" w:hAnsi="Open Sans" w:cs="Open Sans"/>
          <w:sz w:val="21"/>
          <w:szCs w:val="21"/>
        </w:rPr>
      </w:pPr>
      <w:r w:rsidRPr="00E17B3A">
        <w:rPr>
          <w:rFonts w:ascii="Open Sans" w:hAnsi="Open Sans" w:cs="Open Sans"/>
          <w:sz w:val="21"/>
          <w:szCs w:val="21"/>
        </w:rPr>
        <w:t xml:space="preserve">AP </w:t>
      </w:r>
      <w:r w:rsidR="00126D27">
        <w:rPr>
          <w:rFonts w:ascii="Open Sans" w:hAnsi="Open Sans" w:cs="Open Sans"/>
          <w:sz w:val="21"/>
          <w:szCs w:val="21"/>
        </w:rPr>
        <w:t>c</w:t>
      </w:r>
      <w:r w:rsidRPr="00E17B3A">
        <w:rPr>
          <w:rFonts w:ascii="Open Sans" w:hAnsi="Open Sans" w:cs="Open Sans"/>
          <w:sz w:val="21"/>
          <w:szCs w:val="21"/>
        </w:rPr>
        <w:t>oordinators must complete the following requirements to ensure their schools are</w:t>
      </w:r>
      <w:r w:rsidR="002E45E0" w:rsidRPr="00E17B3A">
        <w:rPr>
          <w:rFonts w:ascii="Open Sans" w:hAnsi="Open Sans" w:cs="Open Sans"/>
          <w:sz w:val="21"/>
          <w:szCs w:val="21"/>
        </w:rPr>
        <w:t xml:space="preserve"> appropriately credited for available fee reductions by the College Board</w:t>
      </w:r>
      <w:r w:rsidRPr="00E17B3A">
        <w:rPr>
          <w:rFonts w:ascii="Open Sans" w:hAnsi="Open Sans" w:cs="Open Sans"/>
          <w:sz w:val="21"/>
          <w:szCs w:val="21"/>
        </w:rPr>
        <w:t xml:space="preserve"> </w:t>
      </w:r>
      <w:r w:rsidR="002E45E0" w:rsidRPr="00E17B3A">
        <w:rPr>
          <w:rFonts w:ascii="Open Sans" w:hAnsi="Open Sans" w:cs="Open Sans"/>
          <w:sz w:val="21"/>
          <w:szCs w:val="21"/>
        </w:rPr>
        <w:t xml:space="preserve">and to participate in the </w:t>
      </w:r>
      <w:r w:rsidR="009D4779" w:rsidRPr="00E17B3A">
        <w:rPr>
          <w:rFonts w:ascii="Open Sans" w:hAnsi="Open Sans" w:cs="Open Sans"/>
          <w:sz w:val="21"/>
          <w:szCs w:val="21"/>
        </w:rPr>
        <w:t xml:space="preserve">Early Postsecondary Exam Fee Assistance Program </w:t>
      </w:r>
      <w:r w:rsidR="00506E9E" w:rsidRPr="00E17B3A">
        <w:rPr>
          <w:rFonts w:ascii="Open Sans" w:hAnsi="Open Sans" w:cs="Open Sans"/>
          <w:sz w:val="21"/>
          <w:szCs w:val="21"/>
        </w:rPr>
        <w:t xml:space="preserve">direct billing </w:t>
      </w:r>
      <w:r w:rsidR="00BF0837" w:rsidRPr="00E17B3A">
        <w:rPr>
          <w:rFonts w:ascii="Open Sans" w:hAnsi="Open Sans" w:cs="Open Sans"/>
          <w:sz w:val="21"/>
          <w:szCs w:val="21"/>
        </w:rPr>
        <w:t xml:space="preserve">process </w:t>
      </w:r>
      <w:r w:rsidR="002E45E0" w:rsidRPr="00E17B3A">
        <w:rPr>
          <w:rFonts w:ascii="Open Sans" w:hAnsi="Open Sans" w:cs="Open Sans"/>
          <w:sz w:val="21"/>
          <w:szCs w:val="21"/>
        </w:rPr>
        <w:t xml:space="preserve">through the </w:t>
      </w:r>
      <w:r w:rsidR="00E17B3A">
        <w:rPr>
          <w:rFonts w:ascii="Open Sans" w:hAnsi="Open Sans" w:cs="Open Sans"/>
          <w:sz w:val="21"/>
          <w:szCs w:val="21"/>
        </w:rPr>
        <w:t xml:space="preserve">department. </w:t>
      </w:r>
    </w:p>
    <w:p w14:paraId="6B188905" w14:textId="77777777" w:rsidR="00B72FAB" w:rsidRPr="00C0547D" w:rsidRDefault="00B72FAB" w:rsidP="00C0547D">
      <w:pPr>
        <w:pStyle w:val="NoSpacing"/>
        <w:rPr>
          <w:rFonts w:ascii="Open Sans" w:hAnsi="Open Sans" w:cs="Open Sans"/>
          <w:sz w:val="21"/>
          <w:szCs w:val="21"/>
          <w:lang w:val="en"/>
        </w:rPr>
      </w:pPr>
    </w:p>
    <w:p w14:paraId="5736566E" w14:textId="133FA433" w:rsidR="0071586C" w:rsidRPr="00111894" w:rsidRDefault="0071586C" w:rsidP="00B72FAB">
      <w:pPr>
        <w:pStyle w:val="NoSpacing"/>
        <w:rPr>
          <w:rFonts w:ascii="Roboto" w:hAnsi="Roboto"/>
        </w:rPr>
      </w:pPr>
      <w:r w:rsidRPr="00111894">
        <w:rPr>
          <w:rFonts w:ascii="Open Sans" w:hAnsi="Open Sans" w:cs="Open Sans"/>
          <w:b/>
          <w:bCs/>
          <w:sz w:val="21"/>
          <w:szCs w:val="21"/>
        </w:rPr>
        <w:t xml:space="preserve">Indicate Student Fee Reduction Status Before the Exams:  </w:t>
      </w:r>
      <w:r>
        <w:rPr>
          <w:rFonts w:ascii="Open Sans" w:hAnsi="Open Sans" w:cs="Open Sans"/>
          <w:sz w:val="21"/>
          <w:szCs w:val="21"/>
        </w:rPr>
        <w:t>New this year, AP coordinators i</w:t>
      </w:r>
      <w:r w:rsidRPr="00111894">
        <w:rPr>
          <w:rFonts w:ascii="Open Sans" w:hAnsi="Open Sans" w:cs="Open Sans"/>
          <w:sz w:val="21"/>
          <w:szCs w:val="21"/>
        </w:rPr>
        <w:t xml:space="preserve">ndicate each student’s fee reduction status in </w:t>
      </w:r>
      <w:r>
        <w:rPr>
          <w:rFonts w:ascii="Open Sans" w:hAnsi="Open Sans" w:cs="Open Sans"/>
          <w:sz w:val="21"/>
          <w:szCs w:val="21"/>
        </w:rPr>
        <w:t xml:space="preserve">the </w:t>
      </w:r>
      <w:r w:rsidRPr="00111894">
        <w:rPr>
          <w:rFonts w:ascii="Open Sans" w:hAnsi="Open Sans" w:cs="Open Sans"/>
          <w:sz w:val="21"/>
          <w:szCs w:val="21"/>
        </w:rPr>
        <w:t xml:space="preserve">College Board’s </w:t>
      </w:r>
      <w:hyperlink r:id="rId12" w:history="1">
        <w:r w:rsidRPr="00092B5A">
          <w:rPr>
            <w:rStyle w:val="Hyperlink"/>
            <w:rFonts w:ascii="Open Sans" w:hAnsi="Open Sans" w:cs="Open Sans"/>
            <w:sz w:val="21"/>
            <w:szCs w:val="21"/>
          </w:rPr>
          <w:t>AP Registration and Ordering</w:t>
        </w:r>
      </w:hyperlink>
      <w:r w:rsidRPr="00126D27">
        <w:rPr>
          <w:rStyle w:val="Hyperlink"/>
          <w:rFonts w:ascii="Open Sans" w:hAnsi="Open Sans" w:cs="Open Sans"/>
          <w:sz w:val="21"/>
          <w:szCs w:val="21"/>
        </w:rPr>
        <w:t xml:space="preserve"> system</w:t>
      </w:r>
      <w:r w:rsidRPr="00111894">
        <w:rPr>
          <w:rFonts w:ascii="Open Sans" w:hAnsi="Open Sans" w:cs="Open Sans"/>
          <w:sz w:val="21"/>
          <w:szCs w:val="21"/>
        </w:rPr>
        <w:t xml:space="preserve">. This replaces bubbling in students’ fee reduction status on their answer sheets. </w:t>
      </w:r>
    </w:p>
    <w:p w14:paraId="11DAE2AA" w14:textId="7BA0A2CD" w:rsidR="0071586C" w:rsidRPr="00111894" w:rsidRDefault="0071586C" w:rsidP="00111894">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t xml:space="preserve">For </w:t>
      </w:r>
      <w:r w:rsidR="00B83516">
        <w:rPr>
          <w:rFonts w:ascii="Open Sans" w:hAnsi="Open Sans" w:cs="Open Sans"/>
          <w:sz w:val="21"/>
          <w:szCs w:val="21"/>
        </w:rPr>
        <w:t>a school’s</w:t>
      </w:r>
      <w:r w:rsidRPr="00111894">
        <w:rPr>
          <w:rFonts w:ascii="Open Sans" w:hAnsi="Open Sans" w:cs="Open Sans"/>
          <w:sz w:val="21"/>
          <w:szCs w:val="21"/>
        </w:rPr>
        <w:t xml:space="preserve"> invoice to accurately reflect any fee reductions, the AP coordinator must indicate “Reduced” in the </w:t>
      </w:r>
      <w:r w:rsidRPr="00111894">
        <w:rPr>
          <w:rFonts w:ascii="Open Sans" w:hAnsi="Open Sans" w:cs="Open Sans"/>
          <w:b/>
          <w:bCs/>
          <w:sz w:val="21"/>
          <w:szCs w:val="21"/>
        </w:rPr>
        <w:t xml:space="preserve">AP Fee Status </w:t>
      </w:r>
      <w:r w:rsidRPr="00111894">
        <w:rPr>
          <w:rFonts w:ascii="Open Sans" w:hAnsi="Open Sans" w:cs="Open Sans"/>
          <w:sz w:val="21"/>
          <w:szCs w:val="21"/>
        </w:rPr>
        <w:t xml:space="preserve">column of the student roster in AP Registration and Ordering for </w:t>
      </w:r>
      <w:r w:rsidRPr="00111894">
        <w:rPr>
          <w:rFonts w:ascii="Open Sans" w:hAnsi="Open Sans" w:cs="Open Sans"/>
          <w:b/>
          <w:bCs/>
          <w:sz w:val="21"/>
          <w:szCs w:val="21"/>
        </w:rPr>
        <w:t xml:space="preserve">each </w:t>
      </w:r>
      <w:r w:rsidRPr="00111894">
        <w:rPr>
          <w:rFonts w:ascii="Open Sans" w:hAnsi="Open Sans" w:cs="Open Sans"/>
          <w:sz w:val="21"/>
          <w:szCs w:val="21"/>
        </w:rPr>
        <w:t xml:space="preserve">student who qualifies for a fee reduction. </w:t>
      </w:r>
    </w:p>
    <w:p w14:paraId="5E185D50" w14:textId="316422FC" w:rsidR="0071586C" w:rsidRPr="00111894" w:rsidRDefault="0071586C" w:rsidP="0071586C">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t>It</w:t>
      </w:r>
      <w:r w:rsidR="00DB43E0">
        <w:rPr>
          <w:rFonts w:ascii="Open Sans" w:hAnsi="Open Sans" w:cs="Open Sans"/>
          <w:sz w:val="21"/>
          <w:szCs w:val="21"/>
        </w:rPr>
        <w:t xml:space="preserve"> is</w:t>
      </w:r>
      <w:r w:rsidRPr="00111894">
        <w:rPr>
          <w:rFonts w:ascii="Open Sans" w:hAnsi="Open Sans" w:cs="Open Sans"/>
          <w:sz w:val="21"/>
          <w:szCs w:val="21"/>
        </w:rPr>
        <w:t xml:space="preserve"> recommended that the AP coordinator indicate the fee reduction status for AP students taking exams before submitting their school’s AP Exam order, so they know as early in the school year as possible the fees that need to be collected from AP students. However, if the AP coordinator needs more time to verify this information, the deadline to indicate students’ fee reduction status in AP Registration and Ordering is </w:t>
      </w:r>
      <w:r w:rsidRPr="00111894">
        <w:rPr>
          <w:rFonts w:ascii="Open Sans" w:hAnsi="Open Sans" w:cs="Open Sans"/>
          <w:b/>
          <w:bCs/>
          <w:sz w:val="21"/>
          <w:szCs w:val="21"/>
        </w:rPr>
        <w:t>April 30, 2020 (11:59 p.m. ET)</w:t>
      </w:r>
      <w:r w:rsidRPr="00111894">
        <w:rPr>
          <w:rFonts w:ascii="Open Sans" w:hAnsi="Open Sans" w:cs="Open Sans"/>
          <w:sz w:val="21"/>
          <w:szCs w:val="21"/>
        </w:rPr>
        <w:t>.</w:t>
      </w:r>
      <w:r>
        <w:rPr>
          <w:rFonts w:ascii="Open Sans" w:hAnsi="Open Sans" w:cs="Open Sans"/>
          <w:sz w:val="21"/>
          <w:szCs w:val="21"/>
        </w:rPr>
        <w:t xml:space="preserve"> </w:t>
      </w:r>
    </w:p>
    <w:p w14:paraId="223A2527" w14:textId="659A8566" w:rsidR="00F2110A" w:rsidRPr="00111894" w:rsidRDefault="0071586C" w:rsidP="00F2110A">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lastRenderedPageBreak/>
        <w:t>Students’ fee reduction status must be accurately indicated in AP Registration and Ordering to ensure accuracy of the final invoice.</w:t>
      </w:r>
    </w:p>
    <w:p w14:paraId="73FC77B6" w14:textId="77777777" w:rsidR="00F2110A" w:rsidRPr="00111894" w:rsidRDefault="00F2110A" w:rsidP="00111894">
      <w:pPr>
        <w:pStyle w:val="ListParagraph"/>
        <w:shd w:val="clear" w:color="auto" w:fill="FFFFFF"/>
        <w:spacing w:before="100" w:beforeAutospacing="1" w:after="100" w:afterAutospacing="1" w:line="240" w:lineRule="auto"/>
        <w:ind w:left="1440"/>
        <w:rPr>
          <w:rFonts w:ascii="Roboto" w:hAnsi="Roboto"/>
        </w:rPr>
      </w:pPr>
      <w:bookmarkStart w:id="0" w:name="_GoBack"/>
      <w:bookmarkEnd w:id="0"/>
    </w:p>
    <w:p w14:paraId="56D2E2A8" w14:textId="1A11ACB8" w:rsidR="009B5634" w:rsidRDefault="009B5634" w:rsidP="00126D27">
      <w:pPr>
        <w:pStyle w:val="NoSpacing"/>
        <w:numPr>
          <w:ilvl w:val="0"/>
          <w:numId w:val="41"/>
        </w:numPr>
        <w:rPr>
          <w:rFonts w:ascii="Open Sans" w:hAnsi="Open Sans" w:cs="Open Sans"/>
          <w:sz w:val="21"/>
          <w:szCs w:val="21"/>
        </w:rPr>
      </w:pPr>
      <w:r w:rsidRPr="00C9232A">
        <w:rPr>
          <w:rFonts w:ascii="Open Sans" w:hAnsi="Open Sans" w:cs="Open Sans"/>
          <w:b/>
          <w:sz w:val="21"/>
          <w:szCs w:val="21"/>
        </w:rPr>
        <w:t>F</w:t>
      </w:r>
      <w:r>
        <w:rPr>
          <w:rFonts w:ascii="Open Sans" w:hAnsi="Open Sans" w:cs="Open Sans"/>
          <w:b/>
          <w:sz w:val="21"/>
          <w:szCs w:val="21"/>
        </w:rPr>
        <w:t>ill O</w:t>
      </w:r>
      <w:r w:rsidRPr="00C9232A">
        <w:rPr>
          <w:rFonts w:ascii="Open Sans" w:hAnsi="Open Sans" w:cs="Open Sans"/>
          <w:b/>
          <w:sz w:val="21"/>
          <w:szCs w:val="21"/>
        </w:rPr>
        <w:t xml:space="preserve">ut Assurance Form: </w:t>
      </w:r>
      <w:r>
        <w:rPr>
          <w:rFonts w:ascii="Open Sans" w:hAnsi="Open Sans" w:cs="Open Sans"/>
          <w:sz w:val="21"/>
          <w:szCs w:val="21"/>
        </w:rPr>
        <w:t xml:space="preserve">The department is transitioning to an electronic assurance form that must be signed by a school-level or a district-level administrator. This form replaces the paper assurance form used in prior years. Additionally, schools will not be required to provide student data on exams taken. Please fill out the assurance form by </w:t>
      </w:r>
      <w:r w:rsidR="00AD1FD6">
        <w:rPr>
          <w:rFonts w:ascii="Open Sans" w:hAnsi="Open Sans" w:cs="Open Sans"/>
          <w:b/>
          <w:sz w:val="21"/>
          <w:szCs w:val="21"/>
        </w:rPr>
        <w:t>April</w:t>
      </w:r>
      <w:r w:rsidRPr="00111894">
        <w:rPr>
          <w:rFonts w:ascii="Open Sans" w:hAnsi="Open Sans" w:cs="Open Sans"/>
          <w:b/>
          <w:sz w:val="21"/>
          <w:szCs w:val="21"/>
        </w:rPr>
        <w:t xml:space="preserve"> </w:t>
      </w:r>
      <w:r w:rsidR="00AD442F">
        <w:rPr>
          <w:rFonts w:ascii="Open Sans" w:hAnsi="Open Sans" w:cs="Open Sans"/>
          <w:b/>
          <w:sz w:val="21"/>
          <w:szCs w:val="21"/>
        </w:rPr>
        <w:t>30</w:t>
      </w:r>
      <w:r w:rsidRPr="00111894">
        <w:rPr>
          <w:rFonts w:ascii="Open Sans" w:hAnsi="Open Sans" w:cs="Open Sans"/>
          <w:b/>
          <w:sz w:val="21"/>
          <w:szCs w:val="21"/>
        </w:rPr>
        <w:t>, 20</w:t>
      </w:r>
      <w:r w:rsidR="00AD1FD6">
        <w:rPr>
          <w:rFonts w:ascii="Open Sans" w:hAnsi="Open Sans" w:cs="Open Sans"/>
          <w:b/>
          <w:sz w:val="21"/>
          <w:szCs w:val="21"/>
        </w:rPr>
        <w:t>20</w:t>
      </w:r>
      <w:r w:rsidRPr="00111894">
        <w:rPr>
          <w:rFonts w:ascii="Open Sans" w:hAnsi="Open Sans" w:cs="Open Sans"/>
          <w:b/>
          <w:sz w:val="21"/>
          <w:szCs w:val="21"/>
        </w:rPr>
        <w:t>.</w:t>
      </w:r>
      <w:r>
        <w:rPr>
          <w:rFonts w:ascii="Open Sans" w:hAnsi="Open Sans" w:cs="Open Sans"/>
          <w:sz w:val="21"/>
          <w:szCs w:val="21"/>
        </w:rPr>
        <w:t xml:space="preserve"> </w:t>
      </w:r>
    </w:p>
    <w:p w14:paraId="1C88816C" w14:textId="77777777" w:rsidR="00B83516" w:rsidRPr="00111894" w:rsidRDefault="00B83516" w:rsidP="00111894">
      <w:pPr>
        <w:pStyle w:val="NoSpacing"/>
        <w:ind w:left="720"/>
        <w:rPr>
          <w:rFonts w:ascii="Open Sans" w:hAnsi="Open Sans" w:cs="Open Sans"/>
          <w:sz w:val="21"/>
          <w:szCs w:val="21"/>
        </w:rPr>
      </w:pPr>
    </w:p>
    <w:p w14:paraId="6D422293" w14:textId="388F3407" w:rsidR="00F2110A" w:rsidRPr="00111894" w:rsidRDefault="00B83516" w:rsidP="00F2110A">
      <w:pPr>
        <w:pStyle w:val="NoSpacing"/>
        <w:numPr>
          <w:ilvl w:val="0"/>
          <w:numId w:val="41"/>
        </w:numPr>
        <w:rPr>
          <w:rFonts w:ascii="Open Sans" w:hAnsi="Open Sans" w:cs="Open Sans"/>
          <w:sz w:val="21"/>
          <w:szCs w:val="21"/>
        </w:rPr>
      </w:pPr>
      <w:r w:rsidRPr="00F2110A">
        <w:rPr>
          <w:rFonts w:ascii="Open Sans" w:hAnsi="Open Sans" w:cs="Open Sans"/>
          <w:b/>
          <w:bCs/>
          <w:sz w:val="21"/>
          <w:szCs w:val="21"/>
        </w:rPr>
        <w:t xml:space="preserve">Receive </w:t>
      </w:r>
      <w:r w:rsidR="00F2110A" w:rsidRPr="00092B5A">
        <w:rPr>
          <w:rFonts w:ascii="Open Sans" w:hAnsi="Open Sans" w:cs="Open Sans"/>
          <w:b/>
          <w:bCs/>
          <w:sz w:val="21"/>
          <w:szCs w:val="21"/>
        </w:rPr>
        <w:t xml:space="preserve">and Pay </w:t>
      </w:r>
      <w:r w:rsidRPr="00092B5A">
        <w:rPr>
          <w:rFonts w:ascii="Open Sans" w:hAnsi="Open Sans" w:cs="Open Sans"/>
          <w:b/>
          <w:bCs/>
          <w:sz w:val="21"/>
          <w:szCs w:val="21"/>
        </w:rPr>
        <w:t>College Board Invoice:</w:t>
      </w:r>
      <w:r w:rsidRPr="00092B5A">
        <w:rPr>
          <w:rStyle w:val="apple-converted-space"/>
          <w:rFonts w:ascii="Open Sans" w:hAnsi="Open Sans" w:cs="Open Sans"/>
          <w:b/>
          <w:bCs/>
          <w:sz w:val="21"/>
          <w:szCs w:val="21"/>
        </w:rPr>
        <w:t> </w:t>
      </w:r>
      <w:r w:rsidRPr="00092B5A">
        <w:rPr>
          <w:rStyle w:val="apple-converted-space"/>
          <w:rFonts w:ascii="Open Sans" w:hAnsi="Open Sans" w:cs="Open Sans"/>
          <w:sz w:val="21"/>
          <w:szCs w:val="21"/>
        </w:rPr>
        <w:t>New this year,</w:t>
      </w:r>
      <w:r w:rsidRPr="00092B5A">
        <w:rPr>
          <w:rStyle w:val="apple-converted-space"/>
          <w:rFonts w:ascii="Open Sans" w:hAnsi="Open Sans" w:cs="Open Sans"/>
          <w:b/>
          <w:bCs/>
          <w:sz w:val="21"/>
          <w:szCs w:val="21"/>
        </w:rPr>
        <w:t xml:space="preserve"> </w:t>
      </w:r>
      <w:r w:rsidRPr="00092B5A">
        <w:rPr>
          <w:rFonts w:ascii="Open Sans" w:hAnsi="Open Sans" w:cs="Open Sans"/>
          <w:sz w:val="21"/>
          <w:szCs w:val="21"/>
          <w:lang w:val="en"/>
        </w:rPr>
        <w:t xml:space="preserve">AP coordinators no longer need to generate their own final invoice. The invoice is directly generated by </w:t>
      </w:r>
      <w:r w:rsidR="00F2110A">
        <w:rPr>
          <w:rFonts w:ascii="Open Sans" w:hAnsi="Open Sans" w:cs="Open Sans"/>
          <w:sz w:val="21"/>
          <w:szCs w:val="21"/>
          <w:lang w:val="en"/>
        </w:rPr>
        <w:t xml:space="preserve">the </w:t>
      </w:r>
      <w:r w:rsidRPr="00F2110A">
        <w:rPr>
          <w:rFonts w:ascii="Open Sans" w:hAnsi="Open Sans" w:cs="Open Sans"/>
          <w:sz w:val="21"/>
          <w:szCs w:val="21"/>
          <w:lang w:val="en"/>
        </w:rPr>
        <w:t xml:space="preserve">AP Registration and Ordering </w:t>
      </w:r>
      <w:r w:rsidR="00F2110A">
        <w:rPr>
          <w:rFonts w:ascii="Open Sans" w:hAnsi="Open Sans" w:cs="Open Sans"/>
          <w:sz w:val="21"/>
          <w:szCs w:val="21"/>
          <w:lang w:val="en"/>
        </w:rPr>
        <w:t xml:space="preserve">system </w:t>
      </w:r>
      <w:r w:rsidRPr="00F2110A">
        <w:rPr>
          <w:rFonts w:ascii="Open Sans" w:hAnsi="Open Sans" w:cs="Open Sans"/>
          <w:sz w:val="21"/>
          <w:szCs w:val="21"/>
          <w:lang w:val="en"/>
        </w:rPr>
        <w:t>and emailed to the AP coordinator after the late-testing administration ends.</w:t>
      </w:r>
    </w:p>
    <w:p w14:paraId="5E8211C3" w14:textId="77777777" w:rsidR="00F2110A" w:rsidRPr="00111894" w:rsidRDefault="00B83516" w:rsidP="00F2110A">
      <w:pPr>
        <w:pStyle w:val="NoSpacing"/>
        <w:numPr>
          <w:ilvl w:val="1"/>
          <w:numId w:val="41"/>
        </w:numPr>
        <w:rPr>
          <w:rFonts w:ascii="Open Sans" w:hAnsi="Open Sans" w:cs="Open Sans"/>
          <w:sz w:val="21"/>
          <w:szCs w:val="21"/>
        </w:rPr>
      </w:pPr>
      <w:r w:rsidRPr="00F2110A">
        <w:rPr>
          <w:rFonts w:ascii="Open Sans" w:hAnsi="Open Sans" w:cs="Open Sans"/>
          <w:sz w:val="21"/>
          <w:szCs w:val="21"/>
          <w:lang w:val="en"/>
        </w:rPr>
        <w:t xml:space="preserve">The invoice total </w:t>
      </w:r>
      <w:r w:rsidRPr="00092B5A">
        <w:rPr>
          <w:rFonts w:ascii="Open Sans" w:hAnsi="Open Sans" w:cs="Open Sans"/>
          <w:sz w:val="21"/>
          <w:szCs w:val="21"/>
          <w:lang w:val="en"/>
        </w:rPr>
        <w:t>will reflect a cost of $23 per exam for each exam taken by qualifying students. College Board will bill the department directly for $30 per AP Exam (except AP Seminar and AP Research Exams) for each exam taken by qualifying students.</w:t>
      </w:r>
      <w:r w:rsidR="00F2110A" w:rsidRPr="00092B5A">
        <w:rPr>
          <w:rFonts w:ascii="Open Sans" w:hAnsi="Open Sans" w:cs="Open Sans"/>
          <w:sz w:val="21"/>
          <w:szCs w:val="21"/>
          <w:lang w:val="en"/>
        </w:rPr>
        <w:t xml:space="preserve"> </w:t>
      </w:r>
    </w:p>
    <w:p w14:paraId="63FD4CF7" w14:textId="54936B85" w:rsidR="00B83516" w:rsidRPr="00F2110A" w:rsidRDefault="00F2110A" w:rsidP="00111894">
      <w:pPr>
        <w:pStyle w:val="NoSpacing"/>
        <w:numPr>
          <w:ilvl w:val="1"/>
          <w:numId w:val="41"/>
        </w:numPr>
        <w:rPr>
          <w:rFonts w:ascii="Open Sans" w:hAnsi="Open Sans" w:cs="Open Sans"/>
          <w:sz w:val="21"/>
          <w:szCs w:val="21"/>
        </w:rPr>
      </w:pPr>
      <w:proofErr w:type="gramStart"/>
      <w:r w:rsidRPr="00F2110A">
        <w:rPr>
          <w:rFonts w:ascii="Open Sans" w:hAnsi="Open Sans" w:cs="Open Sans"/>
          <w:sz w:val="21"/>
          <w:szCs w:val="21"/>
          <w:lang w:val="en"/>
        </w:rPr>
        <w:t>June 15, 2020</w:t>
      </w:r>
      <w:r>
        <w:rPr>
          <w:rFonts w:ascii="Open Sans" w:hAnsi="Open Sans" w:cs="Open Sans"/>
          <w:sz w:val="21"/>
          <w:szCs w:val="21"/>
          <w:lang w:val="en"/>
        </w:rPr>
        <w:t>,</w:t>
      </w:r>
      <w:proofErr w:type="gramEnd"/>
      <w:r>
        <w:rPr>
          <w:rFonts w:ascii="Open Sans" w:hAnsi="Open Sans" w:cs="Open Sans"/>
          <w:sz w:val="21"/>
          <w:szCs w:val="21"/>
          <w:lang w:val="en"/>
        </w:rPr>
        <w:t xml:space="preserve"> is the postmark deadline for payment due to the College Board</w:t>
      </w:r>
      <w:r w:rsidRPr="00F2110A">
        <w:rPr>
          <w:rFonts w:ascii="Open Sans" w:hAnsi="Open Sans" w:cs="Open Sans"/>
          <w:sz w:val="21"/>
          <w:szCs w:val="21"/>
          <w:lang w:val="en"/>
        </w:rPr>
        <w:t>.</w:t>
      </w:r>
      <w:r w:rsidRPr="00F2110A">
        <w:rPr>
          <w:rStyle w:val="apple-converted-space"/>
          <w:rFonts w:ascii="Open Sans" w:hAnsi="Open Sans" w:cs="Open Sans"/>
          <w:sz w:val="21"/>
          <w:szCs w:val="21"/>
          <w:lang w:val="en"/>
        </w:rPr>
        <w:t> </w:t>
      </w:r>
      <w:r w:rsidRPr="00092B5A">
        <w:rPr>
          <w:rFonts w:ascii="Open Sans" w:hAnsi="Open Sans" w:cs="Open Sans"/>
          <w:sz w:val="21"/>
          <w:szCs w:val="21"/>
        </w:rPr>
        <w:t>A</w:t>
      </w:r>
      <w:r w:rsidRPr="00092B5A">
        <w:rPr>
          <w:rFonts w:ascii="Open Sans" w:hAnsi="Open Sans" w:cs="Open Sans"/>
          <w:sz w:val="21"/>
          <w:szCs w:val="21"/>
          <w:shd w:val="clear" w:color="auto" w:fill="FFFFFF"/>
        </w:rPr>
        <w:t xml:space="preserve">ny payments that are postmarked after June 15, 2020 will incur a $225 </w:t>
      </w:r>
      <w:r>
        <w:rPr>
          <w:rFonts w:ascii="Open Sans" w:hAnsi="Open Sans" w:cs="Open Sans"/>
          <w:sz w:val="21"/>
          <w:szCs w:val="21"/>
          <w:shd w:val="clear" w:color="auto" w:fill="FFFFFF"/>
        </w:rPr>
        <w:t xml:space="preserve">late-payment </w:t>
      </w:r>
      <w:r w:rsidRPr="00F2110A">
        <w:rPr>
          <w:rFonts w:ascii="Open Sans" w:hAnsi="Open Sans" w:cs="Open Sans"/>
          <w:sz w:val="21"/>
          <w:szCs w:val="21"/>
          <w:shd w:val="clear" w:color="auto" w:fill="FFFFFF"/>
        </w:rPr>
        <w:t>fee.</w:t>
      </w:r>
    </w:p>
    <w:p w14:paraId="5D4C8E17" w14:textId="77777777" w:rsidR="00F2110A" w:rsidRDefault="00F2110A" w:rsidP="00111894">
      <w:pPr>
        <w:pStyle w:val="NoSpacing"/>
        <w:ind w:left="720"/>
        <w:rPr>
          <w:rFonts w:ascii="Open Sans" w:hAnsi="Open Sans" w:cs="Open Sans"/>
          <w:sz w:val="21"/>
          <w:szCs w:val="21"/>
        </w:rPr>
      </w:pPr>
    </w:p>
    <w:p w14:paraId="3CBDE118" w14:textId="1420835C" w:rsidR="00E17B3A" w:rsidRDefault="00D8134B" w:rsidP="00F2110A">
      <w:pPr>
        <w:pStyle w:val="NoSpacing"/>
        <w:numPr>
          <w:ilvl w:val="0"/>
          <w:numId w:val="41"/>
        </w:numPr>
        <w:rPr>
          <w:rFonts w:ascii="Open Sans" w:hAnsi="Open Sans" w:cs="Open Sans"/>
          <w:color w:val="000000" w:themeColor="text1"/>
          <w:sz w:val="21"/>
          <w:szCs w:val="21"/>
        </w:rPr>
      </w:pPr>
      <w:r w:rsidRPr="00111894">
        <w:rPr>
          <w:rFonts w:ascii="Open Sans" w:hAnsi="Open Sans" w:cs="Open Sans"/>
          <w:b/>
          <w:bCs/>
          <w:color w:val="000000" w:themeColor="text1"/>
          <w:sz w:val="21"/>
          <w:szCs w:val="21"/>
        </w:rPr>
        <w:t xml:space="preserve">Retain AP Exam Participation Summary and Supporting Documentation: </w:t>
      </w:r>
      <w:r w:rsidR="00AE139F" w:rsidRPr="00111894">
        <w:rPr>
          <w:rFonts w:ascii="Open Sans" w:hAnsi="Open Sans" w:cs="Open Sans"/>
          <w:color w:val="000000" w:themeColor="text1"/>
          <w:sz w:val="21"/>
          <w:szCs w:val="21"/>
        </w:rPr>
        <w:t>Retain all information documenting student participation and supporting documentation for eligibility for the Early Postsecondary Exam Fee Assistance program for at least five years.</w:t>
      </w:r>
    </w:p>
    <w:p w14:paraId="3E5C2103" w14:textId="77777777" w:rsidR="00F2110A" w:rsidRPr="00111894" w:rsidRDefault="00F2110A" w:rsidP="00111894">
      <w:pPr>
        <w:pStyle w:val="NoSpacing"/>
        <w:ind w:left="720"/>
        <w:rPr>
          <w:rFonts w:ascii="Open Sans" w:hAnsi="Open Sans" w:cs="Open Sans"/>
          <w:color w:val="000000" w:themeColor="text1"/>
          <w:sz w:val="21"/>
          <w:szCs w:val="21"/>
        </w:rPr>
      </w:pPr>
    </w:p>
    <w:p w14:paraId="4DD24097" w14:textId="77777777" w:rsidR="00E17B3A" w:rsidRPr="00E17B3A" w:rsidRDefault="00A35678" w:rsidP="00E17B3A">
      <w:pPr>
        <w:pStyle w:val="NoSpacing"/>
        <w:rPr>
          <w:rFonts w:ascii="Open Sans" w:hAnsi="Open Sans" w:cs="Open Sans"/>
          <w:b/>
          <w:sz w:val="21"/>
          <w:szCs w:val="21"/>
          <w:lang w:val="en"/>
        </w:rPr>
      </w:pPr>
      <w:r w:rsidRPr="00E17B3A">
        <w:rPr>
          <w:rFonts w:ascii="Open Sans" w:hAnsi="Open Sans" w:cs="Open Sans"/>
          <w:b/>
          <w:sz w:val="21"/>
          <w:szCs w:val="21"/>
          <w:lang w:val="en"/>
        </w:rPr>
        <w:t xml:space="preserve">Student </w:t>
      </w:r>
      <w:r w:rsidR="00D84006" w:rsidRPr="00E17B3A">
        <w:rPr>
          <w:rFonts w:ascii="Open Sans" w:hAnsi="Open Sans" w:cs="Open Sans"/>
          <w:b/>
          <w:sz w:val="21"/>
          <w:szCs w:val="21"/>
          <w:lang w:val="en"/>
        </w:rPr>
        <w:t>Eligibility Criteria</w:t>
      </w:r>
    </w:p>
    <w:p w14:paraId="3AE3C21E" w14:textId="77777777" w:rsidR="007519BF" w:rsidRDefault="00AE139F" w:rsidP="007519BF">
      <w:pPr>
        <w:pStyle w:val="NoSpacing"/>
        <w:rPr>
          <w:rFonts w:ascii="Open Sans" w:hAnsi="Open Sans" w:cs="Open Sans"/>
          <w:sz w:val="21"/>
          <w:szCs w:val="21"/>
          <w:lang w:val="en"/>
        </w:rPr>
      </w:pPr>
      <w:r w:rsidRPr="00E17B3A">
        <w:rPr>
          <w:rFonts w:ascii="Open Sans" w:hAnsi="Open Sans" w:cs="Open Sans"/>
          <w:sz w:val="21"/>
          <w:szCs w:val="21"/>
          <w:lang w:val="en"/>
        </w:rPr>
        <w:t xml:space="preserve">Prior to the 2018-19 school year, student enrollment in the Federal Free or Reduced-Price Lunch Program could be used as a proxy to determine eligibility for the Early Postsecondary Exam Fee Assistance Program. However, under the new Community Eligibility Provision (CEP), all students at a participating school receive free meals through the Federal Free or Reduced-Price Lunch program regardless of their individual economic status. Adjustments have been made to the list of criteria used to determine student eligibility for exam fee assistance program to account for CEP participation. Please review the information provided below to determine an individual student’s eligibility. </w:t>
      </w:r>
    </w:p>
    <w:p w14:paraId="19B29475" w14:textId="77777777" w:rsidR="00C9232A" w:rsidRDefault="00C9232A" w:rsidP="007519BF">
      <w:pPr>
        <w:pStyle w:val="NoSpacing"/>
        <w:rPr>
          <w:rFonts w:ascii="Open Sans" w:hAnsi="Open Sans" w:cs="Open Sans"/>
          <w:b/>
          <w:bCs/>
          <w:color w:val="000000" w:themeColor="text1"/>
          <w:sz w:val="21"/>
          <w:szCs w:val="21"/>
          <w:lang w:val="en"/>
        </w:rPr>
      </w:pPr>
    </w:p>
    <w:p w14:paraId="35F01875" w14:textId="77777777" w:rsidR="00111894" w:rsidRDefault="00111894" w:rsidP="007519BF">
      <w:pPr>
        <w:pStyle w:val="NoSpacing"/>
        <w:rPr>
          <w:rFonts w:ascii="Open Sans" w:hAnsi="Open Sans" w:cs="Open Sans"/>
          <w:b/>
          <w:bCs/>
          <w:color w:val="000000" w:themeColor="text1"/>
          <w:sz w:val="21"/>
          <w:szCs w:val="21"/>
          <w:lang w:val="en"/>
        </w:rPr>
      </w:pPr>
    </w:p>
    <w:p w14:paraId="6D6C9B6F" w14:textId="4E9AD343" w:rsidR="00FE7B88" w:rsidRPr="007519BF" w:rsidRDefault="00F67A57" w:rsidP="007519BF">
      <w:pPr>
        <w:pStyle w:val="NoSpacing"/>
        <w:rPr>
          <w:rFonts w:ascii="Open Sans" w:hAnsi="Open Sans" w:cs="Open Sans"/>
          <w:sz w:val="21"/>
          <w:szCs w:val="21"/>
          <w:lang w:val="en"/>
        </w:rPr>
      </w:pPr>
      <w:r w:rsidRPr="00A26990">
        <w:rPr>
          <w:rFonts w:ascii="Open Sans" w:hAnsi="Open Sans" w:cs="Open Sans"/>
          <w:b/>
          <w:bCs/>
          <w:color w:val="000000" w:themeColor="text1"/>
          <w:sz w:val="21"/>
          <w:szCs w:val="21"/>
          <w:lang w:val="en"/>
        </w:rPr>
        <w:t xml:space="preserve">For </w:t>
      </w:r>
      <w:r w:rsidR="00A35678" w:rsidRPr="00A26990">
        <w:rPr>
          <w:rFonts w:ascii="Open Sans" w:hAnsi="Open Sans" w:cs="Open Sans"/>
          <w:b/>
          <w:bCs/>
          <w:color w:val="000000" w:themeColor="text1"/>
          <w:sz w:val="21"/>
          <w:szCs w:val="21"/>
          <w:lang w:val="en"/>
        </w:rPr>
        <w:t>schools/district</w:t>
      </w:r>
      <w:r w:rsidRPr="00A26990">
        <w:rPr>
          <w:rFonts w:ascii="Open Sans" w:hAnsi="Open Sans" w:cs="Open Sans"/>
          <w:b/>
          <w:bCs/>
          <w:color w:val="000000" w:themeColor="text1"/>
          <w:sz w:val="21"/>
          <w:szCs w:val="21"/>
          <w:lang w:val="en"/>
        </w:rPr>
        <w:t>s that are NOT participating in CEP</w:t>
      </w:r>
      <w:r w:rsidRPr="00A26990">
        <w:rPr>
          <w:rFonts w:ascii="Open Sans" w:hAnsi="Open Sans" w:cs="Open Sans"/>
          <w:bCs/>
          <w:color w:val="000000" w:themeColor="text1"/>
          <w:sz w:val="21"/>
          <w:szCs w:val="21"/>
          <w:lang w:val="en"/>
        </w:rPr>
        <w:t>, the following criteria can be</w:t>
      </w:r>
      <w:r w:rsidR="00A35678" w:rsidRPr="00A26990">
        <w:rPr>
          <w:rFonts w:ascii="Open Sans" w:hAnsi="Open Sans" w:cs="Open Sans"/>
          <w:bCs/>
          <w:color w:val="000000" w:themeColor="text1"/>
          <w:sz w:val="21"/>
          <w:szCs w:val="21"/>
          <w:lang w:val="en"/>
        </w:rPr>
        <w:t xml:space="preserve"> used to determine </w:t>
      </w:r>
      <w:r w:rsidRPr="00A26990">
        <w:rPr>
          <w:rFonts w:ascii="Open Sans" w:hAnsi="Open Sans" w:cs="Open Sans"/>
          <w:bCs/>
          <w:color w:val="000000" w:themeColor="text1"/>
          <w:sz w:val="21"/>
          <w:szCs w:val="21"/>
          <w:lang w:val="en"/>
        </w:rPr>
        <w:t>eligibility for</w:t>
      </w:r>
      <w:r w:rsidR="00197801">
        <w:rPr>
          <w:rFonts w:ascii="Open Sans" w:hAnsi="Open Sans" w:cs="Open Sans"/>
          <w:bCs/>
          <w:color w:val="000000" w:themeColor="text1"/>
          <w:sz w:val="21"/>
          <w:szCs w:val="21"/>
          <w:lang w:val="en"/>
        </w:rPr>
        <w:t xml:space="preserve"> the</w:t>
      </w:r>
      <w:r w:rsidRPr="00A26990">
        <w:rPr>
          <w:rFonts w:ascii="Open Sans" w:hAnsi="Open Sans" w:cs="Open Sans"/>
          <w:bCs/>
          <w:color w:val="000000" w:themeColor="text1"/>
          <w:sz w:val="21"/>
          <w:szCs w:val="21"/>
          <w:lang w:val="en"/>
        </w:rPr>
        <w:t xml:space="preserve"> </w:t>
      </w:r>
      <w:r w:rsidR="00E17B3A">
        <w:rPr>
          <w:rFonts w:ascii="Open Sans" w:hAnsi="Open Sans" w:cs="Open Sans"/>
          <w:bCs/>
          <w:color w:val="000000" w:themeColor="text1"/>
          <w:sz w:val="21"/>
          <w:szCs w:val="21"/>
          <w:lang w:val="en"/>
        </w:rPr>
        <w:t xml:space="preserve">Early Postsecondary Exam Fee Assistance </w:t>
      </w:r>
      <w:r w:rsidR="00E17B3A" w:rsidRPr="00115AA7">
        <w:rPr>
          <w:rFonts w:ascii="Open Sans" w:hAnsi="Open Sans" w:cs="Open Sans"/>
          <w:bCs/>
          <w:color w:val="000000" w:themeColor="text1"/>
          <w:sz w:val="21"/>
          <w:szCs w:val="21"/>
          <w:lang w:val="en"/>
        </w:rPr>
        <w:t xml:space="preserve">Program:  </w:t>
      </w:r>
    </w:p>
    <w:p w14:paraId="7A93F412" w14:textId="77777777" w:rsidR="00177D0B" w:rsidRDefault="00177D0B" w:rsidP="00804C1D">
      <w:pPr>
        <w:spacing w:after="0" w:line="240" w:lineRule="auto"/>
        <w:ind w:left="360"/>
        <w:rPr>
          <w:rFonts w:ascii="Open Sans" w:hAnsi="Open Sans" w:cs="Open Sans"/>
          <w:bCs/>
          <w:iCs/>
          <w:color w:val="000000" w:themeColor="text1"/>
          <w:sz w:val="21"/>
          <w:szCs w:val="21"/>
        </w:rPr>
      </w:pPr>
    </w:p>
    <w:p w14:paraId="19075565" w14:textId="7C31379C" w:rsidR="00FE7B88" w:rsidRPr="00A26990" w:rsidRDefault="00F67A57" w:rsidP="001146B0">
      <w:pPr>
        <w:spacing w:after="0" w:line="240" w:lineRule="auto"/>
        <w:rPr>
          <w:rFonts w:ascii="Open Sans" w:hAnsi="Open Sans" w:cs="Open Sans"/>
          <w:bCs/>
          <w:color w:val="000000" w:themeColor="text1"/>
          <w:sz w:val="21"/>
          <w:szCs w:val="21"/>
          <w:lang w:val="en"/>
        </w:rPr>
      </w:pPr>
      <w:r w:rsidRPr="00A26990">
        <w:rPr>
          <w:rFonts w:ascii="Open Sans" w:hAnsi="Open Sans" w:cs="Open Sans"/>
          <w:bCs/>
          <w:iCs/>
          <w:color w:val="000000" w:themeColor="text1"/>
          <w:sz w:val="21"/>
          <w:szCs w:val="21"/>
        </w:rPr>
        <w:t>The student is enrolled or eligible for the Federal Free or Reduced-Pri</w:t>
      </w:r>
      <w:r w:rsidR="00846D05" w:rsidRPr="00A26990">
        <w:rPr>
          <w:rFonts w:ascii="Open Sans" w:hAnsi="Open Sans" w:cs="Open Sans"/>
          <w:bCs/>
          <w:iCs/>
          <w:color w:val="000000" w:themeColor="text1"/>
          <w:sz w:val="21"/>
          <w:szCs w:val="21"/>
        </w:rPr>
        <w:t>ce Lunch Program during the 201</w:t>
      </w:r>
      <w:r w:rsidR="00C9232A">
        <w:rPr>
          <w:rFonts w:ascii="Open Sans" w:hAnsi="Open Sans" w:cs="Open Sans"/>
          <w:bCs/>
          <w:iCs/>
          <w:color w:val="000000" w:themeColor="text1"/>
          <w:sz w:val="21"/>
          <w:szCs w:val="21"/>
        </w:rPr>
        <w:t>9-20</w:t>
      </w:r>
      <w:r w:rsidRPr="00A26990">
        <w:rPr>
          <w:rFonts w:ascii="Open Sans" w:hAnsi="Open Sans" w:cs="Open Sans"/>
          <w:bCs/>
          <w:iCs/>
          <w:color w:val="000000" w:themeColor="text1"/>
          <w:sz w:val="21"/>
          <w:szCs w:val="21"/>
        </w:rPr>
        <w:t xml:space="preserve"> school year. </w:t>
      </w:r>
      <w:r w:rsidR="006035CE" w:rsidRPr="00A26990">
        <w:rPr>
          <w:rFonts w:ascii="Open Sans" w:hAnsi="Open Sans" w:cs="Open Sans"/>
          <w:color w:val="000000" w:themeColor="text1"/>
          <w:sz w:val="21"/>
          <w:szCs w:val="21"/>
        </w:rPr>
        <w:t xml:space="preserve"> </w:t>
      </w:r>
      <w:r w:rsidR="00A35678" w:rsidRPr="00A26990">
        <w:rPr>
          <w:rFonts w:ascii="Open Sans" w:hAnsi="Open Sans" w:cs="Open Sans"/>
          <w:color w:val="000000" w:themeColor="text1"/>
          <w:sz w:val="21"/>
          <w:szCs w:val="21"/>
        </w:rPr>
        <w:t>Students are eligible for free or reduced-price lunches if:</w:t>
      </w:r>
    </w:p>
    <w:p w14:paraId="4963CB19" w14:textId="77777777" w:rsidR="00FE7B88" w:rsidRPr="00A26990" w:rsidRDefault="00A35678" w:rsidP="00804C1D">
      <w:pPr>
        <w:pStyle w:val="NormalWeb"/>
        <w:numPr>
          <w:ilvl w:val="0"/>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their family’s income is at or below 185 percent of the poverty level issued annually by the U.S. Department of Health and Human Services, or</w:t>
      </w:r>
    </w:p>
    <w:p w14:paraId="14735BE5" w14:textId="77777777" w:rsidR="00FE7B88" w:rsidRPr="00A26990" w:rsidRDefault="00A35678" w:rsidP="00804C1D">
      <w:pPr>
        <w:pStyle w:val="NormalWeb"/>
        <w:numPr>
          <w:ilvl w:val="0"/>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the students are directly certified without application for free school meals because they are:</w:t>
      </w:r>
    </w:p>
    <w:p w14:paraId="2899238E" w14:textId="77777777" w:rsidR="00FE7B88" w:rsidRPr="00A26990" w:rsidRDefault="00A35678" w:rsidP="00804C1D">
      <w:pPr>
        <w:pStyle w:val="NormalWeb"/>
        <w:numPr>
          <w:ilvl w:val="1"/>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in foster care or Head Start, or</w:t>
      </w:r>
    </w:p>
    <w:p w14:paraId="15F5BD61" w14:textId="77777777" w:rsidR="00FE7B88" w:rsidRPr="00A26990" w:rsidRDefault="00A35678" w:rsidP="00804C1D">
      <w:pPr>
        <w:pStyle w:val="NormalWeb"/>
        <w:numPr>
          <w:ilvl w:val="1"/>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homeless or migrant, or</w:t>
      </w:r>
    </w:p>
    <w:p w14:paraId="0F6EEDF6" w14:textId="77777777" w:rsidR="00A35678" w:rsidRPr="00A26990" w:rsidRDefault="00A35678" w:rsidP="00804C1D">
      <w:pPr>
        <w:pStyle w:val="NormalWeb"/>
        <w:numPr>
          <w:ilvl w:val="1"/>
          <w:numId w:val="25"/>
        </w:numPr>
        <w:spacing w:before="0" w:beforeAutospacing="0" w:after="12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living in households that receive SNAP/Food Stamps, TANF cash assistance, or the Food Distribution on Indian </w:t>
      </w:r>
      <w:r w:rsidR="00C12ECC" w:rsidRPr="00A26990">
        <w:rPr>
          <w:rFonts w:ascii="Open Sans" w:hAnsi="Open Sans" w:cs="Open Sans"/>
          <w:color w:val="000000" w:themeColor="text1"/>
          <w:sz w:val="21"/>
          <w:szCs w:val="21"/>
          <w:bdr w:val="none" w:sz="0" w:space="0" w:color="auto" w:frame="1"/>
        </w:rPr>
        <w:t>Reservation benefits.</w:t>
      </w:r>
    </w:p>
    <w:p w14:paraId="0725C198" w14:textId="77777777" w:rsidR="009B5634" w:rsidRDefault="009B5634" w:rsidP="001146B0">
      <w:pPr>
        <w:spacing w:after="0" w:line="240" w:lineRule="auto"/>
        <w:rPr>
          <w:rFonts w:ascii="Open Sans" w:hAnsi="Open Sans" w:cs="Open Sans"/>
          <w:b/>
          <w:bCs/>
          <w:color w:val="000000" w:themeColor="text1"/>
          <w:sz w:val="21"/>
          <w:szCs w:val="21"/>
          <w:lang w:val="en"/>
        </w:rPr>
      </w:pPr>
    </w:p>
    <w:p w14:paraId="2DABA0EE" w14:textId="20A860A0" w:rsidR="00FE7B88" w:rsidRPr="00A26990" w:rsidRDefault="00F67A57" w:rsidP="001146B0">
      <w:pPr>
        <w:spacing w:after="0" w:line="240" w:lineRule="auto"/>
        <w:rPr>
          <w:rFonts w:ascii="Open Sans" w:hAnsi="Open Sans" w:cs="Open Sans"/>
          <w:bCs/>
          <w:color w:val="000000" w:themeColor="text1"/>
          <w:sz w:val="21"/>
          <w:szCs w:val="21"/>
          <w:lang w:val="en"/>
        </w:rPr>
      </w:pPr>
      <w:r w:rsidRPr="00A26990">
        <w:rPr>
          <w:rFonts w:ascii="Open Sans" w:hAnsi="Open Sans" w:cs="Open Sans"/>
          <w:b/>
          <w:bCs/>
          <w:color w:val="000000" w:themeColor="text1"/>
          <w:sz w:val="21"/>
          <w:szCs w:val="21"/>
          <w:lang w:val="en"/>
        </w:rPr>
        <w:lastRenderedPageBreak/>
        <w:t xml:space="preserve">For schools/districts that ARE participating in CEP, </w:t>
      </w:r>
      <w:r w:rsidRPr="00A26990">
        <w:rPr>
          <w:rFonts w:ascii="Open Sans" w:hAnsi="Open Sans" w:cs="Open Sans"/>
          <w:bCs/>
          <w:color w:val="000000" w:themeColor="text1"/>
          <w:sz w:val="21"/>
          <w:szCs w:val="21"/>
          <w:lang w:val="en"/>
        </w:rPr>
        <w:t xml:space="preserve">the following criteria can be used to determine eligibility for </w:t>
      </w:r>
      <w:r w:rsidR="001146B0">
        <w:rPr>
          <w:rFonts w:ascii="Open Sans" w:hAnsi="Open Sans" w:cs="Open Sans"/>
          <w:bCs/>
          <w:color w:val="000000" w:themeColor="text1"/>
          <w:sz w:val="21"/>
          <w:szCs w:val="21"/>
          <w:lang w:val="en"/>
        </w:rPr>
        <w:t xml:space="preserve">the Early Postsecondary Exam Fee Assistance </w:t>
      </w:r>
      <w:r w:rsidR="001146B0" w:rsidRPr="00115AA7">
        <w:rPr>
          <w:rFonts w:ascii="Open Sans" w:hAnsi="Open Sans" w:cs="Open Sans"/>
          <w:bCs/>
          <w:color w:val="000000" w:themeColor="text1"/>
          <w:sz w:val="21"/>
          <w:szCs w:val="21"/>
          <w:lang w:val="en"/>
        </w:rPr>
        <w:t xml:space="preserve">Program:  </w:t>
      </w:r>
    </w:p>
    <w:p w14:paraId="2C498488" w14:textId="77777777" w:rsidR="00FE7B88" w:rsidRPr="00A26990" w:rsidRDefault="00C12ECC" w:rsidP="00804C1D">
      <w:pPr>
        <w:pStyle w:val="ListParagraph"/>
        <w:numPr>
          <w:ilvl w:val="0"/>
          <w:numId w:val="26"/>
        </w:numPr>
        <w:spacing w:after="0" w:line="240" w:lineRule="auto"/>
        <w:contextualSpacing w:val="0"/>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The student’s family’s income is at or below 185 percent of the poverty level issued annually by the U.S. Department of Health and Human Services, or</w:t>
      </w:r>
    </w:p>
    <w:p w14:paraId="1B6E267B" w14:textId="77777777" w:rsidR="00FE7B88" w:rsidRPr="00A26990" w:rsidRDefault="00C12ECC" w:rsidP="00804C1D">
      <w:pPr>
        <w:pStyle w:val="ListParagraph"/>
        <w:numPr>
          <w:ilvl w:val="0"/>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The student qualifies as an “identified student” because he or she is:</w:t>
      </w:r>
    </w:p>
    <w:p w14:paraId="6BC704B0" w14:textId="77777777" w:rsidR="00FE7B88" w:rsidRPr="00A26990" w:rsidRDefault="00C12ECC" w:rsidP="00804C1D">
      <w:pPr>
        <w:pStyle w:val="ListParagraph"/>
        <w:numPr>
          <w:ilvl w:val="1"/>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in foster care or Head Start, or</w:t>
      </w:r>
    </w:p>
    <w:p w14:paraId="4D0BC321" w14:textId="77777777" w:rsidR="00FE7B88" w:rsidRPr="00A26990" w:rsidRDefault="00C12ECC" w:rsidP="00804C1D">
      <w:pPr>
        <w:pStyle w:val="ListParagraph"/>
        <w:numPr>
          <w:ilvl w:val="1"/>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homeless or migrant, or</w:t>
      </w:r>
    </w:p>
    <w:p w14:paraId="5749B81B" w14:textId="7C7D1B83" w:rsidR="00F73A51" w:rsidRPr="00111894" w:rsidRDefault="00C12ECC" w:rsidP="00804C1D">
      <w:pPr>
        <w:pStyle w:val="ListParagraph"/>
        <w:numPr>
          <w:ilvl w:val="1"/>
          <w:numId w:val="26"/>
        </w:numPr>
        <w:spacing w:after="12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living in households that receive SNAP/Food Stamps, TANF cash assistance, or the Food Distribution on Indian Reservation benefits.</w:t>
      </w:r>
    </w:p>
    <w:p w14:paraId="66955A50" w14:textId="77777777" w:rsidR="00F2110A" w:rsidRPr="00A26990" w:rsidRDefault="00F2110A" w:rsidP="00111894">
      <w:pPr>
        <w:pStyle w:val="ListParagraph"/>
        <w:spacing w:after="120" w:line="240" w:lineRule="auto"/>
        <w:ind w:left="1620"/>
        <w:rPr>
          <w:rFonts w:ascii="Open Sans" w:hAnsi="Open Sans" w:cs="Open Sans"/>
          <w:bCs/>
          <w:color w:val="000000" w:themeColor="text1"/>
          <w:sz w:val="21"/>
          <w:szCs w:val="21"/>
          <w:lang w:val="en"/>
        </w:rPr>
      </w:pPr>
    </w:p>
    <w:p w14:paraId="4228CBF6" w14:textId="47C8B432" w:rsidR="00C12ECC" w:rsidRPr="001146B0" w:rsidRDefault="004146F9" w:rsidP="00126D27">
      <w:pPr>
        <w:spacing w:after="0" w:line="240" w:lineRule="auto"/>
        <w:rPr>
          <w:rFonts w:ascii="Open Sans" w:hAnsi="Open Sans" w:cs="Open Sans"/>
          <w:bCs/>
          <w:color w:val="000000" w:themeColor="text1"/>
          <w:sz w:val="21"/>
          <w:szCs w:val="21"/>
          <w:lang w:val="en"/>
        </w:rPr>
      </w:pPr>
      <w:r w:rsidRPr="00A26990">
        <w:rPr>
          <w:rFonts w:ascii="Open Sans" w:hAnsi="Open Sans" w:cs="Open Sans"/>
          <w:b/>
          <w:bCs/>
          <w:color w:val="000000" w:themeColor="text1"/>
          <w:sz w:val="21"/>
          <w:szCs w:val="21"/>
          <w:lang w:val="en"/>
        </w:rPr>
        <w:t>All</w:t>
      </w:r>
      <w:r w:rsidR="00F73A51" w:rsidRPr="00A26990">
        <w:rPr>
          <w:rFonts w:ascii="Open Sans" w:hAnsi="Open Sans" w:cs="Open Sans"/>
          <w:b/>
          <w:bCs/>
          <w:color w:val="000000" w:themeColor="text1"/>
          <w:sz w:val="21"/>
          <w:szCs w:val="21"/>
          <w:lang w:val="en"/>
        </w:rPr>
        <w:t xml:space="preserve"> schools/districts, regardless of CEP participation, </w:t>
      </w:r>
      <w:r w:rsidRPr="00A26990">
        <w:rPr>
          <w:rFonts w:ascii="Open Sans" w:hAnsi="Open Sans" w:cs="Open Sans"/>
          <w:bCs/>
          <w:color w:val="000000" w:themeColor="text1"/>
          <w:sz w:val="21"/>
          <w:szCs w:val="21"/>
          <w:lang w:val="en"/>
        </w:rPr>
        <w:t xml:space="preserve">can use any of the following criteria to determine which students qualify for </w:t>
      </w:r>
      <w:r w:rsidR="001146B0">
        <w:rPr>
          <w:rFonts w:ascii="Open Sans" w:hAnsi="Open Sans" w:cs="Open Sans"/>
          <w:bCs/>
          <w:color w:val="000000" w:themeColor="text1"/>
          <w:sz w:val="21"/>
          <w:szCs w:val="21"/>
          <w:lang w:val="en"/>
        </w:rPr>
        <w:t xml:space="preserve">the Early Postsecondary Exam Fee Assistance </w:t>
      </w:r>
      <w:r w:rsidR="001146B0" w:rsidRPr="00115AA7">
        <w:rPr>
          <w:rFonts w:ascii="Open Sans" w:hAnsi="Open Sans" w:cs="Open Sans"/>
          <w:bCs/>
          <w:color w:val="000000" w:themeColor="text1"/>
          <w:sz w:val="21"/>
          <w:szCs w:val="21"/>
          <w:lang w:val="en"/>
        </w:rPr>
        <w:t xml:space="preserve">Program:  </w:t>
      </w:r>
    </w:p>
    <w:p w14:paraId="72F46875"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is enrolled in a federal, state, or local program that aids students from low-income families (e.g., Federal TRIO programs such as Upward Bound).</w:t>
      </w:r>
    </w:p>
    <w:p w14:paraId="25584A90"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student’s family receives public assistance.</w:t>
      </w:r>
    </w:p>
    <w:p w14:paraId="47314C1B"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lives in federally subsidized public housing or a foster home or is homeless.</w:t>
      </w:r>
    </w:p>
    <w:p w14:paraId="494180D3"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is a ward of the state or an orphan.</w:t>
      </w:r>
    </w:p>
    <w:p w14:paraId="71D16B99"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0A19C718"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19F79699"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4A592BDF"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59F4DE01"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21F5BDF5"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B852190"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D658F0A"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C2D6B0A"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25705AF1"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25D9036" w14:textId="161D7C65" w:rsidR="007519BF" w:rsidRDefault="007519BF" w:rsidP="0015627C">
      <w:pPr>
        <w:pStyle w:val="NormalWeb"/>
        <w:spacing w:before="0" w:beforeAutospacing="0" w:after="0" w:afterAutospacing="0"/>
        <w:rPr>
          <w:rFonts w:ascii="Open Sans" w:hAnsi="Open Sans" w:cs="Open Sans"/>
          <w:b/>
          <w:color w:val="333333"/>
          <w:sz w:val="20"/>
          <w:szCs w:val="20"/>
        </w:rPr>
      </w:pPr>
    </w:p>
    <w:p w14:paraId="0439E0F9" w14:textId="3B785F5D" w:rsidR="00B72FAB" w:rsidRDefault="00B72FAB" w:rsidP="0015627C">
      <w:pPr>
        <w:pStyle w:val="NormalWeb"/>
        <w:spacing w:before="0" w:beforeAutospacing="0" w:after="0" w:afterAutospacing="0"/>
        <w:rPr>
          <w:rFonts w:ascii="Open Sans" w:hAnsi="Open Sans" w:cs="Open Sans"/>
          <w:b/>
          <w:color w:val="333333"/>
          <w:sz w:val="20"/>
          <w:szCs w:val="20"/>
        </w:rPr>
      </w:pPr>
    </w:p>
    <w:p w14:paraId="13EF4163" w14:textId="5CAC3B32" w:rsidR="00B72FAB" w:rsidRDefault="00B72FAB" w:rsidP="0015627C">
      <w:pPr>
        <w:pStyle w:val="NormalWeb"/>
        <w:spacing w:before="0" w:beforeAutospacing="0" w:after="0" w:afterAutospacing="0"/>
        <w:rPr>
          <w:rFonts w:ascii="Open Sans" w:hAnsi="Open Sans" w:cs="Open Sans"/>
          <w:b/>
          <w:color w:val="333333"/>
          <w:sz w:val="20"/>
          <w:szCs w:val="20"/>
        </w:rPr>
      </w:pPr>
    </w:p>
    <w:p w14:paraId="5667CAE6" w14:textId="66DFBC4F" w:rsidR="00B72FAB" w:rsidRDefault="00B72FAB" w:rsidP="0015627C">
      <w:pPr>
        <w:pStyle w:val="NormalWeb"/>
        <w:spacing w:before="0" w:beforeAutospacing="0" w:after="0" w:afterAutospacing="0"/>
        <w:rPr>
          <w:rFonts w:ascii="Open Sans" w:hAnsi="Open Sans" w:cs="Open Sans"/>
          <w:b/>
          <w:color w:val="333333"/>
          <w:sz w:val="20"/>
          <w:szCs w:val="20"/>
        </w:rPr>
      </w:pPr>
    </w:p>
    <w:p w14:paraId="30480BFA" w14:textId="5700312A" w:rsidR="00B72FAB" w:rsidRDefault="00B72FAB" w:rsidP="0015627C">
      <w:pPr>
        <w:pStyle w:val="NormalWeb"/>
        <w:spacing w:before="0" w:beforeAutospacing="0" w:after="0" w:afterAutospacing="0"/>
        <w:rPr>
          <w:rFonts w:ascii="Open Sans" w:hAnsi="Open Sans" w:cs="Open Sans"/>
          <w:b/>
          <w:color w:val="333333"/>
          <w:sz w:val="20"/>
          <w:szCs w:val="20"/>
        </w:rPr>
      </w:pPr>
    </w:p>
    <w:p w14:paraId="3D6AECB4" w14:textId="4A078411" w:rsidR="00B72FAB" w:rsidRDefault="00B72FAB" w:rsidP="0015627C">
      <w:pPr>
        <w:pStyle w:val="NormalWeb"/>
        <w:spacing w:before="0" w:beforeAutospacing="0" w:after="0" w:afterAutospacing="0"/>
        <w:rPr>
          <w:rFonts w:ascii="Open Sans" w:hAnsi="Open Sans" w:cs="Open Sans"/>
          <w:b/>
          <w:color w:val="333333"/>
          <w:sz w:val="20"/>
          <w:szCs w:val="20"/>
        </w:rPr>
      </w:pPr>
    </w:p>
    <w:p w14:paraId="1D624F61" w14:textId="5F8BEF7D" w:rsidR="00B72FAB" w:rsidRDefault="00B72FAB" w:rsidP="0015627C">
      <w:pPr>
        <w:pStyle w:val="NormalWeb"/>
        <w:spacing w:before="0" w:beforeAutospacing="0" w:after="0" w:afterAutospacing="0"/>
        <w:rPr>
          <w:rFonts w:ascii="Open Sans" w:hAnsi="Open Sans" w:cs="Open Sans"/>
          <w:b/>
          <w:color w:val="333333"/>
          <w:sz w:val="20"/>
          <w:szCs w:val="20"/>
        </w:rPr>
      </w:pPr>
    </w:p>
    <w:p w14:paraId="166F718B" w14:textId="4C63A0E3" w:rsidR="00B72FAB" w:rsidRDefault="00B72FAB" w:rsidP="0015627C">
      <w:pPr>
        <w:pStyle w:val="NormalWeb"/>
        <w:spacing w:before="0" w:beforeAutospacing="0" w:after="0" w:afterAutospacing="0"/>
        <w:rPr>
          <w:rFonts w:ascii="Open Sans" w:hAnsi="Open Sans" w:cs="Open Sans"/>
          <w:b/>
          <w:color w:val="333333"/>
          <w:sz w:val="20"/>
          <w:szCs w:val="20"/>
        </w:rPr>
      </w:pPr>
    </w:p>
    <w:p w14:paraId="251FF191" w14:textId="55831DFE" w:rsidR="00B72FAB" w:rsidRDefault="00B72FAB" w:rsidP="0015627C">
      <w:pPr>
        <w:pStyle w:val="NormalWeb"/>
        <w:spacing w:before="0" w:beforeAutospacing="0" w:after="0" w:afterAutospacing="0"/>
        <w:rPr>
          <w:rFonts w:ascii="Open Sans" w:hAnsi="Open Sans" w:cs="Open Sans"/>
          <w:b/>
          <w:color w:val="333333"/>
          <w:sz w:val="20"/>
          <w:szCs w:val="20"/>
        </w:rPr>
      </w:pPr>
    </w:p>
    <w:p w14:paraId="22227CB5" w14:textId="2016E0A8" w:rsidR="00B72FAB" w:rsidRDefault="00B72FAB" w:rsidP="0015627C">
      <w:pPr>
        <w:pStyle w:val="NormalWeb"/>
        <w:spacing w:before="0" w:beforeAutospacing="0" w:after="0" w:afterAutospacing="0"/>
        <w:rPr>
          <w:rFonts w:ascii="Open Sans" w:hAnsi="Open Sans" w:cs="Open Sans"/>
          <w:b/>
          <w:color w:val="333333"/>
          <w:sz w:val="20"/>
          <w:szCs w:val="20"/>
        </w:rPr>
      </w:pPr>
    </w:p>
    <w:p w14:paraId="28B549A6" w14:textId="4DD73D1F" w:rsidR="00B72FAB" w:rsidRDefault="00B72FAB" w:rsidP="0015627C">
      <w:pPr>
        <w:pStyle w:val="NormalWeb"/>
        <w:spacing w:before="0" w:beforeAutospacing="0" w:after="0" w:afterAutospacing="0"/>
        <w:rPr>
          <w:rFonts w:ascii="Open Sans" w:hAnsi="Open Sans" w:cs="Open Sans"/>
          <w:b/>
          <w:color w:val="333333"/>
          <w:sz w:val="20"/>
          <w:szCs w:val="20"/>
        </w:rPr>
      </w:pPr>
    </w:p>
    <w:p w14:paraId="5550A39B" w14:textId="11A146E1" w:rsidR="00B72FAB" w:rsidRDefault="00B72FAB" w:rsidP="0015627C">
      <w:pPr>
        <w:pStyle w:val="NormalWeb"/>
        <w:spacing w:before="0" w:beforeAutospacing="0" w:after="0" w:afterAutospacing="0"/>
        <w:rPr>
          <w:rFonts w:ascii="Open Sans" w:hAnsi="Open Sans" w:cs="Open Sans"/>
          <w:b/>
          <w:color w:val="333333"/>
          <w:sz w:val="20"/>
          <w:szCs w:val="20"/>
        </w:rPr>
      </w:pPr>
    </w:p>
    <w:p w14:paraId="7328E9D8" w14:textId="03A007F2" w:rsidR="00B72FAB" w:rsidRDefault="00B72FAB" w:rsidP="0015627C">
      <w:pPr>
        <w:pStyle w:val="NormalWeb"/>
        <w:spacing w:before="0" w:beforeAutospacing="0" w:after="0" w:afterAutospacing="0"/>
        <w:rPr>
          <w:rFonts w:ascii="Open Sans" w:hAnsi="Open Sans" w:cs="Open Sans"/>
          <w:b/>
          <w:color w:val="333333"/>
          <w:sz w:val="20"/>
          <w:szCs w:val="20"/>
        </w:rPr>
      </w:pPr>
    </w:p>
    <w:p w14:paraId="2D5D87C9" w14:textId="782EFEAF" w:rsidR="00B72FAB" w:rsidRDefault="00B72FAB" w:rsidP="0015627C">
      <w:pPr>
        <w:pStyle w:val="NormalWeb"/>
        <w:spacing w:before="0" w:beforeAutospacing="0" w:after="0" w:afterAutospacing="0"/>
        <w:rPr>
          <w:rFonts w:ascii="Open Sans" w:hAnsi="Open Sans" w:cs="Open Sans"/>
          <w:b/>
          <w:color w:val="333333"/>
          <w:sz w:val="20"/>
          <w:szCs w:val="20"/>
        </w:rPr>
      </w:pPr>
    </w:p>
    <w:p w14:paraId="3DED8985" w14:textId="5CC1763A" w:rsidR="00B72FAB" w:rsidRDefault="00B72FAB" w:rsidP="0015627C">
      <w:pPr>
        <w:pStyle w:val="NormalWeb"/>
        <w:spacing w:before="0" w:beforeAutospacing="0" w:after="0" w:afterAutospacing="0"/>
        <w:rPr>
          <w:rFonts w:ascii="Open Sans" w:hAnsi="Open Sans" w:cs="Open Sans"/>
          <w:b/>
          <w:color w:val="333333"/>
          <w:sz w:val="20"/>
          <w:szCs w:val="20"/>
        </w:rPr>
      </w:pPr>
    </w:p>
    <w:p w14:paraId="04E170C8" w14:textId="57B056BC" w:rsidR="00B72FAB" w:rsidRDefault="00B72FAB" w:rsidP="0015627C">
      <w:pPr>
        <w:pStyle w:val="NormalWeb"/>
        <w:spacing w:before="0" w:beforeAutospacing="0" w:after="0" w:afterAutospacing="0"/>
        <w:rPr>
          <w:rFonts w:ascii="Open Sans" w:hAnsi="Open Sans" w:cs="Open Sans"/>
          <w:b/>
          <w:color w:val="333333"/>
          <w:sz w:val="20"/>
          <w:szCs w:val="20"/>
        </w:rPr>
      </w:pPr>
    </w:p>
    <w:p w14:paraId="22FC5F56" w14:textId="46E23571" w:rsidR="00B72FAB" w:rsidRDefault="00B72FAB" w:rsidP="0015627C">
      <w:pPr>
        <w:pStyle w:val="NormalWeb"/>
        <w:spacing w:before="0" w:beforeAutospacing="0" w:after="0" w:afterAutospacing="0"/>
        <w:rPr>
          <w:rFonts w:ascii="Open Sans" w:hAnsi="Open Sans" w:cs="Open Sans"/>
          <w:b/>
          <w:color w:val="333333"/>
          <w:sz w:val="20"/>
          <w:szCs w:val="20"/>
        </w:rPr>
      </w:pPr>
    </w:p>
    <w:p w14:paraId="6F2909AA" w14:textId="77777777" w:rsidR="00B72FAB" w:rsidRDefault="00B72FAB" w:rsidP="0015627C">
      <w:pPr>
        <w:pStyle w:val="NormalWeb"/>
        <w:spacing w:before="0" w:beforeAutospacing="0" w:after="0" w:afterAutospacing="0"/>
        <w:rPr>
          <w:rFonts w:ascii="Open Sans" w:hAnsi="Open Sans" w:cs="Open Sans"/>
          <w:b/>
          <w:color w:val="333333"/>
          <w:sz w:val="20"/>
          <w:szCs w:val="20"/>
        </w:rPr>
      </w:pPr>
    </w:p>
    <w:p w14:paraId="0559322F" w14:textId="77777777" w:rsidR="00111894" w:rsidRDefault="00111894" w:rsidP="00111894">
      <w:pPr>
        <w:pStyle w:val="NormalWeb"/>
        <w:spacing w:before="0" w:beforeAutospacing="0" w:after="0" w:afterAutospacing="0"/>
        <w:rPr>
          <w:rFonts w:ascii="Open Sans" w:hAnsi="Open Sans" w:cs="Open Sans"/>
          <w:b/>
          <w:color w:val="333333"/>
          <w:sz w:val="20"/>
          <w:szCs w:val="20"/>
        </w:rPr>
      </w:pPr>
    </w:p>
    <w:p w14:paraId="510319D5" w14:textId="49E6F763" w:rsidR="0094421B" w:rsidRDefault="005D3274" w:rsidP="00111894">
      <w:pPr>
        <w:pStyle w:val="NormalWeb"/>
        <w:spacing w:before="0" w:beforeAutospacing="0" w:after="0" w:afterAutospacing="0"/>
        <w:jc w:val="center"/>
        <w:rPr>
          <w:rFonts w:ascii="PermianSlabSerifTypeface" w:hAnsi="PermianSlabSerifTypeface" w:cs="Open Sans"/>
          <w:b/>
          <w:color w:val="333333"/>
          <w:sz w:val="28"/>
          <w:szCs w:val="28"/>
        </w:rPr>
      </w:pPr>
      <w:r w:rsidRPr="00706603">
        <w:rPr>
          <w:rFonts w:ascii="PermianSlabSerifTypeface" w:hAnsi="PermianSlabSerifTypeface" w:cs="Open Sans"/>
          <w:b/>
          <w:color w:val="333333"/>
          <w:sz w:val="28"/>
          <w:szCs w:val="28"/>
        </w:rPr>
        <w:lastRenderedPageBreak/>
        <w:t>201</w:t>
      </w:r>
      <w:r w:rsidR="00D211A1">
        <w:rPr>
          <w:rFonts w:ascii="PermianSlabSerifTypeface" w:hAnsi="PermianSlabSerifTypeface" w:cs="Open Sans"/>
          <w:b/>
          <w:color w:val="333333"/>
          <w:sz w:val="28"/>
          <w:szCs w:val="28"/>
        </w:rPr>
        <w:t>9</w:t>
      </w:r>
      <w:r w:rsidR="00A60DF6" w:rsidRPr="00706603">
        <w:rPr>
          <w:rFonts w:ascii="PermianSlabSerifTypeface" w:hAnsi="PermianSlabSerifTypeface" w:cs="Open Sans"/>
          <w:b/>
          <w:color w:val="333333"/>
          <w:sz w:val="28"/>
          <w:szCs w:val="28"/>
        </w:rPr>
        <w:t>-</w:t>
      </w:r>
      <w:r w:rsidR="00D211A1">
        <w:rPr>
          <w:rFonts w:ascii="PermianSlabSerifTypeface" w:hAnsi="PermianSlabSerifTypeface" w:cs="Open Sans"/>
          <w:b/>
          <w:color w:val="333333"/>
          <w:sz w:val="28"/>
          <w:szCs w:val="28"/>
        </w:rPr>
        <w:t>20</w:t>
      </w:r>
      <w:r w:rsidR="0005159F" w:rsidRPr="00706603">
        <w:rPr>
          <w:rFonts w:ascii="PermianSlabSerifTypeface" w:hAnsi="PermianSlabSerifTypeface" w:cs="Open Sans"/>
          <w:b/>
          <w:color w:val="333333"/>
          <w:sz w:val="28"/>
          <w:szCs w:val="28"/>
        </w:rPr>
        <w:t xml:space="preserve"> </w:t>
      </w:r>
      <w:r w:rsidR="00092B5A">
        <w:rPr>
          <w:rFonts w:ascii="PermianSlabSerifTypeface" w:hAnsi="PermianSlabSerifTypeface" w:cs="Open Sans"/>
          <w:b/>
          <w:color w:val="333333"/>
          <w:sz w:val="28"/>
          <w:szCs w:val="28"/>
        </w:rPr>
        <w:t>Early Postsecondary Exam Fee Assistance Program</w:t>
      </w:r>
    </w:p>
    <w:p w14:paraId="386121B3" w14:textId="7D3B94BC" w:rsidR="0005159F" w:rsidRDefault="0005159F" w:rsidP="00706603">
      <w:pPr>
        <w:pStyle w:val="NormalWeb"/>
        <w:spacing w:before="0" w:beforeAutospacing="0" w:after="0" w:afterAutospacing="0"/>
        <w:jc w:val="center"/>
        <w:rPr>
          <w:rFonts w:ascii="PermianSlabSerifTypeface" w:hAnsi="PermianSlabSerifTypeface" w:cs="Open Sans"/>
          <w:b/>
          <w:color w:val="333333"/>
          <w:sz w:val="28"/>
          <w:szCs w:val="28"/>
        </w:rPr>
      </w:pPr>
      <w:r w:rsidRPr="00706603">
        <w:rPr>
          <w:rFonts w:ascii="PermianSlabSerifTypeface" w:hAnsi="PermianSlabSerifTypeface" w:cs="Open Sans"/>
          <w:b/>
          <w:color w:val="333333"/>
          <w:sz w:val="28"/>
          <w:szCs w:val="28"/>
        </w:rPr>
        <w:t>Summary and Assurances Form</w:t>
      </w:r>
    </w:p>
    <w:p w14:paraId="65252558" w14:textId="77777777" w:rsidR="0094421B" w:rsidRPr="00706603" w:rsidRDefault="0094421B" w:rsidP="00706603">
      <w:pPr>
        <w:pStyle w:val="NormalWeb"/>
        <w:spacing w:before="0" w:beforeAutospacing="0" w:after="0" w:afterAutospacing="0"/>
        <w:jc w:val="center"/>
        <w:rPr>
          <w:rFonts w:ascii="PermianSlabSerifTypeface" w:hAnsi="PermianSlabSerifTypeface" w:cs="Open Sans"/>
          <w:b/>
          <w:color w:val="333333"/>
          <w:sz w:val="28"/>
          <w:szCs w:val="28"/>
        </w:rPr>
      </w:pPr>
    </w:p>
    <w:tbl>
      <w:tblPr>
        <w:tblStyle w:val="TableGrid"/>
        <w:tblpPr w:leftFromText="180" w:rightFromText="180" w:vertAnchor="text" w:tblpY="1"/>
        <w:tblOverlap w:val="never"/>
        <w:tblW w:w="97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53"/>
        <w:gridCol w:w="2702"/>
        <w:gridCol w:w="4325"/>
        <w:gridCol w:w="576"/>
      </w:tblGrid>
      <w:tr w:rsidR="003579E5" w:rsidRPr="00197801" w14:paraId="549BA44B" w14:textId="77777777" w:rsidTr="00FB2256">
        <w:trPr>
          <w:trHeight w:val="334"/>
        </w:trPr>
        <w:tc>
          <w:tcPr>
            <w:tcW w:w="2153" w:type="dxa"/>
            <w:vAlign w:val="center"/>
          </w:tcPr>
          <w:p w14:paraId="01568F1F"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School Name</w:t>
            </w:r>
            <w:r w:rsidR="00FB2256" w:rsidRPr="00197801">
              <w:rPr>
                <w:rFonts w:ascii="Open Sans" w:hAnsi="Open Sans" w:cs="Open Sans"/>
                <w:color w:val="333333"/>
                <w:sz w:val="20"/>
                <w:szCs w:val="20"/>
              </w:rPr>
              <w:t xml:space="preserve">: </w:t>
            </w:r>
          </w:p>
        </w:tc>
        <w:tc>
          <w:tcPr>
            <w:tcW w:w="2702" w:type="dxa"/>
            <w:vAlign w:val="center"/>
          </w:tcPr>
          <w:p w14:paraId="70BD497D"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c>
          <w:tcPr>
            <w:tcW w:w="4325" w:type="dxa"/>
            <w:vAlign w:val="center"/>
          </w:tcPr>
          <w:p w14:paraId="28B92737"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District Name</w:t>
            </w:r>
            <w:r w:rsidR="00FB2256" w:rsidRPr="00197801">
              <w:rPr>
                <w:rFonts w:ascii="Open Sans" w:hAnsi="Open Sans" w:cs="Open Sans"/>
                <w:color w:val="333333"/>
                <w:sz w:val="20"/>
                <w:szCs w:val="20"/>
              </w:rPr>
              <w:t>:</w:t>
            </w:r>
          </w:p>
        </w:tc>
        <w:tc>
          <w:tcPr>
            <w:tcW w:w="576" w:type="dxa"/>
            <w:vAlign w:val="center"/>
          </w:tcPr>
          <w:p w14:paraId="62223016"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r>
      <w:tr w:rsidR="003579E5" w:rsidRPr="00197801" w14:paraId="50D95BEC" w14:textId="77777777" w:rsidTr="00FB2256">
        <w:trPr>
          <w:trHeight w:val="576"/>
        </w:trPr>
        <w:tc>
          <w:tcPr>
            <w:tcW w:w="2153" w:type="dxa"/>
            <w:vAlign w:val="center"/>
          </w:tcPr>
          <w:p w14:paraId="71FAA517"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AP Coordinator</w:t>
            </w:r>
            <w:r w:rsidR="00FB2256" w:rsidRPr="00197801">
              <w:rPr>
                <w:rFonts w:ascii="Open Sans" w:hAnsi="Open Sans" w:cs="Open Sans"/>
                <w:color w:val="333333"/>
                <w:sz w:val="20"/>
                <w:szCs w:val="20"/>
              </w:rPr>
              <w:t>:</w:t>
            </w:r>
            <w:r w:rsidRPr="00197801">
              <w:rPr>
                <w:rFonts w:ascii="Open Sans" w:hAnsi="Open Sans" w:cs="Open Sans"/>
                <w:color w:val="333333"/>
                <w:sz w:val="20"/>
                <w:szCs w:val="20"/>
              </w:rPr>
              <w:t xml:space="preserve"> Name</w:t>
            </w:r>
          </w:p>
        </w:tc>
        <w:tc>
          <w:tcPr>
            <w:tcW w:w="2702" w:type="dxa"/>
            <w:vAlign w:val="center"/>
          </w:tcPr>
          <w:p w14:paraId="379C4703"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c>
          <w:tcPr>
            <w:tcW w:w="4325" w:type="dxa"/>
            <w:vAlign w:val="center"/>
          </w:tcPr>
          <w:p w14:paraId="015D080C"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Principal Name</w:t>
            </w:r>
            <w:r w:rsidR="00FB2256" w:rsidRPr="00197801">
              <w:rPr>
                <w:rFonts w:ascii="Open Sans" w:hAnsi="Open Sans" w:cs="Open Sans"/>
                <w:color w:val="333333"/>
                <w:sz w:val="20"/>
                <w:szCs w:val="20"/>
              </w:rPr>
              <w:t>:</w:t>
            </w:r>
          </w:p>
        </w:tc>
        <w:tc>
          <w:tcPr>
            <w:tcW w:w="576" w:type="dxa"/>
            <w:vAlign w:val="center"/>
          </w:tcPr>
          <w:p w14:paraId="690A728C"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r>
      <w:tr w:rsidR="003579E5" w:rsidRPr="00197801" w14:paraId="131DF990" w14:textId="77777777" w:rsidTr="00EC0B84">
        <w:trPr>
          <w:trHeight w:val="576"/>
        </w:trPr>
        <w:tc>
          <w:tcPr>
            <w:tcW w:w="2153" w:type="dxa"/>
            <w:vAlign w:val="center"/>
          </w:tcPr>
          <w:p w14:paraId="3DA843BA"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AP Coordinator Email</w:t>
            </w:r>
            <w:r w:rsidR="00FB2256" w:rsidRPr="00197801">
              <w:rPr>
                <w:rFonts w:ascii="Open Sans" w:hAnsi="Open Sans" w:cs="Open Sans"/>
                <w:color w:val="333333"/>
                <w:sz w:val="20"/>
                <w:szCs w:val="20"/>
              </w:rPr>
              <w:t>:</w:t>
            </w:r>
          </w:p>
        </w:tc>
        <w:tc>
          <w:tcPr>
            <w:tcW w:w="2702" w:type="dxa"/>
            <w:vAlign w:val="center"/>
          </w:tcPr>
          <w:p w14:paraId="7B3B0BFC"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c>
          <w:tcPr>
            <w:tcW w:w="4325" w:type="dxa"/>
            <w:vAlign w:val="center"/>
          </w:tcPr>
          <w:p w14:paraId="2347C573"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r w:rsidRPr="00197801">
              <w:rPr>
                <w:rFonts w:ascii="Open Sans" w:hAnsi="Open Sans" w:cs="Open Sans"/>
                <w:color w:val="333333"/>
                <w:sz w:val="20"/>
                <w:szCs w:val="20"/>
              </w:rPr>
              <w:t>Principal Email</w:t>
            </w:r>
            <w:r w:rsidR="00FB2256" w:rsidRPr="00197801">
              <w:rPr>
                <w:rFonts w:ascii="Open Sans" w:hAnsi="Open Sans" w:cs="Open Sans"/>
                <w:color w:val="333333"/>
                <w:sz w:val="20"/>
                <w:szCs w:val="20"/>
              </w:rPr>
              <w:t xml:space="preserve">: </w:t>
            </w:r>
          </w:p>
        </w:tc>
        <w:tc>
          <w:tcPr>
            <w:tcW w:w="576" w:type="dxa"/>
            <w:vAlign w:val="center"/>
          </w:tcPr>
          <w:p w14:paraId="136E8CD8" w14:textId="77777777" w:rsidR="003579E5" w:rsidRPr="00197801" w:rsidRDefault="003579E5" w:rsidP="00FB2256">
            <w:pPr>
              <w:pStyle w:val="NormalWeb"/>
              <w:spacing w:before="120" w:beforeAutospacing="0" w:after="0" w:afterAutospacing="0"/>
              <w:rPr>
                <w:rFonts w:ascii="Open Sans" w:hAnsi="Open Sans" w:cs="Open Sans"/>
                <w:color w:val="333333"/>
                <w:sz w:val="20"/>
                <w:szCs w:val="20"/>
              </w:rPr>
            </w:pPr>
          </w:p>
        </w:tc>
      </w:tr>
    </w:tbl>
    <w:tbl>
      <w:tblPr>
        <w:tblpPr w:leftFromText="180" w:rightFromText="180" w:vertAnchor="text" w:horzAnchor="margin" w:tblpY="1748"/>
        <w:tblW w:w="9110" w:type="dxa"/>
        <w:tblLook w:val="04A0" w:firstRow="1" w:lastRow="0" w:firstColumn="1" w:lastColumn="0" w:noHBand="0" w:noVBand="1"/>
      </w:tblPr>
      <w:tblGrid>
        <w:gridCol w:w="755"/>
        <w:gridCol w:w="933"/>
        <w:gridCol w:w="1188"/>
        <w:gridCol w:w="293"/>
        <w:gridCol w:w="1259"/>
        <w:gridCol w:w="2625"/>
        <w:gridCol w:w="2057"/>
      </w:tblGrid>
      <w:tr w:rsidR="007509DE" w:rsidRPr="00197801" w14:paraId="7B3D820B" w14:textId="77777777" w:rsidTr="009B5634">
        <w:trPr>
          <w:trHeight w:val="288"/>
        </w:trPr>
        <w:tc>
          <w:tcPr>
            <w:tcW w:w="9110" w:type="dxa"/>
            <w:gridSpan w:val="7"/>
            <w:tcBorders>
              <w:top w:val="nil"/>
              <w:left w:val="nil"/>
              <w:bottom w:val="nil"/>
              <w:right w:val="nil"/>
            </w:tcBorders>
            <w:shd w:val="clear" w:color="auto" w:fill="auto"/>
            <w:hideMark/>
          </w:tcPr>
          <w:p w14:paraId="235E7F11" w14:textId="546F1749" w:rsidR="007509DE" w:rsidRPr="009E28B3" w:rsidRDefault="007509DE" w:rsidP="009B5634">
            <w:pPr>
              <w:spacing w:before="120"/>
              <w:rPr>
                <w:rFonts w:ascii="Open Sans" w:eastAsia="Times New Roman" w:hAnsi="Open Sans" w:cs="Open Sans"/>
                <w:b/>
                <w:bCs/>
                <w:color w:val="000000"/>
                <w:sz w:val="19"/>
                <w:szCs w:val="19"/>
              </w:rPr>
            </w:pPr>
            <w:r w:rsidRPr="009E28B3">
              <w:rPr>
                <w:rFonts w:ascii="Open Sans" w:eastAsia="Times New Roman" w:hAnsi="Open Sans" w:cs="Open Sans"/>
                <w:b/>
                <w:bCs/>
                <w:color w:val="000000"/>
                <w:sz w:val="19"/>
                <w:szCs w:val="19"/>
              </w:rPr>
              <w:t>By submitting this documentation and signing this form, I assure that:</w:t>
            </w:r>
          </w:p>
        </w:tc>
      </w:tr>
      <w:tr w:rsidR="007509DE" w:rsidRPr="00197801" w14:paraId="117D460B" w14:textId="77777777" w:rsidTr="009B5634">
        <w:trPr>
          <w:trHeight w:val="803"/>
        </w:trPr>
        <w:tc>
          <w:tcPr>
            <w:tcW w:w="9110" w:type="dxa"/>
            <w:gridSpan w:val="7"/>
            <w:tcBorders>
              <w:top w:val="nil"/>
              <w:left w:val="nil"/>
              <w:bottom w:val="nil"/>
              <w:right w:val="nil"/>
            </w:tcBorders>
            <w:shd w:val="clear" w:color="auto" w:fill="auto"/>
            <w:hideMark/>
          </w:tcPr>
          <w:p w14:paraId="5C742627" w14:textId="77777777" w:rsidR="00197801" w:rsidRPr="009E28B3" w:rsidRDefault="007509DE" w:rsidP="009B5634">
            <w:pPr>
              <w:pStyle w:val="NoSpacing"/>
              <w:numPr>
                <w:ilvl w:val="0"/>
                <w:numId w:val="43"/>
              </w:numPr>
              <w:rPr>
                <w:rFonts w:ascii="Open Sans" w:hAnsi="Open Sans" w:cs="Open Sans"/>
                <w:sz w:val="19"/>
                <w:szCs w:val="19"/>
              </w:rPr>
            </w:pPr>
            <w:r w:rsidRPr="009E28B3">
              <w:rPr>
                <w:rFonts w:ascii="Open Sans" w:hAnsi="Open Sans" w:cs="Open Sans"/>
                <w:sz w:val="19"/>
                <w:szCs w:val="19"/>
              </w:rPr>
              <w:t>A method for determining and identifying which students qualify for the AP exam fee reductions was implemented. The school has retained copies of all disclosure forms if such forms were necessary to obtain data related to eligibility criteria.</w:t>
            </w:r>
          </w:p>
          <w:p w14:paraId="01B2DC28" w14:textId="6EE88433" w:rsidR="007509DE" w:rsidRPr="009E28B3" w:rsidRDefault="007509DE" w:rsidP="009B5634">
            <w:pPr>
              <w:pStyle w:val="NoSpacing"/>
              <w:ind w:left="720"/>
              <w:rPr>
                <w:rFonts w:ascii="Open Sans" w:hAnsi="Open Sans" w:cs="Open Sans"/>
                <w:sz w:val="19"/>
                <w:szCs w:val="19"/>
              </w:rPr>
            </w:pPr>
            <w:r w:rsidRPr="009E28B3">
              <w:rPr>
                <w:rFonts w:ascii="Open Sans" w:hAnsi="Open Sans" w:cs="Open Sans"/>
                <w:sz w:val="19"/>
                <w:szCs w:val="19"/>
              </w:rPr>
              <w:t xml:space="preserve">  </w:t>
            </w:r>
          </w:p>
          <w:p w14:paraId="45B49D42" w14:textId="39991619" w:rsidR="007509DE" w:rsidRPr="009E28B3" w:rsidRDefault="007509DE" w:rsidP="009B5634">
            <w:pPr>
              <w:pStyle w:val="NoSpacing"/>
              <w:numPr>
                <w:ilvl w:val="0"/>
                <w:numId w:val="43"/>
              </w:numPr>
              <w:rPr>
                <w:rFonts w:ascii="Open Sans" w:hAnsi="Open Sans" w:cs="Open Sans"/>
                <w:sz w:val="19"/>
                <w:szCs w:val="19"/>
              </w:rPr>
            </w:pPr>
            <w:r w:rsidRPr="009E28B3">
              <w:rPr>
                <w:rFonts w:ascii="Open Sans" w:hAnsi="Open Sans" w:cs="Open Sans"/>
                <w:sz w:val="19"/>
                <w:szCs w:val="19"/>
              </w:rPr>
              <w:t xml:space="preserve">AP students and parents were provided information </w:t>
            </w:r>
            <w:r w:rsidR="00A219AE">
              <w:rPr>
                <w:rFonts w:ascii="Open Sans" w:hAnsi="Open Sans" w:cs="Open Sans"/>
                <w:sz w:val="19"/>
                <w:szCs w:val="19"/>
              </w:rPr>
              <w:t>about the</w:t>
            </w:r>
            <w:r w:rsidR="0094421B">
              <w:rPr>
                <w:rFonts w:ascii="Open Sans" w:hAnsi="Open Sans" w:cs="Open Sans"/>
                <w:sz w:val="19"/>
                <w:szCs w:val="19"/>
              </w:rPr>
              <w:t xml:space="preserve"> </w:t>
            </w:r>
            <w:r w:rsidR="00092B5A">
              <w:rPr>
                <w:rFonts w:ascii="Open Sans" w:hAnsi="Open Sans" w:cs="Open Sans"/>
                <w:sz w:val="19"/>
                <w:szCs w:val="19"/>
              </w:rPr>
              <w:t>Early Post</w:t>
            </w:r>
            <w:r w:rsidR="0094421B">
              <w:rPr>
                <w:rFonts w:ascii="Open Sans" w:hAnsi="Open Sans" w:cs="Open Sans"/>
                <w:sz w:val="19"/>
                <w:szCs w:val="19"/>
              </w:rPr>
              <w:t>secondary Exam Fee Assistance Program</w:t>
            </w:r>
            <w:r w:rsidR="00A219AE">
              <w:rPr>
                <w:rFonts w:ascii="Open Sans" w:hAnsi="Open Sans" w:cs="Open Sans"/>
                <w:sz w:val="19"/>
                <w:szCs w:val="19"/>
              </w:rPr>
              <w:t xml:space="preserve">. </w:t>
            </w:r>
            <w:r w:rsidRPr="009E28B3">
              <w:rPr>
                <w:rFonts w:ascii="Open Sans" w:hAnsi="Open Sans" w:cs="Open Sans"/>
                <w:sz w:val="19"/>
                <w:szCs w:val="19"/>
              </w:rPr>
              <w:t>A form was provided to collect evidence for 1) parental release of information, or 2) eligibility criteria</w:t>
            </w:r>
            <w:r w:rsidR="00B72FAB">
              <w:rPr>
                <w:rFonts w:ascii="Open Sans" w:hAnsi="Open Sans" w:cs="Open Sans"/>
                <w:sz w:val="19"/>
                <w:szCs w:val="19"/>
              </w:rPr>
              <w:t xml:space="preserve"> i</w:t>
            </w:r>
            <w:r w:rsidRPr="009E28B3">
              <w:rPr>
                <w:rFonts w:ascii="Open Sans" w:hAnsi="Open Sans" w:cs="Open Sans"/>
                <w:sz w:val="19"/>
                <w:szCs w:val="19"/>
              </w:rPr>
              <w:t xml:space="preserve">f the family is not participating in the free and reduced lunch program and wish to access the </w:t>
            </w:r>
            <w:r w:rsidR="0094421B">
              <w:rPr>
                <w:rFonts w:ascii="Open Sans" w:hAnsi="Open Sans" w:cs="Open Sans"/>
                <w:sz w:val="19"/>
                <w:szCs w:val="19"/>
              </w:rPr>
              <w:t>exam</w:t>
            </w:r>
            <w:r w:rsidRPr="009E28B3">
              <w:rPr>
                <w:rFonts w:ascii="Open Sans" w:hAnsi="Open Sans" w:cs="Open Sans"/>
                <w:sz w:val="19"/>
                <w:szCs w:val="19"/>
              </w:rPr>
              <w:t xml:space="preserve"> fee waiver.</w:t>
            </w:r>
          </w:p>
          <w:p w14:paraId="69249727" w14:textId="77777777" w:rsidR="00197801" w:rsidRPr="009E28B3" w:rsidRDefault="00197801" w:rsidP="009B5634">
            <w:pPr>
              <w:pStyle w:val="NoSpacing"/>
              <w:ind w:left="720"/>
              <w:rPr>
                <w:rFonts w:ascii="Open Sans" w:hAnsi="Open Sans" w:cs="Open Sans"/>
                <w:sz w:val="19"/>
                <w:szCs w:val="19"/>
              </w:rPr>
            </w:pPr>
          </w:p>
          <w:p w14:paraId="3D01C5B2" w14:textId="69052374" w:rsidR="007509DE" w:rsidRPr="009E28B3" w:rsidRDefault="007509DE" w:rsidP="009B5634">
            <w:pPr>
              <w:pStyle w:val="NoSpacing"/>
              <w:numPr>
                <w:ilvl w:val="0"/>
                <w:numId w:val="43"/>
              </w:numPr>
              <w:rPr>
                <w:rFonts w:ascii="Open Sans" w:hAnsi="Open Sans" w:cs="Open Sans"/>
                <w:sz w:val="19"/>
                <w:szCs w:val="19"/>
              </w:rPr>
            </w:pPr>
            <w:r w:rsidRPr="009E28B3">
              <w:rPr>
                <w:rFonts w:ascii="Open Sans" w:hAnsi="Open Sans" w:cs="Open Sans"/>
                <w:sz w:val="19"/>
                <w:szCs w:val="19"/>
              </w:rPr>
              <w:t xml:space="preserve">Eligibility documents will be retained within the AP </w:t>
            </w:r>
            <w:r w:rsidR="00092B5A">
              <w:rPr>
                <w:rFonts w:ascii="Open Sans" w:hAnsi="Open Sans" w:cs="Open Sans"/>
                <w:sz w:val="19"/>
                <w:szCs w:val="19"/>
              </w:rPr>
              <w:t>c</w:t>
            </w:r>
            <w:r w:rsidRPr="009E28B3">
              <w:rPr>
                <w:rFonts w:ascii="Open Sans" w:hAnsi="Open Sans" w:cs="Open Sans"/>
                <w:sz w:val="19"/>
                <w:szCs w:val="19"/>
              </w:rPr>
              <w:t>oordinator’s office/files or kept on file at the district of</w:t>
            </w:r>
            <w:r w:rsidR="00A219AE">
              <w:rPr>
                <w:rFonts w:ascii="Open Sans" w:hAnsi="Open Sans" w:cs="Open Sans"/>
                <w:sz w:val="19"/>
                <w:szCs w:val="19"/>
              </w:rPr>
              <w:t xml:space="preserve">fice for a minimum of 5 years. </w:t>
            </w:r>
            <w:r w:rsidRPr="009E28B3">
              <w:rPr>
                <w:rFonts w:ascii="Open Sans" w:hAnsi="Open Sans" w:cs="Open Sans"/>
                <w:sz w:val="19"/>
                <w:szCs w:val="19"/>
              </w:rPr>
              <w:t xml:space="preserve">Should Tennessee be audited, the AP </w:t>
            </w:r>
            <w:r w:rsidR="00092B5A">
              <w:rPr>
                <w:rFonts w:ascii="Open Sans" w:hAnsi="Open Sans" w:cs="Open Sans"/>
                <w:sz w:val="19"/>
                <w:szCs w:val="19"/>
              </w:rPr>
              <w:t>c</w:t>
            </w:r>
            <w:r w:rsidRPr="009E28B3">
              <w:rPr>
                <w:rFonts w:ascii="Open Sans" w:hAnsi="Open Sans" w:cs="Open Sans"/>
                <w:sz w:val="19"/>
                <w:szCs w:val="19"/>
              </w:rPr>
              <w:t xml:space="preserve">oordinator will produce fee waiver documentation for all eligible </w:t>
            </w:r>
            <w:proofErr w:type="gramStart"/>
            <w:r w:rsidRPr="009E28B3">
              <w:rPr>
                <w:rFonts w:ascii="Open Sans" w:hAnsi="Open Sans" w:cs="Open Sans"/>
                <w:sz w:val="19"/>
                <w:szCs w:val="19"/>
              </w:rPr>
              <w:t>students.</w:t>
            </w:r>
            <w:proofErr w:type="gramEnd"/>
          </w:p>
          <w:p w14:paraId="771696BC" w14:textId="77777777" w:rsidR="00197801" w:rsidRPr="009E28B3" w:rsidRDefault="00197801" w:rsidP="009B5634">
            <w:pPr>
              <w:pStyle w:val="NoSpacing"/>
              <w:ind w:left="720"/>
              <w:rPr>
                <w:rFonts w:ascii="Open Sans" w:hAnsi="Open Sans" w:cs="Open Sans"/>
                <w:sz w:val="19"/>
                <w:szCs w:val="19"/>
              </w:rPr>
            </w:pPr>
          </w:p>
          <w:p w14:paraId="080A0A8B" w14:textId="50D4C193" w:rsidR="007509DE" w:rsidRPr="0094421B" w:rsidRDefault="00092B5A" w:rsidP="009B5634">
            <w:pPr>
              <w:pStyle w:val="NoSpacing"/>
              <w:numPr>
                <w:ilvl w:val="0"/>
                <w:numId w:val="43"/>
              </w:numPr>
              <w:rPr>
                <w:rFonts w:ascii="Open Sans" w:hAnsi="Open Sans" w:cs="Open Sans"/>
                <w:sz w:val="19"/>
                <w:szCs w:val="19"/>
              </w:rPr>
            </w:pPr>
            <w:r w:rsidRPr="00111894">
              <w:rPr>
                <w:rFonts w:ascii="Open Sans" w:hAnsi="Open Sans" w:cs="Open Sans"/>
                <w:sz w:val="19"/>
                <w:szCs w:val="19"/>
              </w:rPr>
              <w:t xml:space="preserve">The AP coordinator indicated “Reduced” in the </w:t>
            </w:r>
            <w:r w:rsidRPr="00111894">
              <w:rPr>
                <w:rFonts w:ascii="Open Sans" w:hAnsi="Open Sans" w:cs="Open Sans"/>
                <w:b/>
                <w:bCs/>
                <w:sz w:val="19"/>
                <w:szCs w:val="19"/>
              </w:rPr>
              <w:t xml:space="preserve">AP Fee Status </w:t>
            </w:r>
            <w:r w:rsidRPr="00111894">
              <w:rPr>
                <w:rFonts w:ascii="Open Sans" w:hAnsi="Open Sans" w:cs="Open Sans"/>
                <w:sz w:val="19"/>
                <w:szCs w:val="19"/>
              </w:rPr>
              <w:t xml:space="preserve">column of the student roster in AP Registration and Ordering for </w:t>
            </w:r>
            <w:r w:rsidRPr="00111894">
              <w:rPr>
                <w:rFonts w:ascii="Open Sans" w:hAnsi="Open Sans" w:cs="Open Sans"/>
                <w:b/>
                <w:bCs/>
                <w:sz w:val="19"/>
                <w:szCs w:val="19"/>
              </w:rPr>
              <w:t xml:space="preserve">each </w:t>
            </w:r>
            <w:r w:rsidRPr="00111894">
              <w:rPr>
                <w:rFonts w:ascii="Open Sans" w:hAnsi="Open Sans" w:cs="Open Sans"/>
                <w:sz w:val="19"/>
                <w:szCs w:val="19"/>
              </w:rPr>
              <w:t>student who qualifies for a fee reduction</w:t>
            </w:r>
            <w:r w:rsidR="0094421B" w:rsidRPr="00111894">
              <w:rPr>
                <w:rFonts w:ascii="Open Sans" w:hAnsi="Open Sans" w:cs="Open Sans"/>
                <w:sz w:val="19"/>
                <w:szCs w:val="19"/>
              </w:rPr>
              <w:t xml:space="preserve"> </w:t>
            </w:r>
            <w:r w:rsidR="007509DE" w:rsidRPr="0094421B">
              <w:rPr>
                <w:rFonts w:ascii="Open Sans" w:hAnsi="Open Sans" w:cs="Open Sans"/>
                <w:sz w:val="19"/>
                <w:szCs w:val="19"/>
              </w:rPr>
              <w:t>and the school did not collect AP exam fees above $</w:t>
            </w:r>
            <w:r w:rsidRPr="0094421B">
              <w:rPr>
                <w:rFonts w:ascii="Open Sans" w:hAnsi="Open Sans" w:cs="Open Sans"/>
                <w:sz w:val="19"/>
                <w:szCs w:val="19"/>
              </w:rPr>
              <w:t>23</w:t>
            </w:r>
            <w:r w:rsidR="007509DE" w:rsidRPr="0094421B">
              <w:rPr>
                <w:rFonts w:ascii="Open Sans" w:hAnsi="Open Sans" w:cs="Open Sans"/>
                <w:sz w:val="19"/>
                <w:szCs w:val="19"/>
              </w:rPr>
              <w:t xml:space="preserve"> per exam from eligible </w:t>
            </w:r>
            <w:r w:rsidR="007509DE" w:rsidRPr="0094421B">
              <w:rPr>
                <w:rFonts w:ascii="Open Sans" w:hAnsi="Open Sans" w:cs="Open Sans"/>
                <w:sz w:val="19"/>
                <w:szCs w:val="19"/>
                <w:lang w:val="en"/>
              </w:rPr>
              <w:t>economically disadvantaged</w:t>
            </w:r>
            <w:r w:rsidR="007509DE" w:rsidRPr="0094421B">
              <w:rPr>
                <w:rFonts w:ascii="Open Sans" w:hAnsi="Open Sans" w:cs="Open Sans"/>
                <w:sz w:val="19"/>
                <w:szCs w:val="19"/>
              </w:rPr>
              <w:t xml:space="preserve"> students.</w:t>
            </w:r>
          </w:p>
          <w:p w14:paraId="70040EF7" w14:textId="77777777" w:rsidR="00197801" w:rsidRPr="009E28B3" w:rsidRDefault="00197801" w:rsidP="00706603">
            <w:pPr>
              <w:pStyle w:val="NoSpacing"/>
              <w:rPr>
                <w:rFonts w:ascii="Open Sans" w:hAnsi="Open Sans" w:cs="Open Sans"/>
                <w:sz w:val="19"/>
                <w:szCs w:val="19"/>
              </w:rPr>
            </w:pPr>
          </w:p>
          <w:p w14:paraId="21C4AF14" w14:textId="65921908" w:rsidR="00C63B26" w:rsidRPr="009E28B3" w:rsidRDefault="00C63B26" w:rsidP="00111894">
            <w:pPr>
              <w:pStyle w:val="NoSpacing"/>
              <w:ind w:left="720"/>
              <w:rPr>
                <w:rFonts w:ascii="Open Sans" w:hAnsi="Open Sans" w:cs="Open Sans"/>
                <w:sz w:val="19"/>
                <w:szCs w:val="19"/>
              </w:rPr>
            </w:pPr>
          </w:p>
        </w:tc>
      </w:tr>
      <w:tr w:rsidR="007509DE" w:rsidRPr="00197801" w14:paraId="544A199A" w14:textId="77777777" w:rsidTr="009B5634">
        <w:trPr>
          <w:trHeight w:val="870"/>
        </w:trPr>
        <w:tc>
          <w:tcPr>
            <w:tcW w:w="1688" w:type="dxa"/>
            <w:gridSpan w:val="2"/>
            <w:tcBorders>
              <w:top w:val="nil"/>
              <w:left w:val="nil"/>
              <w:bottom w:val="single" w:sz="4" w:space="0" w:color="000000" w:themeColor="text1"/>
              <w:right w:val="nil"/>
            </w:tcBorders>
            <w:shd w:val="clear" w:color="auto" w:fill="auto"/>
            <w:vAlign w:val="bottom"/>
          </w:tcPr>
          <w:p w14:paraId="0DF4DB2E" w14:textId="77777777" w:rsidR="007509DE" w:rsidRPr="009E28B3" w:rsidRDefault="007509DE" w:rsidP="009B5634">
            <w:pPr>
              <w:rPr>
                <w:rFonts w:ascii="Open Sans" w:eastAsia="Times New Roman" w:hAnsi="Open Sans" w:cs="Open Sans"/>
                <w:color w:val="000000"/>
                <w:sz w:val="19"/>
                <w:szCs w:val="19"/>
              </w:rPr>
            </w:pPr>
          </w:p>
        </w:tc>
        <w:tc>
          <w:tcPr>
            <w:tcW w:w="1188" w:type="dxa"/>
            <w:tcBorders>
              <w:top w:val="nil"/>
              <w:left w:val="nil"/>
              <w:bottom w:val="single" w:sz="4" w:space="0" w:color="000000" w:themeColor="text1"/>
              <w:right w:val="nil"/>
            </w:tcBorders>
            <w:shd w:val="clear" w:color="auto" w:fill="auto"/>
            <w:vAlign w:val="bottom"/>
          </w:tcPr>
          <w:p w14:paraId="05893C9F" w14:textId="77777777" w:rsidR="007509DE" w:rsidRPr="009E28B3" w:rsidRDefault="007509DE" w:rsidP="009B5634">
            <w:pPr>
              <w:rPr>
                <w:rFonts w:ascii="Open Sans" w:eastAsia="Times New Roman" w:hAnsi="Open Sans" w:cs="Open Sans"/>
                <w:sz w:val="19"/>
                <w:szCs w:val="19"/>
              </w:rPr>
            </w:pPr>
          </w:p>
        </w:tc>
        <w:tc>
          <w:tcPr>
            <w:tcW w:w="1552" w:type="dxa"/>
            <w:gridSpan w:val="2"/>
            <w:tcBorders>
              <w:top w:val="nil"/>
              <w:left w:val="nil"/>
              <w:bottom w:val="single" w:sz="4" w:space="0" w:color="000000" w:themeColor="text1"/>
              <w:right w:val="nil"/>
            </w:tcBorders>
            <w:shd w:val="clear" w:color="auto" w:fill="auto"/>
            <w:vAlign w:val="bottom"/>
          </w:tcPr>
          <w:p w14:paraId="7CE7491E" w14:textId="77777777" w:rsidR="007509DE" w:rsidRPr="009E28B3" w:rsidRDefault="007509DE" w:rsidP="009B5634">
            <w:pPr>
              <w:rPr>
                <w:rFonts w:ascii="Open Sans" w:eastAsia="Times New Roman" w:hAnsi="Open Sans" w:cs="Open Sans"/>
                <w:sz w:val="19"/>
                <w:szCs w:val="19"/>
              </w:rPr>
            </w:pPr>
          </w:p>
        </w:tc>
        <w:tc>
          <w:tcPr>
            <w:tcW w:w="4682" w:type="dxa"/>
            <w:gridSpan w:val="2"/>
            <w:tcBorders>
              <w:top w:val="nil"/>
              <w:left w:val="nil"/>
              <w:bottom w:val="single" w:sz="4" w:space="0" w:color="808080" w:themeColor="background1" w:themeShade="80"/>
              <w:right w:val="nil"/>
            </w:tcBorders>
            <w:shd w:val="clear" w:color="auto" w:fill="auto"/>
            <w:vAlign w:val="bottom"/>
          </w:tcPr>
          <w:p w14:paraId="4FED0E4A" w14:textId="77777777" w:rsidR="007509DE" w:rsidRPr="009E28B3" w:rsidRDefault="007509DE" w:rsidP="009B5634">
            <w:pPr>
              <w:rPr>
                <w:rFonts w:ascii="Open Sans" w:eastAsia="Times New Roman" w:hAnsi="Open Sans" w:cs="Open Sans"/>
                <w:sz w:val="19"/>
                <w:szCs w:val="19"/>
              </w:rPr>
            </w:pPr>
          </w:p>
        </w:tc>
      </w:tr>
      <w:tr w:rsidR="007509DE" w:rsidRPr="00197801" w14:paraId="4B6C3BB8" w14:textId="77777777" w:rsidTr="009B5634">
        <w:trPr>
          <w:trHeight w:val="288"/>
        </w:trPr>
        <w:tc>
          <w:tcPr>
            <w:tcW w:w="3169" w:type="dxa"/>
            <w:gridSpan w:val="4"/>
            <w:tcBorders>
              <w:top w:val="single" w:sz="4" w:space="0" w:color="000000" w:themeColor="text1"/>
              <w:left w:val="nil"/>
              <w:right w:val="nil"/>
            </w:tcBorders>
            <w:shd w:val="clear" w:color="auto" w:fill="auto"/>
            <w:vAlign w:val="bottom"/>
            <w:hideMark/>
          </w:tcPr>
          <w:p w14:paraId="39C5184A" w14:textId="77777777" w:rsidR="007509DE" w:rsidRPr="009E28B3" w:rsidRDefault="007509DE" w:rsidP="009B5634">
            <w:pPr>
              <w:rPr>
                <w:rFonts w:ascii="Open Sans" w:eastAsia="Times New Roman" w:hAnsi="Open Sans" w:cs="Open Sans"/>
                <w:b/>
                <w:sz w:val="19"/>
                <w:szCs w:val="19"/>
              </w:rPr>
            </w:pPr>
            <w:r w:rsidRPr="009E28B3">
              <w:rPr>
                <w:rFonts w:ascii="Open Sans" w:eastAsia="Times New Roman" w:hAnsi="Open Sans" w:cs="Open Sans"/>
                <w:b/>
                <w:sz w:val="19"/>
                <w:szCs w:val="19"/>
              </w:rPr>
              <w:t>AP Coordinator Name</w:t>
            </w:r>
          </w:p>
        </w:tc>
        <w:tc>
          <w:tcPr>
            <w:tcW w:w="3884" w:type="dxa"/>
            <w:gridSpan w:val="2"/>
            <w:tcBorders>
              <w:top w:val="single" w:sz="4" w:space="0" w:color="808080" w:themeColor="background1" w:themeShade="80"/>
              <w:left w:val="nil"/>
              <w:right w:val="nil"/>
            </w:tcBorders>
            <w:shd w:val="clear" w:color="auto" w:fill="auto"/>
            <w:vAlign w:val="bottom"/>
            <w:hideMark/>
          </w:tcPr>
          <w:p w14:paraId="5941A593" w14:textId="77777777" w:rsidR="007509DE" w:rsidRPr="009E28B3" w:rsidRDefault="007509DE" w:rsidP="009B5634">
            <w:pPr>
              <w:rPr>
                <w:rFonts w:ascii="Open Sans" w:eastAsia="Times New Roman" w:hAnsi="Open Sans" w:cs="Open Sans"/>
                <w:b/>
                <w:sz w:val="19"/>
                <w:szCs w:val="19"/>
              </w:rPr>
            </w:pPr>
            <w:r w:rsidRPr="009E28B3">
              <w:rPr>
                <w:rFonts w:ascii="Open Sans" w:eastAsia="Times New Roman" w:hAnsi="Open Sans" w:cs="Open Sans"/>
                <w:b/>
                <w:sz w:val="19"/>
                <w:szCs w:val="19"/>
              </w:rPr>
              <w:t>AP Coordinator Signature</w:t>
            </w:r>
          </w:p>
        </w:tc>
        <w:tc>
          <w:tcPr>
            <w:tcW w:w="2057" w:type="dxa"/>
            <w:tcBorders>
              <w:top w:val="single" w:sz="4" w:space="0" w:color="000000" w:themeColor="text1"/>
              <w:left w:val="nil"/>
              <w:right w:val="nil"/>
            </w:tcBorders>
            <w:shd w:val="clear" w:color="auto" w:fill="auto"/>
            <w:vAlign w:val="bottom"/>
            <w:hideMark/>
          </w:tcPr>
          <w:p w14:paraId="4679D84F" w14:textId="77777777" w:rsidR="007509DE" w:rsidRPr="009E28B3" w:rsidRDefault="007509DE" w:rsidP="009B5634">
            <w:pPr>
              <w:rPr>
                <w:rFonts w:ascii="Open Sans" w:eastAsia="Times New Roman" w:hAnsi="Open Sans" w:cs="Open Sans"/>
                <w:b/>
                <w:sz w:val="19"/>
                <w:szCs w:val="19"/>
              </w:rPr>
            </w:pPr>
            <w:r w:rsidRPr="009E28B3">
              <w:rPr>
                <w:rFonts w:ascii="Open Sans" w:eastAsia="Times New Roman" w:hAnsi="Open Sans" w:cs="Open Sans"/>
                <w:b/>
                <w:sz w:val="19"/>
                <w:szCs w:val="19"/>
              </w:rPr>
              <w:t>Date</w:t>
            </w:r>
          </w:p>
        </w:tc>
      </w:tr>
      <w:tr w:rsidR="007509DE" w:rsidRPr="00197801" w14:paraId="1F084BD4" w14:textId="77777777" w:rsidTr="009B5634">
        <w:trPr>
          <w:gridBefore w:val="1"/>
          <w:wBefore w:w="755" w:type="dxa"/>
          <w:trHeight w:val="288"/>
        </w:trPr>
        <w:tc>
          <w:tcPr>
            <w:tcW w:w="2414" w:type="dxa"/>
            <w:gridSpan w:val="3"/>
            <w:tcBorders>
              <w:left w:val="nil"/>
              <w:bottom w:val="single" w:sz="4" w:space="0" w:color="000000" w:themeColor="text1"/>
              <w:right w:val="nil"/>
            </w:tcBorders>
            <w:shd w:val="clear" w:color="auto" w:fill="auto"/>
            <w:vAlign w:val="bottom"/>
          </w:tcPr>
          <w:p w14:paraId="123BE6B3" w14:textId="77777777" w:rsidR="00197801" w:rsidRPr="009E28B3" w:rsidRDefault="00197801" w:rsidP="009B5634">
            <w:pPr>
              <w:rPr>
                <w:rFonts w:ascii="Open Sans" w:eastAsia="Times New Roman" w:hAnsi="Open Sans" w:cs="Open Sans"/>
                <w:b/>
                <w:sz w:val="19"/>
                <w:szCs w:val="19"/>
              </w:rPr>
            </w:pPr>
          </w:p>
        </w:tc>
        <w:tc>
          <w:tcPr>
            <w:tcW w:w="3884" w:type="dxa"/>
            <w:gridSpan w:val="2"/>
            <w:tcBorders>
              <w:left w:val="nil"/>
              <w:bottom w:val="single" w:sz="4" w:space="0" w:color="000000" w:themeColor="text1"/>
              <w:right w:val="nil"/>
            </w:tcBorders>
            <w:shd w:val="clear" w:color="auto" w:fill="auto"/>
            <w:vAlign w:val="bottom"/>
          </w:tcPr>
          <w:p w14:paraId="1F0E273D" w14:textId="77777777" w:rsidR="007509DE" w:rsidRPr="009E28B3" w:rsidRDefault="007509DE" w:rsidP="009B5634">
            <w:pPr>
              <w:rPr>
                <w:rFonts w:ascii="Open Sans" w:eastAsia="Times New Roman" w:hAnsi="Open Sans" w:cs="Open Sans"/>
                <w:b/>
                <w:sz w:val="19"/>
                <w:szCs w:val="19"/>
              </w:rPr>
            </w:pPr>
          </w:p>
        </w:tc>
        <w:tc>
          <w:tcPr>
            <w:tcW w:w="2057" w:type="dxa"/>
            <w:tcBorders>
              <w:left w:val="nil"/>
              <w:bottom w:val="single" w:sz="4" w:space="0" w:color="000000" w:themeColor="text1"/>
              <w:right w:val="nil"/>
            </w:tcBorders>
            <w:shd w:val="clear" w:color="auto" w:fill="auto"/>
            <w:vAlign w:val="bottom"/>
          </w:tcPr>
          <w:p w14:paraId="03D6AC4F" w14:textId="77777777" w:rsidR="007509DE" w:rsidRPr="009E28B3" w:rsidRDefault="007509DE" w:rsidP="009B5634">
            <w:pPr>
              <w:rPr>
                <w:rFonts w:ascii="Open Sans" w:eastAsia="Times New Roman" w:hAnsi="Open Sans" w:cs="Open Sans"/>
                <w:b/>
                <w:sz w:val="19"/>
                <w:szCs w:val="19"/>
              </w:rPr>
            </w:pPr>
          </w:p>
          <w:p w14:paraId="7D040A33" w14:textId="77777777" w:rsidR="00197801" w:rsidRPr="009E28B3" w:rsidRDefault="00197801" w:rsidP="009B5634">
            <w:pPr>
              <w:rPr>
                <w:rFonts w:ascii="Open Sans" w:eastAsia="Times New Roman" w:hAnsi="Open Sans" w:cs="Open Sans"/>
                <w:b/>
                <w:sz w:val="19"/>
                <w:szCs w:val="19"/>
              </w:rPr>
            </w:pPr>
          </w:p>
        </w:tc>
      </w:tr>
      <w:tr w:rsidR="007509DE" w:rsidRPr="00197801" w14:paraId="4D70CFA9" w14:textId="77777777" w:rsidTr="009B5634">
        <w:trPr>
          <w:trHeight w:val="288"/>
        </w:trPr>
        <w:tc>
          <w:tcPr>
            <w:tcW w:w="3169" w:type="dxa"/>
            <w:gridSpan w:val="4"/>
            <w:tcBorders>
              <w:top w:val="single" w:sz="4" w:space="0" w:color="000000" w:themeColor="text1"/>
              <w:left w:val="nil"/>
              <w:bottom w:val="nil"/>
              <w:right w:val="nil"/>
            </w:tcBorders>
            <w:shd w:val="clear" w:color="auto" w:fill="auto"/>
            <w:vAlign w:val="bottom"/>
            <w:hideMark/>
          </w:tcPr>
          <w:p w14:paraId="1C51BCE4" w14:textId="77777777" w:rsidR="007509DE" w:rsidRPr="009E28B3" w:rsidRDefault="007509DE" w:rsidP="009B5634">
            <w:pPr>
              <w:rPr>
                <w:rFonts w:ascii="Open Sans" w:eastAsia="Times New Roman" w:hAnsi="Open Sans" w:cs="Open Sans"/>
                <w:b/>
                <w:color w:val="000000"/>
                <w:sz w:val="19"/>
                <w:szCs w:val="19"/>
              </w:rPr>
            </w:pPr>
            <w:r w:rsidRPr="009E28B3">
              <w:rPr>
                <w:rFonts w:ascii="Open Sans" w:eastAsia="Times New Roman" w:hAnsi="Open Sans" w:cs="Open Sans"/>
                <w:b/>
                <w:color w:val="000000"/>
                <w:sz w:val="19"/>
                <w:szCs w:val="19"/>
              </w:rPr>
              <w:t>Principal Name</w:t>
            </w:r>
          </w:p>
        </w:tc>
        <w:tc>
          <w:tcPr>
            <w:tcW w:w="3884" w:type="dxa"/>
            <w:gridSpan w:val="2"/>
            <w:tcBorders>
              <w:top w:val="single" w:sz="4" w:space="0" w:color="000000" w:themeColor="text1"/>
              <w:left w:val="nil"/>
              <w:bottom w:val="nil"/>
              <w:right w:val="nil"/>
            </w:tcBorders>
            <w:shd w:val="clear" w:color="auto" w:fill="auto"/>
            <w:vAlign w:val="bottom"/>
            <w:hideMark/>
          </w:tcPr>
          <w:p w14:paraId="06C82523" w14:textId="77777777" w:rsidR="007509DE" w:rsidRPr="009E28B3" w:rsidRDefault="007509DE" w:rsidP="009B5634">
            <w:pPr>
              <w:rPr>
                <w:rFonts w:ascii="Open Sans" w:eastAsia="Times New Roman" w:hAnsi="Open Sans" w:cs="Open Sans"/>
                <w:b/>
                <w:color w:val="000000"/>
                <w:sz w:val="19"/>
                <w:szCs w:val="19"/>
              </w:rPr>
            </w:pPr>
            <w:r w:rsidRPr="009E28B3">
              <w:rPr>
                <w:rFonts w:ascii="Open Sans" w:eastAsia="Times New Roman" w:hAnsi="Open Sans" w:cs="Open Sans"/>
                <w:b/>
                <w:color w:val="000000"/>
                <w:sz w:val="19"/>
                <w:szCs w:val="19"/>
              </w:rPr>
              <w:t>Principal Signature</w:t>
            </w:r>
          </w:p>
        </w:tc>
        <w:tc>
          <w:tcPr>
            <w:tcW w:w="2057" w:type="dxa"/>
            <w:tcBorders>
              <w:top w:val="single" w:sz="4" w:space="0" w:color="000000" w:themeColor="text1"/>
              <w:left w:val="nil"/>
              <w:bottom w:val="nil"/>
              <w:right w:val="nil"/>
            </w:tcBorders>
            <w:shd w:val="clear" w:color="auto" w:fill="auto"/>
            <w:vAlign w:val="bottom"/>
            <w:hideMark/>
          </w:tcPr>
          <w:p w14:paraId="47456CEE" w14:textId="77777777" w:rsidR="007509DE" w:rsidRPr="009E28B3" w:rsidRDefault="007509DE" w:rsidP="009B5634">
            <w:pPr>
              <w:rPr>
                <w:rFonts w:ascii="Open Sans" w:eastAsia="Times New Roman" w:hAnsi="Open Sans" w:cs="Open Sans"/>
                <w:b/>
                <w:color w:val="000000"/>
                <w:sz w:val="19"/>
                <w:szCs w:val="19"/>
              </w:rPr>
            </w:pPr>
            <w:r w:rsidRPr="009E28B3">
              <w:rPr>
                <w:rFonts w:ascii="Open Sans" w:eastAsia="Times New Roman" w:hAnsi="Open Sans" w:cs="Open Sans"/>
                <w:b/>
                <w:color w:val="000000"/>
                <w:sz w:val="19"/>
                <w:szCs w:val="19"/>
              </w:rPr>
              <w:t>Date</w:t>
            </w:r>
          </w:p>
        </w:tc>
      </w:tr>
    </w:tbl>
    <w:p w14:paraId="7F19F042" w14:textId="77777777" w:rsidR="00846D05" w:rsidRPr="00A26990" w:rsidRDefault="00846D05" w:rsidP="00846D05">
      <w:pPr>
        <w:pStyle w:val="NormalWeb"/>
        <w:spacing w:after="0" w:afterAutospacing="0"/>
        <w:rPr>
          <w:rFonts w:ascii="Open Sans" w:hAnsi="Open Sans" w:cs="Open Sans"/>
          <w:color w:val="333333"/>
          <w:sz w:val="21"/>
          <w:szCs w:val="21"/>
        </w:rPr>
      </w:pPr>
    </w:p>
    <w:sectPr w:rsidR="00846D05" w:rsidRPr="00A26990" w:rsidSect="007519BF">
      <w:footerReference w:type="default" r:id="rId13"/>
      <w:headerReference w:type="first" r:id="rId1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A0FE" w14:textId="77777777" w:rsidR="00D11FC2" w:rsidRDefault="00D11FC2" w:rsidP="00BD1389">
      <w:pPr>
        <w:spacing w:after="0" w:line="240" w:lineRule="auto"/>
      </w:pPr>
      <w:r>
        <w:separator/>
      </w:r>
    </w:p>
  </w:endnote>
  <w:endnote w:type="continuationSeparator" w:id="0">
    <w:p w14:paraId="0E1448A5" w14:textId="77777777" w:rsidR="00D11FC2" w:rsidRDefault="00D11FC2" w:rsidP="00BD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438116"/>
      <w:docPartObj>
        <w:docPartGallery w:val="Page Numbers (Bottom of Page)"/>
        <w:docPartUnique/>
      </w:docPartObj>
    </w:sdtPr>
    <w:sdtEndPr>
      <w:rPr>
        <w:noProof/>
      </w:rPr>
    </w:sdtEndPr>
    <w:sdtContent>
      <w:p w14:paraId="158E3CA7" w14:textId="77777777" w:rsidR="00C6724C" w:rsidRPr="00480456" w:rsidRDefault="00C6724C">
        <w:pPr>
          <w:pStyle w:val="Footer"/>
          <w:jc w:val="center"/>
          <w:rPr>
            <w:rFonts w:ascii="Open Sans" w:hAnsi="Open Sans" w:cs="Open Sans"/>
          </w:rPr>
        </w:pPr>
      </w:p>
      <w:p w14:paraId="0CB97E6E" w14:textId="62CCA8EB" w:rsidR="00C6724C" w:rsidRPr="00480456" w:rsidRDefault="00C6724C">
        <w:pPr>
          <w:pStyle w:val="Footer"/>
          <w:jc w:val="center"/>
          <w:rPr>
            <w:rFonts w:ascii="Open Sans" w:hAnsi="Open Sans" w:cs="Open Sans"/>
            <w:sz w:val="18"/>
            <w:szCs w:val="18"/>
          </w:rPr>
        </w:pPr>
        <w:r w:rsidRPr="00480456">
          <w:rPr>
            <w:rFonts w:ascii="Open Sans" w:hAnsi="Open Sans" w:cs="Open Sans"/>
            <w:sz w:val="18"/>
            <w:szCs w:val="18"/>
          </w:rPr>
          <w:t xml:space="preserve">Please contact </w:t>
        </w:r>
        <w:hyperlink r:id="rId1" w:history="1">
          <w:r w:rsidRPr="00480456">
            <w:rPr>
              <w:rStyle w:val="Hyperlink"/>
              <w:rFonts w:ascii="Open Sans" w:hAnsi="Open Sans" w:cs="Open Sans"/>
              <w:sz w:val="18"/>
              <w:szCs w:val="18"/>
            </w:rPr>
            <w:t>Early.Postsecondary@tn.gov</w:t>
          </w:r>
        </w:hyperlink>
        <w:r w:rsidR="00197801">
          <w:rPr>
            <w:rFonts w:ascii="Open Sans" w:hAnsi="Open Sans" w:cs="Open Sans"/>
            <w:sz w:val="18"/>
            <w:szCs w:val="18"/>
          </w:rPr>
          <w:t xml:space="preserve"> with questions about the Early Postsecondary Exam Fee Assistance Program.</w:t>
        </w:r>
      </w:p>
      <w:p w14:paraId="4333F86F" w14:textId="77777777" w:rsidR="00C6724C" w:rsidRDefault="00C6724C">
        <w:pPr>
          <w:pStyle w:val="Footer"/>
          <w:jc w:val="center"/>
        </w:pPr>
      </w:p>
      <w:p w14:paraId="3BCE9630" w14:textId="77777777" w:rsidR="00C6724C" w:rsidRDefault="00480456" w:rsidP="00480456">
        <w:pPr>
          <w:pStyle w:val="Footer"/>
          <w:tabs>
            <w:tab w:val="left" w:pos="4652"/>
            <w:tab w:val="center" w:pos="4824"/>
          </w:tabs>
        </w:pPr>
        <w:r>
          <w:tab/>
        </w:r>
        <w:r>
          <w:tab/>
        </w:r>
        <w:r>
          <w:tab/>
        </w:r>
        <w:r w:rsidR="00C6724C" w:rsidRPr="00480456">
          <w:rPr>
            <w:rFonts w:ascii="Open Sans" w:hAnsi="Open Sans" w:cs="Open Sans"/>
            <w:sz w:val="20"/>
            <w:szCs w:val="20"/>
          </w:rPr>
          <w:fldChar w:fldCharType="begin"/>
        </w:r>
        <w:r w:rsidR="00C6724C" w:rsidRPr="00480456">
          <w:rPr>
            <w:rFonts w:ascii="Open Sans" w:hAnsi="Open Sans" w:cs="Open Sans"/>
            <w:sz w:val="20"/>
            <w:szCs w:val="20"/>
          </w:rPr>
          <w:instrText xml:space="preserve"> PAGE   \* MERGEFORMAT </w:instrText>
        </w:r>
        <w:r w:rsidR="00C6724C" w:rsidRPr="00480456">
          <w:rPr>
            <w:rFonts w:ascii="Open Sans" w:hAnsi="Open Sans" w:cs="Open Sans"/>
            <w:sz w:val="20"/>
            <w:szCs w:val="20"/>
          </w:rPr>
          <w:fldChar w:fldCharType="separate"/>
        </w:r>
        <w:r w:rsidR="00BA6192">
          <w:rPr>
            <w:rFonts w:ascii="Open Sans" w:hAnsi="Open Sans" w:cs="Open Sans"/>
            <w:noProof/>
            <w:sz w:val="20"/>
            <w:szCs w:val="20"/>
          </w:rPr>
          <w:t>2</w:t>
        </w:r>
        <w:r w:rsidR="00C6724C" w:rsidRPr="00480456">
          <w:rPr>
            <w:rFonts w:ascii="Open Sans" w:hAnsi="Open Sans" w:cs="Open San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764E" w14:textId="77777777" w:rsidR="00D11FC2" w:rsidRDefault="00D11FC2" w:rsidP="00BD1389">
      <w:pPr>
        <w:spacing w:after="0" w:line="240" w:lineRule="auto"/>
      </w:pPr>
      <w:r>
        <w:separator/>
      </w:r>
    </w:p>
  </w:footnote>
  <w:footnote w:type="continuationSeparator" w:id="0">
    <w:p w14:paraId="1678C6C8" w14:textId="77777777" w:rsidR="00D11FC2" w:rsidRDefault="00D11FC2" w:rsidP="00BD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0EE6" w14:textId="77777777" w:rsidR="00C6724C" w:rsidRDefault="00C6724C" w:rsidP="005F41D7">
    <w:pPr>
      <w:jc w:val="center"/>
      <w:rPr>
        <w:b/>
        <w:sz w:val="24"/>
      </w:rPr>
    </w:pPr>
    <w:r>
      <w:rPr>
        <w:b/>
        <w:noProof/>
        <w:sz w:val="24"/>
      </w:rPr>
      <w:drawing>
        <wp:inline distT="0" distB="0" distL="0" distR="0" wp14:anchorId="1C5C513C" wp14:editId="1CA525FE">
          <wp:extent cx="4393022" cy="8572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ndaryLogo.png"/>
                  <pic:cNvPicPr/>
                </pic:nvPicPr>
                <pic:blipFill>
                  <a:blip r:embed="rId1">
                    <a:extLst>
                      <a:ext uri="{28A0092B-C50C-407E-A947-70E740481C1C}">
                        <a14:useLocalDpi xmlns:a14="http://schemas.microsoft.com/office/drawing/2010/main" val="0"/>
                      </a:ext>
                    </a:extLst>
                  </a:blip>
                  <a:stretch>
                    <a:fillRect/>
                  </a:stretch>
                </pic:blipFill>
                <pic:spPr>
                  <a:xfrm>
                    <a:off x="0" y="0"/>
                    <a:ext cx="4546201" cy="887141"/>
                  </a:xfrm>
                  <a:prstGeom prst="rect">
                    <a:avLst/>
                  </a:prstGeom>
                </pic:spPr>
              </pic:pic>
            </a:graphicData>
          </a:graphic>
        </wp:inline>
      </w:drawing>
    </w:r>
  </w:p>
  <w:p w14:paraId="54A165E5" w14:textId="77777777" w:rsidR="00C6724C" w:rsidRDefault="00C6724C" w:rsidP="005F41D7">
    <w:pPr>
      <w:spacing w:after="0"/>
      <w:jc w:val="center"/>
      <w:rPr>
        <w:b/>
        <w:sz w:val="28"/>
      </w:rPr>
    </w:pPr>
    <w:r>
      <w:rPr>
        <w:b/>
        <w:sz w:val="28"/>
      </w:rPr>
      <w:t xml:space="preserve">Procedures and Requirements for the </w:t>
    </w:r>
  </w:p>
  <w:p w14:paraId="4ECEE1F3" w14:textId="77777777" w:rsidR="00C6724C" w:rsidRDefault="00C6724C" w:rsidP="005F41D7">
    <w:pPr>
      <w:spacing w:after="0"/>
      <w:jc w:val="center"/>
      <w:rPr>
        <w:b/>
        <w:sz w:val="28"/>
      </w:rPr>
    </w:pPr>
    <w:r>
      <w:rPr>
        <w:b/>
        <w:sz w:val="28"/>
      </w:rPr>
      <w:t xml:space="preserve">2015 </w:t>
    </w:r>
    <w:r w:rsidRPr="00BD1389">
      <w:rPr>
        <w:b/>
        <w:sz w:val="28"/>
      </w:rPr>
      <w:t xml:space="preserve">AP </w:t>
    </w:r>
    <w:r>
      <w:rPr>
        <w:b/>
        <w:sz w:val="28"/>
      </w:rPr>
      <w:t xml:space="preserve">Test Fee Program for </w:t>
    </w:r>
    <w:r w:rsidRPr="00BD1389">
      <w:rPr>
        <w:b/>
        <w:sz w:val="28"/>
      </w:rPr>
      <w:t>Eco</w:t>
    </w:r>
    <w:r>
      <w:rPr>
        <w:b/>
        <w:sz w:val="28"/>
      </w:rPr>
      <w:t xml:space="preserve">nomically Disadvantaged Students  </w:t>
    </w:r>
  </w:p>
  <w:p w14:paraId="71BF065C" w14:textId="77777777" w:rsidR="00C6724C" w:rsidRPr="00837430" w:rsidRDefault="00C6724C" w:rsidP="005F41D7">
    <w:pPr>
      <w:spacing w:after="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FCF"/>
    <w:multiLevelType w:val="hybridMultilevel"/>
    <w:tmpl w:val="110447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892348"/>
    <w:multiLevelType w:val="hybridMultilevel"/>
    <w:tmpl w:val="71FAFE6A"/>
    <w:lvl w:ilvl="0" w:tplc="6AD4C0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3561B"/>
    <w:multiLevelType w:val="hybridMultilevel"/>
    <w:tmpl w:val="26026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C3291"/>
    <w:multiLevelType w:val="multilevel"/>
    <w:tmpl w:val="214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28EA"/>
    <w:multiLevelType w:val="hybridMultilevel"/>
    <w:tmpl w:val="71DC8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3175"/>
    <w:multiLevelType w:val="multilevel"/>
    <w:tmpl w:val="311C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C14F4"/>
    <w:multiLevelType w:val="hybridMultilevel"/>
    <w:tmpl w:val="F600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A65B2"/>
    <w:multiLevelType w:val="hybridMultilevel"/>
    <w:tmpl w:val="1BA8691E"/>
    <w:lvl w:ilvl="0" w:tplc="C79403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770A3"/>
    <w:multiLevelType w:val="hybridMultilevel"/>
    <w:tmpl w:val="D0C2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6057E"/>
    <w:multiLevelType w:val="hybridMultilevel"/>
    <w:tmpl w:val="E728B012"/>
    <w:lvl w:ilvl="0" w:tplc="6AD4C046">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4154B"/>
    <w:multiLevelType w:val="multilevel"/>
    <w:tmpl w:val="493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83D73"/>
    <w:multiLevelType w:val="hybridMultilevel"/>
    <w:tmpl w:val="50A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1EC2"/>
    <w:multiLevelType w:val="hybridMultilevel"/>
    <w:tmpl w:val="45A2D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23A85"/>
    <w:multiLevelType w:val="hybridMultilevel"/>
    <w:tmpl w:val="8034D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A876F6"/>
    <w:multiLevelType w:val="hybridMultilevel"/>
    <w:tmpl w:val="F8F0AD3A"/>
    <w:lvl w:ilvl="0" w:tplc="1E6C758A">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B5EB3"/>
    <w:multiLevelType w:val="hybridMultilevel"/>
    <w:tmpl w:val="6D12C2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70623"/>
    <w:multiLevelType w:val="hybridMultilevel"/>
    <w:tmpl w:val="17185E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623360"/>
    <w:multiLevelType w:val="multilevel"/>
    <w:tmpl w:val="679A0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34D58"/>
    <w:multiLevelType w:val="multilevel"/>
    <w:tmpl w:val="E57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A6D2F"/>
    <w:multiLevelType w:val="hybridMultilevel"/>
    <w:tmpl w:val="DE54CA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600851"/>
    <w:multiLevelType w:val="hybridMultilevel"/>
    <w:tmpl w:val="8A08E3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A731144"/>
    <w:multiLevelType w:val="multilevel"/>
    <w:tmpl w:val="11F4074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2" w15:restartNumberingAfterBreak="0">
    <w:nsid w:val="40F827CA"/>
    <w:multiLevelType w:val="hybridMultilevel"/>
    <w:tmpl w:val="041AC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5008E2"/>
    <w:multiLevelType w:val="hybridMultilevel"/>
    <w:tmpl w:val="D90C3D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6987948"/>
    <w:multiLevelType w:val="hybridMultilevel"/>
    <w:tmpl w:val="244847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7FD7423"/>
    <w:multiLevelType w:val="hybridMultilevel"/>
    <w:tmpl w:val="7C0A23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94D5A31"/>
    <w:multiLevelType w:val="hybridMultilevel"/>
    <w:tmpl w:val="8E24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145D6"/>
    <w:multiLevelType w:val="hybridMultilevel"/>
    <w:tmpl w:val="F15C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22B86"/>
    <w:multiLevelType w:val="hybridMultilevel"/>
    <w:tmpl w:val="0120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E47BC8"/>
    <w:multiLevelType w:val="hybridMultilevel"/>
    <w:tmpl w:val="FA2C1F88"/>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DA1432"/>
    <w:multiLevelType w:val="hybridMultilevel"/>
    <w:tmpl w:val="BA389378"/>
    <w:lvl w:ilvl="0" w:tplc="F82C33F0">
      <w:start w:val="1"/>
      <w:numFmt w:val="decimal"/>
      <w:lvlText w:val="%1."/>
      <w:lvlJc w:val="left"/>
      <w:pPr>
        <w:ind w:left="72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2033C"/>
    <w:multiLevelType w:val="hybridMultilevel"/>
    <w:tmpl w:val="99725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8205E7"/>
    <w:multiLevelType w:val="hybridMultilevel"/>
    <w:tmpl w:val="EB44113A"/>
    <w:lvl w:ilvl="0" w:tplc="2AD2446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6C4EBA"/>
    <w:multiLevelType w:val="hybridMultilevel"/>
    <w:tmpl w:val="CB6C8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864FF9"/>
    <w:multiLevelType w:val="multilevel"/>
    <w:tmpl w:val="B1EC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313E0"/>
    <w:multiLevelType w:val="hybridMultilevel"/>
    <w:tmpl w:val="7F960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3A2593"/>
    <w:multiLevelType w:val="hybridMultilevel"/>
    <w:tmpl w:val="73ECC1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E631ECA"/>
    <w:multiLevelType w:val="multilevel"/>
    <w:tmpl w:val="9EBE7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A1377"/>
    <w:multiLevelType w:val="hybridMultilevel"/>
    <w:tmpl w:val="3B5E0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A02581"/>
    <w:multiLevelType w:val="hybridMultilevel"/>
    <w:tmpl w:val="1F102F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B3BB5"/>
    <w:multiLevelType w:val="hybridMultilevel"/>
    <w:tmpl w:val="80441C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D103A7"/>
    <w:multiLevelType w:val="hybridMultilevel"/>
    <w:tmpl w:val="45A2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71EC9"/>
    <w:multiLevelType w:val="hybridMultilevel"/>
    <w:tmpl w:val="E728B012"/>
    <w:lvl w:ilvl="0" w:tplc="6AD4C046">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A24E7"/>
    <w:multiLevelType w:val="hybridMultilevel"/>
    <w:tmpl w:val="062E7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04547"/>
    <w:multiLevelType w:val="multilevel"/>
    <w:tmpl w:val="D158B3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3"/>
  </w:num>
  <w:num w:numId="2">
    <w:abstractNumId w:val="18"/>
  </w:num>
  <w:num w:numId="3">
    <w:abstractNumId w:val="21"/>
  </w:num>
  <w:num w:numId="4">
    <w:abstractNumId w:val="44"/>
  </w:num>
  <w:num w:numId="5">
    <w:abstractNumId w:val="42"/>
  </w:num>
  <w:num w:numId="6">
    <w:abstractNumId w:val="1"/>
  </w:num>
  <w:num w:numId="7">
    <w:abstractNumId w:val="22"/>
  </w:num>
  <w:num w:numId="8">
    <w:abstractNumId w:val="38"/>
  </w:num>
  <w:num w:numId="9">
    <w:abstractNumId w:val="29"/>
  </w:num>
  <w:num w:numId="10">
    <w:abstractNumId w:val="3"/>
  </w:num>
  <w:num w:numId="11">
    <w:abstractNumId w:val="30"/>
  </w:num>
  <w:num w:numId="12">
    <w:abstractNumId w:val="8"/>
  </w:num>
  <w:num w:numId="13">
    <w:abstractNumId w:val="34"/>
  </w:num>
  <w:num w:numId="14">
    <w:abstractNumId w:val="17"/>
  </w:num>
  <w:num w:numId="15">
    <w:abstractNumId w:val="37"/>
  </w:num>
  <w:num w:numId="16">
    <w:abstractNumId w:val="13"/>
  </w:num>
  <w:num w:numId="17">
    <w:abstractNumId w:val="31"/>
  </w:num>
  <w:num w:numId="18">
    <w:abstractNumId w:val="9"/>
  </w:num>
  <w:num w:numId="19">
    <w:abstractNumId w:val="33"/>
  </w:num>
  <w:num w:numId="20">
    <w:abstractNumId w:val="12"/>
  </w:num>
  <w:num w:numId="21">
    <w:abstractNumId w:val="41"/>
  </w:num>
  <w:num w:numId="22">
    <w:abstractNumId w:val="6"/>
  </w:num>
  <w:num w:numId="23">
    <w:abstractNumId w:val="35"/>
  </w:num>
  <w:num w:numId="24">
    <w:abstractNumId w:val="32"/>
  </w:num>
  <w:num w:numId="25">
    <w:abstractNumId w:val="0"/>
  </w:num>
  <w:num w:numId="26">
    <w:abstractNumId w:val="36"/>
  </w:num>
  <w:num w:numId="27">
    <w:abstractNumId w:val="19"/>
  </w:num>
  <w:num w:numId="28">
    <w:abstractNumId w:val="16"/>
  </w:num>
  <w:num w:numId="29">
    <w:abstractNumId w:val="15"/>
  </w:num>
  <w:num w:numId="30">
    <w:abstractNumId w:val="40"/>
  </w:num>
  <w:num w:numId="31">
    <w:abstractNumId w:val="39"/>
  </w:num>
  <w:num w:numId="32">
    <w:abstractNumId w:val="26"/>
  </w:num>
  <w:num w:numId="33">
    <w:abstractNumId w:val="7"/>
  </w:num>
  <w:num w:numId="34">
    <w:abstractNumId w:val="14"/>
  </w:num>
  <w:num w:numId="35">
    <w:abstractNumId w:val="28"/>
  </w:num>
  <w:num w:numId="36">
    <w:abstractNumId w:val="2"/>
  </w:num>
  <w:num w:numId="37">
    <w:abstractNumId w:val="25"/>
  </w:num>
  <w:num w:numId="38">
    <w:abstractNumId w:val="27"/>
  </w:num>
  <w:num w:numId="39">
    <w:abstractNumId w:val="20"/>
  </w:num>
  <w:num w:numId="40">
    <w:abstractNumId w:val="24"/>
  </w:num>
  <w:num w:numId="41">
    <w:abstractNumId w:val="4"/>
  </w:num>
  <w:num w:numId="42">
    <w:abstractNumId w:val="23"/>
  </w:num>
  <w:num w:numId="43">
    <w:abstractNumId w:val="11"/>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EA"/>
    <w:rsid w:val="00004259"/>
    <w:rsid w:val="00031033"/>
    <w:rsid w:val="0005159F"/>
    <w:rsid w:val="00054BF9"/>
    <w:rsid w:val="00056647"/>
    <w:rsid w:val="00077E4D"/>
    <w:rsid w:val="00092B5A"/>
    <w:rsid w:val="000C153B"/>
    <w:rsid w:val="000D74A9"/>
    <w:rsid w:val="000F125E"/>
    <w:rsid w:val="00107959"/>
    <w:rsid w:val="00111894"/>
    <w:rsid w:val="001146B0"/>
    <w:rsid w:val="0012679F"/>
    <w:rsid w:val="00126D27"/>
    <w:rsid w:val="001276CD"/>
    <w:rsid w:val="00131CCA"/>
    <w:rsid w:val="00154349"/>
    <w:rsid w:val="0015627C"/>
    <w:rsid w:val="001664C5"/>
    <w:rsid w:val="00177D0B"/>
    <w:rsid w:val="00193E0A"/>
    <w:rsid w:val="00197801"/>
    <w:rsid w:val="001A1C11"/>
    <w:rsid w:val="001C2BEE"/>
    <w:rsid w:val="001C4787"/>
    <w:rsid w:val="001D7414"/>
    <w:rsid w:val="001F3521"/>
    <w:rsid w:val="00217E0F"/>
    <w:rsid w:val="00217E45"/>
    <w:rsid w:val="00221F68"/>
    <w:rsid w:val="002242EA"/>
    <w:rsid w:val="00227829"/>
    <w:rsid w:val="002907D9"/>
    <w:rsid w:val="002B3EFC"/>
    <w:rsid w:val="002C1C62"/>
    <w:rsid w:val="002C6F78"/>
    <w:rsid w:val="002E45E0"/>
    <w:rsid w:val="002E47BB"/>
    <w:rsid w:val="002F3809"/>
    <w:rsid w:val="00332864"/>
    <w:rsid w:val="003411F1"/>
    <w:rsid w:val="00347EED"/>
    <w:rsid w:val="0035088D"/>
    <w:rsid w:val="003579E5"/>
    <w:rsid w:val="00376F5A"/>
    <w:rsid w:val="003941AD"/>
    <w:rsid w:val="003A3CA6"/>
    <w:rsid w:val="003D7FF3"/>
    <w:rsid w:val="003E41A0"/>
    <w:rsid w:val="003E4202"/>
    <w:rsid w:val="003F28E0"/>
    <w:rsid w:val="00410BCB"/>
    <w:rsid w:val="004146F9"/>
    <w:rsid w:val="0041523B"/>
    <w:rsid w:val="0044374C"/>
    <w:rsid w:val="0044490B"/>
    <w:rsid w:val="004467B1"/>
    <w:rsid w:val="0047749D"/>
    <w:rsid w:val="00480456"/>
    <w:rsid w:val="004811D0"/>
    <w:rsid w:val="00484D46"/>
    <w:rsid w:val="004B2EBD"/>
    <w:rsid w:val="004B310D"/>
    <w:rsid w:val="004C01D3"/>
    <w:rsid w:val="004C0B5C"/>
    <w:rsid w:val="004E6203"/>
    <w:rsid w:val="004F2D2D"/>
    <w:rsid w:val="00506E9E"/>
    <w:rsid w:val="00544C34"/>
    <w:rsid w:val="00550739"/>
    <w:rsid w:val="0056443C"/>
    <w:rsid w:val="0057600E"/>
    <w:rsid w:val="00583A9B"/>
    <w:rsid w:val="005B203A"/>
    <w:rsid w:val="005D3274"/>
    <w:rsid w:val="005E0051"/>
    <w:rsid w:val="005E44B6"/>
    <w:rsid w:val="005F0881"/>
    <w:rsid w:val="005F41D7"/>
    <w:rsid w:val="005F5948"/>
    <w:rsid w:val="006035CE"/>
    <w:rsid w:val="00607B26"/>
    <w:rsid w:val="00625650"/>
    <w:rsid w:val="00640F8F"/>
    <w:rsid w:val="00651078"/>
    <w:rsid w:val="006577DF"/>
    <w:rsid w:val="006A4A59"/>
    <w:rsid w:val="006B00D4"/>
    <w:rsid w:val="006C0B21"/>
    <w:rsid w:val="00706603"/>
    <w:rsid w:val="0071586C"/>
    <w:rsid w:val="00722A3B"/>
    <w:rsid w:val="007321B7"/>
    <w:rsid w:val="007329A3"/>
    <w:rsid w:val="007509DE"/>
    <w:rsid w:val="007519BF"/>
    <w:rsid w:val="00757869"/>
    <w:rsid w:val="00784FA9"/>
    <w:rsid w:val="007B4257"/>
    <w:rsid w:val="007C1474"/>
    <w:rsid w:val="007C39C1"/>
    <w:rsid w:val="007C4028"/>
    <w:rsid w:val="007C6CE4"/>
    <w:rsid w:val="007D231D"/>
    <w:rsid w:val="007F4982"/>
    <w:rsid w:val="00804C1D"/>
    <w:rsid w:val="00807DA5"/>
    <w:rsid w:val="008104F8"/>
    <w:rsid w:val="00824F42"/>
    <w:rsid w:val="00833508"/>
    <w:rsid w:val="00837430"/>
    <w:rsid w:val="00843DF9"/>
    <w:rsid w:val="00846D05"/>
    <w:rsid w:val="008526C2"/>
    <w:rsid w:val="00872738"/>
    <w:rsid w:val="00883A68"/>
    <w:rsid w:val="00891825"/>
    <w:rsid w:val="008934EF"/>
    <w:rsid w:val="008A302B"/>
    <w:rsid w:val="008A668B"/>
    <w:rsid w:val="008A7756"/>
    <w:rsid w:val="008E0F1D"/>
    <w:rsid w:val="009018F0"/>
    <w:rsid w:val="0094421B"/>
    <w:rsid w:val="009B5634"/>
    <w:rsid w:val="009D4779"/>
    <w:rsid w:val="009E28B3"/>
    <w:rsid w:val="009E5EE6"/>
    <w:rsid w:val="00A2116B"/>
    <w:rsid w:val="00A219AE"/>
    <w:rsid w:val="00A26990"/>
    <w:rsid w:val="00A3030F"/>
    <w:rsid w:val="00A35678"/>
    <w:rsid w:val="00A60DF6"/>
    <w:rsid w:val="00A655D5"/>
    <w:rsid w:val="00AC54EB"/>
    <w:rsid w:val="00AD1FD6"/>
    <w:rsid w:val="00AD442F"/>
    <w:rsid w:val="00AD6BE0"/>
    <w:rsid w:val="00AE0813"/>
    <w:rsid w:val="00AE139F"/>
    <w:rsid w:val="00AF2A67"/>
    <w:rsid w:val="00B077B0"/>
    <w:rsid w:val="00B2085D"/>
    <w:rsid w:val="00B57ACE"/>
    <w:rsid w:val="00B72FAB"/>
    <w:rsid w:val="00B83516"/>
    <w:rsid w:val="00B90469"/>
    <w:rsid w:val="00BA4CCE"/>
    <w:rsid w:val="00BA6192"/>
    <w:rsid w:val="00BD1389"/>
    <w:rsid w:val="00BD31B4"/>
    <w:rsid w:val="00BD3C93"/>
    <w:rsid w:val="00BF0837"/>
    <w:rsid w:val="00C01F3C"/>
    <w:rsid w:val="00C0547D"/>
    <w:rsid w:val="00C12847"/>
    <w:rsid w:val="00C12ECC"/>
    <w:rsid w:val="00C2553F"/>
    <w:rsid w:val="00C306E6"/>
    <w:rsid w:val="00C36ABC"/>
    <w:rsid w:val="00C63B26"/>
    <w:rsid w:val="00C6724C"/>
    <w:rsid w:val="00C70BB1"/>
    <w:rsid w:val="00C9232A"/>
    <w:rsid w:val="00CA48C0"/>
    <w:rsid w:val="00CE4715"/>
    <w:rsid w:val="00D103DC"/>
    <w:rsid w:val="00D11FC2"/>
    <w:rsid w:val="00D211A1"/>
    <w:rsid w:val="00D25489"/>
    <w:rsid w:val="00D46BD0"/>
    <w:rsid w:val="00D52F79"/>
    <w:rsid w:val="00D643D0"/>
    <w:rsid w:val="00D64B70"/>
    <w:rsid w:val="00D7073D"/>
    <w:rsid w:val="00D8134B"/>
    <w:rsid w:val="00D84006"/>
    <w:rsid w:val="00D90BE5"/>
    <w:rsid w:val="00D9791A"/>
    <w:rsid w:val="00DB40B5"/>
    <w:rsid w:val="00DB43E0"/>
    <w:rsid w:val="00DC4D3A"/>
    <w:rsid w:val="00DE0941"/>
    <w:rsid w:val="00E0300C"/>
    <w:rsid w:val="00E100FF"/>
    <w:rsid w:val="00E17B3A"/>
    <w:rsid w:val="00E242EA"/>
    <w:rsid w:val="00E317B6"/>
    <w:rsid w:val="00E4124A"/>
    <w:rsid w:val="00E53077"/>
    <w:rsid w:val="00E71DE1"/>
    <w:rsid w:val="00E94724"/>
    <w:rsid w:val="00EA3627"/>
    <w:rsid w:val="00EA4995"/>
    <w:rsid w:val="00EC0B84"/>
    <w:rsid w:val="00EC537C"/>
    <w:rsid w:val="00EF44AB"/>
    <w:rsid w:val="00EF5138"/>
    <w:rsid w:val="00F01DC4"/>
    <w:rsid w:val="00F05FE4"/>
    <w:rsid w:val="00F159F2"/>
    <w:rsid w:val="00F2110A"/>
    <w:rsid w:val="00F55721"/>
    <w:rsid w:val="00F67A57"/>
    <w:rsid w:val="00F73A51"/>
    <w:rsid w:val="00F80D3F"/>
    <w:rsid w:val="00F9778B"/>
    <w:rsid w:val="00FB2256"/>
    <w:rsid w:val="00FD4B05"/>
    <w:rsid w:val="00FE369B"/>
    <w:rsid w:val="00FE624E"/>
    <w:rsid w:val="00FE6359"/>
    <w:rsid w:val="00FE6FB4"/>
    <w:rsid w:val="00FE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8ECBC"/>
  <w15:docId w15:val="{4E79C62B-D7B3-4005-ADD9-D3C0DE4E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4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EA"/>
    <w:pPr>
      <w:ind w:left="720"/>
      <w:contextualSpacing/>
    </w:pPr>
  </w:style>
  <w:style w:type="table" w:styleId="TableGrid">
    <w:name w:val="Table Grid"/>
    <w:basedOn w:val="TableNormal"/>
    <w:uiPriority w:val="39"/>
    <w:rsid w:val="0022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F42"/>
    <w:rPr>
      <w:color w:val="0000FF" w:themeColor="hyperlink"/>
      <w:u w:val="single"/>
    </w:rPr>
  </w:style>
  <w:style w:type="character" w:customStyle="1" w:styleId="Heading3Char">
    <w:name w:val="Heading 3 Char"/>
    <w:basedOn w:val="DefaultParagraphFont"/>
    <w:link w:val="Heading3"/>
    <w:uiPriority w:val="9"/>
    <w:rsid w:val="00824F42"/>
    <w:rPr>
      <w:rFonts w:ascii="Times New Roman" w:eastAsia="Times New Roman" w:hAnsi="Times New Roman" w:cs="Times New Roman"/>
      <w:b/>
      <w:bCs/>
      <w:sz w:val="27"/>
      <w:szCs w:val="27"/>
    </w:rPr>
  </w:style>
  <w:style w:type="paragraph" w:styleId="NormalWeb">
    <w:name w:val="Normal (Web)"/>
    <w:basedOn w:val="Normal"/>
    <w:uiPriority w:val="99"/>
    <w:unhideWhenUsed/>
    <w:rsid w:val="00824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F42"/>
  </w:style>
  <w:style w:type="character" w:customStyle="1" w:styleId="Heading1Char">
    <w:name w:val="Heading 1 Char"/>
    <w:basedOn w:val="DefaultParagraphFont"/>
    <w:link w:val="Heading1"/>
    <w:uiPriority w:val="9"/>
    <w:rsid w:val="002F38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D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89"/>
  </w:style>
  <w:style w:type="paragraph" w:styleId="Footer">
    <w:name w:val="footer"/>
    <w:basedOn w:val="Normal"/>
    <w:link w:val="FooterChar"/>
    <w:uiPriority w:val="99"/>
    <w:unhideWhenUsed/>
    <w:rsid w:val="00BD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89"/>
  </w:style>
  <w:style w:type="paragraph" w:styleId="BalloonText">
    <w:name w:val="Balloon Text"/>
    <w:basedOn w:val="Normal"/>
    <w:link w:val="BalloonTextChar"/>
    <w:uiPriority w:val="99"/>
    <w:semiHidden/>
    <w:unhideWhenUsed/>
    <w:rsid w:val="00BD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89"/>
    <w:rPr>
      <w:rFonts w:ascii="Tahoma" w:hAnsi="Tahoma" w:cs="Tahoma"/>
      <w:sz w:val="16"/>
      <w:szCs w:val="16"/>
    </w:rPr>
  </w:style>
  <w:style w:type="character" w:styleId="FollowedHyperlink">
    <w:name w:val="FollowedHyperlink"/>
    <w:basedOn w:val="DefaultParagraphFont"/>
    <w:uiPriority w:val="99"/>
    <w:semiHidden/>
    <w:unhideWhenUsed/>
    <w:rsid w:val="00DE0941"/>
    <w:rPr>
      <w:color w:val="800080" w:themeColor="followedHyperlink"/>
      <w:u w:val="single"/>
    </w:rPr>
  </w:style>
  <w:style w:type="paragraph" w:styleId="Revision">
    <w:name w:val="Revision"/>
    <w:hidden/>
    <w:uiPriority w:val="99"/>
    <w:semiHidden/>
    <w:rsid w:val="00056647"/>
    <w:pPr>
      <w:spacing w:after="0" w:line="240" w:lineRule="auto"/>
    </w:pPr>
  </w:style>
  <w:style w:type="paragraph" w:styleId="NoSpacing">
    <w:name w:val="No Spacing"/>
    <w:uiPriority w:val="1"/>
    <w:qFormat/>
    <w:rsid w:val="00846D05"/>
    <w:pPr>
      <w:spacing w:after="0" w:line="240" w:lineRule="auto"/>
    </w:pPr>
  </w:style>
  <w:style w:type="character" w:styleId="Strong">
    <w:name w:val="Strong"/>
    <w:basedOn w:val="DefaultParagraphFont"/>
    <w:uiPriority w:val="22"/>
    <w:qFormat/>
    <w:rsid w:val="001C4787"/>
    <w:rPr>
      <w:b/>
      <w:bCs/>
    </w:rPr>
  </w:style>
  <w:style w:type="character" w:styleId="CommentReference">
    <w:name w:val="annotation reference"/>
    <w:basedOn w:val="DefaultParagraphFont"/>
    <w:uiPriority w:val="99"/>
    <w:semiHidden/>
    <w:unhideWhenUsed/>
    <w:rsid w:val="00A26990"/>
    <w:rPr>
      <w:sz w:val="16"/>
      <w:szCs w:val="16"/>
    </w:rPr>
  </w:style>
  <w:style w:type="paragraph" w:styleId="CommentText">
    <w:name w:val="annotation text"/>
    <w:basedOn w:val="Normal"/>
    <w:link w:val="CommentTextChar"/>
    <w:uiPriority w:val="99"/>
    <w:semiHidden/>
    <w:unhideWhenUsed/>
    <w:rsid w:val="00A26990"/>
    <w:pPr>
      <w:spacing w:line="240" w:lineRule="auto"/>
    </w:pPr>
    <w:rPr>
      <w:sz w:val="20"/>
      <w:szCs w:val="20"/>
    </w:rPr>
  </w:style>
  <w:style w:type="character" w:customStyle="1" w:styleId="CommentTextChar">
    <w:name w:val="Comment Text Char"/>
    <w:basedOn w:val="DefaultParagraphFont"/>
    <w:link w:val="CommentText"/>
    <w:uiPriority w:val="99"/>
    <w:semiHidden/>
    <w:rsid w:val="00A26990"/>
    <w:rPr>
      <w:sz w:val="20"/>
      <w:szCs w:val="20"/>
    </w:rPr>
  </w:style>
  <w:style w:type="paragraph" w:styleId="CommentSubject">
    <w:name w:val="annotation subject"/>
    <w:basedOn w:val="CommentText"/>
    <w:next w:val="CommentText"/>
    <w:link w:val="CommentSubjectChar"/>
    <w:uiPriority w:val="99"/>
    <w:semiHidden/>
    <w:unhideWhenUsed/>
    <w:rsid w:val="00A26990"/>
    <w:rPr>
      <w:b/>
      <w:bCs/>
    </w:rPr>
  </w:style>
  <w:style w:type="character" w:customStyle="1" w:styleId="CommentSubjectChar">
    <w:name w:val="Comment Subject Char"/>
    <w:basedOn w:val="CommentTextChar"/>
    <w:link w:val="CommentSubject"/>
    <w:uiPriority w:val="99"/>
    <w:semiHidden/>
    <w:rsid w:val="00A26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000">
      <w:bodyDiv w:val="1"/>
      <w:marLeft w:val="0"/>
      <w:marRight w:val="0"/>
      <w:marTop w:val="0"/>
      <w:marBottom w:val="0"/>
      <w:divBdr>
        <w:top w:val="none" w:sz="0" w:space="0" w:color="auto"/>
        <w:left w:val="none" w:sz="0" w:space="0" w:color="auto"/>
        <w:bottom w:val="none" w:sz="0" w:space="0" w:color="auto"/>
        <w:right w:val="none" w:sz="0" w:space="0" w:color="auto"/>
      </w:divBdr>
    </w:div>
    <w:div w:id="122160095">
      <w:bodyDiv w:val="1"/>
      <w:marLeft w:val="0"/>
      <w:marRight w:val="0"/>
      <w:marTop w:val="0"/>
      <w:marBottom w:val="0"/>
      <w:divBdr>
        <w:top w:val="none" w:sz="0" w:space="0" w:color="auto"/>
        <w:left w:val="none" w:sz="0" w:space="0" w:color="auto"/>
        <w:bottom w:val="none" w:sz="0" w:space="0" w:color="auto"/>
        <w:right w:val="none" w:sz="0" w:space="0" w:color="auto"/>
      </w:divBdr>
    </w:div>
    <w:div w:id="474951067">
      <w:bodyDiv w:val="1"/>
      <w:marLeft w:val="0"/>
      <w:marRight w:val="0"/>
      <w:marTop w:val="0"/>
      <w:marBottom w:val="0"/>
      <w:divBdr>
        <w:top w:val="none" w:sz="0" w:space="0" w:color="auto"/>
        <w:left w:val="none" w:sz="0" w:space="0" w:color="auto"/>
        <w:bottom w:val="none" w:sz="0" w:space="0" w:color="auto"/>
        <w:right w:val="none" w:sz="0" w:space="0" w:color="auto"/>
      </w:divBdr>
    </w:div>
    <w:div w:id="489247972">
      <w:bodyDiv w:val="1"/>
      <w:marLeft w:val="0"/>
      <w:marRight w:val="0"/>
      <w:marTop w:val="0"/>
      <w:marBottom w:val="0"/>
      <w:divBdr>
        <w:top w:val="none" w:sz="0" w:space="0" w:color="auto"/>
        <w:left w:val="none" w:sz="0" w:space="0" w:color="auto"/>
        <w:bottom w:val="none" w:sz="0" w:space="0" w:color="auto"/>
        <w:right w:val="none" w:sz="0" w:space="0" w:color="auto"/>
      </w:divBdr>
    </w:div>
    <w:div w:id="567963591">
      <w:bodyDiv w:val="1"/>
      <w:marLeft w:val="0"/>
      <w:marRight w:val="0"/>
      <w:marTop w:val="0"/>
      <w:marBottom w:val="0"/>
      <w:divBdr>
        <w:top w:val="none" w:sz="0" w:space="0" w:color="auto"/>
        <w:left w:val="none" w:sz="0" w:space="0" w:color="auto"/>
        <w:bottom w:val="none" w:sz="0" w:space="0" w:color="auto"/>
        <w:right w:val="none" w:sz="0" w:space="0" w:color="auto"/>
      </w:divBdr>
    </w:div>
    <w:div w:id="838155860">
      <w:bodyDiv w:val="1"/>
      <w:marLeft w:val="0"/>
      <w:marRight w:val="0"/>
      <w:marTop w:val="0"/>
      <w:marBottom w:val="0"/>
      <w:divBdr>
        <w:top w:val="none" w:sz="0" w:space="0" w:color="auto"/>
        <w:left w:val="none" w:sz="0" w:space="0" w:color="auto"/>
        <w:bottom w:val="none" w:sz="0" w:space="0" w:color="auto"/>
        <w:right w:val="none" w:sz="0" w:space="0" w:color="auto"/>
      </w:divBdr>
    </w:div>
    <w:div w:id="838350083">
      <w:bodyDiv w:val="1"/>
      <w:marLeft w:val="0"/>
      <w:marRight w:val="0"/>
      <w:marTop w:val="0"/>
      <w:marBottom w:val="0"/>
      <w:divBdr>
        <w:top w:val="none" w:sz="0" w:space="0" w:color="auto"/>
        <w:left w:val="none" w:sz="0" w:space="0" w:color="auto"/>
        <w:bottom w:val="none" w:sz="0" w:space="0" w:color="auto"/>
        <w:right w:val="none" w:sz="0" w:space="0" w:color="auto"/>
      </w:divBdr>
    </w:div>
    <w:div w:id="1175605543">
      <w:bodyDiv w:val="1"/>
      <w:marLeft w:val="0"/>
      <w:marRight w:val="0"/>
      <w:marTop w:val="0"/>
      <w:marBottom w:val="0"/>
      <w:divBdr>
        <w:top w:val="none" w:sz="0" w:space="0" w:color="auto"/>
        <w:left w:val="none" w:sz="0" w:space="0" w:color="auto"/>
        <w:bottom w:val="none" w:sz="0" w:space="0" w:color="auto"/>
        <w:right w:val="none" w:sz="0" w:space="0" w:color="auto"/>
      </w:divBdr>
    </w:div>
    <w:div w:id="1348018922">
      <w:bodyDiv w:val="1"/>
      <w:marLeft w:val="0"/>
      <w:marRight w:val="0"/>
      <w:marTop w:val="0"/>
      <w:marBottom w:val="0"/>
      <w:divBdr>
        <w:top w:val="none" w:sz="0" w:space="0" w:color="auto"/>
        <w:left w:val="none" w:sz="0" w:space="0" w:color="auto"/>
        <w:bottom w:val="none" w:sz="0" w:space="0" w:color="auto"/>
        <w:right w:val="none" w:sz="0" w:space="0" w:color="auto"/>
      </w:divBdr>
    </w:div>
    <w:div w:id="179398566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13">
          <w:marLeft w:val="0"/>
          <w:marRight w:val="0"/>
          <w:marTop w:val="280"/>
          <w:marBottom w:val="225"/>
          <w:divBdr>
            <w:top w:val="none" w:sz="0" w:space="0" w:color="auto"/>
            <w:left w:val="none" w:sz="0" w:space="0" w:color="auto"/>
            <w:bottom w:val="none" w:sz="0" w:space="0" w:color="auto"/>
            <w:right w:val="none" w:sz="0" w:space="0" w:color="auto"/>
          </w:divBdr>
        </w:div>
        <w:div w:id="346952151">
          <w:marLeft w:val="0"/>
          <w:marRight w:val="0"/>
          <w:marTop w:val="280"/>
          <w:marBottom w:val="225"/>
          <w:divBdr>
            <w:top w:val="none" w:sz="0" w:space="0" w:color="auto"/>
            <w:left w:val="none" w:sz="0" w:space="0" w:color="auto"/>
            <w:bottom w:val="none" w:sz="0" w:space="0" w:color="auto"/>
            <w:right w:val="none" w:sz="0" w:space="0" w:color="auto"/>
          </w:divBdr>
        </w:div>
        <w:div w:id="1615865620">
          <w:marLeft w:val="540"/>
          <w:marRight w:val="0"/>
          <w:marTop w:val="0"/>
          <w:marBottom w:val="75"/>
          <w:divBdr>
            <w:top w:val="none" w:sz="0" w:space="0" w:color="auto"/>
            <w:left w:val="none" w:sz="0" w:space="0" w:color="auto"/>
            <w:bottom w:val="none" w:sz="0" w:space="0" w:color="auto"/>
            <w:right w:val="none" w:sz="0" w:space="0" w:color="auto"/>
          </w:divBdr>
        </w:div>
        <w:div w:id="1203901638">
          <w:marLeft w:val="0"/>
          <w:marRight w:val="0"/>
          <w:marTop w:val="280"/>
          <w:marBottom w:val="225"/>
          <w:divBdr>
            <w:top w:val="none" w:sz="0" w:space="0" w:color="auto"/>
            <w:left w:val="none" w:sz="0" w:space="0" w:color="auto"/>
            <w:bottom w:val="none" w:sz="0" w:space="0" w:color="auto"/>
            <w:right w:val="none" w:sz="0" w:space="0" w:color="auto"/>
          </w:divBdr>
        </w:div>
        <w:div w:id="2071030174">
          <w:marLeft w:val="0"/>
          <w:marRight w:val="0"/>
          <w:marTop w:val="280"/>
          <w:marBottom w:val="225"/>
          <w:divBdr>
            <w:top w:val="none" w:sz="0" w:space="0" w:color="auto"/>
            <w:left w:val="none" w:sz="0" w:space="0" w:color="auto"/>
            <w:bottom w:val="none" w:sz="0" w:space="0" w:color="auto"/>
            <w:right w:val="none" w:sz="0" w:space="0" w:color="auto"/>
          </w:divBdr>
        </w:div>
        <w:div w:id="1958103599">
          <w:marLeft w:val="540"/>
          <w:marRight w:val="0"/>
          <w:marTop w:val="0"/>
          <w:marBottom w:val="75"/>
          <w:divBdr>
            <w:top w:val="none" w:sz="0" w:space="0" w:color="auto"/>
            <w:left w:val="none" w:sz="0" w:space="0" w:color="auto"/>
            <w:bottom w:val="none" w:sz="0" w:space="0" w:color="auto"/>
            <w:right w:val="none" w:sz="0" w:space="0" w:color="auto"/>
          </w:divBdr>
        </w:div>
        <w:div w:id="1897088832">
          <w:marLeft w:val="0"/>
          <w:marRight w:val="0"/>
          <w:marTop w:val="280"/>
          <w:marBottom w:val="225"/>
          <w:divBdr>
            <w:top w:val="none" w:sz="0" w:space="0" w:color="auto"/>
            <w:left w:val="none" w:sz="0" w:space="0" w:color="auto"/>
            <w:bottom w:val="none" w:sz="0" w:space="0" w:color="auto"/>
            <w:right w:val="none" w:sz="0" w:space="0" w:color="auto"/>
          </w:divBdr>
        </w:div>
        <w:div w:id="1883397275">
          <w:marLeft w:val="540"/>
          <w:marRight w:val="0"/>
          <w:marTop w:val="0"/>
          <w:marBottom w:val="75"/>
          <w:divBdr>
            <w:top w:val="none" w:sz="0" w:space="0" w:color="auto"/>
            <w:left w:val="none" w:sz="0" w:space="0" w:color="auto"/>
            <w:bottom w:val="none" w:sz="0" w:space="0" w:color="auto"/>
            <w:right w:val="none" w:sz="0" w:space="0" w:color="auto"/>
          </w:divBdr>
        </w:div>
        <w:div w:id="1199860066">
          <w:marLeft w:val="540"/>
          <w:marRight w:val="0"/>
          <w:marTop w:val="0"/>
          <w:marBottom w:val="75"/>
          <w:divBdr>
            <w:top w:val="none" w:sz="0" w:space="0" w:color="auto"/>
            <w:left w:val="none" w:sz="0" w:space="0" w:color="auto"/>
            <w:bottom w:val="none" w:sz="0" w:space="0" w:color="auto"/>
            <w:right w:val="none" w:sz="0" w:space="0" w:color="auto"/>
          </w:divBdr>
        </w:div>
        <w:div w:id="222958387">
          <w:marLeft w:val="540"/>
          <w:marRight w:val="0"/>
          <w:marTop w:val="0"/>
          <w:marBottom w:val="75"/>
          <w:divBdr>
            <w:top w:val="none" w:sz="0" w:space="0" w:color="auto"/>
            <w:left w:val="none" w:sz="0" w:space="0" w:color="auto"/>
            <w:bottom w:val="none" w:sz="0" w:space="0" w:color="auto"/>
            <w:right w:val="none" w:sz="0" w:space="0" w:color="auto"/>
          </w:divBdr>
        </w:div>
        <w:div w:id="277103397">
          <w:marLeft w:val="540"/>
          <w:marRight w:val="0"/>
          <w:marTop w:val="0"/>
          <w:marBottom w:val="75"/>
          <w:divBdr>
            <w:top w:val="none" w:sz="0" w:space="0" w:color="auto"/>
            <w:left w:val="none" w:sz="0" w:space="0" w:color="auto"/>
            <w:bottom w:val="none" w:sz="0" w:space="0" w:color="auto"/>
            <w:right w:val="none" w:sz="0" w:space="0" w:color="auto"/>
          </w:divBdr>
        </w:div>
        <w:div w:id="1981956503">
          <w:marLeft w:val="54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p.collegeboard.org/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arly.Postsecondary@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EA0EFD453D14FB5A81065A67B5FBB" ma:contentTypeVersion="11" ma:contentTypeDescription="Create a new document." ma:contentTypeScope="" ma:versionID="6b24b787efd826f1968c175d674a20e7">
  <xsd:schema xmlns:xsd="http://www.w3.org/2001/XMLSchema" xmlns:xs="http://www.w3.org/2001/XMLSchema" xmlns:p="http://schemas.microsoft.com/office/2006/metadata/properties" xmlns:ns3="69cbcc98-4ecc-4a2a-92d8-0953ac637f13" xmlns:ns4="3a47f314-8f9c-452c-93af-482c885e02db" targetNamespace="http://schemas.microsoft.com/office/2006/metadata/properties" ma:root="true" ma:fieldsID="80a9648f7009e2ca800135f4dd4ca5f5" ns3:_="" ns4:_="">
    <xsd:import namespace="69cbcc98-4ecc-4a2a-92d8-0953ac637f13"/>
    <xsd:import namespace="3a47f314-8f9c-452c-93af-482c885e02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cc98-4ecc-4a2a-92d8-0953ac637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7f314-8f9c-452c-93af-482c885e0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3DC0-297F-4FC5-A755-4FAFE0B3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cc98-4ecc-4a2a-92d8-0953ac637f13"/>
    <ds:schemaRef ds:uri="3a47f314-8f9c-452c-93af-482c885e0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EFA1E-6BF6-4254-9C6B-6A315CA699AB}">
  <ds:schemaRefs>
    <ds:schemaRef ds:uri="http://schemas.microsoft.com/sharepoint/v3/contenttype/forms"/>
  </ds:schemaRefs>
</ds:datastoreItem>
</file>

<file path=customXml/itemProps3.xml><?xml version="1.0" encoding="utf-8"?>
<ds:datastoreItem xmlns:ds="http://schemas.openxmlformats.org/officeDocument/2006/customXml" ds:itemID="{F1228936-4EF4-483D-B8C2-0E3C54B31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646ED-E501-4855-A701-9FC138EA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Canney</dc:creator>
  <cp:lastModifiedBy>Zachary Adams</cp:lastModifiedBy>
  <cp:revision>4</cp:revision>
  <cp:lastPrinted>2015-05-04T19:30:00Z</cp:lastPrinted>
  <dcterms:created xsi:type="dcterms:W3CDTF">2020-02-25T18:10:00Z</dcterms:created>
  <dcterms:modified xsi:type="dcterms:W3CDTF">2020-03-19T20:30:00Z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0x010100FBFEA0EFD453D14FB5A81065A67B5FBB</vt:lpwstr>
  </property>
</Properties>
</file>