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0563C" w14:textId="47D2D304" w:rsidR="00FD74F6" w:rsidRPr="006F77C2" w:rsidRDefault="000B18E1" w:rsidP="006F77C2">
      <w:pPr>
        <w:jc w:val="center"/>
        <w:rPr>
          <w:rFonts w:ascii="PermianSlabSerifTypeface" w:hAnsi="PermianSlabSerifTypeface"/>
          <w:b/>
          <w:color w:val="76777B"/>
          <w:sz w:val="36"/>
          <w:szCs w:val="52"/>
        </w:rPr>
      </w:pPr>
      <w:r>
        <w:rPr>
          <w:rFonts w:ascii="PermianSlabSerifTypeface" w:hAnsi="PermianSlabSerifTypeface"/>
          <w:b/>
          <w:color w:val="76777B"/>
          <w:sz w:val="36"/>
          <w:szCs w:val="52"/>
        </w:rPr>
        <w:t>20</w:t>
      </w:r>
      <w:r w:rsidR="00A4219D">
        <w:rPr>
          <w:rFonts w:ascii="PermianSlabSerifTypeface" w:hAnsi="PermianSlabSerifTypeface"/>
          <w:b/>
          <w:color w:val="76777B"/>
          <w:sz w:val="36"/>
          <w:szCs w:val="52"/>
        </w:rPr>
        <w:t xml:space="preserve">18-19 </w:t>
      </w:r>
      <w:r w:rsidR="00FD74F6" w:rsidRPr="006F77C2">
        <w:rPr>
          <w:rFonts w:ascii="PermianSlabSerifTypeface" w:hAnsi="PermianSlabSerifTypeface"/>
          <w:b/>
          <w:color w:val="76777B"/>
          <w:sz w:val="36"/>
          <w:szCs w:val="52"/>
        </w:rPr>
        <w:t>Special Course</w:t>
      </w:r>
      <w:r>
        <w:rPr>
          <w:rFonts w:ascii="PermianSlabSerifTypeface" w:hAnsi="PermianSlabSerifTypeface"/>
          <w:b/>
          <w:color w:val="76777B"/>
          <w:sz w:val="36"/>
          <w:szCs w:val="52"/>
        </w:rPr>
        <w:t xml:space="preserve"> Application</w:t>
      </w:r>
      <w:r w:rsidR="00243C8A">
        <w:rPr>
          <w:rFonts w:ascii="PermianSlabSerifTypeface" w:hAnsi="PermianSlabSerifTypeface"/>
          <w:b/>
          <w:color w:val="76777B"/>
          <w:sz w:val="36"/>
          <w:szCs w:val="52"/>
        </w:rPr>
        <w:t xml:space="preserve"> Package</w:t>
      </w:r>
    </w:p>
    <w:p w14:paraId="5DD92824" w14:textId="77777777" w:rsidR="00ED7EE0" w:rsidRDefault="00ED7EE0" w:rsidP="006F77C2">
      <w:pPr>
        <w:pStyle w:val="BodyText"/>
        <w:spacing w:before="43"/>
        <w:ind w:left="360" w:right="-40"/>
        <w:jc w:val="center"/>
        <w:rPr>
          <w:rFonts w:ascii="PermianSlabSerifTypeface" w:hAnsi="PermianSlabSerifTypeface" w:cs="Open Sans"/>
          <w:b/>
          <w:sz w:val="24"/>
        </w:rPr>
      </w:pPr>
    </w:p>
    <w:p w14:paraId="6EE5E017" w14:textId="77777777" w:rsidR="00463B83" w:rsidRDefault="00463B83" w:rsidP="003F3E59">
      <w:pPr>
        <w:pStyle w:val="BodyText"/>
        <w:spacing w:before="43"/>
        <w:ind w:left="360" w:right="-40"/>
        <w:rPr>
          <w:rFonts w:ascii="PermianSlabSerifTypeface" w:hAnsi="PermianSlabSerifTypeface" w:cs="Open Sans"/>
          <w:b/>
          <w:sz w:val="28"/>
        </w:rPr>
      </w:pPr>
      <w:r>
        <w:rPr>
          <w:rFonts w:ascii="PermianSlabSerifTypeface" w:hAnsi="PermianSlabSerifTypeface" w:cs="Open Sans"/>
          <w:b/>
          <w:sz w:val="28"/>
        </w:rPr>
        <w:t>Contents of this Application Package</w:t>
      </w:r>
    </w:p>
    <w:p w14:paraId="03D2CB98" w14:textId="77777777" w:rsidR="00463B83" w:rsidRPr="00463B83" w:rsidRDefault="00463B83" w:rsidP="00463B83">
      <w:pPr>
        <w:pStyle w:val="BodyText"/>
        <w:numPr>
          <w:ilvl w:val="0"/>
          <w:numId w:val="28"/>
        </w:numPr>
        <w:spacing w:before="43"/>
        <w:ind w:right="-40"/>
        <w:rPr>
          <w:rFonts w:cs="Open Sans"/>
          <w:sz w:val="22"/>
          <w:szCs w:val="22"/>
        </w:rPr>
      </w:pPr>
      <w:r w:rsidRPr="00463B83">
        <w:rPr>
          <w:rFonts w:cs="Open Sans"/>
          <w:sz w:val="22"/>
          <w:szCs w:val="22"/>
        </w:rPr>
        <w:t xml:space="preserve">Special </w:t>
      </w:r>
      <w:r>
        <w:rPr>
          <w:rFonts w:cs="Open Sans"/>
          <w:sz w:val="22"/>
          <w:szCs w:val="22"/>
        </w:rPr>
        <w:t>Course Approval and Implementation I</w:t>
      </w:r>
      <w:r w:rsidRPr="00463B83">
        <w:rPr>
          <w:rFonts w:cs="Open Sans"/>
          <w:sz w:val="22"/>
          <w:szCs w:val="22"/>
        </w:rPr>
        <w:t>nformation</w:t>
      </w:r>
      <w:r>
        <w:rPr>
          <w:rFonts w:cs="Open Sans"/>
          <w:sz w:val="22"/>
          <w:szCs w:val="22"/>
        </w:rPr>
        <w:t xml:space="preserve"> (page 2)</w:t>
      </w:r>
    </w:p>
    <w:p w14:paraId="48D935CC" w14:textId="483DA038" w:rsidR="00463B83" w:rsidRPr="00463B83" w:rsidRDefault="00463B83" w:rsidP="00463B83">
      <w:pPr>
        <w:pStyle w:val="BodyText"/>
        <w:numPr>
          <w:ilvl w:val="0"/>
          <w:numId w:val="28"/>
        </w:numPr>
        <w:spacing w:before="43"/>
        <w:ind w:right="-40"/>
        <w:rPr>
          <w:rFonts w:cs="Open Sans"/>
          <w:sz w:val="22"/>
          <w:szCs w:val="22"/>
        </w:rPr>
      </w:pPr>
      <w:r>
        <w:rPr>
          <w:rFonts w:cs="Open Sans"/>
          <w:sz w:val="22"/>
          <w:szCs w:val="22"/>
        </w:rPr>
        <w:t>Special Course Application W</w:t>
      </w:r>
      <w:r w:rsidRPr="00463B83">
        <w:rPr>
          <w:rFonts w:cs="Open Sans"/>
          <w:sz w:val="22"/>
          <w:szCs w:val="22"/>
        </w:rPr>
        <w:t>orksheet</w:t>
      </w:r>
      <w:r>
        <w:rPr>
          <w:rFonts w:cs="Open Sans"/>
          <w:sz w:val="22"/>
          <w:szCs w:val="22"/>
        </w:rPr>
        <w:t xml:space="preserve"> (page 3-</w:t>
      </w:r>
      <w:r w:rsidR="00F66AEB">
        <w:rPr>
          <w:rFonts w:cs="Open Sans"/>
          <w:sz w:val="22"/>
          <w:szCs w:val="22"/>
        </w:rPr>
        <w:t>5</w:t>
      </w:r>
      <w:r>
        <w:rPr>
          <w:rFonts w:cs="Open Sans"/>
          <w:sz w:val="22"/>
          <w:szCs w:val="22"/>
        </w:rPr>
        <w:t>)</w:t>
      </w:r>
    </w:p>
    <w:p w14:paraId="4FF1BA0F" w14:textId="7F38503E" w:rsidR="00463B83" w:rsidRPr="00463B83" w:rsidRDefault="00463B83" w:rsidP="00463B83">
      <w:pPr>
        <w:pStyle w:val="BodyText"/>
        <w:numPr>
          <w:ilvl w:val="0"/>
          <w:numId w:val="28"/>
        </w:numPr>
        <w:spacing w:before="43"/>
        <w:ind w:right="-40"/>
        <w:rPr>
          <w:rFonts w:cs="Open Sans"/>
          <w:sz w:val="22"/>
          <w:szCs w:val="22"/>
        </w:rPr>
      </w:pPr>
      <w:r>
        <w:rPr>
          <w:rFonts w:cs="Open Sans"/>
          <w:sz w:val="22"/>
          <w:szCs w:val="22"/>
        </w:rPr>
        <w:t>Special C</w:t>
      </w:r>
      <w:r w:rsidRPr="00463B83">
        <w:rPr>
          <w:rFonts w:cs="Open Sans"/>
          <w:sz w:val="22"/>
          <w:szCs w:val="22"/>
        </w:rPr>
        <w:t xml:space="preserve">ourse </w:t>
      </w:r>
      <w:r>
        <w:rPr>
          <w:rFonts w:cs="Open Sans"/>
          <w:sz w:val="22"/>
          <w:szCs w:val="22"/>
        </w:rPr>
        <w:t>S</w:t>
      </w:r>
      <w:r w:rsidRPr="00463B83">
        <w:rPr>
          <w:rFonts w:cs="Open Sans"/>
          <w:sz w:val="22"/>
          <w:szCs w:val="22"/>
        </w:rPr>
        <w:t xml:space="preserve">tandards </w:t>
      </w:r>
      <w:r>
        <w:rPr>
          <w:rFonts w:cs="Open Sans"/>
          <w:sz w:val="22"/>
          <w:szCs w:val="22"/>
        </w:rPr>
        <w:t>T</w:t>
      </w:r>
      <w:r w:rsidRPr="00463B83">
        <w:rPr>
          <w:rFonts w:cs="Open Sans"/>
          <w:sz w:val="22"/>
          <w:szCs w:val="22"/>
        </w:rPr>
        <w:t>emplate</w:t>
      </w:r>
      <w:r>
        <w:rPr>
          <w:rFonts w:cs="Open Sans"/>
          <w:sz w:val="22"/>
          <w:szCs w:val="22"/>
        </w:rPr>
        <w:t xml:space="preserve"> (page </w:t>
      </w:r>
      <w:r w:rsidR="00F66AEB">
        <w:rPr>
          <w:rFonts w:cs="Open Sans"/>
          <w:sz w:val="22"/>
          <w:szCs w:val="22"/>
        </w:rPr>
        <w:t>6</w:t>
      </w:r>
      <w:r>
        <w:rPr>
          <w:rFonts w:cs="Open Sans"/>
          <w:sz w:val="22"/>
          <w:szCs w:val="22"/>
        </w:rPr>
        <w:t>)</w:t>
      </w:r>
    </w:p>
    <w:p w14:paraId="077BC152" w14:textId="7DF61ABD" w:rsidR="00463B83" w:rsidRDefault="00463B83" w:rsidP="00463B83">
      <w:pPr>
        <w:pStyle w:val="BodyText"/>
        <w:numPr>
          <w:ilvl w:val="0"/>
          <w:numId w:val="28"/>
        </w:numPr>
        <w:spacing w:before="43"/>
        <w:ind w:right="-40"/>
        <w:rPr>
          <w:rFonts w:cs="Open Sans"/>
          <w:b/>
          <w:sz w:val="22"/>
        </w:rPr>
      </w:pPr>
      <w:r w:rsidRPr="00463B83">
        <w:rPr>
          <w:rFonts w:cs="Open Sans"/>
          <w:sz w:val="22"/>
          <w:szCs w:val="22"/>
        </w:rPr>
        <w:t>201</w:t>
      </w:r>
      <w:r w:rsidR="00A4219D">
        <w:rPr>
          <w:rFonts w:cs="Open Sans"/>
          <w:sz w:val="22"/>
          <w:szCs w:val="22"/>
        </w:rPr>
        <w:t>8-19</w:t>
      </w:r>
      <w:r w:rsidRPr="00463B83">
        <w:rPr>
          <w:rFonts w:cs="Open Sans"/>
          <w:sz w:val="22"/>
          <w:szCs w:val="22"/>
        </w:rPr>
        <w:t xml:space="preserve"> </w:t>
      </w:r>
      <w:r>
        <w:rPr>
          <w:rFonts w:cs="Open Sans"/>
          <w:sz w:val="22"/>
          <w:szCs w:val="22"/>
        </w:rPr>
        <w:t>Special Course Local Approval a</w:t>
      </w:r>
      <w:r w:rsidRPr="00463B83">
        <w:rPr>
          <w:rFonts w:cs="Open Sans"/>
          <w:sz w:val="22"/>
          <w:szCs w:val="22"/>
        </w:rPr>
        <w:t>nd Assurances</w:t>
      </w:r>
      <w:r>
        <w:rPr>
          <w:rFonts w:cs="Open Sans"/>
          <w:sz w:val="22"/>
          <w:szCs w:val="22"/>
        </w:rPr>
        <w:t xml:space="preserve"> Form (page </w:t>
      </w:r>
      <w:r w:rsidR="00F66AEB">
        <w:rPr>
          <w:rFonts w:cs="Open Sans"/>
          <w:sz w:val="22"/>
          <w:szCs w:val="22"/>
        </w:rPr>
        <w:t>7</w:t>
      </w:r>
      <w:r>
        <w:rPr>
          <w:rFonts w:cs="Open Sans"/>
          <w:sz w:val="22"/>
          <w:szCs w:val="22"/>
        </w:rPr>
        <w:t>)</w:t>
      </w:r>
    </w:p>
    <w:p w14:paraId="31B42189" w14:textId="77777777" w:rsidR="00463B83" w:rsidRPr="00463B83" w:rsidRDefault="00463B83" w:rsidP="003F3E59">
      <w:pPr>
        <w:pStyle w:val="BodyText"/>
        <w:spacing w:before="43"/>
        <w:ind w:left="360" w:right="-40"/>
        <w:rPr>
          <w:rFonts w:cs="Open Sans"/>
          <w:b/>
          <w:sz w:val="22"/>
        </w:rPr>
      </w:pPr>
    </w:p>
    <w:p w14:paraId="667747D4" w14:textId="77777777" w:rsidR="003F3E59" w:rsidRPr="00ED7EE0" w:rsidRDefault="00C461C7" w:rsidP="003F3E59">
      <w:pPr>
        <w:pStyle w:val="BodyText"/>
        <w:spacing w:before="43"/>
        <w:ind w:left="360" w:right="-40"/>
        <w:rPr>
          <w:rFonts w:ascii="PermianSlabSerifTypeface" w:hAnsi="PermianSlabSerifTypeface" w:cs="Open Sans"/>
          <w:b/>
          <w:sz w:val="28"/>
        </w:rPr>
      </w:pPr>
      <w:r>
        <w:rPr>
          <w:rFonts w:ascii="PermianSlabSerifTypeface" w:hAnsi="PermianSlabSerifTypeface" w:cs="Open Sans"/>
          <w:b/>
          <w:sz w:val="28"/>
        </w:rPr>
        <w:t xml:space="preserve">Special Course Application </w:t>
      </w:r>
      <w:r w:rsidR="00463B83">
        <w:rPr>
          <w:rFonts w:ascii="PermianSlabSerifTypeface" w:hAnsi="PermianSlabSerifTypeface" w:cs="Open Sans"/>
          <w:b/>
          <w:sz w:val="28"/>
        </w:rPr>
        <w:t xml:space="preserve">Submission </w:t>
      </w:r>
      <w:r w:rsidR="00ED7EE0">
        <w:rPr>
          <w:rFonts w:ascii="PermianSlabSerifTypeface" w:hAnsi="PermianSlabSerifTypeface" w:cs="Open Sans"/>
          <w:b/>
          <w:sz w:val="28"/>
        </w:rPr>
        <w:t>Instructions</w:t>
      </w:r>
    </w:p>
    <w:p w14:paraId="090B7FAA" w14:textId="77777777" w:rsidR="003F3E59" w:rsidRPr="00FD74F6" w:rsidRDefault="003F3E59" w:rsidP="003F3E59">
      <w:pPr>
        <w:pStyle w:val="BodyText"/>
        <w:spacing w:before="43"/>
        <w:ind w:left="360" w:right="-40"/>
        <w:rPr>
          <w:rFonts w:cs="Open Sans"/>
          <w:sz w:val="22"/>
          <w:szCs w:val="22"/>
          <w:u w:val="single"/>
        </w:rPr>
      </w:pPr>
      <w:r w:rsidRPr="00FD74F6">
        <w:rPr>
          <w:rFonts w:cs="Open Sans"/>
          <w:sz w:val="22"/>
          <w:szCs w:val="22"/>
        </w:rPr>
        <w:t xml:space="preserve">Special course applications must originate from the central office of a </w:t>
      </w:r>
      <w:r w:rsidR="000304CB">
        <w:rPr>
          <w:rFonts w:cs="Open Sans"/>
          <w:sz w:val="22"/>
          <w:szCs w:val="22"/>
        </w:rPr>
        <w:t>school district.</w:t>
      </w:r>
    </w:p>
    <w:p w14:paraId="192D4299" w14:textId="77777777" w:rsidR="003F3E59" w:rsidRPr="00FD74F6" w:rsidRDefault="003F3E59" w:rsidP="003F3E59">
      <w:pPr>
        <w:pStyle w:val="BodyText"/>
        <w:spacing w:before="43"/>
        <w:ind w:left="360" w:right="-40"/>
        <w:rPr>
          <w:rFonts w:cs="Open Sans"/>
          <w:b/>
          <w:sz w:val="22"/>
          <w:szCs w:val="22"/>
          <w:u w:val="single"/>
        </w:rPr>
      </w:pPr>
    </w:p>
    <w:p w14:paraId="7860B701" w14:textId="316C049B" w:rsidR="00FE1391" w:rsidRDefault="003F3E59" w:rsidP="00FE1391">
      <w:pPr>
        <w:pStyle w:val="BodyText"/>
        <w:spacing w:before="43"/>
        <w:ind w:left="360" w:right="-40"/>
        <w:rPr>
          <w:rFonts w:cs="Open Sans"/>
          <w:sz w:val="22"/>
          <w:szCs w:val="22"/>
        </w:rPr>
      </w:pPr>
      <w:r w:rsidRPr="00FD74F6">
        <w:rPr>
          <w:rFonts w:cs="Open Sans"/>
          <w:b/>
          <w:sz w:val="22"/>
          <w:szCs w:val="22"/>
          <w:u w:val="single"/>
        </w:rPr>
        <w:t>Step 1:</w:t>
      </w:r>
      <w:r w:rsidRPr="00FD74F6">
        <w:rPr>
          <w:rFonts w:cs="Open Sans"/>
          <w:sz w:val="22"/>
          <w:szCs w:val="22"/>
        </w:rPr>
        <w:t xml:space="preserve"> </w:t>
      </w:r>
      <w:r w:rsidR="00DA4D77">
        <w:rPr>
          <w:rFonts w:cs="Open Sans"/>
          <w:sz w:val="22"/>
          <w:szCs w:val="22"/>
        </w:rPr>
        <w:t>Review</w:t>
      </w:r>
      <w:r w:rsidR="00243C8A">
        <w:rPr>
          <w:rFonts w:cs="Open Sans"/>
          <w:sz w:val="22"/>
          <w:szCs w:val="22"/>
        </w:rPr>
        <w:t xml:space="preserve"> </w:t>
      </w:r>
      <w:r w:rsidR="00FE1391">
        <w:rPr>
          <w:rFonts w:cs="Open Sans"/>
          <w:sz w:val="22"/>
          <w:szCs w:val="22"/>
        </w:rPr>
        <w:t>this</w:t>
      </w:r>
      <w:r w:rsidR="00243C8A">
        <w:rPr>
          <w:rFonts w:cs="Open Sans"/>
          <w:sz w:val="22"/>
          <w:szCs w:val="22"/>
        </w:rPr>
        <w:t xml:space="preserve"> </w:t>
      </w:r>
      <w:r w:rsidR="00243C8A" w:rsidRPr="00FE1391">
        <w:rPr>
          <w:rFonts w:cs="Open Sans"/>
          <w:i/>
          <w:sz w:val="22"/>
          <w:szCs w:val="22"/>
        </w:rPr>
        <w:t>201</w:t>
      </w:r>
      <w:r w:rsidR="00A4219D">
        <w:rPr>
          <w:rFonts w:cs="Open Sans"/>
          <w:i/>
          <w:sz w:val="22"/>
          <w:szCs w:val="22"/>
        </w:rPr>
        <w:t>8-19</w:t>
      </w:r>
      <w:r w:rsidR="00243C8A" w:rsidRPr="00FE1391">
        <w:rPr>
          <w:rFonts w:cs="Open Sans"/>
          <w:i/>
          <w:sz w:val="22"/>
          <w:szCs w:val="22"/>
        </w:rPr>
        <w:t xml:space="preserve"> Special Course Application Package</w:t>
      </w:r>
      <w:r w:rsidR="00243C8A">
        <w:rPr>
          <w:rFonts w:cs="Open Sans"/>
          <w:sz w:val="22"/>
          <w:szCs w:val="22"/>
        </w:rPr>
        <w:t xml:space="preserve"> </w:t>
      </w:r>
      <w:r w:rsidR="00FE1391">
        <w:rPr>
          <w:rFonts w:cs="Open Sans"/>
          <w:sz w:val="22"/>
          <w:szCs w:val="22"/>
        </w:rPr>
        <w:t xml:space="preserve">and the </w:t>
      </w:r>
      <w:hyperlink r:id="rId8" w:history="1">
        <w:r w:rsidR="00A4219D" w:rsidRPr="00AA6376">
          <w:rPr>
            <w:rStyle w:val="Hyperlink"/>
            <w:rFonts w:cs="Open Sans"/>
            <w:sz w:val="22"/>
            <w:szCs w:val="22"/>
          </w:rPr>
          <w:t>201</w:t>
        </w:r>
        <w:r w:rsidR="00A4219D">
          <w:rPr>
            <w:rStyle w:val="Hyperlink"/>
            <w:rFonts w:cs="Open Sans"/>
            <w:sz w:val="22"/>
            <w:szCs w:val="22"/>
          </w:rPr>
          <w:t>8-19</w:t>
        </w:r>
        <w:r w:rsidR="00A4219D" w:rsidRPr="00AA6376">
          <w:rPr>
            <w:rStyle w:val="Hyperlink"/>
            <w:rFonts w:cs="Open Sans"/>
            <w:sz w:val="22"/>
            <w:szCs w:val="22"/>
          </w:rPr>
          <w:t xml:space="preserve"> Special Course FAQ</w:t>
        </w:r>
        <w:r w:rsidR="00A4219D">
          <w:rPr>
            <w:rStyle w:val="Hyperlink"/>
            <w:rFonts w:cs="Open Sans"/>
            <w:sz w:val="22"/>
            <w:szCs w:val="22"/>
          </w:rPr>
          <w:t xml:space="preserve"> document</w:t>
        </w:r>
      </w:hyperlink>
      <w:r w:rsidR="00FE1391">
        <w:rPr>
          <w:rFonts w:cs="Open Sans"/>
          <w:sz w:val="22"/>
          <w:szCs w:val="22"/>
        </w:rPr>
        <w:t>.</w:t>
      </w:r>
    </w:p>
    <w:p w14:paraId="31598FE2" w14:textId="77777777" w:rsidR="00FE1391" w:rsidRDefault="00FE1391" w:rsidP="00FE1391">
      <w:pPr>
        <w:pStyle w:val="BodyText"/>
        <w:spacing w:before="43"/>
        <w:ind w:left="360" w:right="-40"/>
        <w:rPr>
          <w:rFonts w:cs="Open Sans"/>
          <w:sz w:val="22"/>
          <w:szCs w:val="22"/>
        </w:rPr>
      </w:pPr>
    </w:p>
    <w:p w14:paraId="53F1A7F1" w14:textId="34A12907" w:rsidR="00243C8A" w:rsidRDefault="00FE1391" w:rsidP="00FE1391">
      <w:pPr>
        <w:pStyle w:val="BodyText"/>
        <w:spacing w:before="43"/>
        <w:ind w:left="360" w:right="-40"/>
        <w:rPr>
          <w:rFonts w:cs="Open Sans"/>
          <w:sz w:val="22"/>
          <w:szCs w:val="22"/>
        </w:rPr>
      </w:pPr>
      <w:r w:rsidRPr="00FE1391">
        <w:rPr>
          <w:rFonts w:cs="Open Sans"/>
          <w:b/>
          <w:sz w:val="22"/>
          <w:szCs w:val="22"/>
          <w:u w:val="single"/>
        </w:rPr>
        <w:t>Step 2</w:t>
      </w:r>
      <w:r w:rsidR="00DA4D77">
        <w:rPr>
          <w:rFonts w:cs="Open Sans"/>
          <w:b/>
          <w:sz w:val="22"/>
          <w:szCs w:val="22"/>
          <w:u w:val="single"/>
        </w:rPr>
        <w:t>:</w:t>
      </w:r>
      <w:r w:rsidR="00DA4D77" w:rsidRPr="00DA4D77">
        <w:rPr>
          <w:rFonts w:cs="Open Sans"/>
          <w:sz w:val="22"/>
          <w:szCs w:val="22"/>
        </w:rPr>
        <w:t xml:space="preserve"> Compile</w:t>
      </w:r>
      <w:r w:rsidR="00243C8A">
        <w:rPr>
          <w:rFonts w:cs="Open Sans"/>
          <w:sz w:val="22"/>
          <w:szCs w:val="22"/>
        </w:rPr>
        <w:t xml:space="preserve"> the required information in </w:t>
      </w:r>
      <w:r w:rsidR="002D0829">
        <w:rPr>
          <w:rFonts w:cs="Open Sans"/>
          <w:sz w:val="22"/>
          <w:szCs w:val="22"/>
        </w:rPr>
        <w:t>the</w:t>
      </w:r>
      <w:r w:rsidR="00243C8A">
        <w:rPr>
          <w:rFonts w:cs="Open Sans"/>
          <w:sz w:val="22"/>
          <w:szCs w:val="22"/>
        </w:rPr>
        <w:t xml:space="preserve"> </w:t>
      </w:r>
      <w:r w:rsidR="00243C8A" w:rsidRPr="00FE1391">
        <w:rPr>
          <w:rFonts w:cs="Open Sans"/>
          <w:i/>
          <w:sz w:val="22"/>
          <w:szCs w:val="22"/>
        </w:rPr>
        <w:t>Special Course Application Worksheet</w:t>
      </w:r>
      <w:r w:rsidR="00243C8A">
        <w:rPr>
          <w:rFonts w:cs="Open Sans"/>
          <w:sz w:val="22"/>
          <w:szCs w:val="22"/>
        </w:rPr>
        <w:t xml:space="preserve"> </w:t>
      </w:r>
      <w:r w:rsidR="002D0829">
        <w:rPr>
          <w:rFonts w:cs="Open Sans"/>
          <w:sz w:val="22"/>
          <w:szCs w:val="22"/>
        </w:rPr>
        <w:t>(</w:t>
      </w:r>
      <w:r w:rsidR="00261481">
        <w:rPr>
          <w:rFonts w:cs="Open Sans"/>
          <w:sz w:val="22"/>
          <w:szCs w:val="22"/>
        </w:rPr>
        <w:t>pages 3-6</w:t>
      </w:r>
      <w:r w:rsidR="002D0829">
        <w:rPr>
          <w:rFonts w:cs="Open Sans"/>
          <w:sz w:val="22"/>
          <w:szCs w:val="22"/>
        </w:rPr>
        <w:t xml:space="preserve">) </w:t>
      </w:r>
      <w:r w:rsidR="00243C8A">
        <w:rPr>
          <w:rFonts w:cs="Open Sans"/>
          <w:sz w:val="22"/>
          <w:szCs w:val="22"/>
        </w:rPr>
        <w:t xml:space="preserve">to </w:t>
      </w:r>
      <w:r w:rsidR="00243C8A" w:rsidRPr="00FD74F6">
        <w:rPr>
          <w:rFonts w:cs="Open Sans"/>
          <w:sz w:val="22"/>
          <w:szCs w:val="22"/>
        </w:rPr>
        <w:t xml:space="preserve">request approval of any secondary education course that is not approved by the State Board of Education. </w:t>
      </w:r>
    </w:p>
    <w:p w14:paraId="78C4B664" w14:textId="77777777" w:rsidR="00FE1391" w:rsidRDefault="00FE1391" w:rsidP="00FE1391">
      <w:pPr>
        <w:pStyle w:val="BodyText"/>
        <w:spacing w:before="43"/>
        <w:ind w:left="360" w:right="-40"/>
        <w:rPr>
          <w:rFonts w:cs="Open Sans"/>
          <w:sz w:val="22"/>
          <w:szCs w:val="22"/>
        </w:rPr>
      </w:pPr>
    </w:p>
    <w:p w14:paraId="2D962579" w14:textId="1978FF25" w:rsidR="003F3E59" w:rsidRDefault="003F3E59" w:rsidP="003F3E59">
      <w:pPr>
        <w:pStyle w:val="BodyText"/>
        <w:spacing w:before="43"/>
        <w:ind w:left="360" w:right="-40"/>
        <w:rPr>
          <w:rFonts w:cs="Open Sans"/>
          <w:sz w:val="22"/>
          <w:szCs w:val="22"/>
        </w:rPr>
      </w:pPr>
      <w:r w:rsidRPr="00FD74F6">
        <w:rPr>
          <w:rFonts w:cs="Open Sans"/>
          <w:b/>
          <w:sz w:val="22"/>
          <w:szCs w:val="22"/>
          <w:u w:val="single"/>
        </w:rPr>
        <w:t xml:space="preserve">Step </w:t>
      </w:r>
      <w:r w:rsidR="00FE1391">
        <w:rPr>
          <w:rFonts w:cs="Open Sans"/>
          <w:b/>
          <w:sz w:val="22"/>
          <w:szCs w:val="22"/>
          <w:u w:val="single"/>
        </w:rPr>
        <w:t>3</w:t>
      </w:r>
      <w:r w:rsidRPr="003373B3">
        <w:rPr>
          <w:rFonts w:cs="Open Sans"/>
          <w:b/>
          <w:sz w:val="22"/>
          <w:szCs w:val="22"/>
          <w:u w:val="single"/>
        </w:rPr>
        <w:t>:</w:t>
      </w:r>
      <w:r w:rsidRPr="003373B3">
        <w:rPr>
          <w:rFonts w:cs="Open Sans"/>
          <w:sz w:val="22"/>
          <w:szCs w:val="22"/>
        </w:rPr>
        <w:t xml:space="preserve"> </w:t>
      </w:r>
      <w:r w:rsidRPr="00FD74F6">
        <w:rPr>
          <w:rFonts w:cs="Open Sans"/>
          <w:sz w:val="22"/>
          <w:szCs w:val="22"/>
        </w:rPr>
        <w:t xml:space="preserve">Each application must be approved by the local board of education and signed and dated by the local board of education chairperson </w:t>
      </w:r>
      <w:r w:rsidR="00FE1391">
        <w:rPr>
          <w:rFonts w:cs="Open Sans"/>
          <w:sz w:val="22"/>
          <w:szCs w:val="22"/>
        </w:rPr>
        <w:t xml:space="preserve">and the director of schools </w:t>
      </w:r>
      <w:r w:rsidRPr="00FD74F6">
        <w:rPr>
          <w:rFonts w:cs="Open Sans"/>
          <w:sz w:val="22"/>
          <w:szCs w:val="22"/>
        </w:rPr>
        <w:t xml:space="preserve">prior to submission to the department. </w:t>
      </w:r>
      <w:r w:rsidR="00243C8A">
        <w:rPr>
          <w:rFonts w:cs="Open Sans"/>
          <w:sz w:val="22"/>
          <w:szCs w:val="22"/>
        </w:rPr>
        <w:t xml:space="preserve">The </w:t>
      </w:r>
      <w:r w:rsidR="00FE1391" w:rsidRPr="00FE1391">
        <w:rPr>
          <w:rFonts w:cs="Open Sans"/>
          <w:i/>
          <w:sz w:val="22"/>
          <w:szCs w:val="22"/>
        </w:rPr>
        <w:t>201</w:t>
      </w:r>
      <w:r w:rsidR="00A4219D">
        <w:rPr>
          <w:rFonts w:cs="Open Sans"/>
          <w:i/>
          <w:sz w:val="22"/>
          <w:szCs w:val="22"/>
        </w:rPr>
        <w:t>8-19</w:t>
      </w:r>
      <w:r w:rsidR="00FE1391" w:rsidRPr="00FE1391">
        <w:rPr>
          <w:rFonts w:cs="Open Sans"/>
          <w:i/>
          <w:sz w:val="22"/>
          <w:szCs w:val="22"/>
        </w:rPr>
        <w:t xml:space="preserve"> Special Course Application Local Approval and Assurances </w:t>
      </w:r>
      <w:r w:rsidR="00243C8A">
        <w:rPr>
          <w:rFonts w:cs="Open Sans"/>
          <w:sz w:val="22"/>
          <w:szCs w:val="22"/>
        </w:rPr>
        <w:t>form (included in this package) must be signed and uploaded as part of the complete application.</w:t>
      </w:r>
    </w:p>
    <w:p w14:paraId="74285245" w14:textId="77777777" w:rsidR="00243C8A" w:rsidRDefault="00243C8A" w:rsidP="003F3E59">
      <w:pPr>
        <w:pStyle w:val="BodyText"/>
        <w:spacing w:before="43"/>
        <w:ind w:left="360" w:right="-40"/>
        <w:rPr>
          <w:rFonts w:cs="Open Sans"/>
          <w:sz w:val="22"/>
          <w:szCs w:val="22"/>
        </w:rPr>
      </w:pPr>
    </w:p>
    <w:p w14:paraId="49E90D90" w14:textId="467CFEE9" w:rsidR="002D0829" w:rsidRDefault="00FE1391" w:rsidP="003F3E59">
      <w:pPr>
        <w:pStyle w:val="BodyText"/>
        <w:spacing w:before="43"/>
        <w:ind w:left="360" w:right="-40"/>
        <w:rPr>
          <w:rFonts w:cs="Open Sans"/>
          <w:sz w:val="22"/>
          <w:szCs w:val="22"/>
        </w:rPr>
      </w:pPr>
      <w:r>
        <w:rPr>
          <w:rFonts w:cs="Open Sans"/>
          <w:b/>
          <w:sz w:val="22"/>
          <w:szCs w:val="22"/>
          <w:u w:val="single"/>
        </w:rPr>
        <w:t>Step 4</w:t>
      </w:r>
      <w:r w:rsidR="003F3E59" w:rsidRPr="00FD74F6">
        <w:rPr>
          <w:rFonts w:cs="Open Sans"/>
          <w:b/>
          <w:sz w:val="22"/>
          <w:szCs w:val="22"/>
          <w:u w:val="single"/>
        </w:rPr>
        <w:t>:</w:t>
      </w:r>
      <w:r w:rsidR="003F3E59" w:rsidRPr="00FD74F6">
        <w:rPr>
          <w:rFonts w:cs="Open Sans"/>
          <w:sz w:val="22"/>
          <w:szCs w:val="22"/>
        </w:rPr>
        <w:t xml:space="preserve"> Submit the completed application </w:t>
      </w:r>
      <w:r w:rsidR="000B18E1">
        <w:rPr>
          <w:rFonts w:cs="Open Sans"/>
          <w:sz w:val="22"/>
          <w:szCs w:val="22"/>
        </w:rPr>
        <w:t xml:space="preserve">and supporting documentation </w:t>
      </w:r>
      <w:r w:rsidR="003F3E59" w:rsidRPr="00FD74F6">
        <w:rPr>
          <w:rFonts w:cs="Open Sans"/>
          <w:sz w:val="22"/>
          <w:szCs w:val="22"/>
        </w:rPr>
        <w:t>via</w:t>
      </w:r>
      <w:r w:rsidR="002251CE">
        <w:rPr>
          <w:rFonts w:cs="Open Sans"/>
          <w:sz w:val="22"/>
          <w:szCs w:val="22"/>
        </w:rPr>
        <w:t xml:space="preserve"> </w:t>
      </w:r>
      <w:r w:rsidR="00C461C7">
        <w:rPr>
          <w:rFonts w:cs="Open Sans"/>
          <w:sz w:val="22"/>
          <w:szCs w:val="22"/>
        </w:rPr>
        <w:t>this</w:t>
      </w:r>
      <w:r w:rsidR="002251CE">
        <w:rPr>
          <w:rFonts w:cs="Open Sans"/>
          <w:sz w:val="22"/>
          <w:szCs w:val="22"/>
        </w:rPr>
        <w:t xml:space="preserve"> </w:t>
      </w:r>
      <w:hyperlink r:id="rId9" w:history="1">
        <w:r w:rsidR="002251CE" w:rsidRPr="00F66AEB">
          <w:rPr>
            <w:rStyle w:val="Hyperlink"/>
            <w:rFonts w:cs="Open Sans"/>
            <w:sz w:val="22"/>
            <w:szCs w:val="22"/>
          </w:rPr>
          <w:t>online form</w:t>
        </w:r>
      </w:hyperlink>
      <w:r w:rsidR="002D0829">
        <w:rPr>
          <w:rFonts w:cs="Open Sans"/>
          <w:sz w:val="22"/>
          <w:szCs w:val="22"/>
        </w:rPr>
        <w:t>. A complete application</w:t>
      </w:r>
      <w:r w:rsidR="00686893">
        <w:rPr>
          <w:rFonts w:cs="Open Sans"/>
          <w:sz w:val="22"/>
          <w:szCs w:val="22"/>
        </w:rPr>
        <w:t xml:space="preserve"> submission</w:t>
      </w:r>
      <w:r w:rsidR="002D0829">
        <w:rPr>
          <w:rFonts w:cs="Open Sans"/>
          <w:sz w:val="22"/>
          <w:szCs w:val="22"/>
        </w:rPr>
        <w:t xml:space="preserve"> includes</w:t>
      </w:r>
      <w:r w:rsidR="00A3301F">
        <w:rPr>
          <w:rFonts w:cs="Open Sans"/>
          <w:sz w:val="22"/>
          <w:szCs w:val="22"/>
        </w:rPr>
        <w:t>:</w:t>
      </w:r>
    </w:p>
    <w:p w14:paraId="0CBA27C1" w14:textId="444BF91A" w:rsidR="002D0829" w:rsidRDefault="00FA4F41" w:rsidP="002D0829">
      <w:pPr>
        <w:pStyle w:val="BodyText"/>
        <w:numPr>
          <w:ilvl w:val="0"/>
          <w:numId w:val="25"/>
        </w:numPr>
        <w:spacing w:before="43"/>
        <w:ind w:right="-40"/>
        <w:rPr>
          <w:rFonts w:cs="Open Sans"/>
          <w:sz w:val="22"/>
          <w:szCs w:val="22"/>
        </w:rPr>
      </w:pPr>
      <w:r>
        <w:rPr>
          <w:rFonts w:cs="Open Sans"/>
          <w:sz w:val="22"/>
          <w:szCs w:val="22"/>
        </w:rPr>
        <w:t>a</w:t>
      </w:r>
      <w:r w:rsidR="002D0829">
        <w:rPr>
          <w:rFonts w:cs="Open Sans"/>
          <w:sz w:val="22"/>
          <w:szCs w:val="22"/>
        </w:rPr>
        <w:t>ll required fields on the submission form</w:t>
      </w:r>
      <w:r w:rsidR="008A13D3">
        <w:rPr>
          <w:rFonts w:cs="Open Sans"/>
          <w:sz w:val="22"/>
          <w:szCs w:val="22"/>
        </w:rPr>
        <w:t>;</w:t>
      </w:r>
    </w:p>
    <w:p w14:paraId="5C93D3CE" w14:textId="31A026B9" w:rsidR="002D0829" w:rsidRDefault="00FA4F41" w:rsidP="002D0829">
      <w:pPr>
        <w:pStyle w:val="BodyText"/>
        <w:numPr>
          <w:ilvl w:val="0"/>
          <w:numId w:val="25"/>
        </w:numPr>
        <w:spacing w:before="43"/>
        <w:ind w:right="-40"/>
        <w:rPr>
          <w:rFonts w:cs="Open Sans"/>
          <w:sz w:val="22"/>
          <w:szCs w:val="22"/>
        </w:rPr>
      </w:pPr>
      <w:r>
        <w:rPr>
          <w:rFonts w:cs="Open Sans"/>
          <w:sz w:val="22"/>
          <w:szCs w:val="22"/>
        </w:rPr>
        <w:t>a</w:t>
      </w:r>
      <w:r w:rsidR="002D0829">
        <w:rPr>
          <w:rFonts w:cs="Open Sans"/>
          <w:sz w:val="22"/>
          <w:szCs w:val="22"/>
        </w:rPr>
        <w:t xml:space="preserve"> complete course standards document (uploaded)</w:t>
      </w:r>
      <w:r w:rsidR="008A13D3">
        <w:rPr>
          <w:rFonts w:cs="Open Sans"/>
          <w:sz w:val="22"/>
          <w:szCs w:val="22"/>
        </w:rPr>
        <w:t>;</w:t>
      </w:r>
      <w:r w:rsidR="000B2099">
        <w:rPr>
          <w:rFonts w:cs="Open Sans"/>
          <w:sz w:val="22"/>
          <w:szCs w:val="22"/>
        </w:rPr>
        <w:t xml:space="preserve"> </w:t>
      </w:r>
    </w:p>
    <w:p w14:paraId="2E31649F" w14:textId="67FA5D99" w:rsidR="002D0829" w:rsidRDefault="00FA4F41" w:rsidP="002D0829">
      <w:pPr>
        <w:pStyle w:val="BodyText"/>
        <w:numPr>
          <w:ilvl w:val="0"/>
          <w:numId w:val="25"/>
        </w:numPr>
        <w:spacing w:before="43"/>
        <w:ind w:right="-40"/>
        <w:rPr>
          <w:rFonts w:cs="Open Sans"/>
          <w:sz w:val="22"/>
          <w:szCs w:val="22"/>
        </w:rPr>
      </w:pPr>
      <w:r>
        <w:rPr>
          <w:rFonts w:cs="Open Sans"/>
          <w:sz w:val="22"/>
          <w:szCs w:val="22"/>
        </w:rPr>
        <w:t>a</w:t>
      </w:r>
      <w:r w:rsidR="002D0829">
        <w:rPr>
          <w:rFonts w:cs="Open Sans"/>
          <w:sz w:val="22"/>
          <w:szCs w:val="22"/>
        </w:rPr>
        <w:t xml:space="preserve"> signed, completed assurances form (uploaded)</w:t>
      </w:r>
      <w:r w:rsidR="008A13D3">
        <w:rPr>
          <w:rFonts w:cs="Open Sans"/>
          <w:sz w:val="22"/>
          <w:szCs w:val="22"/>
        </w:rPr>
        <w:t>;</w:t>
      </w:r>
      <w:r w:rsidR="000B2099">
        <w:rPr>
          <w:rFonts w:cs="Open Sans"/>
          <w:sz w:val="22"/>
          <w:szCs w:val="22"/>
        </w:rPr>
        <w:t xml:space="preserve"> and</w:t>
      </w:r>
    </w:p>
    <w:p w14:paraId="37EDF8FC" w14:textId="04667423" w:rsidR="00FE1391" w:rsidRDefault="00FA4F41" w:rsidP="002D0829">
      <w:pPr>
        <w:pStyle w:val="BodyText"/>
        <w:numPr>
          <w:ilvl w:val="0"/>
          <w:numId w:val="25"/>
        </w:numPr>
        <w:spacing w:before="43"/>
        <w:ind w:right="-40"/>
        <w:rPr>
          <w:rFonts w:cs="Open Sans"/>
          <w:sz w:val="22"/>
          <w:szCs w:val="22"/>
        </w:rPr>
      </w:pPr>
      <w:r>
        <w:rPr>
          <w:rFonts w:cs="Open Sans"/>
          <w:sz w:val="22"/>
          <w:szCs w:val="22"/>
        </w:rPr>
        <w:t>a</w:t>
      </w:r>
      <w:r w:rsidR="00FE1391">
        <w:rPr>
          <w:rFonts w:cs="Open Sans"/>
          <w:sz w:val="22"/>
          <w:szCs w:val="22"/>
        </w:rPr>
        <w:t xml:space="preserve">ny additional required documentation </w:t>
      </w:r>
      <w:r w:rsidR="00686893">
        <w:rPr>
          <w:rFonts w:cs="Open Sans"/>
          <w:sz w:val="22"/>
          <w:szCs w:val="22"/>
        </w:rPr>
        <w:t>(based on type of special course)</w:t>
      </w:r>
      <w:r>
        <w:rPr>
          <w:rFonts w:cs="Open Sans"/>
          <w:sz w:val="22"/>
          <w:szCs w:val="22"/>
        </w:rPr>
        <w:t>.</w:t>
      </w:r>
    </w:p>
    <w:p w14:paraId="3F75B17D" w14:textId="77777777" w:rsidR="003F3E59" w:rsidRPr="00FD74F6" w:rsidRDefault="003F3E59" w:rsidP="003F3E59">
      <w:pPr>
        <w:pStyle w:val="BodyText"/>
        <w:spacing w:before="43"/>
        <w:ind w:left="360" w:right="-40"/>
        <w:rPr>
          <w:rFonts w:cs="Open Sans"/>
          <w:b/>
          <w:sz w:val="22"/>
          <w:szCs w:val="22"/>
        </w:rPr>
      </w:pPr>
    </w:p>
    <w:p w14:paraId="2126EF5D" w14:textId="3BFBAD80" w:rsidR="003F3E59" w:rsidRDefault="003F3E59" w:rsidP="003F3E59">
      <w:pPr>
        <w:pStyle w:val="BodyText"/>
        <w:spacing w:before="43"/>
        <w:ind w:left="360" w:right="-40"/>
        <w:rPr>
          <w:rFonts w:cs="Open Sans"/>
          <w:b/>
          <w:sz w:val="22"/>
          <w:szCs w:val="22"/>
        </w:rPr>
      </w:pPr>
      <w:r w:rsidRPr="00FD74F6">
        <w:rPr>
          <w:rFonts w:cs="Open Sans"/>
          <w:b/>
          <w:sz w:val="22"/>
          <w:szCs w:val="22"/>
        </w:rPr>
        <w:t xml:space="preserve">The deadline for submitting special course applications is </w:t>
      </w:r>
      <w:r w:rsidRPr="006F77C2">
        <w:rPr>
          <w:rFonts w:cs="Open Sans"/>
          <w:b/>
          <w:sz w:val="22"/>
          <w:szCs w:val="22"/>
          <w:u w:val="single"/>
        </w:rPr>
        <w:t xml:space="preserve">May </w:t>
      </w:r>
      <w:r w:rsidR="00A4219D">
        <w:rPr>
          <w:rFonts w:cs="Open Sans"/>
          <w:b/>
          <w:sz w:val="22"/>
          <w:szCs w:val="22"/>
          <w:u w:val="single"/>
        </w:rPr>
        <w:t>4</w:t>
      </w:r>
      <w:r w:rsidRPr="006F77C2">
        <w:rPr>
          <w:rFonts w:cs="Open Sans"/>
          <w:b/>
          <w:sz w:val="22"/>
          <w:szCs w:val="22"/>
          <w:u w:val="single"/>
        </w:rPr>
        <w:t xml:space="preserve">, </w:t>
      </w:r>
      <w:r w:rsidR="00A4219D" w:rsidRPr="006F77C2">
        <w:rPr>
          <w:rFonts w:cs="Open Sans"/>
          <w:b/>
          <w:sz w:val="22"/>
          <w:szCs w:val="22"/>
          <w:u w:val="single"/>
        </w:rPr>
        <w:t>201</w:t>
      </w:r>
      <w:r w:rsidR="00A4219D">
        <w:rPr>
          <w:rFonts w:cs="Open Sans"/>
          <w:b/>
          <w:sz w:val="22"/>
          <w:szCs w:val="22"/>
          <w:u w:val="single"/>
        </w:rPr>
        <w:t>8</w:t>
      </w:r>
      <w:r w:rsidR="008A13D3">
        <w:rPr>
          <w:rFonts w:cs="Open Sans"/>
          <w:b/>
          <w:sz w:val="22"/>
          <w:szCs w:val="22"/>
          <w:u w:val="single"/>
        </w:rPr>
        <w:t>,</w:t>
      </w:r>
      <w:r w:rsidR="00A4219D" w:rsidRPr="00FD74F6">
        <w:rPr>
          <w:rFonts w:cs="Open Sans"/>
          <w:b/>
          <w:sz w:val="22"/>
          <w:szCs w:val="22"/>
        </w:rPr>
        <w:t xml:space="preserve"> </w:t>
      </w:r>
      <w:r w:rsidRPr="00FD74F6">
        <w:rPr>
          <w:rFonts w:cs="Open Sans"/>
          <w:b/>
          <w:sz w:val="22"/>
          <w:szCs w:val="22"/>
        </w:rPr>
        <w:t xml:space="preserve">for </w:t>
      </w:r>
      <w:r w:rsidR="00217B91">
        <w:rPr>
          <w:rFonts w:cs="Open Sans"/>
          <w:b/>
          <w:sz w:val="22"/>
          <w:szCs w:val="22"/>
        </w:rPr>
        <w:t>a</w:t>
      </w:r>
      <w:r w:rsidR="00A4219D">
        <w:rPr>
          <w:rFonts w:cs="Open Sans"/>
          <w:b/>
          <w:sz w:val="22"/>
          <w:szCs w:val="22"/>
        </w:rPr>
        <w:t>ll 2018-19 special courses.</w:t>
      </w:r>
    </w:p>
    <w:p w14:paraId="6DB98C4A" w14:textId="77777777" w:rsidR="0014097D" w:rsidRDefault="0014097D" w:rsidP="003F3E59">
      <w:pPr>
        <w:pStyle w:val="BodyText"/>
        <w:spacing w:before="43"/>
        <w:ind w:left="360" w:right="-40"/>
        <w:rPr>
          <w:rFonts w:cs="Open Sans"/>
          <w:sz w:val="22"/>
          <w:szCs w:val="22"/>
        </w:rPr>
      </w:pPr>
    </w:p>
    <w:p w14:paraId="0247D3FE" w14:textId="77777777" w:rsidR="0014097D" w:rsidRPr="00FD74F6" w:rsidRDefault="0014097D" w:rsidP="003F3E59">
      <w:pPr>
        <w:pStyle w:val="BodyText"/>
        <w:spacing w:before="43"/>
        <w:ind w:left="360" w:right="-40"/>
        <w:rPr>
          <w:rFonts w:cs="Open Sans"/>
          <w:sz w:val="22"/>
          <w:szCs w:val="22"/>
        </w:rPr>
      </w:pPr>
      <w:r>
        <w:rPr>
          <w:rFonts w:cs="Open Sans"/>
          <w:sz w:val="22"/>
          <w:szCs w:val="22"/>
        </w:rPr>
        <w:t xml:space="preserve">For questions about the special course application process, email </w:t>
      </w:r>
      <w:hyperlink r:id="rId10" w:history="1">
        <w:r w:rsidRPr="00541962">
          <w:rPr>
            <w:rStyle w:val="Hyperlink"/>
            <w:rFonts w:cs="Open Sans"/>
            <w:sz w:val="22"/>
            <w:szCs w:val="22"/>
          </w:rPr>
          <w:t>Charlotte.Woehler@tn.gov</w:t>
        </w:r>
      </w:hyperlink>
      <w:r>
        <w:rPr>
          <w:rFonts w:cs="Open Sans"/>
          <w:sz w:val="22"/>
          <w:szCs w:val="22"/>
        </w:rPr>
        <w:t xml:space="preserve">. </w:t>
      </w:r>
    </w:p>
    <w:p w14:paraId="189C7A56" w14:textId="77777777" w:rsidR="0089763D" w:rsidRDefault="0089763D" w:rsidP="003F3E59">
      <w:pPr>
        <w:pStyle w:val="BodyText"/>
        <w:spacing w:before="43"/>
        <w:ind w:left="360" w:right="-40"/>
        <w:rPr>
          <w:rFonts w:ascii="PermianSlabSerifTypeface" w:hAnsi="PermianSlabSerifTypeface" w:cs="Open Sans"/>
          <w:sz w:val="22"/>
        </w:rPr>
      </w:pPr>
    </w:p>
    <w:p w14:paraId="460DFE86" w14:textId="77777777" w:rsidR="00783332" w:rsidRDefault="00783332" w:rsidP="003F3E59">
      <w:pPr>
        <w:pStyle w:val="BodyText"/>
        <w:spacing w:before="43"/>
        <w:ind w:left="360" w:right="-40"/>
        <w:rPr>
          <w:rFonts w:ascii="PermianSlabSerifTypeface" w:hAnsi="PermianSlabSerifTypeface" w:cs="Open Sans"/>
          <w:b/>
          <w:sz w:val="24"/>
        </w:rPr>
      </w:pPr>
    </w:p>
    <w:p w14:paraId="21EA3DE3" w14:textId="77777777" w:rsidR="00C414C5" w:rsidRDefault="00C414C5" w:rsidP="00FD74F6">
      <w:pPr>
        <w:pStyle w:val="BodyText"/>
        <w:spacing w:before="43"/>
        <w:ind w:left="360" w:right="-40" w:hanging="360"/>
        <w:rPr>
          <w:rFonts w:ascii="PermianSlabSerifTypeface" w:hAnsi="PermianSlabSerifTypeface" w:cs="Open Sans"/>
          <w:b/>
          <w:sz w:val="28"/>
        </w:rPr>
      </w:pPr>
      <w:r>
        <w:rPr>
          <w:rFonts w:ascii="PermianSlabSerifTypeface" w:hAnsi="PermianSlabSerifTypeface" w:cs="Open Sans"/>
          <w:b/>
          <w:sz w:val="28"/>
        </w:rPr>
        <w:br w:type="page"/>
      </w:r>
    </w:p>
    <w:p w14:paraId="3254F3D3" w14:textId="77777777" w:rsidR="003F3E59" w:rsidRPr="00ED7EE0" w:rsidRDefault="003F3E59" w:rsidP="00FD74F6">
      <w:pPr>
        <w:pStyle w:val="BodyText"/>
        <w:spacing w:before="43"/>
        <w:ind w:left="360" w:right="-40" w:hanging="360"/>
        <w:rPr>
          <w:rFonts w:ascii="PermianSlabSerifTypeface" w:hAnsi="PermianSlabSerifTypeface" w:cs="Open Sans"/>
          <w:b/>
          <w:sz w:val="28"/>
        </w:rPr>
      </w:pPr>
      <w:r w:rsidRPr="00ED7EE0">
        <w:rPr>
          <w:rFonts w:ascii="PermianSlabSerifTypeface" w:hAnsi="PermianSlabSerifTypeface" w:cs="Open Sans"/>
          <w:b/>
          <w:sz w:val="28"/>
        </w:rPr>
        <w:lastRenderedPageBreak/>
        <w:t>Special Course Approval and Implementation</w:t>
      </w:r>
      <w:r w:rsidR="00AA6376">
        <w:rPr>
          <w:rFonts w:ascii="PermianSlabSerifTypeface" w:hAnsi="PermianSlabSerifTypeface" w:cs="Open Sans"/>
          <w:b/>
          <w:sz w:val="28"/>
        </w:rPr>
        <w:t xml:space="preserve"> Information</w:t>
      </w:r>
    </w:p>
    <w:p w14:paraId="001AAEA3" w14:textId="45E4F7FE" w:rsidR="003F3E59" w:rsidRPr="00D73914" w:rsidRDefault="003F3E59" w:rsidP="003F3E59">
      <w:pPr>
        <w:pStyle w:val="BodyText"/>
        <w:numPr>
          <w:ilvl w:val="0"/>
          <w:numId w:val="13"/>
        </w:numPr>
        <w:spacing w:before="43"/>
        <w:ind w:right="-40"/>
        <w:rPr>
          <w:rFonts w:cs="Open Sans"/>
          <w:sz w:val="22"/>
        </w:rPr>
      </w:pPr>
      <w:r w:rsidRPr="00D73914">
        <w:rPr>
          <w:rFonts w:cs="Open Sans"/>
          <w:sz w:val="22"/>
        </w:rPr>
        <w:t xml:space="preserve">A complete </w:t>
      </w:r>
      <w:r w:rsidR="002251CE">
        <w:rPr>
          <w:rFonts w:cs="Open Sans"/>
          <w:sz w:val="22"/>
        </w:rPr>
        <w:t>special course</w:t>
      </w:r>
      <w:r w:rsidR="002251CE" w:rsidRPr="00D73914">
        <w:rPr>
          <w:rFonts w:cs="Open Sans"/>
          <w:sz w:val="22"/>
        </w:rPr>
        <w:t xml:space="preserve"> </w:t>
      </w:r>
      <w:r w:rsidRPr="00D73914">
        <w:rPr>
          <w:rFonts w:cs="Open Sans"/>
          <w:sz w:val="22"/>
        </w:rPr>
        <w:t xml:space="preserve">application must be submitted for </w:t>
      </w:r>
      <w:r w:rsidRPr="000304CB">
        <w:rPr>
          <w:rFonts w:cs="Open Sans"/>
          <w:sz w:val="22"/>
          <w:u w:val="single"/>
        </w:rPr>
        <w:t>each</w:t>
      </w:r>
      <w:r w:rsidRPr="00D73914">
        <w:rPr>
          <w:rFonts w:cs="Open Sans"/>
          <w:sz w:val="22"/>
        </w:rPr>
        <w:t xml:space="preserve"> special course that is proposed for </w:t>
      </w:r>
      <w:r w:rsidR="002251CE">
        <w:rPr>
          <w:rFonts w:cs="Open Sans"/>
          <w:sz w:val="22"/>
        </w:rPr>
        <w:t>a given academic year</w:t>
      </w:r>
      <w:r w:rsidRPr="00D73914">
        <w:rPr>
          <w:rFonts w:cs="Open Sans"/>
          <w:sz w:val="22"/>
        </w:rPr>
        <w:t xml:space="preserve">. </w:t>
      </w:r>
    </w:p>
    <w:p w14:paraId="1AAA538C" w14:textId="1A42534E" w:rsidR="002251CE" w:rsidRDefault="002251CE" w:rsidP="003F3E59">
      <w:pPr>
        <w:pStyle w:val="BodyText"/>
        <w:numPr>
          <w:ilvl w:val="1"/>
          <w:numId w:val="13"/>
        </w:numPr>
        <w:spacing w:before="43"/>
        <w:ind w:right="-40"/>
        <w:rPr>
          <w:rFonts w:cs="Open Sans"/>
          <w:sz w:val="22"/>
        </w:rPr>
      </w:pPr>
      <w:r>
        <w:rPr>
          <w:rFonts w:cs="Open Sans"/>
          <w:sz w:val="22"/>
        </w:rPr>
        <w:t>Approved special courses are valid for a duration of one, three, or six years</w:t>
      </w:r>
      <w:r w:rsidR="00A3301F">
        <w:rPr>
          <w:rFonts w:cs="Open Sans"/>
          <w:sz w:val="22"/>
        </w:rPr>
        <w:t>,</w:t>
      </w:r>
      <w:r>
        <w:rPr>
          <w:rFonts w:cs="Open Sans"/>
          <w:sz w:val="22"/>
        </w:rPr>
        <w:t xml:space="preserve"> as outlined in the special course approval letter</w:t>
      </w:r>
      <w:r w:rsidR="006302D8">
        <w:rPr>
          <w:rFonts w:cs="Open Sans"/>
          <w:sz w:val="22"/>
        </w:rPr>
        <w:t xml:space="preserve"> issued by the department</w:t>
      </w:r>
      <w:r>
        <w:rPr>
          <w:rFonts w:cs="Open Sans"/>
          <w:sz w:val="22"/>
        </w:rPr>
        <w:t>.</w:t>
      </w:r>
    </w:p>
    <w:p w14:paraId="1353DB69" w14:textId="77777777" w:rsidR="009E149B" w:rsidRPr="00D73914" w:rsidRDefault="003F3E59" w:rsidP="00D74754">
      <w:pPr>
        <w:pStyle w:val="BodyText"/>
        <w:numPr>
          <w:ilvl w:val="1"/>
          <w:numId w:val="13"/>
        </w:numPr>
        <w:spacing w:before="43"/>
        <w:ind w:right="-40"/>
        <w:rPr>
          <w:rFonts w:cs="Open Sans"/>
          <w:sz w:val="22"/>
        </w:rPr>
      </w:pPr>
      <w:r w:rsidRPr="00D74754">
        <w:rPr>
          <w:rFonts w:cs="Open Sans"/>
          <w:sz w:val="22"/>
        </w:rPr>
        <w:t xml:space="preserve">Districts </w:t>
      </w:r>
      <w:r w:rsidR="002251CE" w:rsidRPr="00D74754">
        <w:rPr>
          <w:rFonts w:cs="Open Sans"/>
          <w:sz w:val="22"/>
        </w:rPr>
        <w:t xml:space="preserve">that would like </w:t>
      </w:r>
      <w:r w:rsidRPr="006302D8">
        <w:rPr>
          <w:rFonts w:cs="Open Sans"/>
          <w:sz w:val="22"/>
        </w:rPr>
        <w:t xml:space="preserve">to continue offering approved special courses in </w:t>
      </w:r>
      <w:r w:rsidR="00243C8A">
        <w:rPr>
          <w:rFonts w:cs="Open Sans"/>
          <w:sz w:val="22"/>
        </w:rPr>
        <w:t xml:space="preserve">subsequent </w:t>
      </w:r>
      <w:r w:rsidR="002251CE" w:rsidRPr="00243C8A">
        <w:rPr>
          <w:rFonts w:cs="Open Sans"/>
          <w:sz w:val="22"/>
        </w:rPr>
        <w:t xml:space="preserve">school year(s) </w:t>
      </w:r>
      <w:r w:rsidR="00515725">
        <w:rPr>
          <w:rFonts w:cs="Open Sans"/>
          <w:sz w:val="22"/>
        </w:rPr>
        <w:t xml:space="preserve">following the duration of approval </w:t>
      </w:r>
      <w:r w:rsidRPr="00243C8A">
        <w:rPr>
          <w:rFonts w:cs="Open Sans"/>
          <w:sz w:val="22"/>
        </w:rPr>
        <w:t xml:space="preserve">must submit </w:t>
      </w:r>
      <w:r w:rsidR="004509CE" w:rsidRPr="00243C8A">
        <w:rPr>
          <w:rFonts w:cs="Open Sans"/>
          <w:sz w:val="22"/>
        </w:rPr>
        <w:t xml:space="preserve">a </w:t>
      </w:r>
      <w:r w:rsidR="006302D8">
        <w:rPr>
          <w:rFonts w:cs="Open Sans"/>
          <w:sz w:val="22"/>
        </w:rPr>
        <w:t>s</w:t>
      </w:r>
      <w:r w:rsidR="004509CE" w:rsidRPr="006302D8">
        <w:rPr>
          <w:rFonts w:cs="Open Sans"/>
          <w:sz w:val="22"/>
        </w:rPr>
        <w:t xml:space="preserve">pecial </w:t>
      </w:r>
      <w:r w:rsidR="006302D8">
        <w:rPr>
          <w:rFonts w:cs="Open Sans"/>
          <w:sz w:val="22"/>
        </w:rPr>
        <w:t>c</w:t>
      </w:r>
      <w:r w:rsidR="004509CE" w:rsidRPr="006302D8">
        <w:rPr>
          <w:rFonts w:cs="Open Sans"/>
          <w:sz w:val="22"/>
        </w:rPr>
        <w:t xml:space="preserve">ourse </w:t>
      </w:r>
      <w:r w:rsidR="0014097D" w:rsidRPr="006302D8">
        <w:rPr>
          <w:rFonts w:cs="Open Sans"/>
          <w:sz w:val="22"/>
        </w:rPr>
        <w:t>a</w:t>
      </w:r>
      <w:r w:rsidR="004509CE" w:rsidRPr="006302D8">
        <w:rPr>
          <w:rFonts w:cs="Open Sans"/>
          <w:sz w:val="22"/>
        </w:rPr>
        <w:t>pplication</w:t>
      </w:r>
      <w:r w:rsidR="0014097D" w:rsidRPr="009E149B">
        <w:rPr>
          <w:rFonts w:cs="Open Sans"/>
          <w:sz w:val="22"/>
        </w:rPr>
        <w:t>.</w:t>
      </w:r>
      <w:r w:rsidRPr="009E149B">
        <w:rPr>
          <w:rFonts w:cs="Open Sans"/>
          <w:sz w:val="22"/>
        </w:rPr>
        <w:t xml:space="preserve">  </w:t>
      </w:r>
    </w:p>
    <w:p w14:paraId="29AB8611" w14:textId="77777777" w:rsidR="00A4219D" w:rsidRDefault="009E149B" w:rsidP="00C414C5">
      <w:pPr>
        <w:pStyle w:val="BodyText"/>
        <w:numPr>
          <w:ilvl w:val="1"/>
          <w:numId w:val="13"/>
        </w:numPr>
        <w:spacing w:before="43"/>
        <w:ind w:right="-40"/>
        <w:rPr>
          <w:rFonts w:cs="Open Sans"/>
          <w:sz w:val="22"/>
        </w:rPr>
      </w:pPr>
      <w:r w:rsidRPr="00D73914">
        <w:rPr>
          <w:rFonts w:cs="Open Sans"/>
          <w:sz w:val="22"/>
        </w:rPr>
        <w:t xml:space="preserve">Special course applications </w:t>
      </w:r>
      <w:r w:rsidR="000B2099">
        <w:rPr>
          <w:rFonts w:cs="Open Sans"/>
          <w:sz w:val="22"/>
        </w:rPr>
        <w:t>that</w:t>
      </w:r>
      <w:r w:rsidR="000B2099" w:rsidRPr="00D73914">
        <w:rPr>
          <w:rFonts w:cs="Open Sans"/>
          <w:sz w:val="22"/>
        </w:rPr>
        <w:t xml:space="preserve"> </w:t>
      </w:r>
      <w:r w:rsidRPr="00D73914">
        <w:rPr>
          <w:rFonts w:cs="Open Sans"/>
          <w:sz w:val="22"/>
        </w:rPr>
        <w:t xml:space="preserve">can be accommodated through existing </w:t>
      </w:r>
      <w:r>
        <w:rPr>
          <w:rFonts w:cs="Open Sans"/>
          <w:sz w:val="22"/>
        </w:rPr>
        <w:t>SBE-</w:t>
      </w:r>
      <w:r w:rsidRPr="00D73914">
        <w:rPr>
          <w:rFonts w:cs="Open Sans"/>
          <w:sz w:val="22"/>
        </w:rPr>
        <w:t>approved courses will not be approved.</w:t>
      </w:r>
    </w:p>
    <w:p w14:paraId="1314F9CF" w14:textId="2EB4C792" w:rsidR="009E149B" w:rsidRPr="00D73914" w:rsidRDefault="00A4219D" w:rsidP="00C414C5">
      <w:pPr>
        <w:pStyle w:val="BodyText"/>
        <w:numPr>
          <w:ilvl w:val="1"/>
          <w:numId w:val="13"/>
        </w:numPr>
        <w:spacing w:before="43"/>
        <w:ind w:right="-40"/>
        <w:rPr>
          <w:rFonts w:cs="Open Sans"/>
          <w:sz w:val="22"/>
        </w:rPr>
      </w:pPr>
      <w:r>
        <w:rPr>
          <w:rFonts w:cs="Open Sans"/>
          <w:sz w:val="22"/>
        </w:rPr>
        <w:t>Special course applications will only be approved for high school courses.</w:t>
      </w:r>
      <w:r w:rsidR="009E149B" w:rsidRPr="00D73914">
        <w:rPr>
          <w:rFonts w:cs="Open Sans"/>
          <w:sz w:val="22"/>
        </w:rPr>
        <w:t xml:space="preserve">  </w:t>
      </w:r>
    </w:p>
    <w:p w14:paraId="26C03BBF" w14:textId="77777777" w:rsidR="003F3E59" w:rsidRPr="00C414C5" w:rsidRDefault="003F3E59" w:rsidP="00243C8A">
      <w:pPr>
        <w:pStyle w:val="BodyText"/>
        <w:numPr>
          <w:ilvl w:val="0"/>
          <w:numId w:val="13"/>
        </w:numPr>
        <w:spacing w:before="43"/>
        <w:ind w:right="-310"/>
        <w:rPr>
          <w:rFonts w:cs="Open Sans"/>
          <w:sz w:val="22"/>
        </w:rPr>
      </w:pPr>
      <w:r w:rsidRPr="00C414C5">
        <w:rPr>
          <w:rFonts w:cs="Open Sans"/>
          <w:sz w:val="22"/>
        </w:rPr>
        <w:t xml:space="preserve">A copy of the standards to be taught in the special course </w:t>
      </w:r>
      <w:r w:rsidRPr="00C414C5">
        <w:rPr>
          <w:rFonts w:cs="Open Sans"/>
          <w:sz w:val="22"/>
          <w:u w:val="single"/>
        </w:rPr>
        <w:t xml:space="preserve">must be </w:t>
      </w:r>
      <w:r w:rsidR="00AA6376">
        <w:rPr>
          <w:rFonts w:cs="Open Sans"/>
          <w:sz w:val="22"/>
          <w:u w:val="single"/>
        </w:rPr>
        <w:t>uploaded</w:t>
      </w:r>
      <w:r w:rsidR="00AA6376" w:rsidRPr="00C414C5">
        <w:rPr>
          <w:rFonts w:cs="Open Sans"/>
          <w:sz w:val="22"/>
          <w:u w:val="single"/>
        </w:rPr>
        <w:t xml:space="preserve"> </w:t>
      </w:r>
      <w:r w:rsidRPr="00C414C5">
        <w:rPr>
          <w:rFonts w:cs="Open Sans"/>
          <w:sz w:val="22"/>
          <w:u w:val="single"/>
        </w:rPr>
        <w:t>with the application</w:t>
      </w:r>
      <w:r w:rsidRPr="00C414C5">
        <w:rPr>
          <w:rFonts w:cs="Open Sans"/>
          <w:sz w:val="22"/>
        </w:rPr>
        <w:t xml:space="preserve">.  </w:t>
      </w:r>
    </w:p>
    <w:p w14:paraId="37C0C73D" w14:textId="5BF8FA13" w:rsidR="0014097D" w:rsidRDefault="0014097D" w:rsidP="003F3E59">
      <w:pPr>
        <w:pStyle w:val="BodyText"/>
        <w:numPr>
          <w:ilvl w:val="1"/>
          <w:numId w:val="13"/>
        </w:numPr>
        <w:spacing w:before="43"/>
        <w:ind w:right="-40"/>
        <w:rPr>
          <w:rFonts w:cs="Open Sans"/>
          <w:sz w:val="22"/>
        </w:rPr>
      </w:pPr>
      <w:r>
        <w:rPr>
          <w:rFonts w:cs="Open Sans"/>
          <w:sz w:val="22"/>
        </w:rPr>
        <w:t xml:space="preserve">A template </w:t>
      </w:r>
      <w:r w:rsidR="000B2099">
        <w:rPr>
          <w:rFonts w:cs="Open Sans"/>
          <w:sz w:val="22"/>
        </w:rPr>
        <w:t xml:space="preserve">that </w:t>
      </w:r>
      <w:r w:rsidR="006302D8">
        <w:rPr>
          <w:rFonts w:cs="Open Sans"/>
          <w:sz w:val="22"/>
        </w:rPr>
        <w:t xml:space="preserve">includes the required information (course description, standards, and other information) can be </w:t>
      </w:r>
      <w:r w:rsidR="00515725">
        <w:rPr>
          <w:rFonts w:cs="Open Sans"/>
          <w:sz w:val="22"/>
        </w:rPr>
        <w:t xml:space="preserve">found on </w:t>
      </w:r>
      <w:r w:rsidR="00261481" w:rsidRPr="00F66AEB">
        <w:rPr>
          <w:rFonts w:cs="Open Sans"/>
          <w:sz w:val="22"/>
        </w:rPr>
        <w:t>page 6</w:t>
      </w:r>
      <w:r w:rsidR="006302D8">
        <w:rPr>
          <w:rFonts w:cs="Open Sans"/>
          <w:sz w:val="22"/>
        </w:rPr>
        <w:t>.</w:t>
      </w:r>
    </w:p>
    <w:p w14:paraId="79A84BB2" w14:textId="77777777" w:rsidR="003F3E59" w:rsidRPr="00C414C5" w:rsidRDefault="003F3E59" w:rsidP="00C414C5">
      <w:pPr>
        <w:pStyle w:val="BodyText"/>
        <w:numPr>
          <w:ilvl w:val="1"/>
          <w:numId w:val="13"/>
        </w:numPr>
        <w:spacing w:before="43"/>
        <w:ind w:right="-40"/>
        <w:rPr>
          <w:rFonts w:cs="Open Sans"/>
          <w:sz w:val="22"/>
        </w:rPr>
      </w:pPr>
      <w:r w:rsidRPr="00C414C5">
        <w:rPr>
          <w:rFonts w:cs="Open Sans"/>
          <w:sz w:val="22"/>
        </w:rPr>
        <w:t>The standards should follow the same format as that used for all courses.</w:t>
      </w:r>
    </w:p>
    <w:p w14:paraId="486CD204" w14:textId="77777777" w:rsidR="003F3E59" w:rsidRPr="00D73914" w:rsidRDefault="003F3E59" w:rsidP="003F3E59">
      <w:pPr>
        <w:pStyle w:val="BodyText"/>
        <w:numPr>
          <w:ilvl w:val="1"/>
          <w:numId w:val="13"/>
        </w:numPr>
        <w:spacing w:before="43"/>
        <w:ind w:right="-40"/>
        <w:rPr>
          <w:rFonts w:cs="Open Sans"/>
          <w:sz w:val="22"/>
        </w:rPr>
      </w:pPr>
      <w:r w:rsidRPr="00D73914">
        <w:rPr>
          <w:rFonts w:cs="Open Sans"/>
          <w:sz w:val="22"/>
        </w:rPr>
        <w:t>Reference to</w:t>
      </w:r>
      <w:r w:rsidR="00052C18">
        <w:rPr>
          <w:rFonts w:cs="Open Sans"/>
          <w:sz w:val="22"/>
        </w:rPr>
        <w:t xml:space="preserve"> any current Tennessee</w:t>
      </w:r>
      <w:r w:rsidRPr="00D73914">
        <w:rPr>
          <w:rFonts w:cs="Open Sans"/>
          <w:sz w:val="22"/>
        </w:rPr>
        <w:t xml:space="preserve"> </w:t>
      </w:r>
      <w:r w:rsidR="006302D8">
        <w:rPr>
          <w:rFonts w:cs="Open Sans"/>
          <w:sz w:val="22"/>
        </w:rPr>
        <w:t xml:space="preserve">Academic </w:t>
      </w:r>
      <w:r w:rsidR="002D0829">
        <w:rPr>
          <w:rFonts w:cs="Open Sans"/>
          <w:sz w:val="22"/>
        </w:rPr>
        <w:t>S</w:t>
      </w:r>
      <w:r w:rsidRPr="00D73914">
        <w:rPr>
          <w:rFonts w:cs="Open Sans"/>
          <w:sz w:val="22"/>
        </w:rPr>
        <w:t>tandard</w:t>
      </w:r>
      <w:r w:rsidR="002251CE">
        <w:rPr>
          <w:rFonts w:cs="Open Sans"/>
          <w:sz w:val="22"/>
        </w:rPr>
        <w:t xml:space="preserve">(s) </w:t>
      </w:r>
      <w:r w:rsidRPr="00D73914">
        <w:rPr>
          <w:rFonts w:cs="Open Sans"/>
          <w:sz w:val="22"/>
        </w:rPr>
        <w:t>should be included where appropriate.</w:t>
      </w:r>
    </w:p>
    <w:p w14:paraId="11C1C217" w14:textId="77777777" w:rsidR="003F3E59" w:rsidRPr="00D73914" w:rsidRDefault="003F3E59" w:rsidP="003F3E59">
      <w:pPr>
        <w:pStyle w:val="BodyText"/>
        <w:numPr>
          <w:ilvl w:val="0"/>
          <w:numId w:val="13"/>
        </w:numPr>
        <w:spacing w:before="43"/>
        <w:ind w:right="-40"/>
        <w:rPr>
          <w:rFonts w:cs="Open Sans"/>
          <w:sz w:val="22"/>
        </w:rPr>
      </w:pPr>
      <w:r w:rsidRPr="00D73914">
        <w:rPr>
          <w:rFonts w:cs="Open Sans"/>
          <w:sz w:val="22"/>
        </w:rPr>
        <w:t>Approved special courses are valid only for the school</w:t>
      </w:r>
      <w:r w:rsidR="002251CE">
        <w:rPr>
          <w:rFonts w:cs="Open Sans"/>
          <w:sz w:val="22"/>
        </w:rPr>
        <w:t>(</w:t>
      </w:r>
      <w:r w:rsidRPr="00D73914">
        <w:rPr>
          <w:rFonts w:cs="Open Sans"/>
          <w:sz w:val="22"/>
        </w:rPr>
        <w:t>s</w:t>
      </w:r>
      <w:r w:rsidR="002251CE">
        <w:rPr>
          <w:rFonts w:cs="Open Sans"/>
          <w:sz w:val="22"/>
        </w:rPr>
        <w:t>)</w:t>
      </w:r>
      <w:r w:rsidRPr="00D73914">
        <w:rPr>
          <w:rFonts w:cs="Open Sans"/>
          <w:sz w:val="22"/>
        </w:rPr>
        <w:t>, teacher</w:t>
      </w:r>
      <w:r w:rsidR="002251CE">
        <w:rPr>
          <w:rFonts w:cs="Open Sans"/>
          <w:sz w:val="22"/>
        </w:rPr>
        <w:t>(</w:t>
      </w:r>
      <w:r w:rsidRPr="00D73914">
        <w:rPr>
          <w:rFonts w:cs="Open Sans"/>
          <w:sz w:val="22"/>
        </w:rPr>
        <w:t>s</w:t>
      </w:r>
      <w:r w:rsidR="002251CE">
        <w:rPr>
          <w:rFonts w:cs="Open Sans"/>
          <w:sz w:val="22"/>
        </w:rPr>
        <w:t>)</w:t>
      </w:r>
      <w:r w:rsidRPr="00D73914">
        <w:rPr>
          <w:rFonts w:cs="Open Sans"/>
          <w:sz w:val="22"/>
        </w:rPr>
        <w:t>, and endorsement</w:t>
      </w:r>
      <w:r w:rsidR="002251CE">
        <w:rPr>
          <w:rFonts w:cs="Open Sans"/>
          <w:sz w:val="22"/>
        </w:rPr>
        <w:t>(</w:t>
      </w:r>
      <w:r w:rsidRPr="00D73914">
        <w:rPr>
          <w:rFonts w:cs="Open Sans"/>
          <w:sz w:val="22"/>
        </w:rPr>
        <w:t>s</w:t>
      </w:r>
      <w:r w:rsidR="002251CE">
        <w:rPr>
          <w:rFonts w:cs="Open Sans"/>
          <w:sz w:val="22"/>
        </w:rPr>
        <w:t>)</w:t>
      </w:r>
      <w:r w:rsidRPr="00D73914">
        <w:rPr>
          <w:rFonts w:cs="Open Sans"/>
          <w:sz w:val="22"/>
        </w:rPr>
        <w:t xml:space="preserve"> listed in the application, unless otherwise specified by the department. </w:t>
      </w:r>
    </w:p>
    <w:p w14:paraId="513FAFA4" w14:textId="77777777" w:rsidR="003F3E59" w:rsidRPr="00D73914" w:rsidRDefault="003F3E59" w:rsidP="003F3E59">
      <w:pPr>
        <w:pStyle w:val="BodyText"/>
        <w:numPr>
          <w:ilvl w:val="1"/>
          <w:numId w:val="13"/>
        </w:numPr>
        <w:spacing w:before="43"/>
        <w:ind w:right="-40"/>
        <w:rPr>
          <w:rFonts w:cs="Open Sans"/>
          <w:sz w:val="22"/>
        </w:rPr>
      </w:pPr>
      <w:r w:rsidRPr="00D73914">
        <w:rPr>
          <w:rFonts w:cs="Open Sans"/>
          <w:sz w:val="22"/>
        </w:rPr>
        <w:t xml:space="preserve">Special courses </w:t>
      </w:r>
      <w:r w:rsidR="000E1D92">
        <w:rPr>
          <w:rFonts w:cs="Open Sans"/>
          <w:sz w:val="22"/>
        </w:rPr>
        <w:t>must</w:t>
      </w:r>
      <w:r w:rsidRPr="00D73914">
        <w:rPr>
          <w:rFonts w:cs="Open Sans"/>
          <w:sz w:val="22"/>
        </w:rPr>
        <w:t xml:space="preserve"> be taught by fully licensed and properly endorsed instructors. No permits or waivers are allowed.</w:t>
      </w:r>
      <w:r w:rsidRPr="00D73914">
        <w:rPr>
          <w:rFonts w:cs="Open Sans"/>
          <w:b/>
          <w:sz w:val="22"/>
        </w:rPr>
        <w:t xml:space="preserve"> </w:t>
      </w:r>
      <w:r w:rsidRPr="00D73914">
        <w:rPr>
          <w:rFonts w:cs="Open Sans"/>
          <w:sz w:val="22"/>
        </w:rPr>
        <w:t>Special courses may not be taught outside the approved area of endorsement.</w:t>
      </w:r>
    </w:p>
    <w:p w14:paraId="134204C4" w14:textId="77777777" w:rsidR="003F3E59" w:rsidRPr="00D73914" w:rsidRDefault="003F3E59" w:rsidP="00ED7EE0">
      <w:pPr>
        <w:pStyle w:val="BodyText"/>
        <w:numPr>
          <w:ilvl w:val="1"/>
          <w:numId w:val="13"/>
        </w:numPr>
        <w:spacing w:before="43"/>
        <w:ind w:right="-40"/>
        <w:rPr>
          <w:rFonts w:cs="Open Sans"/>
          <w:sz w:val="22"/>
        </w:rPr>
      </w:pPr>
      <w:r w:rsidRPr="00D73914">
        <w:rPr>
          <w:rFonts w:cs="Open Sans"/>
          <w:sz w:val="22"/>
        </w:rPr>
        <w:t xml:space="preserve">Prior to assigning a teacher to a special course, the </w:t>
      </w:r>
      <w:r w:rsidR="000304CB">
        <w:rPr>
          <w:rFonts w:cs="Open Sans"/>
          <w:sz w:val="22"/>
        </w:rPr>
        <w:t>district</w:t>
      </w:r>
      <w:r w:rsidR="000304CB" w:rsidRPr="00D73914">
        <w:rPr>
          <w:rFonts w:cs="Open Sans"/>
          <w:sz w:val="22"/>
        </w:rPr>
        <w:t xml:space="preserve"> </w:t>
      </w:r>
      <w:r w:rsidRPr="00D73914">
        <w:rPr>
          <w:rFonts w:cs="Open Sans"/>
          <w:sz w:val="22"/>
        </w:rPr>
        <w:t xml:space="preserve">must ensure that all currently offered </w:t>
      </w:r>
      <w:r w:rsidR="00515725">
        <w:rPr>
          <w:rFonts w:cs="Open Sans"/>
          <w:sz w:val="22"/>
        </w:rPr>
        <w:t>SBE</w:t>
      </w:r>
      <w:r w:rsidR="000E1D92">
        <w:rPr>
          <w:rFonts w:cs="Open Sans"/>
          <w:sz w:val="22"/>
        </w:rPr>
        <w:t>-</w:t>
      </w:r>
      <w:r w:rsidRPr="00D73914">
        <w:rPr>
          <w:rFonts w:cs="Open Sans"/>
          <w:sz w:val="22"/>
        </w:rPr>
        <w:t>approved courses are taught by an appropriately endorsed teacher. If this is not the case, the proposed instructor of a special course should be assigned to teach in areas where their particular endorsement is in demand for a</w:t>
      </w:r>
      <w:r w:rsidR="000304CB">
        <w:rPr>
          <w:rFonts w:cs="Open Sans"/>
          <w:sz w:val="22"/>
        </w:rPr>
        <w:t>n</w:t>
      </w:r>
      <w:r w:rsidRPr="00D73914">
        <w:rPr>
          <w:rFonts w:cs="Open Sans"/>
          <w:sz w:val="22"/>
        </w:rPr>
        <w:t xml:space="preserve"> </w:t>
      </w:r>
      <w:r w:rsidR="000304CB">
        <w:rPr>
          <w:rFonts w:cs="Open Sans"/>
          <w:sz w:val="22"/>
        </w:rPr>
        <w:t>SBE-</w:t>
      </w:r>
      <w:r w:rsidRPr="00D73914">
        <w:rPr>
          <w:rFonts w:cs="Open Sans"/>
          <w:sz w:val="22"/>
        </w:rPr>
        <w:t>approved course.</w:t>
      </w:r>
    </w:p>
    <w:p w14:paraId="66BD930A" w14:textId="77777777" w:rsidR="003F3E59" w:rsidRPr="00D73914" w:rsidRDefault="003F3E59" w:rsidP="003F3E59">
      <w:pPr>
        <w:pStyle w:val="BodyText"/>
        <w:numPr>
          <w:ilvl w:val="0"/>
          <w:numId w:val="13"/>
        </w:numPr>
        <w:spacing w:before="43"/>
        <w:ind w:right="-40"/>
        <w:rPr>
          <w:rFonts w:cs="Open Sans"/>
          <w:sz w:val="22"/>
        </w:rPr>
      </w:pPr>
      <w:r w:rsidRPr="00D73914">
        <w:rPr>
          <w:rFonts w:cs="Open Sans"/>
          <w:sz w:val="22"/>
        </w:rPr>
        <w:t>Occasionally, special courses are approved with conditions or modifications</w:t>
      </w:r>
      <w:r w:rsidR="000E1D92">
        <w:rPr>
          <w:rFonts w:cs="Open Sans"/>
          <w:sz w:val="22"/>
        </w:rPr>
        <w:t xml:space="preserve"> to the items as submitted in the application</w:t>
      </w:r>
      <w:r w:rsidRPr="00D73914">
        <w:rPr>
          <w:rFonts w:cs="Open Sans"/>
          <w:sz w:val="22"/>
        </w:rPr>
        <w:t xml:space="preserve">. </w:t>
      </w:r>
    </w:p>
    <w:p w14:paraId="11BEDD8C" w14:textId="77777777" w:rsidR="003F3E59" w:rsidRDefault="003F3E59" w:rsidP="003F3E59">
      <w:pPr>
        <w:pStyle w:val="BodyText"/>
        <w:numPr>
          <w:ilvl w:val="1"/>
          <w:numId w:val="13"/>
        </w:numPr>
        <w:spacing w:before="43"/>
        <w:ind w:right="-40"/>
        <w:rPr>
          <w:rFonts w:cs="Open Sans"/>
          <w:sz w:val="22"/>
        </w:rPr>
      </w:pPr>
      <w:r w:rsidRPr="00D73914">
        <w:rPr>
          <w:rFonts w:cs="Open Sans"/>
          <w:sz w:val="22"/>
        </w:rPr>
        <w:t>In these instances, department staff work</w:t>
      </w:r>
      <w:r w:rsidR="00D73914" w:rsidRPr="00D73914">
        <w:rPr>
          <w:rFonts w:cs="Open Sans"/>
          <w:sz w:val="22"/>
        </w:rPr>
        <w:t>s</w:t>
      </w:r>
      <w:r w:rsidRPr="00D73914">
        <w:rPr>
          <w:rFonts w:cs="Open Sans"/>
          <w:sz w:val="22"/>
        </w:rPr>
        <w:t xml:space="preserve"> with the district to ensure the course standards match the level of rigor and alignment </w:t>
      </w:r>
      <w:r w:rsidR="000E1D92">
        <w:rPr>
          <w:rFonts w:cs="Open Sans"/>
          <w:sz w:val="22"/>
        </w:rPr>
        <w:t xml:space="preserve">required </w:t>
      </w:r>
      <w:r w:rsidRPr="00D73914">
        <w:rPr>
          <w:rFonts w:cs="Open Sans"/>
          <w:sz w:val="22"/>
        </w:rPr>
        <w:t xml:space="preserve">of all </w:t>
      </w:r>
      <w:r w:rsidR="000E1D92">
        <w:rPr>
          <w:rFonts w:cs="Open Sans"/>
          <w:sz w:val="22"/>
        </w:rPr>
        <w:t>SBE</w:t>
      </w:r>
      <w:r w:rsidRPr="00D73914">
        <w:rPr>
          <w:rFonts w:cs="Open Sans"/>
          <w:sz w:val="22"/>
        </w:rPr>
        <w:t xml:space="preserve">-approved courses. </w:t>
      </w:r>
    </w:p>
    <w:p w14:paraId="62460173" w14:textId="77777777" w:rsidR="000E1D92" w:rsidRPr="00D73914" w:rsidRDefault="000E1D92" w:rsidP="003F3E59">
      <w:pPr>
        <w:pStyle w:val="BodyText"/>
        <w:numPr>
          <w:ilvl w:val="1"/>
          <w:numId w:val="13"/>
        </w:numPr>
        <w:spacing w:before="43"/>
        <w:ind w:right="-40"/>
        <w:rPr>
          <w:rFonts w:cs="Open Sans"/>
          <w:sz w:val="22"/>
        </w:rPr>
      </w:pPr>
      <w:r>
        <w:rPr>
          <w:rFonts w:cs="Open Sans"/>
          <w:sz w:val="22"/>
        </w:rPr>
        <w:t>In order to ensure timely review and approval, all requests for revisions/additional information from the department must be fulfilled by the district within 30 days.</w:t>
      </w:r>
    </w:p>
    <w:p w14:paraId="32B27E75" w14:textId="77777777" w:rsidR="003F3E59" w:rsidRPr="00D73914" w:rsidRDefault="003F3E59" w:rsidP="003F3E59">
      <w:pPr>
        <w:pStyle w:val="BodyText"/>
        <w:numPr>
          <w:ilvl w:val="1"/>
          <w:numId w:val="13"/>
        </w:numPr>
        <w:spacing w:before="43"/>
        <w:ind w:right="-40"/>
        <w:rPr>
          <w:rFonts w:cs="Open Sans"/>
          <w:sz w:val="22"/>
        </w:rPr>
      </w:pPr>
      <w:r w:rsidRPr="00D73914">
        <w:rPr>
          <w:rFonts w:cs="Open Sans"/>
          <w:sz w:val="22"/>
        </w:rPr>
        <w:t>In many cases, these modifications and/or conditions result in revised special course standards or modifications to the list of approved teacher endorsements. Any approved special courses contingent upon modifications/conditions will have all conditions listed in the approval letter.</w:t>
      </w:r>
    </w:p>
    <w:p w14:paraId="04AA14A4" w14:textId="799E7F91" w:rsidR="0058306B" w:rsidRDefault="0058306B" w:rsidP="000E1D92">
      <w:pPr>
        <w:pStyle w:val="BodyText"/>
        <w:numPr>
          <w:ilvl w:val="0"/>
          <w:numId w:val="13"/>
        </w:numPr>
        <w:spacing w:before="43"/>
        <w:ind w:right="-40"/>
        <w:rPr>
          <w:rFonts w:cs="Open Sans"/>
          <w:sz w:val="22"/>
        </w:rPr>
      </w:pPr>
      <w:r>
        <w:rPr>
          <w:rFonts w:cs="Open Sans"/>
          <w:sz w:val="22"/>
        </w:rPr>
        <w:t xml:space="preserve">Special courses submitted for </w:t>
      </w:r>
      <w:r w:rsidR="000E1D92">
        <w:rPr>
          <w:rFonts w:cs="Open Sans"/>
          <w:sz w:val="22"/>
        </w:rPr>
        <w:t>c</w:t>
      </w:r>
      <w:r>
        <w:rPr>
          <w:rFonts w:cs="Open Sans"/>
          <w:sz w:val="22"/>
        </w:rPr>
        <w:t xml:space="preserve">areer and </w:t>
      </w:r>
      <w:r w:rsidR="000E1D92">
        <w:rPr>
          <w:rFonts w:cs="Open Sans"/>
          <w:sz w:val="22"/>
        </w:rPr>
        <w:t>t</w:t>
      </w:r>
      <w:r>
        <w:rPr>
          <w:rFonts w:cs="Open Sans"/>
          <w:sz w:val="22"/>
        </w:rPr>
        <w:t xml:space="preserve">echnical </w:t>
      </w:r>
      <w:r w:rsidR="000E1D92">
        <w:rPr>
          <w:rFonts w:cs="Open Sans"/>
          <w:sz w:val="22"/>
        </w:rPr>
        <w:t>e</w:t>
      </w:r>
      <w:r>
        <w:rPr>
          <w:rFonts w:cs="Open Sans"/>
          <w:sz w:val="22"/>
        </w:rPr>
        <w:t>ducation are strongly recommended to be accompanied by a special program of study application. Failure to do so will result in the special course only being approved as an elective and would not count toward a student’s progression through a program of study and hence would not allow a student to be identified as a concentrator.</w:t>
      </w:r>
    </w:p>
    <w:p w14:paraId="0BE68BA8" w14:textId="77777777" w:rsidR="00783332" w:rsidRDefault="00783332" w:rsidP="003F3E59">
      <w:pPr>
        <w:pStyle w:val="BodyText"/>
        <w:spacing w:before="43"/>
        <w:ind w:left="360" w:right="-40"/>
        <w:rPr>
          <w:rFonts w:cs="Open Sans"/>
        </w:rPr>
        <w:sectPr w:rsidR="00783332" w:rsidSect="00C414C5">
          <w:headerReference w:type="default" r:id="rId11"/>
          <w:footerReference w:type="default" r:id="rId12"/>
          <w:type w:val="continuous"/>
          <w:pgSz w:w="12240" w:h="15840"/>
          <w:pgMar w:top="821" w:right="720" w:bottom="288" w:left="720" w:header="720" w:footer="72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656"/>
        <w:gridCol w:w="1324"/>
        <w:gridCol w:w="2272"/>
        <w:gridCol w:w="6"/>
        <w:gridCol w:w="6902"/>
      </w:tblGrid>
      <w:tr w:rsidR="00783332" w:rsidRPr="00783332" w14:paraId="5A265FFD" w14:textId="77777777" w:rsidTr="00261481">
        <w:trPr>
          <w:trHeight w:val="530"/>
          <w:jc w:val="center"/>
        </w:trPr>
        <w:tc>
          <w:tcPr>
            <w:tcW w:w="14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868BA" w14:textId="77777777" w:rsidR="00783332" w:rsidRPr="00783332" w:rsidRDefault="009400C3" w:rsidP="000304CB">
            <w:pPr>
              <w:spacing w:line="276" w:lineRule="auto"/>
              <w:jc w:val="center"/>
              <w:rPr>
                <w:rFonts w:ascii="PermianSlabSerifTypeface" w:hAnsi="PermianSlabSerifTypeface" w:cs="Open Sans"/>
                <w:b/>
                <w:sz w:val="28"/>
                <w:szCs w:val="20"/>
              </w:rPr>
            </w:pPr>
            <w:r>
              <w:rPr>
                <w:rFonts w:ascii="PermianSlabSerifTypeface" w:hAnsi="PermianSlabSerifTypeface" w:cs="Open Sans"/>
                <w:b/>
                <w:sz w:val="28"/>
                <w:szCs w:val="20"/>
              </w:rPr>
              <w:lastRenderedPageBreak/>
              <w:t>DISTRICT AND SCHOOL</w:t>
            </w:r>
            <w:r w:rsidR="000304CB" w:rsidRPr="00ED7EE0">
              <w:rPr>
                <w:rFonts w:ascii="PermianSlabSerifTypeface" w:hAnsi="PermianSlabSerifTypeface" w:cs="Open Sans"/>
                <w:b/>
                <w:sz w:val="28"/>
                <w:szCs w:val="20"/>
              </w:rPr>
              <w:t xml:space="preserve"> </w:t>
            </w:r>
            <w:r w:rsidR="00783332" w:rsidRPr="00ED7EE0">
              <w:rPr>
                <w:rFonts w:ascii="PermianSlabSerifTypeface" w:hAnsi="PermianSlabSerifTypeface" w:cs="Open Sans"/>
                <w:b/>
                <w:sz w:val="28"/>
                <w:szCs w:val="20"/>
              </w:rPr>
              <w:t>INFORMATION</w:t>
            </w:r>
          </w:p>
        </w:tc>
      </w:tr>
      <w:tr w:rsidR="00FE1391" w:rsidRPr="00783332" w14:paraId="07453215" w14:textId="77777777" w:rsidTr="00261481">
        <w:trPr>
          <w:trHeight w:val="288"/>
          <w:jc w:val="center"/>
        </w:trPr>
        <w:tc>
          <w:tcPr>
            <w:tcW w:w="14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6480" w14:textId="77777777" w:rsidR="00FE1391" w:rsidRPr="000304CB" w:rsidRDefault="00FE1391" w:rsidP="00261481">
            <w:pPr>
              <w:spacing w:line="276" w:lineRule="auto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sz w:val="20"/>
                <w:szCs w:val="20"/>
              </w:rPr>
              <w:t>Special Course Name:</w:t>
            </w:r>
          </w:p>
        </w:tc>
      </w:tr>
      <w:tr w:rsidR="003F3E59" w:rsidRPr="00783332" w14:paraId="16404EF1" w14:textId="77777777" w:rsidTr="00261481">
        <w:trPr>
          <w:trHeight w:val="288"/>
          <w:jc w:val="center"/>
        </w:trPr>
        <w:tc>
          <w:tcPr>
            <w:tcW w:w="7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1039" w14:textId="77777777" w:rsidR="003F3E59" w:rsidRPr="000304CB" w:rsidRDefault="003F3E59" w:rsidP="00261481">
            <w:pPr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School </w:t>
            </w:r>
            <w:r w:rsidR="000304CB">
              <w:rPr>
                <w:rFonts w:ascii="Open Sans" w:hAnsi="Open Sans" w:cs="Open Sans"/>
                <w:sz w:val="20"/>
                <w:szCs w:val="20"/>
              </w:rPr>
              <w:t>District</w:t>
            </w:r>
            <w:r w:rsidR="00515725">
              <w:rPr>
                <w:rFonts w:ascii="Open Sans" w:hAnsi="Open Sans" w:cs="Open Sans"/>
                <w:sz w:val="20"/>
                <w:szCs w:val="20"/>
              </w:rPr>
              <w:t xml:space="preserve"> Name</w:t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FDD9" w14:textId="77777777" w:rsidR="003F3E59" w:rsidRPr="000304CB" w:rsidRDefault="00686893" w:rsidP="00261481">
            <w:pPr>
              <w:rPr>
                <w:rFonts w:ascii="Open Sans" w:eastAsiaTheme="minorEastAsia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School</w:t>
            </w:r>
            <w:r w:rsidR="003F3E59" w:rsidRPr="000304C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304CB">
              <w:rPr>
                <w:rFonts w:ascii="Open Sans" w:hAnsi="Open Sans" w:cs="Open Sans"/>
                <w:sz w:val="20"/>
                <w:szCs w:val="20"/>
              </w:rPr>
              <w:t>District</w:t>
            </w:r>
            <w:r w:rsidR="000304CB" w:rsidRPr="000304C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F3E59" w:rsidRPr="000304CB">
              <w:rPr>
                <w:rFonts w:ascii="Open Sans" w:hAnsi="Open Sans" w:cs="Open Sans"/>
                <w:sz w:val="20"/>
                <w:szCs w:val="20"/>
              </w:rPr>
              <w:t>Number:</w:t>
            </w:r>
          </w:p>
        </w:tc>
      </w:tr>
      <w:tr w:rsidR="003F3E59" w:rsidRPr="00783332" w14:paraId="601B65A0" w14:textId="77777777" w:rsidTr="00261481">
        <w:trPr>
          <w:trHeight w:val="288"/>
          <w:jc w:val="center"/>
        </w:trPr>
        <w:tc>
          <w:tcPr>
            <w:tcW w:w="7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369D" w14:textId="77777777" w:rsidR="003F3E59" w:rsidRPr="000304CB" w:rsidRDefault="000304CB" w:rsidP="00261481">
            <w:pPr>
              <w:rPr>
                <w:rFonts w:ascii="Open Sans" w:eastAsiaTheme="minorEastAsia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District</w:t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F3E59" w:rsidRPr="000304CB">
              <w:rPr>
                <w:rFonts w:ascii="Open Sans" w:hAnsi="Open Sans" w:cs="Open Sans"/>
                <w:sz w:val="20"/>
                <w:szCs w:val="20"/>
              </w:rPr>
              <w:t>Contact</w:t>
            </w:r>
            <w:r w:rsidR="002D0829">
              <w:rPr>
                <w:rFonts w:ascii="Open Sans" w:hAnsi="Open Sans" w:cs="Open Sans"/>
                <w:sz w:val="20"/>
                <w:szCs w:val="20"/>
              </w:rPr>
              <w:t xml:space="preserve"> Name: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EE50" w14:textId="77777777" w:rsidR="003F3E59" w:rsidRPr="000304CB" w:rsidRDefault="003F3E59" w:rsidP="00261481">
            <w:pPr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sz w:val="20"/>
                <w:szCs w:val="20"/>
              </w:rPr>
              <w:t>Email:</w:t>
            </w:r>
          </w:p>
        </w:tc>
      </w:tr>
      <w:tr w:rsidR="003F3E59" w:rsidRPr="00783332" w14:paraId="018E9707" w14:textId="77777777" w:rsidTr="00261481">
        <w:trPr>
          <w:trHeight w:val="288"/>
          <w:jc w:val="center"/>
        </w:trPr>
        <w:tc>
          <w:tcPr>
            <w:tcW w:w="7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A0EA" w14:textId="77777777" w:rsidR="003F3E59" w:rsidRPr="000304CB" w:rsidRDefault="003F3E59" w:rsidP="00261481">
            <w:pPr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sz w:val="20"/>
                <w:szCs w:val="20"/>
              </w:rPr>
              <w:t>Contact Title: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F929" w14:textId="77777777" w:rsidR="003F3E59" w:rsidRPr="000304CB" w:rsidRDefault="003F3E59" w:rsidP="00261481">
            <w:pPr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sz w:val="20"/>
                <w:szCs w:val="20"/>
              </w:rPr>
              <w:t>Phone:</w:t>
            </w:r>
          </w:p>
        </w:tc>
      </w:tr>
      <w:tr w:rsidR="00261481" w:rsidRPr="00783332" w14:paraId="22F5C9BB" w14:textId="77777777" w:rsidTr="00261481">
        <w:trPr>
          <w:trHeight w:val="288"/>
          <w:jc w:val="center"/>
        </w:trPr>
        <w:tc>
          <w:tcPr>
            <w:tcW w:w="14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A834" w14:textId="774E90F3" w:rsidR="00261481" w:rsidRPr="000304CB" w:rsidRDefault="00261481" w:rsidP="00A4219D">
            <w:pPr>
              <w:rPr>
                <w:rFonts w:ascii="Open Sans" w:hAnsi="Open Sans" w:cs="Open Sans"/>
                <w:sz w:val="20"/>
                <w:szCs w:val="20"/>
              </w:rPr>
            </w:pPr>
            <w:r w:rsidRPr="00261481">
              <w:rPr>
                <w:rFonts w:ascii="Open Sans" w:hAnsi="Open Sans" w:cs="Open Sans"/>
                <w:sz w:val="20"/>
                <w:szCs w:val="20"/>
              </w:rPr>
              <w:t>List the school(s) and state school number(s) where this course will be offered for the 201</w:t>
            </w:r>
            <w:r w:rsidR="00A4219D">
              <w:rPr>
                <w:rFonts w:ascii="Open Sans" w:hAnsi="Open Sans" w:cs="Open Sans"/>
                <w:sz w:val="20"/>
                <w:szCs w:val="20"/>
              </w:rPr>
              <w:t>8-19</w:t>
            </w:r>
            <w:r w:rsidRPr="00261481">
              <w:rPr>
                <w:rFonts w:ascii="Open Sans" w:hAnsi="Open Sans" w:cs="Open Sans"/>
                <w:sz w:val="20"/>
                <w:szCs w:val="20"/>
              </w:rPr>
              <w:t xml:space="preserve"> school year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261481" w:rsidRPr="003F3E59" w14:paraId="65EE1A99" w14:textId="77777777" w:rsidTr="00F66AEB">
        <w:trPr>
          <w:trHeight w:val="504"/>
          <w:jc w:val="center"/>
        </w:trPr>
        <w:tc>
          <w:tcPr>
            <w:tcW w:w="14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8CD05" w14:textId="77777777" w:rsidR="00261481" w:rsidRPr="003F3E59" w:rsidRDefault="00261481" w:rsidP="00261481">
            <w:pPr>
              <w:jc w:val="center"/>
              <w:rPr>
                <w:rFonts w:ascii="PermianSlabSerifTypeface" w:hAnsi="PermianSlabSerifTypeface" w:cs="Open Sans"/>
                <w:b/>
                <w:sz w:val="20"/>
                <w:szCs w:val="20"/>
              </w:rPr>
            </w:pPr>
            <w:r w:rsidRPr="00ED7EE0">
              <w:rPr>
                <w:rFonts w:ascii="PermianSlabSerifTypeface" w:hAnsi="PermianSlabSerifTypeface" w:cs="Open Sans"/>
                <w:b/>
                <w:sz w:val="28"/>
                <w:szCs w:val="20"/>
              </w:rPr>
              <w:t>COURSE INFORMATION</w:t>
            </w:r>
          </w:p>
        </w:tc>
      </w:tr>
      <w:tr w:rsidR="00261481" w:rsidRPr="003F3E59" w14:paraId="70780E72" w14:textId="77777777" w:rsidTr="00217B91">
        <w:trPr>
          <w:trHeight w:val="406"/>
          <w:jc w:val="center"/>
        </w:trPr>
        <w:tc>
          <w:tcPr>
            <w:tcW w:w="14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1330" w14:textId="024045F3" w:rsidR="00261481" w:rsidRPr="003828D5" w:rsidRDefault="00261481" w:rsidP="00261481">
            <w:pPr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sz w:val="20"/>
                <w:szCs w:val="20"/>
              </w:rPr>
              <w:t>Type of Course</w:t>
            </w:r>
            <w:r w:rsidR="00217B9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4CB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A62A70">
              <w:rPr>
                <w:rFonts w:ascii="Open Sans" w:hAnsi="Open Sans" w:cs="Open Sans"/>
                <w:sz w:val="20"/>
                <w:szCs w:val="20"/>
              </w:rPr>
            </w:r>
            <w:r w:rsidR="00A62A7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 Career and Technical Education  </w:t>
            </w: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4CB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A62A70">
              <w:rPr>
                <w:rFonts w:ascii="Open Sans" w:hAnsi="Open Sans" w:cs="Open Sans"/>
                <w:sz w:val="20"/>
                <w:szCs w:val="20"/>
              </w:rPr>
            </w:r>
            <w:r w:rsidR="00A62A7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Enrichment</w:t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4CB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A62A70">
              <w:rPr>
                <w:rFonts w:ascii="Open Sans" w:hAnsi="Open Sans" w:cs="Open Sans"/>
                <w:sz w:val="20"/>
                <w:szCs w:val="20"/>
              </w:rPr>
            </w:r>
            <w:r w:rsidR="00A62A7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 General Education  </w:t>
            </w: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4CB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A62A70">
              <w:rPr>
                <w:rFonts w:ascii="Open Sans" w:hAnsi="Open Sans" w:cs="Open Sans"/>
                <w:sz w:val="20"/>
                <w:szCs w:val="20"/>
              </w:rPr>
            </w:r>
            <w:r w:rsidR="00A62A7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 Special Populations</w:t>
            </w:r>
          </w:p>
        </w:tc>
      </w:tr>
      <w:tr w:rsidR="0009325C" w:rsidRPr="003F3E59" w14:paraId="556FE823" w14:textId="77777777" w:rsidTr="00217B91">
        <w:trPr>
          <w:trHeight w:val="442"/>
          <w:jc w:val="center"/>
        </w:trPr>
        <w:tc>
          <w:tcPr>
            <w:tcW w:w="14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1D67" w14:textId="0E471453" w:rsidR="0009325C" w:rsidRPr="000304CB" w:rsidRDefault="0009325C" w:rsidP="0009325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When will this special course be offered?</w:t>
            </w:r>
            <w:r w:rsidR="00217B9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4CB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A62A70">
              <w:rPr>
                <w:rFonts w:ascii="Open Sans" w:hAnsi="Open Sans" w:cs="Open Sans"/>
                <w:sz w:val="20"/>
                <w:szCs w:val="20"/>
              </w:rPr>
            </w:r>
            <w:r w:rsidR="00A62A7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Fall Semester</w:t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4CB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A62A70">
              <w:rPr>
                <w:rFonts w:ascii="Open Sans" w:hAnsi="Open Sans" w:cs="Open Sans"/>
                <w:sz w:val="20"/>
                <w:szCs w:val="20"/>
              </w:rPr>
            </w:r>
            <w:r w:rsidR="00A62A7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Spring Semester</w:t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4CB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A62A70">
              <w:rPr>
                <w:rFonts w:ascii="Open Sans" w:hAnsi="Open Sans" w:cs="Open Sans"/>
                <w:sz w:val="20"/>
                <w:szCs w:val="20"/>
              </w:rPr>
            </w:r>
            <w:r w:rsidR="00A62A7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Year-long</w:t>
            </w:r>
          </w:p>
        </w:tc>
      </w:tr>
      <w:tr w:rsidR="00261481" w:rsidRPr="003F3E59" w14:paraId="77AA0A2D" w14:textId="77777777" w:rsidTr="00217B91">
        <w:trPr>
          <w:trHeight w:val="1954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2EEA" w14:textId="77777777" w:rsidR="00261481" w:rsidRPr="000304CB" w:rsidRDefault="00261481" w:rsidP="00261481">
            <w:pPr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sz w:val="20"/>
                <w:szCs w:val="20"/>
              </w:rPr>
              <w:t>Course Delivery Model: Will any portion of this course be delivered online?</w:t>
            </w:r>
          </w:p>
          <w:p w14:paraId="4F479874" w14:textId="77777777" w:rsidR="00261481" w:rsidRDefault="00261481" w:rsidP="00261481">
            <w:pPr>
              <w:rPr>
                <w:rFonts w:ascii="Open Sans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4CB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A62A70">
              <w:rPr>
                <w:rFonts w:ascii="Open Sans" w:hAnsi="Open Sans" w:cs="Open Sans"/>
                <w:sz w:val="20"/>
                <w:szCs w:val="20"/>
              </w:rPr>
            </w:r>
            <w:r w:rsidR="00A62A7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>No</w:t>
            </w:r>
          </w:p>
          <w:p w14:paraId="08B084FE" w14:textId="77777777" w:rsidR="00261481" w:rsidRDefault="00261481" w:rsidP="00261481">
            <w:pPr>
              <w:rPr>
                <w:rFonts w:ascii="Open Sans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4CB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A62A70">
              <w:rPr>
                <w:rFonts w:ascii="Open Sans" w:hAnsi="Open Sans" w:cs="Open Sans"/>
                <w:sz w:val="20"/>
                <w:szCs w:val="20"/>
              </w:rPr>
            </w:r>
            <w:r w:rsidR="00A62A7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>Yes</w:t>
            </w:r>
          </w:p>
          <w:p w14:paraId="76EAB87F" w14:textId="77777777" w:rsidR="00261481" w:rsidRPr="000304CB" w:rsidRDefault="00261481" w:rsidP="00261481">
            <w:pPr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4CB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A62A70">
              <w:rPr>
                <w:rFonts w:ascii="Open Sans" w:hAnsi="Open Sans" w:cs="Open Sans"/>
                <w:sz w:val="20"/>
                <w:szCs w:val="20"/>
              </w:rPr>
            </w:r>
            <w:r w:rsidR="00A62A7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 Blended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D121" w14:textId="77777777" w:rsidR="00261481" w:rsidRDefault="00261481" w:rsidP="00261481">
            <w:pPr>
              <w:rPr>
                <w:rFonts w:ascii="Open Sans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sz w:val="20"/>
                <w:szCs w:val="20"/>
              </w:rPr>
              <w:t>If Online Delivery:</w:t>
            </w:r>
            <w:r w:rsidRPr="000304CB">
              <w:rPr>
                <w:rFonts w:ascii="Open Sans" w:hAnsi="Open Sans" w:cs="Open Sans"/>
                <w:sz w:val="20"/>
                <w:szCs w:val="20"/>
              </w:rPr>
              <w:br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4CB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A62A70">
              <w:rPr>
                <w:rFonts w:ascii="Open Sans" w:hAnsi="Open Sans" w:cs="Open Sans"/>
                <w:sz w:val="20"/>
                <w:szCs w:val="20"/>
              </w:rPr>
            </w:r>
            <w:r w:rsidR="00A62A7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  Asynchronous</w:t>
            </w:r>
          </w:p>
          <w:p w14:paraId="24C7B588" w14:textId="77777777" w:rsidR="00261481" w:rsidRPr="000304CB" w:rsidRDefault="00261481" w:rsidP="00261481">
            <w:pPr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4CB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A62A70">
              <w:rPr>
                <w:rFonts w:ascii="Open Sans" w:hAnsi="Open Sans" w:cs="Open Sans"/>
                <w:sz w:val="20"/>
                <w:szCs w:val="20"/>
              </w:rPr>
            </w:r>
            <w:r w:rsidR="00A62A7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  Synchronous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F461" w14:textId="77777777" w:rsidR="00261481" w:rsidRDefault="00261481" w:rsidP="0026148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Proposed Level of Special Course</w:t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402AFC23" w14:textId="77777777" w:rsidR="00261481" w:rsidRPr="004D22C7" w:rsidRDefault="00261481" w:rsidP="00261481">
            <w:pPr>
              <w:pStyle w:val="ListParagraph"/>
              <w:rPr>
                <w:rFonts w:ascii="Open Sans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4CB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A62A70">
              <w:rPr>
                <w:rFonts w:ascii="Open Sans" w:hAnsi="Open Sans" w:cs="Open Sans"/>
                <w:sz w:val="20"/>
                <w:szCs w:val="20"/>
              </w:rPr>
            </w:r>
            <w:r w:rsidR="00A62A7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D22C7">
              <w:rPr>
                <w:rFonts w:ascii="Open Sans" w:hAnsi="Open Sans" w:cs="Open Sans"/>
                <w:sz w:val="20"/>
                <w:szCs w:val="20"/>
              </w:rPr>
              <w:t>Introduction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(Level 1)</w:t>
            </w:r>
          </w:p>
          <w:p w14:paraId="4C17AED2" w14:textId="77777777" w:rsidR="00261481" w:rsidRPr="004D22C7" w:rsidRDefault="00261481" w:rsidP="00261481">
            <w:pPr>
              <w:pStyle w:val="ListParagraph"/>
              <w:rPr>
                <w:rFonts w:ascii="Open Sans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4CB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A62A70">
              <w:rPr>
                <w:rFonts w:ascii="Open Sans" w:hAnsi="Open Sans" w:cs="Open Sans"/>
                <w:sz w:val="20"/>
                <w:szCs w:val="20"/>
              </w:rPr>
            </w:r>
            <w:r w:rsidR="00A62A7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D22C7">
              <w:rPr>
                <w:rFonts w:ascii="Open Sans" w:hAnsi="Open Sans" w:cs="Open Sans"/>
                <w:sz w:val="20"/>
                <w:szCs w:val="20"/>
              </w:rPr>
              <w:t>Intermediate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(Level 2)</w:t>
            </w:r>
          </w:p>
          <w:p w14:paraId="439A7B8A" w14:textId="77777777" w:rsidR="00261481" w:rsidRPr="004D22C7" w:rsidRDefault="00261481" w:rsidP="00261481">
            <w:pPr>
              <w:pStyle w:val="ListParagraph"/>
              <w:rPr>
                <w:rFonts w:ascii="Open Sans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4CB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A62A70">
              <w:rPr>
                <w:rFonts w:ascii="Open Sans" w:hAnsi="Open Sans" w:cs="Open Sans"/>
                <w:sz w:val="20"/>
                <w:szCs w:val="20"/>
              </w:rPr>
            </w:r>
            <w:r w:rsidR="00A62A7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D22C7">
              <w:rPr>
                <w:rFonts w:ascii="Open Sans" w:hAnsi="Open Sans" w:cs="Open Sans"/>
                <w:sz w:val="20"/>
                <w:szCs w:val="20"/>
              </w:rPr>
              <w:t>Advanced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(Level 3)</w:t>
            </w:r>
          </w:p>
          <w:p w14:paraId="2FC8250B" w14:textId="77777777" w:rsidR="00A4219D" w:rsidRDefault="00261481" w:rsidP="00261481">
            <w:pPr>
              <w:pStyle w:val="ListParagraph"/>
              <w:rPr>
                <w:rFonts w:ascii="Open Sans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4CB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A62A70">
              <w:rPr>
                <w:rFonts w:ascii="Open Sans" w:hAnsi="Open Sans" w:cs="Open Sans"/>
                <w:sz w:val="20"/>
                <w:szCs w:val="20"/>
              </w:rPr>
            </w:r>
            <w:r w:rsidR="00A62A7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D22C7">
              <w:rPr>
                <w:rFonts w:ascii="Open Sans" w:hAnsi="Open Sans" w:cs="Open Sans"/>
                <w:sz w:val="20"/>
                <w:szCs w:val="20"/>
              </w:rPr>
              <w:t>Capstone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(Level 4)</w:t>
            </w:r>
            <w:r w:rsidR="005B20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58134E27" w14:textId="0AE5A0FC" w:rsidR="00261481" w:rsidRPr="000304CB" w:rsidRDefault="00261481" w:rsidP="00217B91">
            <w:pPr>
              <w:pStyle w:val="ListParagraph"/>
            </w:pPr>
            <w:r>
              <w:t xml:space="preserve">Note: </w:t>
            </w:r>
            <w:r w:rsidR="00C14A51">
              <w:t>T</w:t>
            </w:r>
            <w:r>
              <w:t>he final determination of the level of the special course will be included in the letter of approval.</w:t>
            </w:r>
          </w:p>
        </w:tc>
      </w:tr>
      <w:tr w:rsidR="00261481" w:rsidRPr="003F3E59" w14:paraId="53B64F59" w14:textId="77777777" w:rsidTr="00F66AEB">
        <w:trPr>
          <w:trHeight w:val="674"/>
          <w:jc w:val="center"/>
        </w:trPr>
        <w:tc>
          <w:tcPr>
            <w:tcW w:w="140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5562A6" w14:textId="265D9454" w:rsidR="00261481" w:rsidRPr="000304CB" w:rsidRDefault="00261481" w:rsidP="005B205C">
            <w:pPr>
              <w:jc w:val="center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sz w:val="20"/>
                <w:szCs w:val="20"/>
              </w:rPr>
              <w:t>Credit must be awarded in a specific area and cannot be requested simply as “elective credit.</w:t>
            </w:r>
            <w:r w:rsidR="00C14A51">
              <w:rPr>
                <w:rFonts w:ascii="Open Sans" w:hAnsi="Open Sans" w:cs="Open Sans"/>
                <w:sz w:val="20"/>
                <w:szCs w:val="20"/>
              </w:rPr>
              <w:t>”</w:t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  Select the content area for which credit would be awarded upon completion of this special course</w:t>
            </w:r>
            <w:r w:rsidRPr="005B205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261481" w:rsidRPr="003F3E59" w14:paraId="2AB94A0C" w14:textId="77777777" w:rsidTr="00F66AEB">
        <w:trPr>
          <w:trHeight w:val="1256"/>
          <w:jc w:val="center"/>
        </w:trPr>
        <w:tc>
          <w:tcPr>
            <w:tcW w:w="3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0EE965" w14:textId="77777777" w:rsidR="00261481" w:rsidRPr="000304CB" w:rsidRDefault="00261481" w:rsidP="00261481">
            <w:pPr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4CB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A62A70">
              <w:rPr>
                <w:rFonts w:ascii="Open Sans" w:hAnsi="Open Sans" w:cs="Open Sans"/>
                <w:b/>
                <w:sz w:val="20"/>
                <w:szCs w:val="20"/>
              </w:rPr>
            </w:r>
            <w:r w:rsidR="00A62A7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04CB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English Language Arts </w:t>
            </w:r>
          </w:p>
          <w:p w14:paraId="1B1C75ED" w14:textId="77777777" w:rsidR="00261481" w:rsidRPr="000304CB" w:rsidRDefault="00261481" w:rsidP="00261481">
            <w:pPr>
              <w:rPr>
                <w:rFonts w:ascii="Open Sans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4CB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A62A70">
              <w:rPr>
                <w:rFonts w:ascii="Open Sans" w:hAnsi="Open Sans" w:cs="Open Sans"/>
                <w:b/>
                <w:sz w:val="20"/>
                <w:szCs w:val="20"/>
              </w:rPr>
            </w:r>
            <w:r w:rsidR="00A62A7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04CB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Math </w:t>
            </w:r>
          </w:p>
          <w:p w14:paraId="2DE4BB59" w14:textId="77777777" w:rsidR="00261481" w:rsidRPr="000304CB" w:rsidRDefault="00261481" w:rsidP="00261481">
            <w:pPr>
              <w:rPr>
                <w:rFonts w:ascii="Open Sans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4CB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A62A70">
              <w:rPr>
                <w:rFonts w:ascii="Open Sans" w:hAnsi="Open Sans" w:cs="Open Sans"/>
                <w:b/>
                <w:sz w:val="20"/>
                <w:szCs w:val="20"/>
              </w:rPr>
            </w:r>
            <w:r w:rsidR="00A62A7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04CB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Science </w:t>
            </w:r>
          </w:p>
          <w:p w14:paraId="3AF40C4A" w14:textId="77777777" w:rsidR="00261481" w:rsidRPr="000304CB" w:rsidRDefault="00261481" w:rsidP="00261481">
            <w:pPr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4CB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A62A70">
              <w:rPr>
                <w:rFonts w:ascii="Open Sans" w:hAnsi="Open Sans" w:cs="Open Sans"/>
                <w:b/>
                <w:sz w:val="20"/>
                <w:szCs w:val="20"/>
              </w:rPr>
            </w:r>
            <w:r w:rsidR="00A62A7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04CB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Social Studies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884D3F" w14:textId="77777777" w:rsidR="00261481" w:rsidRPr="000304CB" w:rsidRDefault="00261481" w:rsidP="00261481">
            <w:pPr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4CB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A62A70">
              <w:rPr>
                <w:rFonts w:ascii="Open Sans" w:hAnsi="Open Sans" w:cs="Open Sans"/>
                <w:b/>
                <w:sz w:val="20"/>
                <w:szCs w:val="20"/>
              </w:rPr>
            </w:r>
            <w:r w:rsidR="00A62A7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04CB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Fine Arts </w:t>
            </w:r>
          </w:p>
          <w:p w14:paraId="6B0845F9" w14:textId="77777777" w:rsidR="00261481" w:rsidRPr="000304CB" w:rsidRDefault="00261481" w:rsidP="00261481">
            <w:pPr>
              <w:rPr>
                <w:rFonts w:ascii="Open Sans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4CB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A62A70">
              <w:rPr>
                <w:rFonts w:ascii="Open Sans" w:hAnsi="Open Sans" w:cs="Open Sans"/>
                <w:b/>
                <w:sz w:val="20"/>
                <w:szCs w:val="20"/>
              </w:rPr>
            </w:r>
            <w:r w:rsidR="00A62A7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04CB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World Language </w:t>
            </w:r>
          </w:p>
          <w:p w14:paraId="3771445D" w14:textId="77777777" w:rsidR="00261481" w:rsidRPr="000304CB" w:rsidRDefault="00261481" w:rsidP="00261481">
            <w:pPr>
              <w:rPr>
                <w:rFonts w:ascii="Open Sans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4CB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A62A70">
              <w:rPr>
                <w:rFonts w:ascii="Open Sans" w:hAnsi="Open Sans" w:cs="Open Sans"/>
                <w:b/>
                <w:sz w:val="20"/>
                <w:szCs w:val="20"/>
              </w:rPr>
            </w:r>
            <w:r w:rsidR="00A62A7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04CB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>Wellness &amp; P.E.</w:t>
            </w:r>
          </w:p>
          <w:p w14:paraId="0F5874A3" w14:textId="77777777" w:rsidR="00261481" w:rsidRPr="000304CB" w:rsidRDefault="00261481" w:rsidP="00261481">
            <w:pPr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4CB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A62A70">
              <w:rPr>
                <w:rFonts w:ascii="Open Sans" w:hAnsi="Open Sans" w:cs="Open Sans"/>
                <w:b/>
                <w:sz w:val="20"/>
                <w:szCs w:val="20"/>
              </w:rPr>
            </w:r>
            <w:r w:rsidR="00A62A7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04CB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>Special Populations</w:t>
            </w:r>
          </w:p>
        </w:tc>
        <w:tc>
          <w:tcPr>
            <w:tcW w:w="6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7F4451" w14:textId="77777777" w:rsidR="00261481" w:rsidRPr="000304CB" w:rsidRDefault="00261481" w:rsidP="00261481">
            <w:pPr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4CB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A62A70">
              <w:rPr>
                <w:rFonts w:ascii="Open Sans" w:hAnsi="Open Sans" w:cs="Open Sans"/>
                <w:b/>
                <w:sz w:val="20"/>
                <w:szCs w:val="20"/>
              </w:rPr>
            </w:r>
            <w:r w:rsidR="00A62A7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04CB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Career and Technical Education   </w:t>
            </w:r>
          </w:p>
          <w:p w14:paraId="606CAC9E" w14:textId="77777777" w:rsidR="00261481" w:rsidRPr="000304CB" w:rsidRDefault="00261481" w:rsidP="00261481">
            <w:pPr>
              <w:ind w:left="720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Specify career cluster: </w:t>
            </w:r>
            <w:r w:rsidRPr="000304CB">
              <w:rPr>
                <w:rFonts w:ascii="Open Sans" w:hAnsi="Open Sans" w:cs="Open Sans"/>
                <w:sz w:val="20"/>
                <w:szCs w:val="20"/>
                <w:u w:val="single"/>
              </w:rPr>
              <w:t>________________________</w:t>
            </w:r>
          </w:p>
          <w:p w14:paraId="44271765" w14:textId="1C1BB9E2" w:rsidR="00261481" w:rsidRPr="000304CB" w:rsidRDefault="00261481" w:rsidP="00A4219D">
            <w:pPr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4CB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A62A70">
              <w:rPr>
                <w:rFonts w:ascii="Open Sans" w:hAnsi="Open Sans" w:cs="Open Sans"/>
                <w:b/>
                <w:sz w:val="20"/>
                <w:szCs w:val="20"/>
              </w:rPr>
            </w:r>
            <w:r w:rsidR="00A62A70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Pr="000304CB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>Other</w:t>
            </w:r>
            <w:r w:rsidR="00A4219D">
              <w:rPr>
                <w:rFonts w:ascii="Open Sans" w:hAnsi="Open Sans" w:cs="Open Sans"/>
                <w:sz w:val="20"/>
                <w:szCs w:val="20"/>
              </w:rPr>
              <w:t>:</w:t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4219D">
              <w:rPr>
                <w:rFonts w:ascii="Open Sans" w:hAnsi="Open Sans" w:cs="Open Sans"/>
                <w:sz w:val="20"/>
                <w:szCs w:val="20"/>
              </w:rPr>
              <w:t>s</w:t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pecify subject(s) included: </w:t>
            </w:r>
            <w:r w:rsidRPr="000304CB">
              <w:rPr>
                <w:rFonts w:ascii="Open Sans" w:hAnsi="Open Sans" w:cs="Open Sans"/>
                <w:sz w:val="20"/>
                <w:szCs w:val="20"/>
                <w:u w:val="single"/>
              </w:rPr>
              <w:t>____________________</w:t>
            </w:r>
          </w:p>
        </w:tc>
      </w:tr>
      <w:tr w:rsidR="00261481" w:rsidRPr="003F3E59" w14:paraId="23EF3A56" w14:textId="77777777" w:rsidTr="00F66AEB">
        <w:trPr>
          <w:trHeight w:val="422"/>
          <w:jc w:val="center"/>
        </w:trPr>
        <w:tc>
          <w:tcPr>
            <w:tcW w:w="14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655C" w14:textId="77777777" w:rsidR="00261481" w:rsidRPr="000304CB" w:rsidRDefault="00261481" w:rsidP="005F338D">
            <w:pPr>
              <w:spacing w:line="276" w:lineRule="auto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b/>
                <w:sz w:val="20"/>
                <w:szCs w:val="20"/>
              </w:rPr>
              <w:t xml:space="preserve">Special course standards are attached and include all appropriate references to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Tennessee</w:t>
            </w:r>
            <w:r w:rsidRPr="000304CB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Academic </w:t>
            </w:r>
            <w:r w:rsidRPr="000304CB">
              <w:rPr>
                <w:rFonts w:ascii="Open Sans" w:hAnsi="Open Sans" w:cs="Open Sans"/>
                <w:b/>
                <w:sz w:val="20"/>
                <w:szCs w:val="20"/>
              </w:rPr>
              <w:t xml:space="preserve">Standards </w:t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4CB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A62A70">
              <w:rPr>
                <w:rFonts w:ascii="Open Sans" w:hAnsi="Open Sans" w:cs="Open Sans"/>
                <w:sz w:val="20"/>
                <w:szCs w:val="20"/>
              </w:rPr>
            </w:r>
            <w:r w:rsidR="00A62A7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No     </w:t>
            </w: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4CB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A62A70">
              <w:rPr>
                <w:rFonts w:ascii="Open Sans" w:hAnsi="Open Sans" w:cs="Open Sans"/>
                <w:sz w:val="20"/>
                <w:szCs w:val="20"/>
              </w:rPr>
            </w:r>
            <w:r w:rsidR="00A62A7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Yes     </w:t>
            </w:r>
          </w:p>
        </w:tc>
      </w:tr>
    </w:tbl>
    <w:p w14:paraId="2B9DCCC3" w14:textId="77777777" w:rsidR="003F3E59" w:rsidRDefault="003F3E59" w:rsidP="00F94ABD">
      <w:pPr>
        <w:pStyle w:val="BodyText"/>
        <w:spacing w:before="43"/>
        <w:ind w:left="180" w:right="-40"/>
        <w:rPr>
          <w:rFonts w:cs="Open Sans"/>
        </w:rPr>
        <w:sectPr w:rsidR="003F3E59" w:rsidSect="00C414C5">
          <w:headerReference w:type="default" r:id="rId13"/>
          <w:footerReference w:type="default" r:id="rId14"/>
          <w:pgSz w:w="15840" w:h="12240" w:orient="landscape"/>
          <w:pgMar w:top="763" w:right="720" w:bottom="1627" w:left="720" w:header="720" w:footer="720" w:gutter="0"/>
          <w:cols w:space="720"/>
          <w:docGrid w:linePitch="299"/>
        </w:sect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5"/>
      </w:tblGrid>
      <w:tr w:rsidR="00783332" w:rsidRPr="003F3E59" w14:paraId="25C2D2C1" w14:textId="77777777" w:rsidTr="000304CB">
        <w:trPr>
          <w:trHeight w:val="4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50E4F" w14:textId="77777777" w:rsidR="00783332" w:rsidRPr="003F3E59" w:rsidRDefault="00783332" w:rsidP="00783332">
            <w:pPr>
              <w:jc w:val="center"/>
              <w:rPr>
                <w:rFonts w:ascii="PermianSlabSerifTypeface" w:hAnsi="PermianSlabSerifTypeface" w:cs="Open Sans"/>
                <w:b/>
                <w:sz w:val="20"/>
              </w:rPr>
            </w:pPr>
            <w:r w:rsidRPr="00ED7EE0">
              <w:rPr>
                <w:rFonts w:ascii="PermianSlabSerifTypeface" w:hAnsi="PermianSlabSerifTypeface" w:cs="Open Sans"/>
                <w:b/>
                <w:sz w:val="28"/>
              </w:rPr>
              <w:lastRenderedPageBreak/>
              <w:t>SPECIAL COURSE DESCRIPTION</w:t>
            </w:r>
          </w:p>
        </w:tc>
      </w:tr>
      <w:tr w:rsidR="00D42D61" w:rsidRPr="003F3E59" w14:paraId="510289A8" w14:textId="77777777" w:rsidTr="00776D11">
        <w:trPr>
          <w:trHeight w:val="4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F8BA" w14:textId="77777777" w:rsidR="00D74754" w:rsidRPr="006302D8" w:rsidRDefault="00D74754" w:rsidP="006302D8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6302D8">
              <w:rPr>
                <w:rFonts w:ascii="Open Sans" w:hAnsi="Open Sans" w:cs="Open Sans"/>
                <w:sz w:val="20"/>
                <w:szCs w:val="20"/>
              </w:rPr>
              <w:t xml:space="preserve">Upload a copy of the course standards for this course. The standards </w:t>
            </w:r>
            <w:r w:rsidR="006302D8">
              <w:rPr>
                <w:rFonts w:ascii="Open Sans" w:hAnsi="Open Sans" w:cs="Open Sans"/>
                <w:sz w:val="20"/>
                <w:szCs w:val="20"/>
              </w:rPr>
              <w:t>attachment</w:t>
            </w:r>
            <w:r w:rsidRPr="006302D8">
              <w:rPr>
                <w:rFonts w:ascii="Open Sans" w:hAnsi="Open Sans" w:cs="Open Sans"/>
                <w:sz w:val="20"/>
                <w:szCs w:val="20"/>
              </w:rPr>
              <w:t xml:space="preserve"> must include the following information:</w:t>
            </w:r>
          </w:p>
          <w:p w14:paraId="5221BD67" w14:textId="77777777" w:rsidR="00D74754" w:rsidRDefault="00D74754" w:rsidP="00D7475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Open Sans" w:eastAsiaTheme="minorEastAsia" w:hAnsi="Open Sans" w:cs="Open Sans"/>
                <w:sz w:val="20"/>
                <w:szCs w:val="20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</w:rPr>
              <w:t>Course description</w:t>
            </w:r>
          </w:p>
          <w:p w14:paraId="736BFD58" w14:textId="77777777" w:rsidR="00D74754" w:rsidRDefault="00D74754" w:rsidP="00D7475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Open Sans" w:eastAsiaTheme="minorEastAsia" w:hAnsi="Open Sans" w:cs="Open Sans"/>
                <w:sz w:val="20"/>
                <w:szCs w:val="20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</w:rPr>
              <w:t xml:space="preserve">Course </w:t>
            </w:r>
            <w:r w:rsidR="00AA6376">
              <w:rPr>
                <w:rFonts w:ascii="Open Sans" w:eastAsiaTheme="minorEastAsia" w:hAnsi="Open Sans" w:cs="Open Sans"/>
                <w:sz w:val="20"/>
                <w:szCs w:val="20"/>
              </w:rPr>
              <w:t>s</w:t>
            </w:r>
            <w:r>
              <w:rPr>
                <w:rFonts w:ascii="Open Sans" w:eastAsiaTheme="minorEastAsia" w:hAnsi="Open Sans" w:cs="Open Sans"/>
                <w:sz w:val="20"/>
                <w:szCs w:val="20"/>
              </w:rPr>
              <w:t>tandards</w:t>
            </w:r>
          </w:p>
          <w:p w14:paraId="10E30C83" w14:textId="77777777" w:rsidR="00D74754" w:rsidRDefault="00AA6376" w:rsidP="006302D8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Open Sans" w:eastAsiaTheme="minorEastAsia" w:hAnsi="Open Sans" w:cs="Open Sans"/>
                <w:sz w:val="20"/>
                <w:szCs w:val="20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</w:rPr>
              <w:t>Alignment to Tennessee Academic Standards</w:t>
            </w:r>
          </w:p>
          <w:p w14:paraId="7163B4A9" w14:textId="6EB6D376" w:rsidR="00D74754" w:rsidRDefault="00D74754" w:rsidP="006302D8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Open Sans" w:eastAsiaTheme="minorEastAsia" w:hAnsi="Open Sans" w:cs="Open Sans"/>
                <w:sz w:val="20"/>
                <w:szCs w:val="20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</w:rPr>
              <w:t xml:space="preserve">Number of </w:t>
            </w:r>
            <w:r w:rsidR="00A4219D">
              <w:rPr>
                <w:rFonts w:ascii="Open Sans" w:eastAsiaTheme="minorEastAsia" w:hAnsi="Open Sans" w:cs="Open Sans"/>
                <w:sz w:val="20"/>
                <w:szCs w:val="20"/>
              </w:rPr>
              <w:t>c</w:t>
            </w:r>
            <w:r>
              <w:rPr>
                <w:rFonts w:ascii="Open Sans" w:eastAsiaTheme="minorEastAsia" w:hAnsi="Open Sans" w:cs="Open Sans"/>
                <w:sz w:val="20"/>
                <w:szCs w:val="20"/>
              </w:rPr>
              <w:t>redit(s)</w:t>
            </w:r>
          </w:p>
          <w:p w14:paraId="1916A4A5" w14:textId="77777777" w:rsidR="00D74754" w:rsidRDefault="00FE1391" w:rsidP="006302D8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Open Sans" w:eastAsiaTheme="minorEastAsia" w:hAnsi="Open Sans" w:cs="Open Sans"/>
                <w:sz w:val="20"/>
                <w:szCs w:val="20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</w:rPr>
              <w:t>Pre-r</w:t>
            </w:r>
            <w:r w:rsidR="00D74754">
              <w:rPr>
                <w:rFonts w:ascii="Open Sans" w:eastAsiaTheme="minorEastAsia" w:hAnsi="Open Sans" w:cs="Open Sans"/>
                <w:sz w:val="20"/>
                <w:szCs w:val="20"/>
              </w:rPr>
              <w:t>equisite</w:t>
            </w:r>
            <w:r>
              <w:rPr>
                <w:rFonts w:ascii="Open Sans" w:eastAsiaTheme="minorEastAsia" w:hAnsi="Open Sans" w:cs="Open Sans"/>
                <w:sz w:val="20"/>
                <w:szCs w:val="20"/>
              </w:rPr>
              <w:t xml:space="preserve"> course</w:t>
            </w:r>
            <w:r w:rsidR="00D74754">
              <w:rPr>
                <w:rFonts w:ascii="Open Sans" w:eastAsiaTheme="minorEastAsia" w:hAnsi="Open Sans" w:cs="Open Sans"/>
                <w:sz w:val="20"/>
                <w:szCs w:val="20"/>
              </w:rPr>
              <w:t>(s)</w:t>
            </w:r>
          </w:p>
          <w:p w14:paraId="14B6FB20" w14:textId="77777777" w:rsidR="00D74754" w:rsidRDefault="00D74754" w:rsidP="006302D8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Open Sans" w:eastAsiaTheme="minorEastAsia" w:hAnsi="Open Sans" w:cs="Open Sans"/>
                <w:sz w:val="20"/>
                <w:szCs w:val="20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</w:rPr>
              <w:t>Early postsecondary opportunities</w:t>
            </w:r>
            <w:r w:rsidR="00AA6376">
              <w:rPr>
                <w:rFonts w:ascii="Open Sans" w:eastAsiaTheme="minorEastAsia" w:hAnsi="Open Sans" w:cs="Open Sans"/>
                <w:sz w:val="20"/>
                <w:szCs w:val="20"/>
              </w:rPr>
              <w:t xml:space="preserve"> and/or </w:t>
            </w:r>
            <w:r>
              <w:rPr>
                <w:rFonts w:ascii="Open Sans" w:eastAsiaTheme="minorEastAsia" w:hAnsi="Open Sans" w:cs="Open Sans"/>
                <w:sz w:val="20"/>
                <w:szCs w:val="20"/>
              </w:rPr>
              <w:t>industry certifications</w:t>
            </w:r>
          </w:p>
          <w:p w14:paraId="4ACCC268" w14:textId="77777777" w:rsidR="00D74754" w:rsidRDefault="00D74754" w:rsidP="006302D8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Open Sans" w:eastAsiaTheme="minorEastAsia" w:hAnsi="Open Sans" w:cs="Open Sans"/>
                <w:sz w:val="20"/>
                <w:szCs w:val="20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</w:rPr>
              <w:t>Teacher requirements</w:t>
            </w:r>
          </w:p>
          <w:p w14:paraId="2C4AEA12" w14:textId="621281AC" w:rsidR="00D74754" w:rsidRPr="006302D8" w:rsidRDefault="00D74754" w:rsidP="00B86036">
            <w:pPr>
              <w:spacing w:line="276" w:lineRule="auto"/>
              <w:rPr>
                <w:rFonts w:ascii="Open Sans" w:eastAsiaTheme="minorEastAsia" w:hAnsi="Open Sans" w:cs="Open Sans"/>
                <w:sz w:val="20"/>
                <w:szCs w:val="20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</w:rPr>
              <w:t xml:space="preserve">A template containing this information can be </w:t>
            </w:r>
            <w:r w:rsidR="00515725">
              <w:rPr>
                <w:rFonts w:ascii="Open Sans" w:eastAsiaTheme="minorEastAsia" w:hAnsi="Open Sans" w:cs="Open Sans"/>
                <w:sz w:val="20"/>
                <w:szCs w:val="20"/>
              </w:rPr>
              <w:t xml:space="preserve">found on </w:t>
            </w:r>
            <w:r w:rsidR="00515725" w:rsidRPr="00F66AEB">
              <w:rPr>
                <w:rFonts w:ascii="Open Sans" w:eastAsiaTheme="minorEastAsia" w:hAnsi="Open Sans" w:cs="Open Sans"/>
                <w:sz w:val="20"/>
                <w:szCs w:val="20"/>
              </w:rPr>
              <w:t xml:space="preserve">page </w:t>
            </w:r>
            <w:r w:rsidR="00261481">
              <w:rPr>
                <w:rFonts w:ascii="Open Sans" w:eastAsiaTheme="minorEastAsia" w:hAnsi="Open Sans" w:cs="Open Sans"/>
                <w:sz w:val="20"/>
                <w:szCs w:val="20"/>
              </w:rPr>
              <w:t>6</w:t>
            </w:r>
            <w:r w:rsidR="00515725">
              <w:rPr>
                <w:rFonts w:ascii="Open Sans" w:eastAsiaTheme="minorEastAsia" w:hAnsi="Open Sans" w:cs="Open Sans"/>
                <w:sz w:val="20"/>
                <w:szCs w:val="20"/>
              </w:rPr>
              <w:t xml:space="preserve"> of this application package</w:t>
            </w:r>
            <w:r w:rsidR="00B86036">
              <w:rPr>
                <w:rFonts w:ascii="Open Sans" w:eastAsiaTheme="minorEastAsia" w:hAnsi="Open Sans" w:cs="Open Sans"/>
                <w:sz w:val="20"/>
                <w:szCs w:val="20"/>
              </w:rPr>
              <w:t xml:space="preserve">, but </w:t>
            </w:r>
            <w:r w:rsidR="00463B83">
              <w:rPr>
                <w:rFonts w:ascii="Open Sans" w:eastAsiaTheme="minorEastAsia" w:hAnsi="Open Sans" w:cs="Open Sans"/>
                <w:sz w:val="20"/>
                <w:szCs w:val="20"/>
              </w:rPr>
              <w:t>districts may submit course standards in any format as long as the information listed above is included</w:t>
            </w:r>
            <w:r>
              <w:rPr>
                <w:rFonts w:ascii="Open Sans" w:eastAsiaTheme="minorEastAsia" w:hAnsi="Open Sans" w:cs="Open Sans"/>
                <w:sz w:val="20"/>
                <w:szCs w:val="20"/>
              </w:rPr>
              <w:t>.</w:t>
            </w:r>
          </w:p>
        </w:tc>
      </w:tr>
      <w:tr w:rsidR="006F0F6C" w:rsidRPr="003F3E59" w14:paraId="4FFEE4EC" w14:textId="77777777" w:rsidTr="006302D8">
        <w:trPr>
          <w:trHeight w:val="4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D90E" w14:textId="77777777" w:rsidR="006F0F6C" w:rsidRPr="00463B83" w:rsidDel="006F0F6C" w:rsidRDefault="00515725" w:rsidP="00463B83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463B83">
              <w:rPr>
                <w:rFonts w:ascii="Open Sans" w:hAnsi="Open Sans" w:cs="Open Sans"/>
                <w:sz w:val="20"/>
                <w:szCs w:val="20"/>
              </w:rPr>
              <w:t>Provide j</w:t>
            </w:r>
            <w:r w:rsidR="006F0F6C" w:rsidRPr="00463B83">
              <w:rPr>
                <w:rFonts w:ascii="Open Sans" w:hAnsi="Open Sans" w:cs="Open Sans"/>
                <w:sz w:val="20"/>
                <w:szCs w:val="20"/>
              </w:rPr>
              <w:t xml:space="preserve">ustification for </w:t>
            </w:r>
            <w:r w:rsidRPr="00463B83">
              <w:rPr>
                <w:rFonts w:ascii="Open Sans" w:hAnsi="Open Sans" w:cs="Open Sans"/>
                <w:sz w:val="20"/>
                <w:szCs w:val="20"/>
              </w:rPr>
              <w:t xml:space="preserve">offering this </w:t>
            </w:r>
            <w:r w:rsidR="006F0F6C" w:rsidRPr="00463B83">
              <w:rPr>
                <w:rFonts w:ascii="Open Sans" w:hAnsi="Open Sans" w:cs="Open Sans"/>
                <w:sz w:val="20"/>
                <w:szCs w:val="20"/>
              </w:rPr>
              <w:t>special course (reason for including this course in the school program):</w:t>
            </w:r>
          </w:p>
        </w:tc>
      </w:tr>
      <w:tr w:rsidR="003F3E59" w:rsidRPr="003F3E59" w14:paraId="3DBE92A5" w14:textId="77777777" w:rsidTr="00776D11">
        <w:trPr>
          <w:trHeight w:val="4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0EB9" w14:textId="77777777" w:rsidR="003F3E59" w:rsidRPr="00463B83" w:rsidRDefault="00515725" w:rsidP="00463B83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463B83">
              <w:rPr>
                <w:rFonts w:ascii="Open Sans" w:hAnsi="Open Sans" w:cs="Open Sans"/>
                <w:sz w:val="20"/>
                <w:szCs w:val="20"/>
              </w:rPr>
              <w:t>Describe</w:t>
            </w:r>
            <w:r w:rsidR="007A1A10" w:rsidRPr="00463B83">
              <w:rPr>
                <w:rFonts w:ascii="Open Sans" w:hAnsi="Open Sans" w:cs="Open Sans"/>
                <w:sz w:val="20"/>
                <w:szCs w:val="20"/>
              </w:rPr>
              <w:t xml:space="preserve"> how this course was developed</w:t>
            </w:r>
            <w:r w:rsidR="003F3E59" w:rsidRPr="00463B83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3F3E59" w:rsidRPr="003F3E59" w14:paraId="230B8174" w14:textId="77777777" w:rsidTr="00776D11">
        <w:trPr>
          <w:trHeight w:val="4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9B3" w14:textId="77777777" w:rsidR="003F3E59" w:rsidRPr="00463B83" w:rsidRDefault="00515725" w:rsidP="00463B83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463B83">
              <w:rPr>
                <w:rFonts w:ascii="Open Sans" w:hAnsi="Open Sans" w:cs="Open Sans"/>
                <w:sz w:val="20"/>
                <w:szCs w:val="20"/>
              </w:rPr>
              <w:t>List the n</w:t>
            </w:r>
            <w:r w:rsidR="003F3E59" w:rsidRPr="00463B83">
              <w:rPr>
                <w:rFonts w:ascii="Open Sans" w:hAnsi="Open Sans" w:cs="Open Sans"/>
                <w:sz w:val="20"/>
                <w:szCs w:val="20"/>
              </w:rPr>
              <w:t>ames/titles of individuals who developed the course:</w:t>
            </w:r>
          </w:p>
        </w:tc>
      </w:tr>
      <w:tr w:rsidR="003F3E59" w:rsidRPr="003F3E59" w14:paraId="34EB93B1" w14:textId="77777777" w:rsidTr="003F3E59">
        <w:trPr>
          <w:trHeight w:val="4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086D" w14:textId="77777777" w:rsidR="003F3E59" w:rsidRPr="00463B83" w:rsidRDefault="00515725" w:rsidP="00463B83">
            <w:pPr>
              <w:pStyle w:val="ListParagraph"/>
              <w:numPr>
                <w:ilvl w:val="0"/>
                <w:numId w:val="2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463B83">
              <w:rPr>
                <w:rFonts w:ascii="Open Sans" w:hAnsi="Open Sans" w:cs="Open Sans"/>
                <w:sz w:val="20"/>
                <w:szCs w:val="20"/>
              </w:rPr>
              <w:t>Provide</w:t>
            </w:r>
            <w:r w:rsidR="00776D11" w:rsidRPr="00463B83">
              <w:rPr>
                <w:rFonts w:ascii="Open Sans" w:hAnsi="Open Sans" w:cs="Open Sans"/>
                <w:sz w:val="20"/>
                <w:szCs w:val="20"/>
              </w:rPr>
              <w:t xml:space="preserve"> any other pertinent information about this course:</w:t>
            </w:r>
          </w:p>
          <w:p w14:paraId="30B9E370" w14:textId="77777777" w:rsidR="00776D11" w:rsidRPr="000304CB" w:rsidRDefault="00776D11" w:rsidP="00776D1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6570F1C" w14:textId="77777777" w:rsidR="00776D11" w:rsidRPr="000304CB" w:rsidRDefault="00776D11" w:rsidP="00776D1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C8DC411" w14:textId="77777777" w:rsidR="003F3E59" w:rsidRDefault="003F3E59" w:rsidP="003F3E59">
      <w:pPr>
        <w:pStyle w:val="BodyText"/>
        <w:spacing w:before="43"/>
        <w:ind w:left="900" w:right="-40"/>
        <w:rPr>
          <w:rFonts w:cs="Open Sans"/>
        </w:rPr>
      </w:pPr>
      <w:r>
        <w:rPr>
          <w:rFonts w:cs="Open Sans"/>
        </w:rPr>
        <w:br w:type="page"/>
      </w:r>
    </w:p>
    <w:p w14:paraId="75A7A70D" w14:textId="77777777" w:rsidR="00776D11" w:rsidRPr="003F3E59" w:rsidRDefault="00776D11" w:rsidP="003F3E59">
      <w:pPr>
        <w:tabs>
          <w:tab w:val="left" w:pos="1925"/>
          <w:tab w:val="center" w:pos="4680"/>
        </w:tabs>
        <w:jc w:val="center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76D11" w14:paraId="71F0E0F5" w14:textId="77777777" w:rsidTr="00AA6376">
        <w:trPr>
          <w:trHeight w:val="728"/>
        </w:trPr>
        <w:tc>
          <w:tcPr>
            <w:tcW w:w="10070" w:type="dxa"/>
            <w:shd w:val="clear" w:color="auto" w:fill="D9D9D9" w:themeFill="background1" w:themeFillShade="D9"/>
          </w:tcPr>
          <w:p w14:paraId="3BC0869F" w14:textId="77777777" w:rsidR="00776D11" w:rsidRPr="00ED7EE0" w:rsidRDefault="00776D11" w:rsidP="00294448">
            <w:pPr>
              <w:jc w:val="center"/>
              <w:rPr>
                <w:rFonts w:ascii="PermianSlabSerifTypeface" w:hAnsi="PermianSlabSerifTypeface" w:cs="Open Sans"/>
                <w:b/>
                <w:sz w:val="28"/>
                <w:szCs w:val="20"/>
              </w:rPr>
            </w:pPr>
            <w:r w:rsidRPr="00ED7EE0">
              <w:rPr>
                <w:rFonts w:ascii="PermianSlabSerifTypeface" w:hAnsi="PermianSlabSerifTypeface" w:cs="Open Sans"/>
                <w:b/>
                <w:sz w:val="28"/>
                <w:szCs w:val="20"/>
              </w:rPr>
              <w:t>CAREER AND TECHNICAL EDUCATION (CTE) COURSES</w:t>
            </w:r>
          </w:p>
          <w:p w14:paraId="63F966FD" w14:textId="77777777" w:rsidR="003373B3" w:rsidRPr="003373B3" w:rsidRDefault="00776D11" w:rsidP="000304CB">
            <w:pPr>
              <w:tabs>
                <w:tab w:val="left" w:pos="1925"/>
                <w:tab w:val="center" w:pos="468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i/>
                <w:sz w:val="20"/>
                <w:szCs w:val="20"/>
              </w:rPr>
              <w:t>Complete this section if CTE credit will be awarded</w:t>
            </w:r>
            <w:r w:rsidR="00294448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776D11" w14:paraId="46D9F481" w14:textId="77777777" w:rsidTr="00AA6376">
        <w:trPr>
          <w:trHeight w:val="1916"/>
        </w:trPr>
        <w:tc>
          <w:tcPr>
            <w:tcW w:w="10070" w:type="dxa"/>
          </w:tcPr>
          <w:p w14:paraId="40F30A2B" w14:textId="4DA57896" w:rsidR="00776D11" w:rsidRPr="00782160" w:rsidRDefault="00776D11" w:rsidP="00C414C5">
            <w:pPr>
              <w:pStyle w:val="ListParagraph"/>
              <w:numPr>
                <w:ilvl w:val="0"/>
                <w:numId w:val="16"/>
              </w:numPr>
              <w:tabs>
                <w:tab w:val="left" w:pos="1925"/>
                <w:tab w:val="center" w:pos="4680"/>
              </w:tabs>
              <w:rPr>
                <w:rFonts w:ascii="Open Sans" w:hAnsi="Open Sans" w:cs="Open Sans"/>
              </w:rPr>
            </w:pPr>
            <w:r w:rsidRPr="003A70CA">
              <w:rPr>
                <w:rFonts w:ascii="Open Sans" w:hAnsi="Open Sans" w:cs="Open Sans"/>
                <w:sz w:val="20"/>
                <w:szCs w:val="20"/>
              </w:rPr>
              <w:t xml:space="preserve">Will this course be included in a CTE Special Program of Study </w:t>
            </w:r>
            <w:r w:rsidR="00217B91" w:rsidRPr="003A70CA">
              <w:rPr>
                <w:rFonts w:ascii="Open Sans" w:hAnsi="Open Sans" w:cs="Open Sans"/>
                <w:sz w:val="20"/>
                <w:szCs w:val="20"/>
              </w:rPr>
              <w:t xml:space="preserve">(SPOS) </w:t>
            </w:r>
            <w:r w:rsidRPr="003A70CA">
              <w:rPr>
                <w:rFonts w:ascii="Open Sans" w:hAnsi="Open Sans" w:cs="Open Sans"/>
                <w:sz w:val="20"/>
                <w:szCs w:val="20"/>
              </w:rPr>
              <w:t xml:space="preserve">application? </w:t>
            </w:r>
            <w:r w:rsidR="00294448" w:rsidRPr="003A70CA">
              <w:rPr>
                <w:rFonts w:ascii="Open Sans" w:hAnsi="Open Sans" w:cs="Open Sans"/>
                <w:sz w:val="20"/>
                <w:szCs w:val="20"/>
              </w:rPr>
              <w:t xml:space="preserve">     </w:t>
            </w:r>
            <w:r w:rsidRPr="003A70C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0CA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A62A70" w:rsidRPr="00782160">
              <w:rPr>
                <w:rFonts w:ascii="Open Sans" w:hAnsi="Open Sans" w:cs="Open Sans"/>
                <w:sz w:val="20"/>
                <w:szCs w:val="20"/>
              </w:rPr>
            </w:r>
            <w:r w:rsidR="00A62A70" w:rsidRPr="0078216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78216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3A70CA">
              <w:rPr>
                <w:rFonts w:ascii="Open Sans" w:hAnsi="Open Sans" w:cs="Open Sans"/>
                <w:sz w:val="20"/>
                <w:szCs w:val="20"/>
              </w:rPr>
              <w:t xml:space="preserve">Yes    </w:t>
            </w:r>
            <w:r w:rsidRPr="0078216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0CA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A62A70" w:rsidRPr="00782160">
              <w:rPr>
                <w:rFonts w:ascii="Open Sans" w:hAnsi="Open Sans" w:cs="Open Sans"/>
                <w:sz w:val="20"/>
                <w:szCs w:val="20"/>
              </w:rPr>
            </w:r>
            <w:r w:rsidR="00A62A70" w:rsidRPr="0078216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78216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3A70CA">
              <w:rPr>
                <w:rFonts w:ascii="Open Sans" w:hAnsi="Open Sans" w:cs="Open Sans"/>
                <w:sz w:val="20"/>
                <w:szCs w:val="20"/>
              </w:rPr>
              <w:t xml:space="preserve"> No</w:t>
            </w:r>
            <w:r w:rsidRPr="003A70CA">
              <w:rPr>
                <w:rFonts w:ascii="Open Sans" w:hAnsi="Open Sans" w:cs="Open Sans"/>
                <w:sz w:val="20"/>
                <w:szCs w:val="20"/>
              </w:rPr>
              <w:br/>
            </w:r>
            <w:r w:rsidRPr="003A70CA">
              <w:rPr>
                <w:rFonts w:ascii="Open Sans" w:hAnsi="Open Sans" w:cs="Open Sans"/>
                <w:i/>
                <w:sz w:val="20"/>
                <w:szCs w:val="20"/>
              </w:rPr>
              <w:t>If yes, please submit all special course and SPOS applications with supporting documentation simultaneously to allow for a streamlined, concurrent review of all materials.</w:t>
            </w:r>
            <w:r w:rsidR="002B675C" w:rsidRPr="0078216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B675C" w:rsidRPr="00782160">
              <w:rPr>
                <w:rFonts w:ascii="Open Sans" w:hAnsi="Open Sans" w:cs="Open Sans"/>
                <w:i/>
                <w:sz w:val="20"/>
                <w:szCs w:val="20"/>
              </w:rPr>
              <w:t>Failure to submit a</w:t>
            </w:r>
            <w:r w:rsidR="004D4734">
              <w:rPr>
                <w:rFonts w:ascii="Open Sans" w:hAnsi="Open Sans" w:cs="Open Sans"/>
                <w:i/>
                <w:sz w:val="20"/>
                <w:szCs w:val="20"/>
              </w:rPr>
              <w:t>n</w:t>
            </w:r>
            <w:r w:rsidR="002B675C" w:rsidRPr="00782160">
              <w:rPr>
                <w:rFonts w:ascii="Open Sans" w:hAnsi="Open Sans" w:cs="Open Sans"/>
                <w:i/>
                <w:sz w:val="20"/>
                <w:szCs w:val="20"/>
              </w:rPr>
              <w:t xml:space="preserve"> SPOS will result in the special course only being approved as an elective and would not count toward a student’s progression through a program of study and hence would not allow a student to be identified as a concentrator.</w:t>
            </w:r>
          </w:p>
        </w:tc>
      </w:tr>
      <w:tr w:rsidR="00776D11" w14:paraId="703A81F6" w14:textId="77777777" w:rsidTr="00AA6376">
        <w:tc>
          <w:tcPr>
            <w:tcW w:w="10070" w:type="dxa"/>
          </w:tcPr>
          <w:p w14:paraId="3285CD62" w14:textId="77777777" w:rsidR="00776D11" w:rsidRPr="000304CB" w:rsidRDefault="00776D11" w:rsidP="00776D11">
            <w:pPr>
              <w:pStyle w:val="ListParagraph"/>
              <w:widowControl/>
              <w:numPr>
                <w:ilvl w:val="0"/>
                <w:numId w:val="16"/>
              </w:numPr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Explain how this course fits into a CTE </w:t>
            </w:r>
            <w:r w:rsidR="00E36F17">
              <w:rPr>
                <w:rFonts w:ascii="Open Sans" w:hAnsi="Open Sans" w:cs="Open Sans"/>
                <w:sz w:val="20"/>
                <w:szCs w:val="20"/>
              </w:rPr>
              <w:t xml:space="preserve">Special </w:t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Program of Study aligned with postsecondary and local/regional labor market opportunities. </w:t>
            </w:r>
          </w:p>
          <w:p w14:paraId="5224FE3E" w14:textId="77777777" w:rsidR="00776D11" w:rsidRPr="000304CB" w:rsidRDefault="00776D11" w:rsidP="00C414C5">
            <w:pPr>
              <w:widowControl/>
              <w:spacing w:before="240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776D11" w14:paraId="3FFA8729" w14:textId="77777777" w:rsidTr="00AA6376">
        <w:trPr>
          <w:trHeight w:val="854"/>
        </w:trPr>
        <w:tc>
          <w:tcPr>
            <w:tcW w:w="10070" w:type="dxa"/>
          </w:tcPr>
          <w:p w14:paraId="0F98BAB9" w14:textId="600FEFB4" w:rsidR="00776D11" w:rsidRPr="000304CB" w:rsidRDefault="00776D11" w:rsidP="00776D11">
            <w:pPr>
              <w:pStyle w:val="ListParagraph"/>
              <w:widowControl/>
              <w:numPr>
                <w:ilvl w:val="0"/>
                <w:numId w:val="16"/>
              </w:numPr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0304CB">
              <w:rPr>
                <w:rFonts w:ascii="Open Sans" w:hAnsi="Open Sans" w:cs="Open Sans"/>
                <w:sz w:val="20"/>
                <w:szCs w:val="20"/>
              </w:rPr>
              <w:t>Interpret and summarize the need for this course in your community. Attach labor market data to support the need for the proposed course</w:t>
            </w:r>
            <w:r w:rsidR="004D4734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 and cite the source of this data.</w:t>
            </w:r>
          </w:p>
          <w:p w14:paraId="71400486" w14:textId="77777777" w:rsidR="00776D11" w:rsidRPr="000304CB" w:rsidRDefault="00776D11" w:rsidP="00C414C5">
            <w:pPr>
              <w:widowControl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2B675C" w14:paraId="6F6D4359" w14:textId="77777777" w:rsidTr="00AA6376">
        <w:trPr>
          <w:trHeight w:val="989"/>
        </w:trPr>
        <w:tc>
          <w:tcPr>
            <w:tcW w:w="10070" w:type="dxa"/>
          </w:tcPr>
          <w:p w14:paraId="091FFAC0" w14:textId="77777777" w:rsidR="00463B83" w:rsidRDefault="002B675C" w:rsidP="00776D11">
            <w:pPr>
              <w:pStyle w:val="ListParagraph"/>
              <w:widowControl/>
              <w:numPr>
                <w:ilvl w:val="0"/>
                <w:numId w:val="16"/>
              </w:num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Are there identified early postsecondary opportunities and/or industry certifications aligned to this course? </w:t>
            </w:r>
          </w:p>
          <w:p w14:paraId="2AE35CD6" w14:textId="77777777" w:rsidR="002B675C" w:rsidRPr="00463B83" w:rsidRDefault="00463B83" w:rsidP="00463B83">
            <w:pPr>
              <w:pStyle w:val="ListParagraph"/>
              <w:widowControl/>
              <w:ind w:left="360"/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63B83">
              <w:rPr>
                <w:rFonts w:ascii="Open Sans" w:hAnsi="Open Sans" w:cs="Open Sans"/>
                <w:i/>
                <w:sz w:val="20"/>
                <w:szCs w:val="20"/>
              </w:rPr>
              <w:t xml:space="preserve">If yes, </w:t>
            </w:r>
            <w:r w:rsidR="002B675C" w:rsidRPr="00463B83">
              <w:rPr>
                <w:rFonts w:ascii="Open Sans" w:hAnsi="Open Sans" w:cs="Open Sans"/>
                <w:i/>
                <w:sz w:val="20"/>
                <w:szCs w:val="20"/>
              </w:rPr>
              <w:t xml:space="preserve">please list the postsecondary institution and/or the certifying agency. </w:t>
            </w:r>
          </w:p>
        </w:tc>
      </w:tr>
      <w:tr w:rsidR="00AA6376" w14:paraId="210EC2C4" w14:textId="77777777" w:rsidTr="00AA6376">
        <w:trPr>
          <w:trHeight w:val="989"/>
        </w:trPr>
        <w:tc>
          <w:tcPr>
            <w:tcW w:w="10070" w:type="dxa"/>
          </w:tcPr>
          <w:p w14:paraId="4DBDA3B8" w14:textId="1E2A5F2F" w:rsidR="00AA6376" w:rsidRDefault="00AA6376" w:rsidP="00AA6376">
            <w:pPr>
              <w:pStyle w:val="ListParagraph"/>
              <w:widowControl/>
              <w:numPr>
                <w:ilvl w:val="0"/>
                <w:numId w:val="16"/>
              </w:num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If this is a CTE course that has been retired for the 201</w:t>
            </w:r>
            <w:r w:rsidR="00A4219D">
              <w:rPr>
                <w:rFonts w:ascii="Open Sans" w:hAnsi="Open Sans" w:cs="Open Sans"/>
                <w:sz w:val="20"/>
                <w:szCs w:val="20"/>
              </w:rPr>
              <w:t>8-19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school year, </w:t>
            </w:r>
            <w:r w:rsidR="00463B83">
              <w:rPr>
                <w:rFonts w:ascii="Open Sans" w:hAnsi="Open Sans" w:cs="Open Sans"/>
                <w:sz w:val="20"/>
                <w:szCs w:val="20"/>
              </w:rPr>
              <w:t>upload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a detailed transition plan which outlines how the district will phase out this course for the 20</w:t>
            </w:r>
            <w:r w:rsidR="00A4219D">
              <w:rPr>
                <w:rFonts w:ascii="Open Sans" w:hAnsi="Open Sans" w:cs="Open Sans"/>
                <w:sz w:val="20"/>
                <w:szCs w:val="20"/>
              </w:rPr>
              <w:t>19-20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school year and what offerings will replace this course (if any). Successful transition plans will include a plan to address </w:t>
            </w:r>
            <w:r w:rsidR="00FE1391">
              <w:rPr>
                <w:rFonts w:ascii="Open Sans" w:hAnsi="Open Sans" w:cs="Open Sans"/>
                <w:sz w:val="20"/>
                <w:szCs w:val="20"/>
              </w:rPr>
              <w:t xml:space="preserve">staffing, </w:t>
            </w:r>
            <w:r>
              <w:rPr>
                <w:rFonts w:ascii="Open Sans" w:hAnsi="Open Sans" w:cs="Open Sans"/>
                <w:sz w:val="20"/>
                <w:szCs w:val="20"/>
              </w:rPr>
              <w:t>professional development</w:t>
            </w:r>
            <w:r w:rsidR="00FE1391">
              <w:rPr>
                <w:rFonts w:ascii="Open Sans" w:hAnsi="Open Sans" w:cs="Open Sans"/>
                <w:sz w:val="20"/>
                <w:szCs w:val="20"/>
              </w:rPr>
              <w:t>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and/or equipment needs resulting from this </w:t>
            </w:r>
            <w:r w:rsidR="00FE1391">
              <w:rPr>
                <w:rFonts w:ascii="Open Sans" w:hAnsi="Open Sans" w:cs="Open Sans"/>
                <w:sz w:val="20"/>
                <w:szCs w:val="20"/>
              </w:rPr>
              <w:t>transition.</w:t>
            </w:r>
          </w:p>
          <w:p w14:paraId="7F3EA361" w14:textId="77777777" w:rsidR="00AA6376" w:rsidRPr="00AA6376" w:rsidRDefault="00AA6376" w:rsidP="00AA6376">
            <w:pPr>
              <w:widowControl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E529CDD" w14:textId="77777777" w:rsidR="003F3E59" w:rsidRPr="00776D11" w:rsidRDefault="003F3E59" w:rsidP="00776D11">
      <w:pPr>
        <w:widowControl/>
        <w:spacing w:line="276" w:lineRule="auto"/>
        <w:contextualSpacing/>
        <w:rPr>
          <w:rFonts w:ascii="Open Sans" w:hAnsi="Open Sans" w:cs="Open Sans"/>
          <w:sz w:val="20"/>
          <w:szCs w:val="20"/>
        </w:rPr>
      </w:pPr>
      <w:r w:rsidRPr="00776D11">
        <w:rPr>
          <w:rFonts w:ascii="Open Sans" w:hAnsi="Open Sans" w:cs="Open Sans"/>
          <w:sz w:val="20"/>
          <w:szCs w:val="20"/>
        </w:rPr>
        <w:br/>
      </w:r>
    </w:p>
    <w:p w14:paraId="5258A4F3" w14:textId="77777777" w:rsidR="00ED7EE0" w:rsidRPr="00D73914" w:rsidRDefault="00ED7EE0" w:rsidP="00ED7EE0">
      <w:pPr>
        <w:pStyle w:val="ListParagraph"/>
        <w:widowControl/>
        <w:spacing w:line="276" w:lineRule="auto"/>
        <w:ind w:left="360"/>
        <w:contextualSpacing/>
        <w:rPr>
          <w:rFonts w:ascii="Open Sans" w:hAnsi="Open Sans" w:cs="Open Sans"/>
          <w:sz w:val="20"/>
          <w:szCs w:val="20"/>
        </w:rPr>
      </w:pPr>
    </w:p>
    <w:p w14:paraId="2DBCCFE0" w14:textId="77777777" w:rsidR="00515725" w:rsidRDefault="00515725" w:rsidP="00515725">
      <w:pPr>
        <w:tabs>
          <w:tab w:val="left" w:pos="2445"/>
        </w:tabs>
        <w:rPr>
          <w:rFonts w:cs="Open Sans"/>
        </w:rPr>
        <w:sectPr w:rsidR="00515725">
          <w:pgSz w:w="12240" w:h="15840"/>
          <w:pgMar w:top="1440" w:right="1080" w:bottom="1440" w:left="1080" w:header="720" w:footer="720" w:gutter="0"/>
          <w:cols w:space="720"/>
        </w:sectPr>
      </w:pPr>
    </w:p>
    <w:p w14:paraId="3F7F96CC" w14:textId="77777777" w:rsidR="00515725" w:rsidRDefault="00515725" w:rsidP="00515725">
      <w:pPr>
        <w:tabs>
          <w:tab w:val="left" w:pos="2445"/>
        </w:tabs>
        <w:rPr>
          <w:rFonts w:cs="Open Sans"/>
        </w:rPr>
      </w:pPr>
    </w:p>
    <w:p w14:paraId="1CC8E275" w14:textId="77777777" w:rsidR="005058C8" w:rsidRPr="00A33C3D" w:rsidRDefault="00A62A70" w:rsidP="005058C8">
      <w:pPr>
        <w:jc w:val="center"/>
        <w:rPr>
          <w:rFonts w:ascii="PermianSlabSerifTypeface" w:hAnsi="PermianSlabSerifTypeface" w:cs="Open Sans"/>
          <w:b/>
          <w:sz w:val="36"/>
        </w:rPr>
      </w:pPr>
      <w:sdt>
        <w:sdtPr>
          <w:rPr>
            <w:rFonts w:ascii="PermianSlabSerifTypeface" w:hAnsi="PermianSlabSerifTypeface" w:cs="Open Sans"/>
            <w:b/>
            <w:sz w:val="36"/>
          </w:rPr>
          <w:id w:val="-1007755910"/>
          <w:placeholder>
            <w:docPart w:val="AA6EEE30CEA04C4CB82390878116FE9A"/>
          </w:placeholder>
        </w:sdtPr>
        <w:sdtEndPr/>
        <w:sdtContent>
          <w:r w:rsidR="005058C8" w:rsidRPr="00A33C3D">
            <w:rPr>
              <w:rFonts w:ascii="PermianSlabSerifTypeface" w:hAnsi="PermianSlabSerifTypeface" w:cs="Open Sans"/>
              <w:b/>
              <w:sz w:val="36"/>
            </w:rPr>
            <w:t>Special Course Name</w:t>
          </w:r>
        </w:sdtContent>
      </w:sdt>
    </w:p>
    <w:tbl>
      <w:tblPr>
        <w:tblStyle w:val="GridTable5Dark1"/>
        <w:tblW w:w="10885" w:type="dxa"/>
        <w:tblLook w:val="04A0" w:firstRow="1" w:lastRow="0" w:firstColumn="1" w:lastColumn="0" w:noHBand="0" w:noVBand="1"/>
      </w:tblPr>
      <w:tblGrid>
        <w:gridCol w:w="2785"/>
        <w:gridCol w:w="8100"/>
      </w:tblGrid>
      <w:tr w:rsidR="005058C8" w14:paraId="7C184699" w14:textId="77777777" w:rsidTr="00C40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2"/>
          </w:tcPr>
          <w:p w14:paraId="61A46DE1" w14:textId="77777777" w:rsidR="005058C8" w:rsidRPr="006C6DDD" w:rsidRDefault="005058C8" w:rsidP="00C409AE">
            <w:pPr>
              <w:rPr>
                <w:rFonts w:ascii="Open Sans" w:hAnsi="Open Sans" w:cs="Open Sans"/>
                <w:color w:val="auto"/>
              </w:rPr>
            </w:pPr>
            <w:r w:rsidRPr="006C6DDD">
              <w:rPr>
                <w:rFonts w:ascii="Open Sans" w:hAnsi="Open Sans" w:cs="Open Sans"/>
                <w:color w:val="auto"/>
                <w:sz w:val="28"/>
              </w:rPr>
              <w:t>Special Course Information</w:t>
            </w:r>
          </w:p>
        </w:tc>
      </w:tr>
      <w:tr w:rsidR="005058C8" w14:paraId="7D62DC52" w14:textId="77777777" w:rsidTr="00C4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4A595112" w14:textId="77777777" w:rsidR="005058C8" w:rsidRPr="006C6DDD" w:rsidRDefault="005058C8" w:rsidP="00C409AE">
            <w:pPr>
              <w:rPr>
                <w:rFonts w:ascii="Open Sans" w:hAnsi="Open Sans" w:cs="Open Sans"/>
                <w:color w:val="auto"/>
              </w:rPr>
            </w:pPr>
            <w:r w:rsidRPr="006C6DDD">
              <w:rPr>
                <w:rFonts w:ascii="Open Sans" w:hAnsi="Open Sans" w:cs="Open Sans"/>
                <w:color w:val="auto"/>
              </w:rPr>
              <w:t>Content Area</w:t>
            </w:r>
            <w:r w:rsidR="00463B83">
              <w:rPr>
                <w:rFonts w:ascii="Open Sans" w:hAnsi="Open Sans" w:cs="Open Sans"/>
                <w:color w:val="auto"/>
              </w:rPr>
              <w:t>/Career Cluster</w:t>
            </w:r>
            <w:r w:rsidRPr="006C6DDD">
              <w:rPr>
                <w:rFonts w:ascii="Open Sans" w:hAnsi="Open Sans" w:cs="Open Sans"/>
                <w:color w:val="auto"/>
              </w:rPr>
              <w:t>:</w:t>
            </w:r>
          </w:p>
        </w:tc>
        <w:tc>
          <w:tcPr>
            <w:tcW w:w="8100" w:type="dxa"/>
            <w:vAlign w:val="center"/>
          </w:tcPr>
          <w:p w14:paraId="5F87F22F" w14:textId="77777777" w:rsidR="005058C8" w:rsidRPr="001B25C4" w:rsidRDefault="005058C8" w:rsidP="00C4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058C8" w14:paraId="4BFF0A56" w14:textId="77777777" w:rsidTr="00C414C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54AB4188" w14:textId="77777777" w:rsidR="005058C8" w:rsidRPr="006C6DDD" w:rsidRDefault="005058C8" w:rsidP="00C409AE">
            <w:pPr>
              <w:rPr>
                <w:rFonts w:ascii="Open Sans" w:hAnsi="Open Sans" w:cs="Open Sans"/>
                <w:color w:val="auto"/>
              </w:rPr>
            </w:pPr>
            <w:r w:rsidRPr="006C6DDD">
              <w:rPr>
                <w:rFonts w:ascii="Open Sans" w:hAnsi="Open Sans" w:cs="Open Sans"/>
                <w:color w:val="auto"/>
              </w:rPr>
              <w:t>Credit</w:t>
            </w:r>
            <w:r w:rsidR="00515725">
              <w:rPr>
                <w:rFonts w:ascii="Open Sans" w:hAnsi="Open Sans" w:cs="Open Sans"/>
                <w:color w:val="auto"/>
              </w:rPr>
              <w:t>(s)</w:t>
            </w:r>
            <w:r w:rsidRPr="006C6DDD">
              <w:rPr>
                <w:rFonts w:ascii="Open Sans" w:hAnsi="Open Sans" w:cs="Open Sans"/>
                <w:color w:val="auto"/>
              </w:rPr>
              <w:t>:</w:t>
            </w:r>
          </w:p>
        </w:tc>
        <w:tc>
          <w:tcPr>
            <w:tcW w:w="8100" w:type="dxa"/>
            <w:vAlign w:val="center"/>
          </w:tcPr>
          <w:p w14:paraId="48FDCF1B" w14:textId="77777777" w:rsidR="005058C8" w:rsidRPr="001B25C4" w:rsidRDefault="005058C8" w:rsidP="00C4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058C8" w14:paraId="404C901D" w14:textId="77777777" w:rsidTr="00C4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123C62AE" w14:textId="77777777" w:rsidR="005058C8" w:rsidRPr="006C6DDD" w:rsidRDefault="005058C8" w:rsidP="00C409AE">
            <w:pPr>
              <w:rPr>
                <w:rFonts w:ascii="Open Sans" w:hAnsi="Open Sans" w:cs="Open Sans"/>
                <w:color w:val="auto"/>
              </w:rPr>
            </w:pPr>
            <w:r w:rsidRPr="006C6DDD">
              <w:rPr>
                <w:rFonts w:ascii="Open Sans" w:hAnsi="Open Sans" w:cs="Open Sans"/>
                <w:color w:val="auto"/>
              </w:rPr>
              <w:t>Pre-Requisite(s):</w:t>
            </w:r>
          </w:p>
        </w:tc>
        <w:tc>
          <w:tcPr>
            <w:tcW w:w="8100" w:type="dxa"/>
            <w:vAlign w:val="center"/>
          </w:tcPr>
          <w:p w14:paraId="31A27418" w14:textId="77777777" w:rsidR="005058C8" w:rsidRPr="001B25C4" w:rsidRDefault="00515725" w:rsidP="00C4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Course name(s) and course code(s)</w:t>
            </w:r>
          </w:p>
        </w:tc>
      </w:tr>
      <w:tr w:rsidR="005058C8" w14:paraId="1D85F2F5" w14:textId="77777777" w:rsidTr="00C414C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544188BE" w14:textId="77777777" w:rsidR="005058C8" w:rsidRPr="006C6DDD" w:rsidRDefault="005058C8" w:rsidP="00C409AE">
            <w:pPr>
              <w:rPr>
                <w:rFonts w:ascii="Open Sans" w:hAnsi="Open Sans" w:cs="Open Sans"/>
                <w:color w:val="auto"/>
              </w:rPr>
            </w:pPr>
            <w:r w:rsidRPr="006C6DDD">
              <w:rPr>
                <w:rFonts w:ascii="Open Sans" w:hAnsi="Open Sans" w:cs="Open Sans"/>
                <w:color w:val="auto"/>
              </w:rPr>
              <w:t>Early Postsecondary Opportunities:</w:t>
            </w:r>
          </w:p>
        </w:tc>
        <w:tc>
          <w:tcPr>
            <w:tcW w:w="8100" w:type="dxa"/>
            <w:vAlign w:val="center"/>
          </w:tcPr>
          <w:p w14:paraId="7127C38D" w14:textId="77777777" w:rsidR="005058C8" w:rsidRPr="001B25C4" w:rsidRDefault="00515725" w:rsidP="00C4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If applicable, list postsecondary institution</w:t>
            </w:r>
          </w:p>
        </w:tc>
      </w:tr>
      <w:tr w:rsidR="005058C8" w14:paraId="5D8132B5" w14:textId="77777777" w:rsidTr="00C4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36C668DC" w14:textId="77777777" w:rsidR="005058C8" w:rsidRPr="006C6DDD" w:rsidRDefault="005058C8" w:rsidP="00C409AE">
            <w:pPr>
              <w:rPr>
                <w:rFonts w:ascii="Open Sans" w:hAnsi="Open Sans" w:cs="Open Sans"/>
                <w:color w:val="auto"/>
              </w:rPr>
            </w:pPr>
            <w:r w:rsidRPr="006C6DDD">
              <w:rPr>
                <w:rFonts w:ascii="Open Sans" w:hAnsi="Open Sans" w:cs="Open Sans"/>
                <w:color w:val="auto"/>
              </w:rPr>
              <w:t>Industry Certifications:</w:t>
            </w:r>
          </w:p>
        </w:tc>
        <w:tc>
          <w:tcPr>
            <w:tcW w:w="8100" w:type="dxa"/>
            <w:vAlign w:val="center"/>
          </w:tcPr>
          <w:p w14:paraId="74B1A12D" w14:textId="77777777" w:rsidR="005058C8" w:rsidRPr="001B25C4" w:rsidRDefault="00515725" w:rsidP="00C4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If applicable, list certification name, level/module, and certifying agency</w:t>
            </w:r>
          </w:p>
        </w:tc>
      </w:tr>
      <w:tr w:rsidR="00C414C5" w14:paraId="3A89FF52" w14:textId="77777777" w:rsidTr="00C414C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4083313B" w14:textId="77777777" w:rsidR="005058C8" w:rsidRPr="006C6DDD" w:rsidRDefault="005058C8" w:rsidP="00C409AE">
            <w:pPr>
              <w:rPr>
                <w:rFonts w:ascii="Open Sans" w:hAnsi="Open Sans" w:cs="Open Sans"/>
                <w:color w:val="auto"/>
              </w:rPr>
            </w:pPr>
            <w:r w:rsidRPr="006C6DDD">
              <w:rPr>
                <w:rFonts w:ascii="Open Sans" w:hAnsi="Open Sans" w:cs="Open Sans"/>
                <w:color w:val="auto"/>
              </w:rPr>
              <w:t>Teacher Requirements</w:t>
            </w:r>
            <w:r>
              <w:rPr>
                <w:rFonts w:ascii="Open Sans" w:hAnsi="Open Sans" w:cs="Open Sans"/>
                <w:color w:val="auto"/>
              </w:rPr>
              <w:t>:</w:t>
            </w:r>
          </w:p>
        </w:tc>
        <w:tc>
          <w:tcPr>
            <w:tcW w:w="8100" w:type="dxa"/>
            <w:vAlign w:val="center"/>
          </w:tcPr>
          <w:p w14:paraId="0404785B" w14:textId="77777777" w:rsidR="005058C8" w:rsidRPr="001B25C4" w:rsidRDefault="00AA6376" w:rsidP="00C4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Endorsements, required trainings</w:t>
            </w:r>
            <w:r w:rsidR="00515725">
              <w:rPr>
                <w:rFonts w:ascii="Open Sans" w:hAnsi="Open Sans" w:cs="Open Sans"/>
              </w:rPr>
              <w:t>, etc.</w:t>
            </w:r>
          </w:p>
        </w:tc>
      </w:tr>
    </w:tbl>
    <w:p w14:paraId="5B14B279" w14:textId="77777777" w:rsidR="005058C8" w:rsidRDefault="005058C8" w:rsidP="005058C8">
      <w:pPr>
        <w:rPr>
          <w:rFonts w:ascii="Open Sans" w:hAnsi="Open Sans" w:cs="Open Sans"/>
          <w:b/>
        </w:rPr>
      </w:pPr>
    </w:p>
    <w:p w14:paraId="440FA2F3" w14:textId="77777777" w:rsidR="005058C8" w:rsidRDefault="005058C8" w:rsidP="005058C8">
      <w:pPr>
        <w:rPr>
          <w:rFonts w:ascii="Open Sans" w:hAnsi="Open Sans" w:cs="Open Sans"/>
          <w:b/>
        </w:rPr>
      </w:pPr>
    </w:p>
    <w:p w14:paraId="26EB19B3" w14:textId="77777777" w:rsidR="005058C8" w:rsidRPr="001B25C4" w:rsidRDefault="005058C8" w:rsidP="005058C8">
      <w:pPr>
        <w:rPr>
          <w:rFonts w:ascii="Open Sans" w:hAnsi="Open Sans" w:cs="Open Sans"/>
          <w:b/>
          <w:sz w:val="24"/>
          <w:u w:val="single"/>
        </w:rPr>
      </w:pPr>
      <w:r w:rsidRPr="001B25C4">
        <w:rPr>
          <w:rFonts w:ascii="Open Sans" w:hAnsi="Open Sans" w:cs="Open Sans"/>
          <w:b/>
          <w:sz w:val="24"/>
          <w:u w:val="single"/>
        </w:rPr>
        <w:t xml:space="preserve">Course Description: </w:t>
      </w:r>
    </w:p>
    <w:p w14:paraId="24459E34" w14:textId="07B89781" w:rsidR="005058C8" w:rsidRDefault="007B73C4" w:rsidP="005058C8">
      <w:pPr>
        <w:rPr>
          <w:rFonts w:ascii="Open Sans" w:hAnsi="Open Sans" w:cs="Open Sans"/>
        </w:rPr>
      </w:pPr>
      <w:bookmarkStart w:id="0" w:name="_GoBack"/>
      <w:r>
        <w:rPr>
          <w:rFonts w:ascii="Open Sans" w:hAnsi="Open Sans" w:cs="Open Sans"/>
        </w:rPr>
        <w:t>[Add a b</w:t>
      </w:r>
      <w:r w:rsidR="005058C8">
        <w:rPr>
          <w:rFonts w:ascii="Open Sans" w:hAnsi="Open Sans" w:cs="Open Sans"/>
        </w:rPr>
        <w:t>rief course description which includes the overall goals of the course.</w:t>
      </w:r>
      <w:r>
        <w:rPr>
          <w:rFonts w:ascii="Open Sans" w:hAnsi="Open Sans" w:cs="Open Sans"/>
        </w:rPr>
        <w:t>]</w:t>
      </w:r>
      <w:bookmarkEnd w:id="0"/>
    </w:p>
    <w:p w14:paraId="1DD2F0E2" w14:textId="77777777" w:rsidR="005058C8" w:rsidRPr="00A33C3D" w:rsidRDefault="005058C8" w:rsidP="005058C8">
      <w:pPr>
        <w:rPr>
          <w:rFonts w:ascii="Open Sans" w:hAnsi="Open Sans" w:cs="Open Sans"/>
        </w:rPr>
      </w:pPr>
    </w:p>
    <w:p w14:paraId="406FC639" w14:textId="77777777" w:rsidR="005058C8" w:rsidRPr="001B25C4" w:rsidRDefault="005058C8" w:rsidP="005058C8">
      <w:pPr>
        <w:rPr>
          <w:rFonts w:ascii="Open Sans" w:hAnsi="Open Sans" w:cs="Open Sans"/>
          <w:b/>
          <w:sz w:val="24"/>
          <w:u w:val="single"/>
        </w:rPr>
      </w:pPr>
      <w:r w:rsidRPr="001B25C4">
        <w:rPr>
          <w:rFonts w:ascii="Open Sans" w:hAnsi="Open Sans" w:cs="Open Sans"/>
          <w:b/>
          <w:sz w:val="24"/>
          <w:u w:val="single"/>
        </w:rPr>
        <w:t>Course Standards:</w:t>
      </w:r>
    </w:p>
    <w:p w14:paraId="1B14546C" w14:textId="77777777" w:rsidR="005058C8" w:rsidRDefault="005058C8" w:rsidP="005058C8">
      <w:pPr>
        <w:pStyle w:val="ListParagraph"/>
        <w:widowControl/>
        <w:numPr>
          <w:ilvl w:val="0"/>
          <w:numId w:val="27"/>
        </w:numPr>
        <w:spacing w:after="160" w:line="259" w:lineRule="auto"/>
        <w:contextualSpacing/>
        <w:rPr>
          <w:rFonts w:ascii="Open Sans" w:hAnsi="Open Sans" w:cs="Open Sans"/>
        </w:rPr>
      </w:pPr>
      <w:r>
        <w:rPr>
          <w:rFonts w:ascii="Open Sans" w:hAnsi="Open Sans" w:cs="Open Sans"/>
        </w:rPr>
        <w:t>Standard 1 text…</w:t>
      </w:r>
    </w:p>
    <w:p w14:paraId="75F7734C" w14:textId="77777777" w:rsidR="005058C8" w:rsidRDefault="005058C8" w:rsidP="005058C8">
      <w:pPr>
        <w:pStyle w:val="ListParagraph"/>
        <w:ind w:left="720"/>
        <w:rPr>
          <w:rFonts w:ascii="Open Sans" w:hAnsi="Open Sans" w:cs="Open Sans"/>
        </w:rPr>
      </w:pPr>
    </w:p>
    <w:p w14:paraId="310F1010" w14:textId="77777777" w:rsidR="005058C8" w:rsidRPr="00A33C3D" w:rsidRDefault="005058C8" w:rsidP="005058C8">
      <w:pPr>
        <w:pStyle w:val="ListParagraph"/>
        <w:widowControl/>
        <w:numPr>
          <w:ilvl w:val="0"/>
          <w:numId w:val="27"/>
        </w:numPr>
        <w:spacing w:after="160" w:line="259" w:lineRule="auto"/>
        <w:contextualSpacing/>
        <w:rPr>
          <w:rFonts w:ascii="Open Sans" w:hAnsi="Open Sans" w:cs="Open Sans"/>
        </w:rPr>
      </w:pPr>
      <w:r>
        <w:rPr>
          <w:rFonts w:ascii="Open Sans" w:hAnsi="Open Sans" w:cs="Open Sans"/>
        </w:rPr>
        <w:t>Standard 2 text….</w:t>
      </w:r>
    </w:p>
    <w:p w14:paraId="29E80D8E" w14:textId="77777777" w:rsidR="005058C8" w:rsidRPr="00A33C3D" w:rsidRDefault="005058C8" w:rsidP="005058C8">
      <w:pPr>
        <w:rPr>
          <w:rFonts w:ascii="Open Sans" w:hAnsi="Open Sans" w:cs="Open Sans"/>
        </w:rPr>
      </w:pPr>
    </w:p>
    <w:p w14:paraId="465CCEF6" w14:textId="77777777" w:rsidR="005058C8" w:rsidRPr="001B25C4" w:rsidRDefault="005058C8" w:rsidP="005058C8">
      <w:pPr>
        <w:rPr>
          <w:rFonts w:ascii="Open Sans" w:hAnsi="Open Sans" w:cs="Open Sans"/>
          <w:b/>
          <w:sz w:val="24"/>
          <w:u w:val="single"/>
        </w:rPr>
      </w:pPr>
      <w:r w:rsidRPr="001B25C4">
        <w:rPr>
          <w:rFonts w:ascii="Open Sans" w:hAnsi="Open Sans" w:cs="Open Sans"/>
          <w:b/>
          <w:sz w:val="24"/>
          <w:u w:val="single"/>
        </w:rPr>
        <w:t>Standards Alignment Notes</w:t>
      </w:r>
    </w:p>
    <w:p w14:paraId="1FA49B2F" w14:textId="52A4F109" w:rsidR="00782160" w:rsidRDefault="00782160" w:rsidP="005058C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[Explicitly list all instances of alignment to Tennessee Academic Standards or other nationally-recognized sets of academic standards.]</w:t>
      </w:r>
    </w:p>
    <w:p w14:paraId="717C8D0E" w14:textId="77777777" w:rsidR="005058C8" w:rsidRPr="00A33C3D" w:rsidRDefault="005058C8" w:rsidP="005058C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*R</w:t>
      </w:r>
      <w:r w:rsidRPr="00A33C3D">
        <w:rPr>
          <w:rFonts w:ascii="Open Sans" w:hAnsi="Open Sans" w:cs="Open Sans"/>
        </w:rPr>
        <w:t>eferences to other standards include:</w:t>
      </w:r>
    </w:p>
    <w:p w14:paraId="523C3C2F" w14:textId="77777777" w:rsidR="005058C8" w:rsidRPr="00A33C3D" w:rsidRDefault="005058C8" w:rsidP="005058C8">
      <w:pPr>
        <w:pStyle w:val="ListParagraph"/>
        <w:widowControl/>
        <w:numPr>
          <w:ilvl w:val="0"/>
          <w:numId w:val="26"/>
        </w:numPr>
        <w:spacing w:after="160" w:line="259" w:lineRule="auto"/>
        <w:contextualSpacing/>
        <w:rPr>
          <w:rFonts w:ascii="Open Sans" w:hAnsi="Open Sans" w:cs="Open Sans"/>
        </w:rPr>
      </w:pPr>
      <w:r>
        <w:rPr>
          <w:rFonts w:ascii="Open Sans" w:hAnsi="Open Sans" w:cs="Open Sans"/>
        </w:rPr>
        <w:t>Tennessee Academic Standards….</w:t>
      </w:r>
    </w:p>
    <w:p w14:paraId="6BDDB8B4" w14:textId="77777777" w:rsidR="00ED7EE0" w:rsidRPr="00ED7EE0" w:rsidRDefault="00ED7EE0" w:rsidP="00243C8A">
      <w:pPr>
        <w:pStyle w:val="BodyText"/>
        <w:spacing w:before="43"/>
        <w:ind w:left="900" w:right="-40"/>
        <w:rPr>
          <w:b/>
          <w:sz w:val="22"/>
        </w:rPr>
      </w:pPr>
    </w:p>
    <w:p w14:paraId="3403C53B" w14:textId="77777777" w:rsidR="002D0829" w:rsidRDefault="002D0829" w:rsidP="00ED7EE0">
      <w:pPr>
        <w:sectPr w:rsidR="002D0829" w:rsidSect="00C414C5">
          <w:headerReference w:type="default" r:id="rId15"/>
          <w:pgSz w:w="12240" w:h="15840"/>
          <w:pgMar w:top="720" w:right="720" w:bottom="720" w:left="810" w:header="720" w:footer="720" w:gutter="0"/>
          <w:cols w:space="720"/>
          <w:docGrid w:linePitch="299"/>
        </w:sectPr>
      </w:pPr>
    </w:p>
    <w:p w14:paraId="0FB23B62" w14:textId="77777777" w:rsidR="00ED7EE0" w:rsidRDefault="00ED7EE0" w:rsidP="00ED7E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7"/>
        <w:gridCol w:w="3273"/>
      </w:tblGrid>
      <w:tr w:rsidR="003373B3" w14:paraId="20B46451" w14:textId="77777777" w:rsidTr="00C414C5">
        <w:trPr>
          <w:trHeight w:val="764"/>
        </w:trPr>
        <w:tc>
          <w:tcPr>
            <w:tcW w:w="10296" w:type="dxa"/>
            <w:gridSpan w:val="2"/>
            <w:shd w:val="clear" w:color="auto" w:fill="D9D9D9" w:themeFill="background1" w:themeFillShade="D9"/>
          </w:tcPr>
          <w:p w14:paraId="439CD500" w14:textId="5A9260A5" w:rsidR="003373B3" w:rsidRPr="00ED7EE0" w:rsidRDefault="002D0829" w:rsidP="006302D8">
            <w:pPr>
              <w:jc w:val="center"/>
              <w:rPr>
                <w:rFonts w:ascii="PermianSlabSerifTypeface" w:hAnsi="PermianSlabSerifTypeface" w:cs="Open Sans"/>
                <w:b/>
                <w:sz w:val="28"/>
                <w:szCs w:val="20"/>
              </w:rPr>
            </w:pPr>
            <w:r>
              <w:rPr>
                <w:rFonts w:ascii="PermianSlabSerifTypeface" w:hAnsi="PermianSlabSerifTypeface" w:cs="Open Sans"/>
                <w:b/>
                <w:sz w:val="28"/>
                <w:szCs w:val="20"/>
              </w:rPr>
              <w:t>201</w:t>
            </w:r>
            <w:r w:rsidR="00A4219D">
              <w:rPr>
                <w:rFonts w:ascii="PermianSlabSerifTypeface" w:hAnsi="PermianSlabSerifTypeface" w:cs="Open Sans"/>
                <w:b/>
                <w:sz w:val="28"/>
                <w:szCs w:val="20"/>
              </w:rPr>
              <w:t>8-19</w:t>
            </w:r>
            <w:r>
              <w:rPr>
                <w:rFonts w:ascii="PermianSlabSerifTypeface" w:hAnsi="PermianSlabSerifTypeface" w:cs="Open Sans"/>
                <w:b/>
                <w:sz w:val="28"/>
                <w:szCs w:val="20"/>
              </w:rPr>
              <w:t xml:space="preserve"> </w:t>
            </w:r>
            <w:r w:rsidR="00CB3E01">
              <w:rPr>
                <w:rFonts w:ascii="PermianSlabSerifTypeface" w:hAnsi="PermianSlabSerifTypeface" w:cs="Open Sans"/>
                <w:b/>
                <w:sz w:val="28"/>
                <w:szCs w:val="20"/>
              </w:rPr>
              <w:t>SPECIAL COURSE</w:t>
            </w:r>
            <w:r w:rsidR="003373B3">
              <w:rPr>
                <w:rFonts w:ascii="PermianSlabSerifTypeface" w:hAnsi="PermianSlabSerifTypeface" w:cs="Open Sans"/>
                <w:b/>
                <w:sz w:val="28"/>
                <w:szCs w:val="20"/>
              </w:rPr>
              <w:t xml:space="preserve"> LOCAL APPROVAL</w:t>
            </w:r>
            <w:r w:rsidR="00E93667">
              <w:rPr>
                <w:rFonts w:ascii="PermianSlabSerifTypeface" w:hAnsi="PermianSlabSerifTypeface" w:cs="Open Sans"/>
                <w:b/>
                <w:sz w:val="28"/>
                <w:szCs w:val="20"/>
              </w:rPr>
              <w:t xml:space="preserve"> AND ASSURANCES</w:t>
            </w:r>
          </w:p>
          <w:p w14:paraId="72A435E4" w14:textId="7F34977D" w:rsidR="003373B3" w:rsidRPr="000304CB" w:rsidRDefault="003373B3" w:rsidP="00E93667">
            <w:pPr>
              <w:tabs>
                <w:tab w:val="left" w:pos="1925"/>
                <w:tab w:val="center" w:pos="4680"/>
              </w:tabs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i/>
                <w:sz w:val="20"/>
                <w:szCs w:val="20"/>
              </w:rPr>
              <w:t xml:space="preserve">Required for all </w:t>
            </w:r>
            <w:r w:rsidR="00CB3E01">
              <w:rPr>
                <w:rFonts w:ascii="Open Sans" w:hAnsi="Open Sans" w:cs="Open Sans"/>
                <w:i/>
                <w:sz w:val="20"/>
                <w:szCs w:val="20"/>
              </w:rPr>
              <w:t xml:space="preserve">special course </w:t>
            </w:r>
            <w:r w:rsidR="00E93667" w:rsidRPr="000304CB">
              <w:rPr>
                <w:rFonts w:ascii="Open Sans" w:hAnsi="Open Sans" w:cs="Open Sans"/>
                <w:i/>
                <w:sz w:val="20"/>
                <w:szCs w:val="20"/>
              </w:rPr>
              <w:t>applications</w:t>
            </w:r>
          </w:p>
        </w:tc>
      </w:tr>
      <w:tr w:rsidR="00CB3E01" w14:paraId="04FD52E0" w14:textId="77777777" w:rsidTr="00C414C5">
        <w:tc>
          <w:tcPr>
            <w:tcW w:w="10296" w:type="dxa"/>
            <w:gridSpan w:val="2"/>
            <w:shd w:val="clear" w:color="auto" w:fill="auto"/>
          </w:tcPr>
          <w:p w14:paraId="43792DE6" w14:textId="77777777" w:rsidR="00CB3E01" w:rsidRDefault="00CB3E01" w:rsidP="00CB3E0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AE2AC6B" w14:textId="77777777" w:rsidR="00CB3E01" w:rsidRPr="00CB3E01" w:rsidDel="00CB3E01" w:rsidRDefault="00CB3E01" w:rsidP="00CB3E01">
            <w:pPr>
              <w:rPr>
                <w:rFonts w:ascii="Open Sans" w:hAnsi="Open Sans" w:cs="Open Sans"/>
                <w:sz w:val="20"/>
                <w:szCs w:val="20"/>
              </w:rPr>
            </w:pPr>
            <w:r w:rsidRPr="00CB3E01">
              <w:rPr>
                <w:rFonts w:ascii="Open Sans" w:hAnsi="Open Sans" w:cs="Open Sans"/>
                <w:sz w:val="20"/>
                <w:szCs w:val="20"/>
              </w:rPr>
              <w:t>Special Course Name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CB3E01" w14:paraId="7006C51D" w14:textId="77777777" w:rsidTr="00AA6376">
        <w:tc>
          <w:tcPr>
            <w:tcW w:w="10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61123A" w14:textId="77777777" w:rsidR="00CB3E01" w:rsidRDefault="00CB3E01" w:rsidP="00CB3E0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804ED0B" w14:textId="77777777" w:rsidR="00CB3E01" w:rsidRPr="00CB3E01" w:rsidRDefault="00CB3E01" w:rsidP="00CB3E01">
            <w:pPr>
              <w:rPr>
                <w:rFonts w:ascii="Open Sans" w:hAnsi="Open Sans" w:cs="Open Sans"/>
                <w:sz w:val="20"/>
                <w:szCs w:val="20"/>
              </w:rPr>
            </w:pPr>
            <w:r w:rsidRPr="00CB3E01">
              <w:rPr>
                <w:rFonts w:ascii="Open Sans" w:hAnsi="Open Sans" w:cs="Open Sans"/>
                <w:sz w:val="20"/>
                <w:szCs w:val="20"/>
              </w:rPr>
              <w:t>School District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3373B3" w14:paraId="00B5A165" w14:textId="77777777" w:rsidTr="00AA6376">
        <w:tc>
          <w:tcPr>
            <w:tcW w:w="10296" w:type="dxa"/>
            <w:gridSpan w:val="2"/>
            <w:tcBorders>
              <w:bottom w:val="nil"/>
            </w:tcBorders>
          </w:tcPr>
          <w:p w14:paraId="4EC4EF22" w14:textId="77777777" w:rsidR="00F2120F" w:rsidRPr="000304CB" w:rsidRDefault="00F2120F" w:rsidP="00E9366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416C018" w14:textId="77777777" w:rsidR="00CB3E01" w:rsidRDefault="00CB3E01" w:rsidP="00E9366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7D44345" w14:textId="77777777" w:rsidR="003373B3" w:rsidRPr="000304CB" w:rsidRDefault="00243C8A" w:rsidP="00E9366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We verify that t</w:t>
            </w:r>
            <w:r w:rsidR="003373B3" w:rsidRPr="000304CB">
              <w:rPr>
                <w:rFonts w:ascii="Open Sans" w:hAnsi="Open Sans" w:cs="Open Sans"/>
                <w:sz w:val="20"/>
                <w:szCs w:val="20"/>
              </w:rPr>
              <w:t>he information on this application is complete and accurate. Assigning the proposed instructor to this special course will not preclude having all State Board</w:t>
            </w:r>
            <w:r w:rsidR="00294448">
              <w:rPr>
                <w:rFonts w:ascii="Open Sans" w:hAnsi="Open Sans" w:cs="Open Sans"/>
                <w:sz w:val="20"/>
                <w:szCs w:val="20"/>
              </w:rPr>
              <w:t xml:space="preserve"> of Education</w:t>
            </w:r>
            <w:r w:rsidR="003373B3" w:rsidRPr="000304CB">
              <w:rPr>
                <w:rFonts w:ascii="Open Sans" w:hAnsi="Open Sans" w:cs="Open Sans"/>
                <w:sz w:val="20"/>
                <w:szCs w:val="20"/>
              </w:rPr>
              <w:t xml:space="preserve"> approved courses taught by appropriately endorsed teachers.  </w:t>
            </w:r>
          </w:p>
          <w:p w14:paraId="15256CEF" w14:textId="77777777" w:rsidR="00E93667" w:rsidRDefault="00E93667" w:rsidP="003373B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57D0CF82" w14:textId="77777777" w:rsidR="00AA6376" w:rsidRPr="000304CB" w:rsidRDefault="00AA6376" w:rsidP="003373B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93667" w14:paraId="78CB1BEE" w14:textId="77777777" w:rsidTr="00AA6376">
        <w:tc>
          <w:tcPr>
            <w:tcW w:w="10296" w:type="dxa"/>
            <w:gridSpan w:val="2"/>
            <w:tcBorders>
              <w:top w:val="nil"/>
              <w:bottom w:val="single" w:sz="4" w:space="0" w:color="auto"/>
            </w:tcBorders>
          </w:tcPr>
          <w:p w14:paraId="52FD5A22" w14:textId="77777777" w:rsidR="00E93667" w:rsidRPr="000304CB" w:rsidRDefault="00E93667" w:rsidP="003373B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C77BE44" w14:textId="77777777" w:rsidR="00E93667" w:rsidRPr="000304CB" w:rsidRDefault="00E93667" w:rsidP="00E93667">
            <w:pPr>
              <w:rPr>
                <w:rFonts w:ascii="Open Sans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sz w:val="20"/>
                <w:szCs w:val="20"/>
              </w:rPr>
              <w:t>Date of Approval by Local Board of Education:</w:t>
            </w:r>
          </w:p>
        </w:tc>
      </w:tr>
      <w:tr w:rsidR="00E93667" w14:paraId="060C562E" w14:textId="77777777" w:rsidTr="00E93667">
        <w:tc>
          <w:tcPr>
            <w:tcW w:w="6948" w:type="dxa"/>
            <w:tcBorders>
              <w:bottom w:val="single" w:sz="4" w:space="0" w:color="auto"/>
              <w:right w:val="nil"/>
            </w:tcBorders>
          </w:tcPr>
          <w:p w14:paraId="22FB6283" w14:textId="77777777" w:rsidR="00E93667" w:rsidRPr="000304CB" w:rsidRDefault="00E93667" w:rsidP="003373B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0FF088B" w14:textId="77777777" w:rsidR="00E93667" w:rsidRPr="000304CB" w:rsidRDefault="00E93667" w:rsidP="003373B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2F784E0" w14:textId="77777777" w:rsidR="00E93667" w:rsidRPr="000304CB" w:rsidRDefault="00E93667" w:rsidP="003373B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CB1710D" w14:textId="77777777" w:rsidR="00E93667" w:rsidRPr="000304CB" w:rsidRDefault="00E93667" w:rsidP="003373B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nil"/>
              <w:bottom w:val="single" w:sz="4" w:space="0" w:color="auto"/>
            </w:tcBorders>
          </w:tcPr>
          <w:p w14:paraId="5E4AB3F2" w14:textId="77777777" w:rsidR="00E93667" w:rsidRPr="000304CB" w:rsidRDefault="00E93667" w:rsidP="003373B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2E63BE7" w14:textId="77777777" w:rsidR="00E93667" w:rsidRPr="000304CB" w:rsidRDefault="00E93667" w:rsidP="003373B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59509D4" w14:textId="77777777" w:rsidR="00E93667" w:rsidRPr="000304CB" w:rsidRDefault="00E93667" w:rsidP="003373B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1A6B5B3" w14:textId="77777777" w:rsidR="00E93667" w:rsidRPr="000304CB" w:rsidRDefault="00E93667" w:rsidP="003373B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39569E5" w14:textId="77777777" w:rsidR="00E93667" w:rsidRPr="000304CB" w:rsidRDefault="00E93667" w:rsidP="003373B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2120F" w14:paraId="1B463B46" w14:textId="77777777" w:rsidTr="00E93667">
        <w:tc>
          <w:tcPr>
            <w:tcW w:w="6948" w:type="dxa"/>
            <w:tcBorders>
              <w:right w:val="nil"/>
            </w:tcBorders>
          </w:tcPr>
          <w:p w14:paraId="2252C9FA" w14:textId="77777777" w:rsidR="00E93667" w:rsidRPr="000304CB" w:rsidRDefault="00E93667" w:rsidP="00E93667">
            <w:pPr>
              <w:rPr>
                <w:rFonts w:ascii="Open Sans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sz w:val="20"/>
                <w:szCs w:val="20"/>
              </w:rPr>
              <w:t>Chairperson’s Signature</w:t>
            </w:r>
          </w:p>
          <w:p w14:paraId="5D1B3630" w14:textId="77777777" w:rsidR="00E93667" w:rsidRPr="000304CB" w:rsidRDefault="00E93667" w:rsidP="00F2120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7FABC61" w14:textId="77777777" w:rsidR="00E93667" w:rsidRPr="000304CB" w:rsidRDefault="00E93667" w:rsidP="00F2120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919D97C" w14:textId="77777777" w:rsidR="00E93667" w:rsidRPr="000304CB" w:rsidRDefault="00E93667" w:rsidP="00F212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nil"/>
            </w:tcBorders>
          </w:tcPr>
          <w:p w14:paraId="1FB95AD1" w14:textId="77777777" w:rsidR="00E93667" w:rsidRPr="000304CB" w:rsidRDefault="00E93667" w:rsidP="00E93667">
            <w:pPr>
              <w:rPr>
                <w:rFonts w:ascii="Open Sans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sz w:val="20"/>
                <w:szCs w:val="20"/>
              </w:rPr>
              <w:t>Date</w:t>
            </w:r>
          </w:p>
          <w:p w14:paraId="24DDC591" w14:textId="77777777" w:rsidR="00F2120F" w:rsidRPr="000304CB" w:rsidRDefault="00F2120F" w:rsidP="003373B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AF103A5" w14:textId="77777777" w:rsidR="00E93667" w:rsidRPr="000304CB" w:rsidRDefault="00E93667" w:rsidP="003373B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B25C515" w14:textId="77777777" w:rsidR="00E93667" w:rsidRPr="000304CB" w:rsidRDefault="00E93667" w:rsidP="003373B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3067F16" w14:textId="77777777" w:rsidR="00E93667" w:rsidRPr="000304CB" w:rsidRDefault="00E93667" w:rsidP="003373B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93667" w14:paraId="20628048" w14:textId="77777777" w:rsidTr="00E93667">
        <w:tc>
          <w:tcPr>
            <w:tcW w:w="6948" w:type="dxa"/>
            <w:tcBorders>
              <w:right w:val="nil"/>
            </w:tcBorders>
          </w:tcPr>
          <w:p w14:paraId="705C9C75" w14:textId="77777777" w:rsidR="00E93667" w:rsidRPr="000304CB" w:rsidRDefault="00E93667" w:rsidP="00E93667">
            <w:pPr>
              <w:rPr>
                <w:rFonts w:ascii="Open Sans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sz w:val="20"/>
                <w:szCs w:val="20"/>
              </w:rPr>
              <w:t xml:space="preserve">Director of Schools’ Signature </w:t>
            </w:r>
          </w:p>
          <w:p w14:paraId="2BEB1EE7" w14:textId="77777777" w:rsidR="00E93667" w:rsidRPr="000304CB" w:rsidRDefault="00E93667" w:rsidP="00E9366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60D5B0E" w14:textId="77777777" w:rsidR="00E93667" w:rsidRPr="000304CB" w:rsidRDefault="00E93667" w:rsidP="00F212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nil"/>
            </w:tcBorders>
          </w:tcPr>
          <w:p w14:paraId="796B31CD" w14:textId="77777777" w:rsidR="00E93667" w:rsidRPr="000304CB" w:rsidRDefault="00E93667" w:rsidP="00E93667">
            <w:pPr>
              <w:rPr>
                <w:rFonts w:ascii="Open Sans" w:hAnsi="Open Sans" w:cs="Open Sans"/>
                <w:sz w:val="20"/>
                <w:szCs w:val="20"/>
              </w:rPr>
            </w:pPr>
            <w:r w:rsidRPr="000304CB">
              <w:rPr>
                <w:rFonts w:ascii="Open Sans" w:hAnsi="Open Sans" w:cs="Open Sans"/>
                <w:sz w:val="20"/>
                <w:szCs w:val="20"/>
              </w:rPr>
              <w:t>Date</w:t>
            </w:r>
          </w:p>
        </w:tc>
      </w:tr>
    </w:tbl>
    <w:p w14:paraId="7DE018E7" w14:textId="77777777" w:rsidR="003F3E59" w:rsidRPr="00D73914" w:rsidRDefault="003F3E59" w:rsidP="00AA6376">
      <w:pPr>
        <w:rPr>
          <w:rFonts w:cs="Open Sans"/>
        </w:rPr>
      </w:pPr>
    </w:p>
    <w:sectPr w:rsidR="003F3E59" w:rsidRPr="00D73914" w:rsidSect="00AA6376">
      <w:headerReference w:type="default" r:id="rId16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2240F" w14:textId="77777777" w:rsidR="00A62A70" w:rsidRDefault="00A62A70" w:rsidP="0089763D">
      <w:r>
        <w:separator/>
      </w:r>
    </w:p>
  </w:endnote>
  <w:endnote w:type="continuationSeparator" w:id="0">
    <w:p w14:paraId="657750F5" w14:textId="77777777" w:rsidR="00A62A70" w:rsidRDefault="00A62A70" w:rsidP="0089763D">
      <w:r>
        <w:continuationSeparator/>
      </w:r>
    </w:p>
  </w:endnote>
  <w:endnote w:type="continuationNotice" w:id="1">
    <w:p w14:paraId="4DBB9FEF" w14:textId="77777777" w:rsidR="00A62A70" w:rsidRDefault="00A62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BCA52" w14:textId="3C927A3A" w:rsidR="006302D8" w:rsidRPr="00ED7EE0" w:rsidRDefault="006302D8" w:rsidP="00F94ABD">
    <w:pPr>
      <w:spacing w:before="59" w:line="216" w:lineRule="exact"/>
      <w:ind w:right="1980"/>
      <w:rPr>
        <w:rFonts w:ascii="Open Sans" w:eastAsia="Open Sans" w:hAnsi="Open Sans" w:cs="Open Sans"/>
        <w:sz w:val="18"/>
        <w:szCs w:val="18"/>
      </w:rPr>
    </w:pPr>
    <w:r>
      <w:rPr>
        <w:rFonts w:ascii="Open Sans" w:eastAsia="Open Sans" w:hAnsi="Open Sans" w:cs="Open Sans"/>
        <w:sz w:val="18"/>
        <w:szCs w:val="18"/>
      </w:rPr>
      <w:t>February 201</w:t>
    </w:r>
    <w:r w:rsidR="0081629F">
      <w:rPr>
        <w:rFonts w:ascii="Open Sans" w:eastAsia="Open Sans" w:hAnsi="Open Sans" w:cs="Open Sans"/>
        <w:sz w:val="18"/>
        <w:szCs w:val="18"/>
      </w:rPr>
      <w:t>8</w:t>
    </w:r>
  </w:p>
  <w:p w14:paraId="459D779E" w14:textId="77777777" w:rsidR="006302D8" w:rsidRPr="00ED7EE0" w:rsidRDefault="00A62A70" w:rsidP="003F3E59">
    <w:pPr>
      <w:pStyle w:val="Footer"/>
      <w:jc w:val="center"/>
      <w:rPr>
        <w:rFonts w:ascii="Open Sans" w:hAnsi="Open Sans" w:cs="Open Sans"/>
      </w:rPr>
    </w:pPr>
    <w:sdt>
      <w:sdtPr>
        <w:rPr>
          <w:rFonts w:ascii="Open Sans" w:hAnsi="Open Sans" w:cs="Open Sans"/>
        </w:rPr>
        <w:id w:val="4762679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302D8" w:rsidRPr="00ED7EE0">
          <w:rPr>
            <w:rFonts w:ascii="Open Sans" w:hAnsi="Open Sans" w:cs="Open Sans"/>
          </w:rPr>
          <w:fldChar w:fldCharType="begin"/>
        </w:r>
        <w:r w:rsidR="006302D8" w:rsidRPr="00ED7EE0">
          <w:rPr>
            <w:rFonts w:ascii="Open Sans" w:hAnsi="Open Sans" w:cs="Open Sans"/>
          </w:rPr>
          <w:instrText xml:space="preserve"> PAGE   \* MERGEFORMAT </w:instrText>
        </w:r>
        <w:r w:rsidR="006302D8" w:rsidRPr="00ED7EE0">
          <w:rPr>
            <w:rFonts w:ascii="Open Sans" w:hAnsi="Open Sans" w:cs="Open Sans"/>
          </w:rPr>
          <w:fldChar w:fldCharType="separate"/>
        </w:r>
        <w:r w:rsidR="002667FB">
          <w:rPr>
            <w:rFonts w:ascii="Open Sans" w:hAnsi="Open Sans" w:cs="Open Sans"/>
            <w:noProof/>
          </w:rPr>
          <w:t>2</w:t>
        </w:r>
        <w:r w:rsidR="006302D8" w:rsidRPr="00ED7EE0">
          <w:rPr>
            <w:rFonts w:ascii="Open Sans" w:hAnsi="Open Sans" w:cs="Open Sans"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48816" w14:textId="4A427F1D" w:rsidR="006302D8" w:rsidRPr="00ED7EE0" w:rsidRDefault="00A4219D" w:rsidP="00F94ABD">
    <w:pPr>
      <w:spacing w:before="59" w:line="216" w:lineRule="exact"/>
      <w:ind w:right="1980"/>
      <w:rPr>
        <w:rFonts w:ascii="Open Sans" w:eastAsia="Open Sans" w:hAnsi="Open Sans" w:cs="Open Sans"/>
        <w:sz w:val="18"/>
        <w:szCs w:val="18"/>
      </w:rPr>
    </w:pPr>
    <w:r>
      <w:rPr>
        <w:rFonts w:ascii="Open Sans" w:eastAsia="Open Sans" w:hAnsi="Open Sans" w:cs="Open Sans"/>
        <w:sz w:val="18"/>
        <w:szCs w:val="18"/>
      </w:rPr>
      <w:t xml:space="preserve">January </w:t>
    </w:r>
    <w:r w:rsidR="006302D8">
      <w:rPr>
        <w:rFonts w:ascii="Open Sans" w:eastAsia="Open Sans" w:hAnsi="Open Sans" w:cs="Open Sans"/>
        <w:sz w:val="18"/>
        <w:szCs w:val="18"/>
      </w:rPr>
      <w:t>201</w:t>
    </w:r>
    <w:r>
      <w:rPr>
        <w:rFonts w:ascii="Open Sans" w:eastAsia="Open Sans" w:hAnsi="Open Sans" w:cs="Open Sans"/>
        <w:sz w:val="18"/>
        <w:szCs w:val="18"/>
      </w:rPr>
      <w:t>8</w:t>
    </w:r>
  </w:p>
  <w:p w14:paraId="712581FD" w14:textId="77777777" w:rsidR="006302D8" w:rsidRPr="00ED7EE0" w:rsidRDefault="00A62A70" w:rsidP="003F3E59">
    <w:pPr>
      <w:pStyle w:val="Footer"/>
      <w:jc w:val="center"/>
      <w:rPr>
        <w:rFonts w:ascii="Open Sans" w:hAnsi="Open Sans" w:cs="Open Sans"/>
      </w:rPr>
    </w:pPr>
    <w:sdt>
      <w:sdtPr>
        <w:rPr>
          <w:rFonts w:ascii="Open Sans" w:hAnsi="Open Sans" w:cs="Open Sans"/>
        </w:rPr>
        <w:id w:val="-10352731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302D8" w:rsidRPr="00ED7EE0">
          <w:rPr>
            <w:rFonts w:ascii="Open Sans" w:hAnsi="Open Sans" w:cs="Open Sans"/>
          </w:rPr>
          <w:fldChar w:fldCharType="begin"/>
        </w:r>
        <w:r w:rsidR="006302D8" w:rsidRPr="00ED7EE0">
          <w:rPr>
            <w:rFonts w:ascii="Open Sans" w:hAnsi="Open Sans" w:cs="Open Sans"/>
          </w:rPr>
          <w:instrText xml:space="preserve"> PAGE   \* MERGEFORMAT </w:instrText>
        </w:r>
        <w:r w:rsidR="006302D8" w:rsidRPr="00ED7EE0">
          <w:rPr>
            <w:rFonts w:ascii="Open Sans" w:hAnsi="Open Sans" w:cs="Open Sans"/>
          </w:rPr>
          <w:fldChar w:fldCharType="separate"/>
        </w:r>
        <w:r w:rsidR="002667FB">
          <w:rPr>
            <w:rFonts w:ascii="Open Sans" w:hAnsi="Open Sans" w:cs="Open Sans"/>
            <w:noProof/>
          </w:rPr>
          <w:t>7</w:t>
        </w:r>
        <w:r w:rsidR="006302D8" w:rsidRPr="00ED7EE0">
          <w:rPr>
            <w:rFonts w:ascii="Open Sans" w:hAnsi="Open Sans" w:cs="Open Sans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611AA" w14:textId="77777777" w:rsidR="00A62A70" w:rsidRDefault="00A62A70" w:rsidP="0089763D">
      <w:r>
        <w:separator/>
      </w:r>
    </w:p>
  </w:footnote>
  <w:footnote w:type="continuationSeparator" w:id="0">
    <w:p w14:paraId="66D2AB14" w14:textId="77777777" w:rsidR="00A62A70" w:rsidRDefault="00A62A70" w:rsidP="0089763D">
      <w:r>
        <w:continuationSeparator/>
      </w:r>
    </w:p>
  </w:footnote>
  <w:footnote w:type="continuationNotice" w:id="1">
    <w:p w14:paraId="24032639" w14:textId="77777777" w:rsidR="00A62A70" w:rsidRDefault="00A62A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3741B" w14:textId="77777777" w:rsidR="00243C8A" w:rsidRPr="00243C8A" w:rsidRDefault="006302D8" w:rsidP="00243C8A">
    <w:pPr>
      <w:pStyle w:val="Header"/>
      <w:rPr>
        <w:rFonts w:ascii="PermianSlabSerifTypeface" w:hAnsi="PermianSlabSerifTypeface" w:cs="Open Sans Light"/>
      </w:rPr>
    </w:pPr>
    <w:r>
      <w:rPr>
        <w:noProof/>
      </w:rPr>
      <w:drawing>
        <wp:inline distT="0" distB="0" distL="0" distR="0" wp14:anchorId="6B30449A" wp14:editId="35C4C72D">
          <wp:extent cx="1344168" cy="731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-Dept-of-Education-Color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68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C8A">
      <w:rPr>
        <w:rFonts w:ascii="PermianSlabSerifTypeface" w:hAnsi="PermianSlabSerifTypeface" w:cs="Open Sans Light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9FBBC" w14:textId="77777777" w:rsidR="00243C8A" w:rsidRDefault="00243C8A">
    <w:pPr>
      <w:pStyle w:val="Header"/>
    </w:pPr>
    <w:r>
      <w:rPr>
        <w:noProof/>
      </w:rPr>
      <w:drawing>
        <wp:inline distT="0" distB="0" distL="0" distR="0" wp14:anchorId="5919CD4E" wp14:editId="4DE61FDF">
          <wp:extent cx="1344168" cy="7315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-Dept-of-Education-Color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68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9B09D5" w14:textId="77777777" w:rsidR="00243C8A" w:rsidRDefault="00243C8A" w:rsidP="00463B83">
    <w:pPr>
      <w:pStyle w:val="BodyText"/>
      <w:spacing w:before="43"/>
      <w:ind w:left="900" w:right="-40" w:hanging="990"/>
      <w:jc w:val="center"/>
      <w:rPr>
        <w:rFonts w:ascii="PermianSlabSerifTypeface" w:hAnsi="PermianSlabSerifTypeface" w:cs="Open Sans Light"/>
        <w:b/>
        <w:i/>
        <w:sz w:val="24"/>
      </w:rPr>
    </w:pPr>
    <w:r>
      <w:rPr>
        <w:rFonts w:ascii="PermianSlabSerifTypeface" w:hAnsi="PermianSlabSerifTypeface" w:cs="Open Sans Light"/>
        <w:b/>
        <w:i/>
        <w:sz w:val="24"/>
      </w:rPr>
      <w:t>SPECIAL COURSE APPLICATION WORKSHEET</w:t>
    </w:r>
  </w:p>
  <w:p w14:paraId="1BD4DC24" w14:textId="58F8AFF1" w:rsidR="00243C8A" w:rsidRPr="00243C8A" w:rsidRDefault="00243C8A" w:rsidP="00C414C5">
    <w:pPr>
      <w:pStyle w:val="BodyText"/>
      <w:spacing w:before="43"/>
      <w:ind w:left="0" w:right="-40" w:hanging="90"/>
      <w:jc w:val="center"/>
      <w:rPr>
        <w:rFonts w:ascii="PermianSlabSerifTypeface" w:hAnsi="PermianSlabSerifTypeface" w:cs="Open Sans Light"/>
        <w:sz w:val="22"/>
      </w:rPr>
    </w:pPr>
    <w:r>
      <w:rPr>
        <w:rFonts w:ascii="PermianSlabSerifTypeface" w:hAnsi="PermianSlabSerifTypeface" w:cs="Open Sans Light"/>
        <w:sz w:val="22"/>
      </w:rPr>
      <w:t>Use this document</w:t>
    </w:r>
    <w:r w:rsidRPr="00C409AE">
      <w:rPr>
        <w:rFonts w:ascii="PermianSlabSerifTypeface" w:hAnsi="PermianSlabSerifTypeface" w:cs="Open Sans Light"/>
        <w:sz w:val="22"/>
      </w:rPr>
      <w:t xml:space="preserve"> to compile all information required for online submission of the</w:t>
    </w:r>
    <w:r>
      <w:rPr>
        <w:rFonts w:ascii="PermianSlabSerifTypeface" w:hAnsi="PermianSlabSerifTypeface" w:cs="Open Sans Light"/>
        <w:sz w:val="22"/>
      </w:rPr>
      <w:t xml:space="preserve"> online</w:t>
    </w:r>
    <w:r w:rsidRPr="00C409AE">
      <w:rPr>
        <w:rFonts w:ascii="PermianSlabSerifTypeface" w:hAnsi="PermianSlabSerifTypeface" w:cs="Open Sans Light"/>
        <w:sz w:val="22"/>
      </w:rPr>
      <w:t xml:space="preserve"> 201</w:t>
    </w:r>
    <w:r w:rsidR="00A4219D">
      <w:rPr>
        <w:rFonts w:ascii="PermianSlabSerifTypeface" w:hAnsi="PermianSlabSerifTypeface" w:cs="Open Sans Light"/>
        <w:sz w:val="22"/>
      </w:rPr>
      <w:t>8-19</w:t>
    </w:r>
    <w:r w:rsidRPr="00C409AE">
      <w:rPr>
        <w:rFonts w:ascii="PermianSlabSerifTypeface" w:hAnsi="PermianSlabSerifTypeface" w:cs="Open Sans Light"/>
        <w:sz w:val="22"/>
      </w:rPr>
      <w:t xml:space="preserve"> special course application form.</w:t>
    </w:r>
    <w:r>
      <w:rPr>
        <w:rFonts w:ascii="PermianSlabSerifTypeface" w:hAnsi="PermianSlabSerifTypeface" w:cs="Open Sans Light"/>
        <w:sz w:val="22"/>
      </w:rPr>
      <w:t xml:space="preserve"> </w:t>
    </w:r>
    <w:r w:rsidRPr="00C414C5">
      <w:rPr>
        <w:rFonts w:ascii="PermianSlabSerifTypeface" w:hAnsi="PermianSlabSerifTypeface" w:cs="Open Sans Light"/>
        <w:i/>
        <w:sz w:val="22"/>
      </w:rPr>
      <w:t>Special Course Application Worksheets</w:t>
    </w:r>
    <w:r>
      <w:rPr>
        <w:rFonts w:ascii="PermianSlabSerifTypeface" w:hAnsi="PermianSlabSerifTypeface" w:cs="Open Sans Light"/>
        <w:sz w:val="22"/>
      </w:rPr>
      <w:t xml:space="preserve"> </w:t>
    </w:r>
    <w:r w:rsidRPr="00C409AE">
      <w:rPr>
        <w:rFonts w:ascii="PermianSlabSerifTypeface" w:hAnsi="PermianSlabSerifTypeface" w:cs="Open Sans Light"/>
        <w:sz w:val="22"/>
        <w:u w:val="single"/>
      </w:rPr>
      <w:t>will not</w:t>
    </w:r>
    <w:r>
      <w:rPr>
        <w:rFonts w:ascii="PermianSlabSerifTypeface" w:hAnsi="PermianSlabSerifTypeface" w:cs="Open Sans Light"/>
        <w:sz w:val="22"/>
      </w:rPr>
      <w:t xml:space="preserve"> be accepted as complete submissions and will not be reviewed.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CCF63" w14:textId="77777777" w:rsidR="00515725" w:rsidRDefault="00515725">
    <w:pPr>
      <w:pStyle w:val="Header"/>
    </w:pPr>
    <w:r>
      <w:rPr>
        <w:noProof/>
      </w:rPr>
      <w:drawing>
        <wp:inline distT="0" distB="0" distL="0" distR="0" wp14:anchorId="1061957E" wp14:editId="0AB0B055">
          <wp:extent cx="1344168" cy="73152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-Dept-of-Education-Color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68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CE8B9" w14:textId="77777777" w:rsidR="00515725" w:rsidRDefault="00515725" w:rsidP="00463B83">
    <w:pPr>
      <w:pStyle w:val="BodyText"/>
      <w:tabs>
        <w:tab w:val="center" w:pos="5510"/>
      </w:tabs>
      <w:spacing w:before="43"/>
      <w:ind w:left="0" w:right="-40"/>
      <w:rPr>
        <w:rFonts w:ascii="PermianSlabSerifTypeface" w:hAnsi="PermianSlabSerifTypeface" w:cs="Open Sans Light"/>
        <w:b/>
        <w:i/>
        <w:sz w:val="24"/>
      </w:rPr>
    </w:pPr>
    <w:r>
      <w:rPr>
        <w:rFonts w:ascii="PermianSlabSerifTypeface" w:hAnsi="PermianSlabSerifTypeface" w:cs="Open Sans Light"/>
        <w:b/>
        <w:i/>
        <w:sz w:val="24"/>
      </w:rPr>
      <w:tab/>
      <w:t>SPECIAL COURSE STANDARDS TEMPLATE</w:t>
    </w:r>
    <w:r>
      <w:rPr>
        <w:rFonts w:ascii="PermianSlabSerifTypeface" w:hAnsi="PermianSlabSerifTypeface" w:cs="Open Sans Light"/>
        <w:b/>
        <w:i/>
        <w:sz w:val="24"/>
      </w:rPr>
      <w:tab/>
    </w:r>
  </w:p>
  <w:p w14:paraId="21E8E04B" w14:textId="77285A2D" w:rsidR="00515725" w:rsidRPr="00243C8A" w:rsidRDefault="00515725" w:rsidP="00C414C5">
    <w:pPr>
      <w:pStyle w:val="BodyText"/>
      <w:spacing w:before="43"/>
      <w:ind w:left="0" w:right="-40"/>
      <w:jc w:val="center"/>
      <w:rPr>
        <w:rFonts w:ascii="PermianSlabSerifTypeface" w:hAnsi="PermianSlabSerifTypeface" w:cs="Open Sans Light"/>
        <w:sz w:val="22"/>
      </w:rPr>
    </w:pPr>
    <w:r>
      <w:rPr>
        <w:rFonts w:ascii="PermianSlabSerifTypeface" w:hAnsi="PermianSlabSerifTypeface" w:cs="Open Sans Light"/>
        <w:sz w:val="22"/>
      </w:rPr>
      <w:t>Use this document</w:t>
    </w:r>
    <w:r w:rsidRPr="00C409AE">
      <w:rPr>
        <w:rFonts w:ascii="PermianSlabSerifTypeface" w:hAnsi="PermianSlabSerifTypeface" w:cs="Open Sans Light"/>
        <w:sz w:val="22"/>
      </w:rPr>
      <w:t xml:space="preserve"> to compile all information required</w:t>
    </w:r>
    <w:r>
      <w:rPr>
        <w:rFonts w:ascii="PermianSlabSerifTypeface" w:hAnsi="PermianSlabSerifTypeface" w:cs="Open Sans Light"/>
        <w:sz w:val="22"/>
      </w:rPr>
      <w:t xml:space="preserve"> to upload the required course standards file</w:t>
    </w:r>
    <w:r w:rsidRPr="00C409AE">
      <w:rPr>
        <w:rFonts w:ascii="PermianSlabSerifTypeface" w:hAnsi="PermianSlabSerifTypeface" w:cs="Open Sans Light"/>
        <w:sz w:val="22"/>
      </w:rPr>
      <w:t xml:space="preserve"> of the</w:t>
    </w:r>
    <w:r>
      <w:rPr>
        <w:rFonts w:ascii="PermianSlabSerifTypeface" w:hAnsi="PermianSlabSerifTypeface" w:cs="Open Sans Light"/>
        <w:sz w:val="22"/>
      </w:rPr>
      <w:t xml:space="preserve"> online</w:t>
    </w:r>
    <w:r w:rsidRPr="00C409AE">
      <w:rPr>
        <w:rFonts w:ascii="PermianSlabSerifTypeface" w:hAnsi="PermianSlabSerifTypeface" w:cs="Open Sans Light"/>
        <w:sz w:val="22"/>
      </w:rPr>
      <w:t xml:space="preserve"> 201</w:t>
    </w:r>
    <w:r w:rsidR="0081629F">
      <w:rPr>
        <w:rFonts w:ascii="PermianSlabSerifTypeface" w:hAnsi="PermianSlabSerifTypeface" w:cs="Open Sans Light"/>
        <w:sz w:val="22"/>
      </w:rPr>
      <w:t>8-19</w:t>
    </w:r>
    <w:r w:rsidRPr="00C409AE">
      <w:rPr>
        <w:rFonts w:ascii="PermianSlabSerifTypeface" w:hAnsi="PermianSlabSerifTypeface" w:cs="Open Sans Light"/>
        <w:sz w:val="22"/>
      </w:rPr>
      <w:t xml:space="preserve"> special course application form.</w:t>
    </w:r>
    <w:r>
      <w:rPr>
        <w:rFonts w:ascii="PermianSlabSerifTypeface" w:hAnsi="PermianSlabSerifTypeface" w:cs="Open Sans Light"/>
        <w:sz w:val="22"/>
      </w:rPr>
      <w:t xml:space="preserve"> </w:t>
    </w:r>
    <w:r w:rsidR="00C414C5">
      <w:rPr>
        <w:rFonts w:ascii="PermianSlabSerifTypeface" w:hAnsi="PermianSlabSerifTypeface" w:cs="Open Sans Light"/>
        <w:sz w:val="22"/>
      </w:rPr>
      <w:t xml:space="preserve">Please save this completed </w:t>
    </w:r>
    <w:r w:rsidR="00C414C5" w:rsidRPr="00857332">
      <w:rPr>
        <w:rFonts w:ascii="PermianSlabSerifTypeface" w:hAnsi="PermianSlabSerifTypeface" w:cs="Open Sans Light"/>
        <w:b/>
        <w:sz w:val="22"/>
      </w:rPr>
      <w:t>template</w:t>
    </w:r>
    <w:r w:rsidR="00C414C5">
      <w:rPr>
        <w:rFonts w:ascii="PermianSlabSerifTypeface" w:hAnsi="PermianSlabSerifTypeface" w:cs="Open Sans Light"/>
        <w:sz w:val="22"/>
      </w:rPr>
      <w:t xml:space="preserve"> in a separate document. </w:t>
    </w:r>
    <w:r>
      <w:rPr>
        <w:rFonts w:ascii="PermianSlabSerifTypeface" w:hAnsi="PermianSlabSerifTypeface" w:cs="Open Sans Light"/>
        <w:sz w:val="22"/>
      </w:rPr>
      <w:t xml:space="preserve">This template may be modified to reflect the characteristics of a </w:t>
    </w:r>
    <w:r w:rsidR="00C414C5">
      <w:rPr>
        <w:rFonts w:ascii="PermianSlabSerifTypeface" w:hAnsi="PermianSlabSerifTypeface" w:cs="Open Sans Light"/>
        <w:sz w:val="22"/>
      </w:rPr>
      <w:t>s</w:t>
    </w:r>
    <w:r>
      <w:rPr>
        <w:rFonts w:ascii="PermianSlabSerifTypeface" w:hAnsi="PermianSlabSerifTypeface" w:cs="Open Sans Light"/>
        <w:sz w:val="22"/>
      </w:rPr>
      <w:t xml:space="preserve">pecial course. </w:t>
    </w:r>
    <w:r w:rsidR="00C414C5">
      <w:rPr>
        <w:rFonts w:ascii="PermianSlabSerifTypeface" w:hAnsi="PermianSlabSerifTypeface" w:cs="Open Sans Light"/>
        <w:sz w:val="22"/>
      </w:rPr>
      <w:t xml:space="preserve"> </w:t>
    </w:r>
    <w:r w:rsidRPr="00C414C5">
      <w:rPr>
        <w:rFonts w:ascii="PermianSlabSerifTypeface" w:hAnsi="PermianSlabSerifTypeface" w:cs="Open Sans Light"/>
        <w:i/>
        <w:sz w:val="22"/>
      </w:rPr>
      <w:t>Special Course Application Worksheets</w:t>
    </w:r>
    <w:r>
      <w:rPr>
        <w:rFonts w:ascii="PermianSlabSerifTypeface" w:hAnsi="PermianSlabSerifTypeface" w:cs="Open Sans Light"/>
        <w:sz w:val="22"/>
      </w:rPr>
      <w:t xml:space="preserve"> </w:t>
    </w:r>
    <w:r w:rsidRPr="00C409AE">
      <w:rPr>
        <w:rFonts w:ascii="PermianSlabSerifTypeface" w:hAnsi="PermianSlabSerifTypeface" w:cs="Open Sans Light"/>
        <w:sz w:val="22"/>
        <w:u w:val="single"/>
      </w:rPr>
      <w:t>will not</w:t>
    </w:r>
    <w:r>
      <w:rPr>
        <w:rFonts w:ascii="PermianSlabSerifTypeface" w:hAnsi="PermianSlabSerifTypeface" w:cs="Open Sans Light"/>
        <w:sz w:val="22"/>
      </w:rPr>
      <w:t xml:space="preserve"> be accepted as complete submissions and </w:t>
    </w:r>
    <w:r w:rsidRPr="00C414C5">
      <w:rPr>
        <w:rFonts w:ascii="PermianSlabSerifTypeface" w:hAnsi="PermianSlabSerifTypeface" w:cs="Open Sans Light"/>
        <w:sz w:val="22"/>
        <w:u w:val="single"/>
      </w:rPr>
      <w:t>will not</w:t>
    </w:r>
    <w:r>
      <w:rPr>
        <w:rFonts w:ascii="PermianSlabSerifTypeface" w:hAnsi="PermianSlabSerifTypeface" w:cs="Open Sans Light"/>
        <w:sz w:val="22"/>
      </w:rPr>
      <w:t xml:space="preserve"> be reviewed.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559A5" w14:textId="77777777" w:rsidR="005058C8" w:rsidRPr="00243C8A" w:rsidRDefault="005058C8" w:rsidP="00AA6376">
    <w:pPr>
      <w:pStyle w:val="Header"/>
      <w:rPr>
        <w:rFonts w:ascii="PermianSlabSerifTypeface" w:hAnsi="PermianSlabSerifTypeface" w:cs="Open Sans Light"/>
      </w:rPr>
    </w:pPr>
    <w:r>
      <w:rPr>
        <w:noProof/>
      </w:rPr>
      <w:drawing>
        <wp:inline distT="0" distB="0" distL="0" distR="0" wp14:anchorId="37697124" wp14:editId="632637C2">
          <wp:extent cx="1344168" cy="7315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-Dept-of-Education-Color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68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ermianSlabSerifTypeface" w:hAnsi="PermianSlabSerifTypeface" w:cs="Open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B9F"/>
    <w:multiLevelType w:val="hybridMultilevel"/>
    <w:tmpl w:val="EA2C31B2"/>
    <w:lvl w:ilvl="0" w:tplc="A22299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04F2"/>
    <w:multiLevelType w:val="hybridMultilevel"/>
    <w:tmpl w:val="D1740C30"/>
    <w:lvl w:ilvl="0" w:tplc="F3220C5E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48BD"/>
    <w:multiLevelType w:val="hybridMultilevel"/>
    <w:tmpl w:val="9B76A2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A0674D"/>
    <w:multiLevelType w:val="hybridMultilevel"/>
    <w:tmpl w:val="72FCA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067CA"/>
    <w:multiLevelType w:val="hybridMultilevel"/>
    <w:tmpl w:val="DDB619E0"/>
    <w:lvl w:ilvl="0" w:tplc="225EF08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C0CED"/>
    <w:multiLevelType w:val="hybridMultilevel"/>
    <w:tmpl w:val="D7D48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319EE"/>
    <w:multiLevelType w:val="hybridMultilevel"/>
    <w:tmpl w:val="0654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E41"/>
    <w:multiLevelType w:val="hybridMultilevel"/>
    <w:tmpl w:val="B4967A9E"/>
    <w:lvl w:ilvl="0" w:tplc="F7E810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E5E4E"/>
    <w:multiLevelType w:val="hybridMultilevel"/>
    <w:tmpl w:val="6188311E"/>
    <w:lvl w:ilvl="0" w:tplc="225EF08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612DA3"/>
    <w:multiLevelType w:val="hybridMultilevel"/>
    <w:tmpl w:val="06FEA0FC"/>
    <w:lvl w:ilvl="0" w:tplc="F7E810D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A209B4"/>
    <w:multiLevelType w:val="hybridMultilevel"/>
    <w:tmpl w:val="FD541D3E"/>
    <w:lvl w:ilvl="0" w:tplc="59DA62E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BA1BBA"/>
    <w:multiLevelType w:val="hybridMultilevel"/>
    <w:tmpl w:val="AC329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22A0E"/>
    <w:multiLevelType w:val="hybridMultilevel"/>
    <w:tmpl w:val="8B8CF786"/>
    <w:lvl w:ilvl="0" w:tplc="225EF08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6520F"/>
    <w:multiLevelType w:val="hybridMultilevel"/>
    <w:tmpl w:val="7794D550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51CE0F38"/>
    <w:multiLevelType w:val="hybridMultilevel"/>
    <w:tmpl w:val="15DA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5322B"/>
    <w:multiLevelType w:val="hybridMultilevel"/>
    <w:tmpl w:val="875EAB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EC3C64"/>
    <w:multiLevelType w:val="hybridMultilevel"/>
    <w:tmpl w:val="8A985196"/>
    <w:lvl w:ilvl="0" w:tplc="F7E810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94114"/>
    <w:multiLevelType w:val="hybridMultilevel"/>
    <w:tmpl w:val="B9F6947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C7238B"/>
    <w:multiLevelType w:val="hybridMultilevel"/>
    <w:tmpl w:val="D7C4359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267AE6"/>
    <w:multiLevelType w:val="hybridMultilevel"/>
    <w:tmpl w:val="71C65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4B60BD"/>
    <w:multiLevelType w:val="hybridMultilevel"/>
    <w:tmpl w:val="21144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66083F"/>
    <w:multiLevelType w:val="hybridMultilevel"/>
    <w:tmpl w:val="2C82D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C679A7"/>
    <w:multiLevelType w:val="hybridMultilevel"/>
    <w:tmpl w:val="940E6D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2F44CD"/>
    <w:multiLevelType w:val="hybridMultilevel"/>
    <w:tmpl w:val="4F50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07E1F"/>
    <w:multiLevelType w:val="hybridMultilevel"/>
    <w:tmpl w:val="6B7E5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F0ED5"/>
    <w:multiLevelType w:val="hybridMultilevel"/>
    <w:tmpl w:val="69A68E12"/>
    <w:lvl w:ilvl="0" w:tplc="F7E810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5"/>
  </w:num>
  <w:num w:numId="5">
    <w:abstractNumId w:val="4"/>
  </w:num>
  <w:num w:numId="6">
    <w:abstractNumId w:val="5"/>
  </w:num>
  <w:num w:numId="7">
    <w:abstractNumId w:val="3"/>
  </w:num>
  <w:num w:numId="8">
    <w:abstractNumId w:val="16"/>
  </w:num>
  <w:num w:numId="9">
    <w:abstractNumId w:val="9"/>
  </w:num>
  <w:num w:numId="10">
    <w:abstractNumId w:val="25"/>
  </w:num>
  <w:num w:numId="11">
    <w:abstractNumId w:val="7"/>
  </w:num>
  <w:num w:numId="12">
    <w:abstractNumId w:val="1"/>
  </w:num>
  <w:num w:numId="13">
    <w:abstractNumId w:val="19"/>
  </w:num>
  <w:num w:numId="14">
    <w:abstractNumId w:val="2"/>
  </w:num>
  <w:num w:numId="15">
    <w:abstractNumId w:val="2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0"/>
  </w:num>
  <w:num w:numId="20">
    <w:abstractNumId w:val="14"/>
  </w:num>
  <w:num w:numId="21">
    <w:abstractNumId w:val="17"/>
  </w:num>
  <w:num w:numId="22">
    <w:abstractNumId w:val="23"/>
  </w:num>
  <w:num w:numId="23">
    <w:abstractNumId w:val="24"/>
  </w:num>
  <w:num w:numId="24">
    <w:abstractNumId w:val="15"/>
  </w:num>
  <w:num w:numId="25">
    <w:abstractNumId w:val="20"/>
  </w:num>
  <w:num w:numId="26">
    <w:abstractNumId w:val="6"/>
  </w:num>
  <w:num w:numId="27">
    <w:abstractNumId w:val="1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21"/>
    <w:rsid w:val="000304CB"/>
    <w:rsid w:val="0004059B"/>
    <w:rsid w:val="000451D8"/>
    <w:rsid w:val="00052C18"/>
    <w:rsid w:val="0005725F"/>
    <w:rsid w:val="0009325C"/>
    <w:rsid w:val="000A7305"/>
    <w:rsid w:val="000B18E1"/>
    <w:rsid w:val="000B2099"/>
    <w:rsid w:val="000C30E0"/>
    <w:rsid w:val="000E0145"/>
    <w:rsid w:val="000E1D92"/>
    <w:rsid w:val="0012289F"/>
    <w:rsid w:val="00126C21"/>
    <w:rsid w:val="0014097D"/>
    <w:rsid w:val="001A6FE4"/>
    <w:rsid w:val="001C6A21"/>
    <w:rsid w:val="001F0BF6"/>
    <w:rsid w:val="001F7AD6"/>
    <w:rsid w:val="002076EA"/>
    <w:rsid w:val="00207FF2"/>
    <w:rsid w:val="00217B91"/>
    <w:rsid w:val="002251CE"/>
    <w:rsid w:val="00243C8A"/>
    <w:rsid w:val="00261481"/>
    <w:rsid w:val="002621A0"/>
    <w:rsid w:val="002667FB"/>
    <w:rsid w:val="002773B8"/>
    <w:rsid w:val="00290F55"/>
    <w:rsid w:val="00294448"/>
    <w:rsid w:val="00295878"/>
    <w:rsid w:val="00295C87"/>
    <w:rsid w:val="002B675C"/>
    <w:rsid w:val="002C1675"/>
    <w:rsid w:val="002D0829"/>
    <w:rsid w:val="002D48F6"/>
    <w:rsid w:val="002E22CE"/>
    <w:rsid w:val="00325CE0"/>
    <w:rsid w:val="003373B3"/>
    <w:rsid w:val="00350E16"/>
    <w:rsid w:val="003828D5"/>
    <w:rsid w:val="003A70CA"/>
    <w:rsid w:val="003C11B9"/>
    <w:rsid w:val="003F3E59"/>
    <w:rsid w:val="00425C99"/>
    <w:rsid w:val="004509CE"/>
    <w:rsid w:val="00463B83"/>
    <w:rsid w:val="00467A70"/>
    <w:rsid w:val="004D1EE5"/>
    <w:rsid w:val="004D22C7"/>
    <w:rsid w:val="004D4734"/>
    <w:rsid w:val="004F7B6B"/>
    <w:rsid w:val="005058C8"/>
    <w:rsid w:val="00506D27"/>
    <w:rsid w:val="00515725"/>
    <w:rsid w:val="00526259"/>
    <w:rsid w:val="00532450"/>
    <w:rsid w:val="0058306B"/>
    <w:rsid w:val="0058378C"/>
    <w:rsid w:val="00596E1B"/>
    <w:rsid w:val="005B205C"/>
    <w:rsid w:val="005C2840"/>
    <w:rsid w:val="005E4060"/>
    <w:rsid w:val="005F5E73"/>
    <w:rsid w:val="006302D8"/>
    <w:rsid w:val="00686893"/>
    <w:rsid w:val="006A5475"/>
    <w:rsid w:val="006C1A85"/>
    <w:rsid w:val="006F0F6C"/>
    <w:rsid w:val="006F45B5"/>
    <w:rsid w:val="006F77C2"/>
    <w:rsid w:val="00746063"/>
    <w:rsid w:val="00776D11"/>
    <w:rsid w:val="00782160"/>
    <w:rsid w:val="00783332"/>
    <w:rsid w:val="00794E68"/>
    <w:rsid w:val="007A1A10"/>
    <w:rsid w:val="007B73C4"/>
    <w:rsid w:val="007F0644"/>
    <w:rsid w:val="0081629F"/>
    <w:rsid w:val="00830965"/>
    <w:rsid w:val="008328BD"/>
    <w:rsid w:val="008363B1"/>
    <w:rsid w:val="00857332"/>
    <w:rsid w:val="0089763D"/>
    <w:rsid w:val="008A13D3"/>
    <w:rsid w:val="008B4FC9"/>
    <w:rsid w:val="009264E5"/>
    <w:rsid w:val="009400C3"/>
    <w:rsid w:val="00981319"/>
    <w:rsid w:val="00997C1A"/>
    <w:rsid w:val="009E149B"/>
    <w:rsid w:val="009E43A8"/>
    <w:rsid w:val="00A047BE"/>
    <w:rsid w:val="00A06139"/>
    <w:rsid w:val="00A3301F"/>
    <w:rsid w:val="00A4219D"/>
    <w:rsid w:val="00A42503"/>
    <w:rsid w:val="00A57A92"/>
    <w:rsid w:val="00A62A70"/>
    <w:rsid w:val="00A6771F"/>
    <w:rsid w:val="00AA6376"/>
    <w:rsid w:val="00AC1A6B"/>
    <w:rsid w:val="00AC4983"/>
    <w:rsid w:val="00AC7805"/>
    <w:rsid w:val="00AE5468"/>
    <w:rsid w:val="00AF64AD"/>
    <w:rsid w:val="00B22580"/>
    <w:rsid w:val="00B86036"/>
    <w:rsid w:val="00B8645A"/>
    <w:rsid w:val="00B95FF9"/>
    <w:rsid w:val="00BC1C07"/>
    <w:rsid w:val="00C14A51"/>
    <w:rsid w:val="00C414C5"/>
    <w:rsid w:val="00C4598B"/>
    <w:rsid w:val="00C461C7"/>
    <w:rsid w:val="00CB3E01"/>
    <w:rsid w:val="00CF0D33"/>
    <w:rsid w:val="00D0181C"/>
    <w:rsid w:val="00D210D2"/>
    <w:rsid w:val="00D42D61"/>
    <w:rsid w:val="00D6343C"/>
    <w:rsid w:val="00D73914"/>
    <w:rsid w:val="00D74754"/>
    <w:rsid w:val="00DA10A7"/>
    <w:rsid w:val="00DA4AE8"/>
    <w:rsid w:val="00DA4D77"/>
    <w:rsid w:val="00DE6AE8"/>
    <w:rsid w:val="00E36F17"/>
    <w:rsid w:val="00E93667"/>
    <w:rsid w:val="00EA2813"/>
    <w:rsid w:val="00ED57D2"/>
    <w:rsid w:val="00ED6FE1"/>
    <w:rsid w:val="00ED7EE0"/>
    <w:rsid w:val="00EE164B"/>
    <w:rsid w:val="00F2120F"/>
    <w:rsid w:val="00F3407F"/>
    <w:rsid w:val="00F55050"/>
    <w:rsid w:val="00F66AEB"/>
    <w:rsid w:val="00F71989"/>
    <w:rsid w:val="00F72917"/>
    <w:rsid w:val="00F94ABD"/>
    <w:rsid w:val="00FA2CF6"/>
    <w:rsid w:val="00FA4F41"/>
    <w:rsid w:val="00FD1531"/>
    <w:rsid w:val="00FD74F6"/>
    <w:rsid w:val="00FE1391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A62CC"/>
  <w15:docId w15:val="{A1AF93F0-1AD3-46EB-A83F-8D237AC2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6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3E59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E59"/>
    <w:pPr>
      <w:widowControl/>
      <w:spacing w:after="20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E59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F3E59"/>
    <w:rPr>
      <w:sz w:val="16"/>
      <w:szCs w:val="16"/>
    </w:rPr>
  </w:style>
  <w:style w:type="paragraph" w:customStyle="1" w:styleId="Default">
    <w:name w:val="Default"/>
    <w:rsid w:val="00ED7EE0"/>
    <w:pPr>
      <w:widowControl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917"/>
    <w:pPr>
      <w:widowControl w:val="0"/>
      <w:spacing w:after="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917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76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1">
    <w:name w:val="Grid Table 5 Dark1"/>
    <w:basedOn w:val="TableNormal"/>
    <w:uiPriority w:val="50"/>
    <w:rsid w:val="005058C8"/>
    <w:pPr>
      <w:widowControl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Revision">
    <w:name w:val="Revision"/>
    <w:hidden/>
    <w:uiPriority w:val="99"/>
    <w:semiHidden/>
    <w:rsid w:val="00686893"/>
    <w:pPr>
      <w:widowControl/>
    </w:pPr>
  </w:style>
  <w:style w:type="character" w:styleId="FollowedHyperlink">
    <w:name w:val="FollowedHyperlink"/>
    <w:basedOn w:val="DefaultParagraphFont"/>
    <w:uiPriority w:val="99"/>
    <w:semiHidden/>
    <w:unhideWhenUsed/>
    <w:rsid w:val="008A13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n.gov/assets/entities/education/attachments/ccte_special_courses_FAQ.pdf" TargetMode="Externa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harlotte.Woehler@tn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tateoftennessee.formstack.com/forms/2018_19_special_course_applicatio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6EEE30CEA04C4CB82390878116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6F814-0A3E-4450-B40A-38C1B5D855FA}"/>
      </w:docPartPr>
      <w:docPartBody>
        <w:p w:rsidR="00760FDF" w:rsidRDefault="003B522E" w:rsidP="003B522E">
          <w:pPr>
            <w:pStyle w:val="AA6EEE30CEA04C4CB82390878116FE9A"/>
          </w:pPr>
          <w:r w:rsidRPr="004229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2E"/>
    <w:rsid w:val="00056B27"/>
    <w:rsid w:val="000A1082"/>
    <w:rsid w:val="002850B9"/>
    <w:rsid w:val="002A6850"/>
    <w:rsid w:val="002D2E54"/>
    <w:rsid w:val="003B522E"/>
    <w:rsid w:val="004229AB"/>
    <w:rsid w:val="004258E4"/>
    <w:rsid w:val="00431DF4"/>
    <w:rsid w:val="0048788F"/>
    <w:rsid w:val="004E598D"/>
    <w:rsid w:val="005921FA"/>
    <w:rsid w:val="00760FDF"/>
    <w:rsid w:val="009436DB"/>
    <w:rsid w:val="00A96432"/>
    <w:rsid w:val="00B91176"/>
    <w:rsid w:val="00D31EFF"/>
    <w:rsid w:val="00ED27AE"/>
    <w:rsid w:val="00F36204"/>
    <w:rsid w:val="00F7024F"/>
    <w:rsid w:val="00F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22E"/>
    <w:rPr>
      <w:color w:val="808080"/>
    </w:rPr>
  </w:style>
  <w:style w:type="paragraph" w:customStyle="1" w:styleId="AA6EEE30CEA04C4CB82390878116FE9A">
    <w:name w:val="AA6EEE30CEA04C4CB82390878116FE9A"/>
    <w:rsid w:val="003B52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50A5-089F-49AC-8444-35992E63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10521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Molly Wehlage</dc:creator>
  <cp:lastModifiedBy>Melissa Canney</cp:lastModifiedBy>
  <cp:revision>4</cp:revision>
  <cp:lastPrinted>2017-01-03T14:51:00Z</cp:lastPrinted>
  <dcterms:created xsi:type="dcterms:W3CDTF">2018-01-17T19:29:00Z</dcterms:created>
  <dcterms:modified xsi:type="dcterms:W3CDTF">2018-01-17T21:42:00Z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