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F40210" w14:textId="4CD43F29" w:rsidR="009470D7" w:rsidRPr="002C4F36" w:rsidRDefault="00BA1AA0" w:rsidP="009D20E4">
      <w:pPr>
        <w:pStyle w:val="Title"/>
        <w:spacing w:after="0"/>
        <w:jc w:val="center"/>
        <w:rPr>
          <w:rFonts w:ascii="PermianSlabSerifTypeface" w:hAnsi="PermianSlabSerifTypeface"/>
        </w:rPr>
      </w:pPr>
      <w:r w:rsidRPr="002C4F36">
        <w:rPr>
          <w:rFonts w:ascii="PermianSlabSerifTypeface" w:hAnsi="PermianSlabSerifTypeface"/>
          <w:spacing w:val="-4"/>
        </w:rPr>
        <w:t>Advanced Computer Applications</w:t>
      </w:r>
    </w:p>
    <w:p w14:paraId="54FFF7B4" w14:textId="77777777" w:rsidR="009470D7" w:rsidRDefault="009470D7" w:rsidP="009470D7">
      <w:pPr>
        <w:autoSpaceDE w:val="0"/>
        <w:autoSpaceDN w:val="0"/>
        <w:adjustRightInd w:val="0"/>
        <w:spacing w:before="7" w:after="0" w:line="190" w:lineRule="exact"/>
        <w:rPr>
          <w:rFonts w:ascii="Calibri" w:hAnsi="Calibri" w:cs="Calibri"/>
          <w:color w:val="000000"/>
          <w:sz w:val="19"/>
          <w:szCs w:val="19"/>
        </w:rPr>
      </w:pPr>
    </w:p>
    <w:tbl>
      <w:tblPr>
        <w:tblStyle w:val="ColorfulGrid-Accent1"/>
        <w:tblW w:w="9600" w:type="dxa"/>
        <w:jc w:val="center"/>
        <w:tblLayout w:type="fixed"/>
        <w:tblLook w:val="04A0" w:firstRow="1" w:lastRow="0" w:firstColumn="1" w:lastColumn="0" w:noHBand="0" w:noVBand="1"/>
      </w:tblPr>
      <w:tblGrid>
        <w:gridCol w:w="2700"/>
        <w:gridCol w:w="6900"/>
      </w:tblGrid>
      <w:tr w:rsidR="004427EA" w:rsidRPr="003E6EB2" w14:paraId="3D1C6EAA" w14:textId="77777777" w:rsidTr="007956DE">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00" w:type="dxa"/>
            <w:tcBorders>
              <w:top w:val="nil"/>
              <w:bottom w:val="single" w:sz="4" w:space="0" w:color="FFFFFF" w:themeColor="background1"/>
            </w:tcBorders>
            <w:shd w:val="clear" w:color="auto" w:fill="365F91" w:themeFill="accent1" w:themeFillShade="BF"/>
            <w:vAlign w:val="center"/>
          </w:tcPr>
          <w:p w14:paraId="7ACE90B3" w14:textId="77777777" w:rsidR="004427EA" w:rsidRPr="002C4F36" w:rsidRDefault="004427EA" w:rsidP="00790092">
            <w:pPr>
              <w:pStyle w:val="Heading3"/>
              <w:spacing w:before="60" w:after="60"/>
              <w:outlineLvl w:val="2"/>
              <w:rPr>
                <w:rFonts w:ascii="Open Sans" w:hAnsi="Open Sans" w:cs="Open Sans"/>
                <w:b/>
                <w:color w:val="FFFFFF" w:themeColor="background1"/>
                <w:sz w:val="20"/>
                <w:szCs w:val="20"/>
              </w:rPr>
            </w:pPr>
            <w:r w:rsidRPr="002C4F36">
              <w:rPr>
                <w:rFonts w:ascii="Open Sans" w:hAnsi="Open Sans" w:cs="Open Sans"/>
                <w:b/>
                <w:color w:val="FFFFFF" w:themeColor="background1"/>
                <w:sz w:val="20"/>
                <w:szCs w:val="20"/>
              </w:rPr>
              <w:t>Primary Career Cluster:</w:t>
            </w:r>
          </w:p>
        </w:tc>
        <w:tc>
          <w:tcPr>
            <w:tcW w:w="6900" w:type="dxa"/>
            <w:tcBorders>
              <w:top w:val="nil"/>
              <w:bottom w:val="single" w:sz="4" w:space="0" w:color="FFFFFF" w:themeColor="background1"/>
            </w:tcBorders>
            <w:shd w:val="clear" w:color="auto" w:fill="DBE5F1" w:themeFill="accent1" w:themeFillTint="33"/>
            <w:vAlign w:val="center"/>
          </w:tcPr>
          <w:p w14:paraId="61921AD6" w14:textId="77777777" w:rsidR="004427EA" w:rsidRPr="002C4F36" w:rsidRDefault="004427EA" w:rsidP="00790092">
            <w:pPr>
              <w:pStyle w:val="Heading3"/>
              <w:spacing w:before="0"/>
              <w:outlineLvl w:val="2"/>
              <w:cnfStyle w:val="100000000000" w:firstRow="1" w:lastRow="0" w:firstColumn="0" w:lastColumn="0" w:oddVBand="0" w:evenVBand="0" w:oddHBand="0" w:evenHBand="0" w:firstRowFirstColumn="0" w:firstRowLastColumn="0" w:lastRowFirstColumn="0" w:lastRowLastColumn="0"/>
              <w:rPr>
                <w:rFonts w:ascii="Open Sans" w:hAnsi="Open Sans" w:cs="Open Sans"/>
                <w:color w:val="auto"/>
                <w:sz w:val="20"/>
                <w:szCs w:val="20"/>
              </w:rPr>
            </w:pPr>
            <w:r w:rsidRPr="002C4F36">
              <w:rPr>
                <w:rFonts w:ascii="Open Sans" w:hAnsi="Open Sans" w:cs="Open Sans"/>
                <w:color w:val="auto"/>
                <w:sz w:val="20"/>
                <w:szCs w:val="20"/>
              </w:rPr>
              <w:t>Business Management &amp; Administration</w:t>
            </w:r>
          </w:p>
        </w:tc>
      </w:tr>
      <w:tr w:rsidR="004427EA" w:rsidRPr="003E6EB2" w14:paraId="3E9DE5BE" w14:textId="77777777" w:rsidTr="007956D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00" w:type="dxa"/>
            <w:tcBorders>
              <w:top w:val="single" w:sz="4" w:space="0" w:color="FFFFFF" w:themeColor="background1"/>
            </w:tcBorders>
            <w:vAlign w:val="center"/>
          </w:tcPr>
          <w:p w14:paraId="06CE5151" w14:textId="78219AA8" w:rsidR="004427EA" w:rsidRPr="002C4F36" w:rsidRDefault="00AD10F0" w:rsidP="00790092">
            <w:pPr>
              <w:pStyle w:val="Heading3"/>
              <w:spacing w:before="60" w:after="60"/>
              <w:outlineLvl w:val="2"/>
              <w:rPr>
                <w:rFonts w:ascii="Open Sans" w:hAnsi="Open Sans" w:cs="Open Sans"/>
                <w:color w:val="FFFFFF" w:themeColor="background1"/>
                <w:sz w:val="20"/>
                <w:szCs w:val="20"/>
              </w:rPr>
            </w:pPr>
            <w:r>
              <w:rPr>
                <w:rFonts w:ascii="Open Sans" w:hAnsi="Open Sans" w:cs="Open Sans"/>
                <w:color w:val="FFFFFF" w:themeColor="background1"/>
                <w:sz w:val="20"/>
                <w:szCs w:val="20"/>
              </w:rPr>
              <w:t>Program Manager</w:t>
            </w:r>
            <w:r w:rsidR="004427EA" w:rsidRPr="002C4F36">
              <w:rPr>
                <w:rFonts w:ascii="Open Sans" w:hAnsi="Open Sans" w:cs="Open Sans"/>
                <w:color w:val="FFFFFF" w:themeColor="background1"/>
                <w:sz w:val="20"/>
                <w:szCs w:val="20"/>
              </w:rPr>
              <w:t>:</w:t>
            </w:r>
          </w:p>
        </w:tc>
        <w:tc>
          <w:tcPr>
            <w:tcW w:w="6900" w:type="dxa"/>
            <w:tcBorders>
              <w:top w:val="single" w:sz="4" w:space="0" w:color="FFFFFF" w:themeColor="background1"/>
            </w:tcBorders>
            <w:vAlign w:val="center"/>
          </w:tcPr>
          <w:p w14:paraId="341256EF" w14:textId="696DD4EC" w:rsidR="004427EA" w:rsidRPr="007956DE" w:rsidRDefault="00D46220" w:rsidP="00D46220">
            <w:pPr>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r w:rsidRPr="00D46220">
              <w:rPr>
                <w:rFonts w:ascii="Open Sans" w:hAnsi="Open Sans" w:cs="Open Sans"/>
                <w:sz w:val="20"/>
                <w:szCs w:val="20"/>
              </w:rPr>
              <w:t>Ilene D. Karp</w:t>
            </w:r>
            <w:r w:rsidR="007956DE">
              <w:rPr>
                <w:rFonts w:ascii="Open Sans" w:hAnsi="Open Sans" w:cs="Open Sans"/>
                <w:sz w:val="20"/>
                <w:szCs w:val="20"/>
              </w:rPr>
              <w:t xml:space="preserve">,  (615) </w:t>
            </w:r>
            <w:r>
              <w:rPr>
                <w:rFonts w:ascii="Open Sans" w:hAnsi="Open Sans" w:cs="Open Sans"/>
                <w:sz w:val="20"/>
                <w:szCs w:val="20"/>
              </w:rPr>
              <w:t>770-3870</w:t>
            </w:r>
            <w:r w:rsidR="007956DE">
              <w:rPr>
                <w:rFonts w:ascii="Open Sans" w:hAnsi="Open Sans" w:cs="Open Sans"/>
                <w:sz w:val="20"/>
                <w:szCs w:val="20"/>
              </w:rPr>
              <w:t xml:space="preserve">, </w:t>
            </w:r>
            <w:r>
              <w:rPr>
                <w:rFonts w:ascii="Open Sans" w:hAnsi="Open Sans" w:cs="Open Sans"/>
                <w:sz w:val="20"/>
                <w:szCs w:val="20"/>
              </w:rPr>
              <w:t>Ilene.D.Karp@tn.gov</w:t>
            </w:r>
          </w:p>
        </w:tc>
      </w:tr>
      <w:tr w:rsidR="004427EA" w:rsidRPr="003E6EB2" w14:paraId="28855F04" w14:textId="77777777" w:rsidTr="007956DE">
        <w:trPr>
          <w:jc w:val="center"/>
        </w:trPr>
        <w:tc>
          <w:tcPr>
            <w:cnfStyle w:val="001000000000" w:firstRow="0" w:lastRow="0" w:firstColumn="1" w:lastColumn="0" w:oddVBand="0" w:evenVBand="0" w:oddHBand="0" w:evenHBand="0" w:firstRowFirstColumn="0" w:firstRowLastColumn="0" w:lastRowFirstColumn="0" w:lastRowLastColumn="0"/>
            <w:tcW w:w="2700" w:type="dxa"/>
            <w:vAlign w:val="center"/>
          </w:tcPr>
          <w:p w14:paraId="4A837879" w14:textId="77777777" w:rsidR="004427EA" w:rsidRPr="002C4F36" w:rsidRDefault="004427EA" w:rsidP="00790092">
            <w:pPr>
              <w:pStyle w:val="Heading3"/>
              <w:spacing w:before="60" w:after="60"/>
              <w:outlineLvl w:val="2"/>
              <w:rPr>
                <w:rFonts w:ascii="Open Sans" w:hAnsi="Open Sans" w:cs="Open Sans"/>
                <w:color w:val="FFFFFF" w:themeColor="background1"/>
                <w:sz w:val="20"/>
                <w:szCs w:val="20"/>
              </w:rPr>
            </w:pPr>
            <w:r w:rsidRPr="002C4F36">
              <w:rPr>
                <w:rFonts w:ascii="Open Sans" w:hAnsi="Open Sans" w:cs="Open Sans"/>
                <w:color w:val="FFFFFF" w:themeColor="background1"/>
                <w:sz w:val="20"/>
                <w:szCs w:val="20"/>
              </w:rPr>
              <w:t>Course Code(s):</w:t>
            </w:r>
          </w:p>
        </w:tc>
        <w:tc>
          <w:tcPr>
            <w:tcW w:w="6900" w:type="dxa"/>
            <w:vAlign w:val="center"/>
          </w:tcPr>
          <w:p w14:paraId="30B19A9E" w14:textId="4F8F5F70" w:rsidR="004427EA" w:rsidRPr="002C4F36" w:rsidRDefault="007D198D" w:rsidP="00790092">
            <w:pPr>
              <w:pStyle w:val="Heading3"/>
              <w:spacing w:before="0"/>
              <w:outlineLvl w:val="2"/>
              <w:cnfStyle w:val="000000000000" w:firstRow="0" w:lastRow="0" w:firstColumn="0" w:lastColumn="0" w:oddVBand="0" w:evenVBand="0" w:oddHBand="0" w:evenHBand="0" w:firstRowFirstColumn="0" w:firstRowLastColumn="0" w:lastRowFirstColumn="0" w:lastRowLastColumn="0"/>
              <w:rPr>
                <w:rFonts w:ascii="Open Sans" w:hAnsi="Open Sans" w:cs="Open Sans"/>
                <w:b w:val="0"/>
                <w:color w:val="auto"/>
                <w:sz w:val="20"/>
                <w:szCs w:val="20"/>
              </w:rPr>
            </w:pPr>
            <w:r>
              <w:rPr>
                <w:rFonts w:ascii="Open Sans" w:hAnsi="Open Sans" w:cs="Open Sans"/>
                <w:b w:val="0"/>
                <w:color w:val="auto"/>
                <w:sz w:val="20"/>
                <w:szCs w:val="20"/>
              </w:rPr>
              <w:t>C12H25</w:t>
            </w:r>
          </w:p>
        </w:tc>
      </w:tr>
      <w:tr w:rsidR="004427EA" w:rsidRPr="003E6EB2" w14:paraId="2E719AD3" w14:textId="77777777" w:rsidTr="007956D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00" w:type="dxa"/>
            <w:vAlign w:val="center"/>
          </w:tcPr>
          <w:p w14:paraId="1F9AD819" w14:textId="77777777" w:rsidR="004427EA" w:rsidRPr="002C4F36" w:rsidRDefault="004427EA" w:rsidP="00790092">
            <w:pPr>
              <w:pStyle w:val="Heading3"/>
              <w:spacing w:before="60" w:after="60"/>
              <w:outlineLvl w:val="2"/>
              <w:rPr>
                <w:rFonts w:ascii="Open Sans" w:hAnsi="Open Sans" w:cs="Open Sans"/>
                <w:color w:val="FFFFFF" w:themeColor="background1"/>
                <w:sz w:val="20"/>
                <w:szCs w:val="20"/>
              </w:rPr>
            </w:pPr>
            <w:r w:rsidRPr="002C4F36">
              <w:rPr>
                <w:rFonts w:ascii="Open Sans" w:hAnsi="Open Sans" w:cs="Open Sans"/>
                <w:color w:val="FFFFFF" w:themeColor="background1"/>
                <w:sz w:val="20"/>
                <w:szCs w:val="20"/>
              </w:rPr>
              <w:t>Prerequisite(s):</w:t>
            </w:r>
          </w:p>
        </w:tc>
        <w:tc>
          <w:tcPr>
            <w:tcW w:w="6900" w:type="dxa"/>
            <w:vAlign w:val="center"/>
          </w:tcPr>
          <w:p w14:paraId="1261010A" w14:textId="0BE7C641" w:rsidR="004427EA" w:rsidRPr="002C4F36" w:rsidRDefault="00BA1AA0" w:rsidP="00790092">
            <w:pPr>
              <w:pStyle w:val="Heading3"/>
              <w:spacing w:before="0"/>
              <w:outlineLvl w:val="2"/>
              <w:cnfStyle w:val="000000100000" w:firstRow="0" w:lastRow="0" w:firstColumn="0" w:lastColumn="0" w:oddVBand="0" w:evenVBand="0" w:oddHBand="1" w:evenHBand="0" w:firstRowFirstColumn="0" w:firstRowLastColumn="0" w:lastRowFirstColumn="0" w:lastRowLastColumn="0"/>
              <w:rPr>
                <w:rFonts w:ascii="Open Sans" w:hAnsi="Open Sans" w:cs="Open Sans"/>
                <w:b w:val="0"/>
                <w:color w:val="auto"/>
                <w:sz w:val="20"/>
                <w:szCs w:val="20"/>
              </w:rPr>
            </w:pPr>
            <w:r w:rsidRPr="002C4F36">
              <w:rPr>
                <w:rFonts w:ascii="Open Sans" w:hAnsi="Open Sans" w:cs="Open Sans"/>
                <w:b w:val="0"/>
                <w:i/>
                <w:color w:val="auto"/>
                <w:sz w:val="20"/>
                <w:szCs w:val="20"/>
              </w:rPr>
              <w:t>Computer Applications</w:t>
            </w:r>
            <w:r w:rsidR="00D66227" w:rsidRPr="002C4F36">
              <w:rPr>
                <w:rFonts w:ascii="Open Sans" w:hAnsi="Open Sans" w:cs="Open Sans"/>
                <w:b w:val="0"/>
                <w:i/>
                <w:color w:val="auto"/>
                <w:sz w:val="20"/>
                <w:szCs w:val="20"/>
              </w:rPr>
              <w:t xml:space="preserve"> </w:t>
            </w:r>
            <w:r w:rsidR="007A7438">
              <w:rPr>
                <w:rFonts w:ascii="Open Sans" w:hAnsi="Open Sans" w:cs="Open Sans"/>
                <w:b w:val="0"/>
                <w:color w:val="auto"/>
                <w:sz w:val="20"/>
                <w:szCs w:val="20"/>
              </w:rPr>
              <w:t>(</w:t>
            </w:r>
            <w:r w:rsidR="007D198D">
              <w:rPr>
                <w:rFonts w:ascii="Open Sans" w:hAnsi="Open Sans" w:cs="Open Sans"/>
                <w:b w:val="0"/>
                <w:color w:val="auto"/>
                <w:sz w:val="20"/>
                <w:szCs w:val="20"/>
              </w:rPr>
              <w:t>C12H19</w:t>
            </w:r>
            <w:r w:rsidR="00D66227" w:rsidRPr="002C4F36">
              <w:rPr>
                <w:rFonts w:ascii="Open Sans" w:hAnsi="Open Sans" w:cs="Open Sans"/>
                <w:b w:val="0"/>
                <w:color w:val="auto"/>
                <w:sz w:val="20"/>
                <w:szCs w:val="20"/>
              </w:rPr>
              <w:t>)</w:t>
            </w:r>
          </w:p>
        </w:tc>
      </w:tr>
      <w:tr w:rsidR="004427EA" w:rsidRPr="003E6EB2" w14:paraId="65AFB924" w14:textId="77777777" w:rsidTr="007956DE">
        <w:trPr>
          <w:jc w:val="center"/>
        </w:trPr>
        <w:tc>
          <w:tcPr>
            <w:cnfStyle w:val="001000000000" w:firstRow="0" w:lastRow="0" w:firstColumn="1" w:lastColumn="0" w:oddVBand="0" w:evenVBand="0" w:oddHBand="0" w:evenHBand="0" w:firstRowFirstColumn="0" w:firstRowLastColumn="0" w:lastRowFirstColumn="0" w:lastRowLastColumn="0"/>
            <w:tcW w:w="2700" w:type="dxa"/>
            <w:vAlign w:val="center"/>
          </w:tcPr>
          <w:p w14:paraId="574D6159" w14:textId="77777777" w:rsidR="004427EA" w:rsidRPr="002C4F36" w:rsidRDefault="004427EA" w:rsidP="00790092">
            <w:pPr>
              <w:pStyle w:val="Heading3"/>
              <w:spacing w:before="60" w:after="60"/>
              <w:outlineLvl w:val="2"/>
              <w:rPr>
                <w:rFonts w:ascii="Open Sans" w:hAnsi="Open Sans" w:cs="Open Sans"/>
                <w:color w:val="FFFFFF" w:themeColor="background1"/>
                <w:sz w:val="20"/>
                <w:szCs w:val="20"/>
              </w:rPr>
            </w:pPr>
            <w:r w:rsidRPr="002C4F36">
              <w:rPr>
                <w:rFonts w:ascii="Open Sans" w:hAnsi="Open Sans" w:cs="Open Sans"/>
                <w:color w:val="FFFFFF" w:themeColor="background1"/>
                <w:sz w:val="20"/>
                <w:szCs w:val="20"/>
              </w:rPr>
              <w:t>Credit:</w:t>
            </w:r>
          </w:p>
        </w:tc>
        <w:tc>
          <w:tcPr>
            <w:tcW w:w="6900" w:type="dxa"/>
            <w:vAlign w:val="center"/>
          </w:tcPr>
          <w:p w14:paraId="4E9C8539" w14:textId="0228A6DD" w:rsidR="004427EA" w:rsidRPr="002C4F36" w:rsidRDefault="004427EA" w:rsidP="00790092">
            <w:pPr>
              <w:pStyle w:val="Heading3"/>
              <w:spacing w:before="0"/>
              <w:outlineLvl w:val="2"/>
              <w:cnfStyle w:val="000000000000" w:firstRow="0" w:lastRow="0" w:firstColumn="0" w:lastColumn="0" w:oddVBand="0" w:evenVBand="0" w:oddHBand="0" w:evenHBand="0" w:firstRowFirstColumn="0" w:firstRowLastColumn="0" w:lastRowFirstColumn="0" w:lastRowLastColumn="0"/>
              <w:rPr>
                <w:rFonts w:ascii="Open Sans" w:hAnsi="Open Sans" w:cs="Open Sans"/>
                <w:b w:val="0"/>
                <w:color w:val="auto"/>
                <w:sz w:val="20"/>
                <w:szCs w:val="20"/>
              </w:rPr>
            </w:pPr>
            <w:r w:rsidRPr="002C4F36">
              <w:rPr>
                <w:rFonts w:ascii="Open Sans" w:hAnsi="Open Sans" w:cs="Open Sans"/>
                <w:b w:val="0"/>
                <w:color w:val="auto"/>
                <w:sz w:val="20"/>
                <w:szCs w:val="20"/>
              </w:rPr>
              <w:t>1</w:t>
            </w:r>
            <w:r w:rsidR="00DA2B01" w:rsidRPr="002C4F36">
              <w:rPr>
                <w:rFonts w:ascii="Open Sans" w:hAnsi="Open Sans" w:cs="Open Sans"/>
                <w:b w:val="0"/>
                <w:color w:val="auto"/>
                <w:sz w:val="20"/>
                <w:szCs w:val="20"/>
              </w:rPr>
              <w:t>-2</w:t>
            </w:r>
          </w:p>
        </w:tc>
      </w:tr>
      <w:tr w:rsidR="004427EA" w:rsidRPr="003E6EB2" w14:paraId="69243111" w14:textId="77777777" w:rsidTr="007956D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00" w:type="dxa"/>
            <w:vAlign w:val="center"/>
          </w:tcPr>
          <w:p w14:paraId="215E8753" w14:textId="77777777" w:rsidR="004427EA" w:rsidRPr="002C4F36" w:rsidRDefault="004427EA" w:rsidP="00790092">
            <w:pPr>
              <w:pStyle w:val="Heading3"/>
              <w:spacing w:before="60" w:after="60"/>
              <w:outlineLvl w:val="2"/>
              <w:rPr>
                <w:rFonts w:ascii="Open Sans" w:hAnsi="Open Sans" w:cs="Open Sans"/>
                <w:color w:val="FFFFFF" w:themeColor="background1"/>
                <w:sz w:val="20"/>
                <w:szCs w:val="20"/>
              </w:rPr>
            </w:pPr>
            <w:r w:rsidRPr="002C4F36">
              <w:rPr>
                <w:rFonts w:ascii="Open Sans" w:hAnsi="Open Sans" w:cs="Open Sans"/>
                <w:color w:val="FFFFFF" w:themeColor="background1"/>
                <w:sz w:val="20"/>
                <w:szCs w:val="20"/>
              </w:rPr>
              <w:t>Grade Level:</w:t>
            </w:r>
          </w:p>
        </w:tc>
        <w:tc>
          <w:tcPr>
            <w:tcW w:w="6900" w:type="dxa"/>
            <w:vAlign w:val="center"/>
          </w:tcPr>
          <w:p w14:paraId="427A4E8C" w14:textId="77777777" w:rsidR="004427EA" w:rsidRPr="002C4F36" w:rsidRDefault="004427EA" w:rsidP="00790092">
            <w:pPr>
              <w:pStyle w:val="Heading3"/>
              <w:spacing w:before="0"/>
              <w:outlineLvl w:val="2"/>
              <w:cnfStyle w:val="000000100000" w:firstRow="0" w:lastRow="0" w:firstColumn="0" w:lastColumn="0" w:oddVBand="0" w:evenVBand="0" w:oddHBand="1" w:evenHBand="0" w:firstRowFirstColumn="0" w:firstRowLastColumn="0" w:lastRowFirstColumn="0" w:lastRowLastColumn="0"/>
              <w:rPr>
                <w:rFonts w:ascii="Open Sans" w:hAnsi="Open Sans" w:cs="Open Sans"/>
                <w:b w:val="0"/>
                <w:color w:val="auto"/>
                <w:sz w:val="20"/>
                <w:szCs w:val="20"/>
              </w:rPr>
            </w:pPr>
            <w:r w:rsidRPr="002C4F36">
              <w:rPr>
                <w:rFonts w:ascii="Open Sans" w:hAnsi="Open Sans" w:cs="Open Sans"/>
                <w:b w:val="0"/>
                <w:color w:val="auto"/>
                <w:sz w:val="20"/>
                <w:szCs w:val="20"/>
              </w:rPr>
              <w:t>11-12</w:t>
            </w:r>
          </w:p>
        </w:tc>
      </w:tr>
      <w:tr w:rsidR="004427EA" w:rsidRPr="003E6EB2" w14:paraId="531D8A55" w14:textId="77777777" w:rsidTr="007956DE">
        <w:trPr>
          <w:jc w:val="center"/>
        </w:trPr>
        <w:tc>
          <w:tcPr>
            <w:cnfStyle w:val="001000000000" w:firstRow="0" w:lastRow="0" w:firstColumn="1" w:lastColumn="0" w:oddVBand="0" w:evenVBand="0" w:oddHBand="0" w:evenHBand="0" w:firstRowFirstColumn="0" w:firstRowLastColumn="0" w:lastRowFirstColumn="0" w:lastRowLastColumn="0"/>
            <w:tcW w:w="2700" w:type="dxa"/>
            <w:vAlign w:val="center"/>
          </w:tcPr>
          <w:p w14:paraId="2C7B3BB5" w14:textId="3603B4E1" w:rsidR="004427EA" w:rsidRPr="002C4F36" w:rsidRDefault="00D46220" w:rsidP="00790092">
            <w:pPr>
              <w:pStyle w:val="Heading3"/>
              <w:spacing w:before="60" w:after="60"/>
              <w:outlineLvl w:val="2"/>
              <w:rPr>
                <w:rFonts w:ascii="Open Sans" w:hAnsi="Open Sans" w:cs="Open Sans"/>
                <w:color w:val="FFFFFF" w:themeColor="background1"/>
                <w:sz w:val="20"/>
                <w:szCs w:val="20"/>
              </w:rPr>
            </w:pPr>
            <w:r>
              <w:rPr>
                <w:rFonts w:ascii="Open Sans" w:hAnsi="Open Sans" w:cs="Open Sans"/>
                <w:color w:val="FFFFFF" w:themeColor="background1"/>
                <w:sz w:val="20"/>
                <w:szCs w:val="20"/>
              </w:rPr>
              <w:t xml:space="preserve">Focused-Elective </w:t>
            </w:r>
            <w:r w:rsidR="004427EA" w:rsidRPr="002C4F36">
              <w:rPr>
                <w:rFonts w:ascii="Open Sans" w:hAnsi="Open Sans" w:cs="Open Sans"/>
                <w:color w:val="FFFFFF" w:themeColor="background1"/>
                <w:sz w:val="20"/>
                <w:szCs w:val="20"/>
              </w:rPr>
              <w:t>Graduation Requirements:</w:t>
            </w:r>
          </w:p>
        </w:tc>
        <w:tc>
          <w:tcPr>
            <w:tcW w:w="6900" w:type="dxa"/>
            <w:vAlign w:val="center"/>
          </w:tcPr>
          <w:p w14:paraId="0EAE6320" w14:textId="41735101" w:rsidR="004427EA" w:rsidRPr="002C4F36" w:rsidRDefault="004427EA" w:rsidP="007B1BBE">
            <w:pPr>
              <w:pStyle w:val="Heading3"/>
              <w:spacing w:before="0"/>
              <w:outlineLvl w:val="2"/>
              <w:cnfStyle w:val="000000000000" w:firstRow="0" w:lastRow="0" w:firstColumn="0" w:lastColumn="0" w:oddVBand="0" w:evenVBand="0" w:oddHBand="0" w:evenHBand="0" w:firstRowFirstColumn="0" w:firstRowLastColumn="0" w:lastRowFirstColumn="0" w:lastRowLastColumn="0"/>
              <w:rPr>
                <w:rFonts w:ascii="Open Sans" w:hAnsi="Open Sans" w:cs="Open Sans"/>
                <w:b w:val="0"/>
                <w:color w:val="auto"/>
                <w:sz w:val="20"/>
                <w:szCs w:val="20"/>
              </w:rPr>
            </w:pPr>
            <w:r w:rsidRPr="002C4F36">
              <w:rPr>
                <w:rFonts w:ascii="Open Sans" w:hAnsi="Open Sans" w:cs="Open Sans"/>
                <w:b w:val="0"/>
                <w:color w:val="auto"/>
                <w:sz w:val="20"/>
                <w:szCs w:val="20"/>
              </w:rPr>
              <w:t>This course satisfies one</w:t>
            </w:r>
            <w:r w:rsidR="00CB68C1" w:rsidRPr="002C4F36">
              <w:rPr>
                <w:rFonts w:ascii="Open Sans" w:hAnsi="Open Sans" w:cs="Open Sans"/>
                <w:b w:val="0"/>
                <w:color w:val="auto"/>
                <w:sz w:val="20"/>
                <w:szCs w:val="20"/>
              </w:rPr>
              <w:t xml:space="preserve"> or two</w:t>
            </w:r>
            <w:r w:rsidRPr="002C4F36">
              <w:rPr>
                <w:rFonts w:ascii="Open Sans" w:hAnsi="Open Sans" w:cs="Open Sans"/>
                <w:b w:val="0"/>
                <w:color w:val="auto"/>
                <w:sz w:val="20"/>
                <w:szCs w:val="20"/>
              </w:rPr>
              <w:t xml:space="preserve"> of three credits required for an elective focus when taken in conjunction with other </w:t>
            </w:r>
            <w:r w:rsidRPr="00831A9A">
              <w:rPr>
                <w:rFonts w:ascii="Open Sans" w:hAnsi="Open Sans" w:cs="Open Sans"/>
                <w:b w:val="0"/>
                <w:i/>
                <w:color w:val="auto"/>
                <w:sz w:val="20"/>
                <w:szCs w:val="20"/>
              </w:rPr>
              <w:t>Business Management</w:t>
            </w:r>
            <w:r w:rsidRPr="002C4F36">
              <w:rPr>
                <w:rFonts w:ascii="Open Sans" w:hAnsi="Open Sans" w:cs="Open Sans"/>
                <w:b w:val="0"/>
                <w:color w:val="auto"/>
                <w:sz w:val="20"/>
                <w:szCs w:val="20"/>
              </w:rPr>
              <w:t xml:space="preserve"> &amp; </w:t>
            </w:r>
            <w:r w:rsidRPr="00D46220">
              <w:rPr>
                <w:rFonts w:ascii="Open Sans" w:hAnsi="Open Sans" w:cs="Open Sans"/>
                <w:b w:val="0"/>
                <w:i/>
                <w:color w:val="auto"/>
                <w:sz w:val="20"/>
                <w:szCs w:val="20"/>
              </w:rPr>
              <w:t>Administration</w:t>
            </w:r>
            <w:r w:rsidRPr="002C4F36">
              <w:rPr>
                <w:rFonts w:ascii="Open Sans" w:hAnsi="Open Sans" w:cs="Open Sans"/>
                <w:b w:val="0"/>
                <w:color w:val="auto"/>
                <w:sz w:val="20"/>
                <w:szCs w:val="20"/>
              </w:rPr>
              <w:t xml:space="preserve"> courses.</w:t>
            </w:r>
          </w:p>
        </w:tc>
      </w:tr>
      <w:tr w:rsidR="00D46220" w:rsidRPr="003E6EB2" w14:paraId="262B3F1D" w14:textId="77777777" w:rsidTr="007956D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00" w:type="dxa"/>
            <w:vAlign w:val="center"/>
          </w:tcPr>
          <w:p w14:paraId="26606EF2" w14:textId="6420FFB8" w:rsidR="00D46220" w:rsidRPr="002C4F36" w:rsidRDefault="00D46220" w:rsidP="00790092">
            <w:pPr>
              <w:pStyle w:val="Heading3"/>
              <w:spacing w:before="60" w:after="60"/>
              <w:outlineLvl w:val="2"/>
              <w:rPr>
                <w:rFonts w:ascii="Open Sans" w:hAnsi="Open Sans" w:cs="Open Sans"/>
                <w:color w:val="FFFFFF" w:themeColor="background1"/>
                <w:sz w:val="20"/>
                <w:szCs w:val="20"/>
              </w:rPr>
            </w:pPr>
            <w:r>
              <w:rPr>
                <w:rFonts w:ascii="Open Sans" w:hAnsi="Open Sans" w:cs="Open Sans"/>
                <w:color w:val="FFFFFF" w:themeColor="background1"/>
                <w:sz w:val="20"/>
                <w:szCs w:val="20"/>
              </w:rPr>
              <w:t>POS Concentrator</w:t>
            </w:r>
          </w:p>
        </w:tc>
        <w:tc>
          <w:tcPr>
            <w:tcW w:w="6900" w:type="dxa"/>
            <w:vAlign w:val="center"/>
          </w:tcPr>
          <w:p w14:paraId="5C8CF1F6" w14:textId="080D6E76" w:rsidR="00D46220" w:rsidRPr="002C4F36" w:rsidRDefault="007D7ACB" w:rsidP="00D34ECF">
            <w:pPr>
              <w:pStyle w:val="Heading3"/>
              <w:spacing w:before="0"/>
              <w:outlineLvl w:val="2"/>
              <w:cnfStyle w:val="000000100000" w:firstRow="0" w:lastRow="0" w:firstColumn="0" w:lastColumn="0" w:oddVBand="0" w:evenVBand="0" w:oddHBand="1" w:evenHBand="0" w:firstRowFirstColumn="0" w:firstRowLastColumn="0" w:lastRowFirstColumn="0" w:lastRowLastColumn="0"/>
              <w:rPr>
                <w:rFonts w:ascii="Open Sans" w:hAnsi="Open Sans" w:cs="Open Sans"/>
                <w:b w:val="0"/>
                <w:color w:val="auto"/>
                <w:sz w:val="20"/>
                <w:szCs w:val="20"/>
              </w:rPr>
            </w:pPr>
            <w:r w:rsidRPr="007D7ACB">
              <w:rPr>
                <w:rFonts w:ascii="Open Sans" w:hAnsi="Open Sans" w:cs="Open Sans"/>
                <w:b w:val="0"/>
                <w:bCs w:val="0"/>
                <w:iCs/>
                <w:color w:val="auto"/>
                <w:sz w:val="20"/>
                <w:szCs w:val="20"/>
              </w:rPr>
              <w:t>This course satisfies one out of two required courses that must be taken from a single program of study to meet the Perkins V concentrator definition requirements</w:t>
            </w:r>
            <w:r w:rsidRPr="007D7ACB">
              <w:rPr>
                <w:rFonts w:ascii="Open Sans" w:hAnsi="Open Sans" w:cs="Open Sans"/>
                <w:b w:val="0"/>
                <w:bCs w:val="0"/>
                <w:i/>
                <w:iCs/>
                <w:color w:val="auto"/>
                <w:sz w:val="20"/>
                <w:szCs w:val="20"/>
              </w:rPr>
              <w:t>.</w:t>
            </w:r>
          </w:p>
        </w:tc>
      </w:tr>
      <w:tr w:rsidR="004427EA" w:rsidRPr="003E6EB2" w14:paraId="03EF70DC" w14:textId="77777777" w:rsidTr="007956DE">
        <w:trPr>
          <w:jc w:val="center"/>
        </w:trPr>
        <w:tc>
          <w:tcPr>
            <w:cnfStyle w:val="001000000000" w:firstRow="0" w:lastRow="0" w:firstColumn="1" w:lastColumn="0" w:oddVBand="0" w:evenVBand="0" w:oddHBand="0" w:evenHBand="0" w:firstRowFirstColumn="0" w:firstRowLastColumn="0" w:lastRowFirstColumn="0" w:lastRowLastColumn="0"/>
            <w:tcW w:w="2700" w:type="dxa"/>
            <w:vAlign w:val="center"/>
          </w:tcPr>
          <w:p w14:paraId="2F50B233" w14:textId="77777777" w:rsidR="004427EA" w:rsidRPr="002C4F36" w:rsidRDefault="004427EA" w:rsidP="00790092">
            <w:pPr>
              <w:pStyle w:val="Heading3"/>
              <w:spacing w:before="60" w:after="60"/>
              <w:outlineLvl w:val="2"/>
              <w:rPr>
                <w:rFonts w:ascii="Open Sans" w:hAnsi="Open Sans" w:cs="Open Sans"/>
                <w:color w:val="FFFFFF" w:themeColor="background1"/>
                <w:sz w:val="20"/>
                <w:szCs w:val="20"/>
              </w:rPr>
            </w:pPr>
            <w:r w:rsidRPr="002C4F36">
              <w:rPr>
                <w:rFonts w:ascii="Open Sans" w:hAnsi="Open Sans" w:cs="Open Sans"/>
                <w:color w:val="FFFFFF" w:themeColor="background1"/>
                <w:sz w:val="20"/>
                <w:szCs w:val="20"/>
              </w:rPr>
              <w:t>Programs of Study and Sequence:</w:t>
            </w:r>
          </w:p>
        </w:tc>
        <w:tc>
          <w:tcPr>
            <w:tcW w:w="6900" w:type="dxa"/>
            <w:vAlign w:val="center"/>
          </w:tcPr>
          <w:p w14:paraId="45D127C4" w14:textId="5A091578" w:rsidR="004427EA" w:rsidRPr="002C4F36" w:rsidRDefault="004427EA" w:rsidP="00D34ECF">
            <w:pPr>
              <w:pStyle w:val="Heading3"/>
              <w:spacing w:before="0"/>
              <w:outlineLvl w:val="2"/>
              <w:cnfStyle w:val="000000000000" w:firstRow="0" w:lastRow="0" w:firstColumn="0" w:lastColumn="0" w:oddVBand="0" w:evenVBand="0" w:oddHBand="0" w:evenHBand="0" w:firstRowFirstColumn="0" w:firstRowLastColumn="0" w:lastRowFirstColumn="0" w:lastRowLastColumn="0"/>
              <w:rPr>
                <w:rFonts w:ascii="Open Sans" w:hAnsi="Open Sans" w:cs="Open Sans"/>
                <w:b w:val="0"/>
                <w:color w:val="auto"/>
                <w:sz w:val="20"/>
                <w:szCs w:val="20"/>
              </w:rPr>
            </w:pPr>
            <w:r w:rsidRPr="002C4F36">
              <w:rPr>
                <w:rFonts w:ascii="Open Sans" w:hAnsi="Open Sans" w:cs="Open Sans"/>
                <w:b w:val="0"/>
                <w:color w:val="auto"/>
                <w:sz w:val="20"/>
                <w:szCs w:val="20"/>
              </w:rPr>
              <w:t xml:space="preserve">This is the </w:t>
            </w:r>
            <w:r w:rsidR="00BA1AA0" w:rsidRPr="002C4F36">
              <w:rPr>
                <w:rFonts w:ascii="Open Sans" w:hAnsi="Open Sans" w:cs="Open Sans"/>
                <w:b w:val="0"/>
                <w:color w:val="auto"/>
                <w:sz w:val="20"/>
                <w:szCs w:val="20"/>
              </w:rPr>
              <w:t>fourth</w:t>
            </w:r>
            <w:r w:rsidR="007B1BBE" w:rsidRPr="002C4F36">
              <w:rPr>
                <w:rFonts w:ascii="Open Sans" w:hAnsi="Open Sans" w:cs="Open Sans"/>
                <w:b w:val="0"/>
                <w:color w:val="auto"/>
                <w:sz w:val="20"/>
                <w:szCs w:val="20"/>
              </w:rPr>
              <w:t xml:space="preserve"> and final </w:t>
            </w:r>
            <w:r w:rsidRPr="002C4F36">
              <w:rPr>
                <w:rFonts w:ascii="Open Sans" w:hAnsi="Open Sans" w:cs="Open Sans"/>
                <w:b w:val="0"/>
                <w:color w:val="auto"/>
                <w:sz w:val="20"/>
                <w:szCs w:val="20"/>
              </w:rPr>
              <w:t>course in the</w:t>
            </w:r>
            <w:r w:rsidR="000700DE" w:rsidRPr="002C4F36">
              <w:rPr>
                <w:rFonts w:ascii="Open Sans" w:hAnsi="Open Sans" w:cs="Open Sans"/>
                <w:b w:val="0"/>
                <w:i/>
                <w:color w:val="auto"/>
                <w:sz w:val="20"/>
                <w:szCs w:val="20"/>
              </w:rPr>
              <w:t xml:space="preserve"> </w:t>
            </w:r>
            <w:r w:rsidR="00BA1AA0" w:rsidRPr="002C4F36">
              <w:rPr>
                <w:rFonts w:ascii="Open Sans" w:hAnsi="Open Sans" w:cs="Open Sans"/>
                <w:b w:val="0"/>
                <w:i/>
                <w:color w:val="auto"/>
                <w:sz w:val="20"/>
                <w:szCs w:val="20"/>
              </w:rPr>
              <w:t>Office Management</w:t>
            </w:r>
            <w:r w:rsidR="000700DE" w:rsidRPr="002C4F36">
              <w:rPr>
                <w:rFonts w:ascii="Open Sans" w:hAnsi="Open Sans" w:cs="Open Sans"/>
                <w:b w:val="0"/>
                <w:color w:val="auto"/>
                <w:sz w:val="20"/>
                <w:szCs w:val="20"/>
              </w:rPr>
              <w:t xml:space="preserve"> </w:t>
            </w:r>
            <w:r w:rsidRPr="002C4F36">
              <w:rPr>
                <w:rFonts w:ascii="Open Sans" w:hAnsi="Open Sans" w:cs="Open Sans"/>
                <w:b w:val="0"/>
                <w:color w:val="auto"/>
                <w:sz w:val="20"/>
                <w:szCs w:val="20"/>
              </w:rPr>
              <w:t>program</w:t>
            </w:r>
            <w:r w:rsidR="000700DE" w:rsidRPr="002C4F36">
              <w:rPr>
                <w:rFonts w:ascii="Open Sans" w:hAnsi="Open Sans" w:cs="Open Sans"/>
                <w:b w:val="0"/>
                <w:color w:val="auto"/>
                <w:sz w:val="20"/>
                <w:szCs w:val="20"/>
              </w:rPr>
              <w:t xml:space="preserve"> </w:t>
            </w:r>
            <w:r w:rsidRPr="002C4F36">
              <w:rPr>
                <w:rFonts w:ascii="Open Sans" w:hAnsi="Open Sans" w:cs="Open Sans"/>
                <w:b w:val="0"/>
                <w:color w:val="auto"/>
                <w:sz w:val="20"/>
                <w:szCs w:val="20"/>
              </w:rPr>
              <w:t>of study.</w:t>
            </w:r>
          </w:p>
        </w:tc>
      </w:tr>
      <w:tr w:rsidR="004427EA" w:rsidRPr="003E6EB2" w14:paraId="46E276C5" w14:textId="77777777" w:rsidTr="007956DE">
        <w:trPr>
          <w:cnfStyle w:val="000000100000" w:firstRow="0" w:lastRow="0" w:firstColumn="0" w:lastColumn="0" w:oddVBand="0" w:evenVBand="0" w:oddHBand="1" w:evenHBand="0" w:firstRowFirstColumn="0" w:firstRowLastColumn="0" w:lastRowFirstColumn="0" w:lastRowLastColumn="0"/>
          <w:trHeight w:val="846"/>
          <w:jc w:val="center"/>
        </w:trPr>
        <w:tc>
          <w:tcPr>
            <w:cnfStyle w:val="001000000000" w:firstRow="0" w:lastRow="0" w:firstColumn="1" w:lastColumn="0" w:oddVBand="0" w:evenVBand="0" w:oddHBand="0" w:evenHBand="0" w:firstRowFirstColumn="0" w:firstRowLastColumn="0" w:lastRowFirstColumn="0" w:lastRowLastColumn="0"/>
            <w:tcW w:w="2700" w:type="dxa"/>
            <w:vAlign w:val="center"/>
          </w:tcPr>
          <w:p w14:paraId="245544C7" w14:textId="77777777" w:rsidR="004427EA" w:rsidRPr="002C4F36" w:rsidRDefault="004427EA" w:rsidP="00790092">
            <w:pPr>
              <w:pStyle w:val="Heading3"/>
              <w:spacing w:before="60" w:after="60"/>
              <w:outlineLvl w:val="2"/>
              <w:rPr>
                <w:rFonts w:ascii="Open Sans" w:hAnsi="Open Sans" w:cs="Open Sans"/>
                <w:color w:val="FFFFFF" w:themeColor="background1"/>
                <w:sz w:val="20"/>
                <w:szCs w:val="20"/>
              </w:rPr>
            </w:pPr>
            <w:r w:rsidRPr="002C4F36">
              <w:rPr>
                <w:rFonts w:ascii="Open Sans" w:hAnsi="Open Sans" w:cs="Open Sans"/>
                <w:color w:val="FFFFFF" w:themeColor="background1"/>
                <w:sz w:val="20"/>
                <w:szCs w:val="20"/>
              </w:rPr>
              <w:t>Aligned Student Organization(s):</w:t>
            </w:r>
          </w:p>
        </w:tc>
        <w:tc>
          <w:tcPr>
            <w:tcW w:w="6900" w:type="dxa"/>
            <w:vAlign w:val="center"/>
          </w:tcPr>
          <w:p w14:paraId="763C5830" w14:textId="5FEEB6A4" w:rsidR="004427EA" w:rsidRPr="002C4F36" w:rsidRDefault="004427EA" w:rsidP="004427EA">
            <w:pPr>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r w:rsidRPr="002C4F36">
              <w:rPr>
                <w:rFonts w:ascii="Open Sans" w:hAnsi="Open Sans" w:cs="Open Sans"/>
                <w:sz w:val="20"/>
                <w:szCs w:val="20"/>
              </w:rPr>
              <w:t xml:space="preserve">DECA: </w:t>
            </w:r>
            <w:hyperlink r:id="rId8" w:history="1">
              <w:r w:rsidR="00D46220" w:rsidRPr="002D5D42">
                <w:rPr>
                  <w:rStyle w:val="Hyperlink"/>
                  <w:rFonts w:ascii="Open Sans" w:hAnsi="Open Sans" w:cs="Open Sans"/>
                  <w:sz w:val="20"/>
                  <w:szCs w:val="20"/>
                </w:rPr>
                <w:t>http://www.decatn.org</w:t>
              </w:r>
            </w:hyperlink>
          </w:p>
          <w:p w14:paraId="041017BC" w14:textId="77777777" w:rsidR="004427EA" w:rsidRPr="002C4F36" w:rsidRDefault="004427EA" w:rsidP="004427EA">
            <w:pPr>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r w:rsidRPr="002C4F36">
              <w:rPr>
                <w:rFonts w:ascii="Open Sans" w:hAnsi="Open Sans" w:cs="Open Sans"/>
                <w:sz w:val="20"/>
                <w:szCs w:val="20"/>
              </w:rPr>
              <w:t xml:space="preserve">FBLA: </w:t>
            </w:r>
            <w:hyperlink r:id="rId9" w:history="1">
              <w:r w:rsidRPr="002C4F36">
                <w:rPr>
                  <w:rStyle w:val="Hyperlink"/>
                  <w:rFonts w:ascii="Open Sans" w:hAnsi="Open Sans" w:cs="Open Sans"/>
                  <w:sz w:val="20"/>
                  <w:szCs w:val="20"/>
                </w:rPr>
                <w:t>http://www.fblatn.org</w:t>
              </w:r>
            </w:hyperlink>
          </w:p>
          <w:p w14:paraId="786B4928" w14:textId="47726C39" w:rsidR="004427EA" w:rsidRPr="002C4F36" w:rsidRDefault="002F24BA" w:rsidP="004427EA">
            <w:pPr>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r w:rsidRPr="002C4F36">
              <w:rPr>
                <w:rFonts w:ascii="Open Sans" w:hAnsi="Open Sans" w:cs="Open Sans"/>
                <w:sz w:val="20"/>
                <w:szCs w:val="20"/>
              </w:rPr>
              <w:t xml:space="preserve">Steven Mitchell, (615) 532-2829, </w:t>
            </w:r>
            <w:hyperlink r:id="rId10" w:history="1">
              <w:r w:rsidRPr="002C4F36">
                <w:rPr>
                  <w:rStyle w:val="Hyperlink"/>
                  <w:rFonts w:ascii="Open Sans" w:hAnsi="Open Sans" w:cs="Open Sans"/>
                  <w:sz w:val="20"/>
                  <w:szCs w:val="20"/>
                </w:rPr>
                <w:t>Steven.Mitchell@tn.gov</w:t>
              </w:r>
            </w:hyperlink>
          </w:p>
        </w:tc>
      </w:tr>
      <w:tr w:rsidR="004427EA" w:rsidRPr="003E6EB2" w14:paraId="23AF547F" w14:textId="77777777" w:rsidTr="007956DE">
        <w:trPr>
          <w:trHeight w:val="891"/>
          <w:jc w:val="center"/>
        </w:trPr>
        <w:tc>
          <w:tcPr>
            <w:cnfStyle w:val="001000000000" w:firstRow="0" w:lastRow="0" w:firstColumn="1" w:lastColumn="0" w:oddVBand="0" w:evenVBand="0" w:oddHBand="0" w:evenHBand="0" w:firstRowFirstColumn="0" w:firstRowLastColumn="0" w:lastRowFirstColumn="0" w:lastRowLastColumn="0"/>
            <w:tcW w:w="2700" w:type="dxa"/>
            <w:vAlign w:val="center"/>
          </w:tcPr>
          <w:p w14:paraId="78F34B7D" w14:textId="77777777" w:rsidR="004427EA" w:rsidRPr="002C4F36" w:rsidRDefault="004427EA" w:rsidP="00790092">
            <w:pPr>
              <w:pStyle w:val="Heading3"/>
              <w:spacing w:before="60" w:after="60"/>
              <w:outlineLvl w:val="2"/>
              <w:rPr>
                <w:rFonts w:ascii="Open Sans" w:hAnsi="Open Sans" w:cs="Open Sans"/>
                <w:color w:val="FFFFFF" w:themeColor="background1"/>
                <w:sz w:val="20"/>
                <w:szCs w:val="20"/>
              </w:rPr>
            </w:pPr>
            <w:r w:rsidRPr="002C4F36">
              <w:rPr>
                <w:rFonts w:ascii="Open Sans" w:hAnsi="Open Sans" w:cs="Open Sans"/>
                <w:color w:val="FFFFFF" w:themeColor="background1"/>
                <w:sz w:val="20"/>
                <w:szCs w:val="20"/>
              </w:rPr>
              <w:t>Coordinating Work-Based Learning:</w:t>
            </w:r>
          </w:p>
        </w:tc>
        <w:tc>
          <w:tcPr>
            <w:tcW w:w="6900" w:type="dxa"/>
            <w:vAlign w:val="center"/>
          </w:tcPr>
          <w:p w14:paraId="35734F20" w14:textId="44D87064" w:rsidR="004427EA" w:rsidRPr="007A7438" w:rsidRDefault="007B1BBE" w:rsidP="007A7438">
            <w:pPr>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r w:rsidRPr="002C4F36">
              <w:rPr>
                <w:rFonts w:ascii="Open Sans" w:hAnsi="Open Sans" w:cs="Open Sans"/>
                <w:sz w:val="20"/>
                <w:szCs w:val="20"/>
              </w:rPr>
              <w:t xml:space="preserve">Teachers are encouraged to use embedded WBL activities such as informational interviewing, job shadowing, and career mentoring. For information, visit </w:t>
            </w:r>
            <w:hyperlink r:id="rId11" w:history="1">
              <w:r w:rsidR="007A7438" w:rsidRPr="003166E2">
                <w:rPr>
                  <w:rStyle w:val="Hyperlink"/>
                  <w:rFonts w:ascii="Open Sans" w:hAnsi="Open Sans" w:cs="Open Sans"/>
                  <w:sz w:val="20"/>
                  <w:szCs w:val="20"/>
                </w:rPr>
                <w:t>https://www.tn.gov/content/tn/education/career-and-technical-education/work-based-learning.html</w:t>
              </w:r>
            </w:hyperlink>
          </w:p>
        </w:tc>
      </w:tr>
      <w:tr w:rsidR="004427EA" w:rsidRPr="003E6EB2" w14:paraId="54FF532D" w14:textId="77777777" w:rsidTr="007956D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00" w:type="dxa"/>
            <w:vAlign w:val="center"/>
          </w:tcPr>
          <w:p w14:paraId="184945C2" w14:textId="77777777" w:rsidR="004427EA" w:rsidRPr="002C4F36" w:rsidRDefault="004427EA" w:rsidP="00790092">
            <w:pPr>
              <w:pStyle w:val="Heading3"/>
              <w:spacing w:before="60" w:after="60"/>
              <w:outlineLvl w:val="2"/>
              <w:rPr>
                <w:rFonts w:ascii="Open Sans" w:hAnsi="Open Sans" w:cs="Open Sans"/>
                <w:color w:val="FFFFFF" w:themeColor="background1"/>
                <w:sz w:val="20"/>
                <w:szCs w:val="20"/>
              </w:rPr>
            </w:pPr>
            <w:r w:rsidRPr="002C4F36">
              <w:rPr>
                <w:rFonts w:ascii="Open Sans" w:hAnsi="Open Sans" w:cs="Open Sans"/>
                <w:color w:val="FFFFFF" w:themeColor="background1"/>
                <w:sz w:val="20"/>
                <w:szCs w:val="20"/>
              </w:rPr>
              <w:t>Available Student Industry Certifications:</w:t>
            </w:r>
          </w:p>
        </w:tc>
        <w:tc>
          <w:tcPr>
            <w:tcW w:w="6900" w:type="dxa"/>
            <w:vAlign w:val="center"/>
          </w:tcPr>
          <w:p w14:paraId="4E05F11A" w14:textId="4D423E64" w:rsidR="004427EA" w:rsidRPr="00124C33" w:rsidRDefault="00124C33" w:rsidP="00124C33">
            <w:pPr>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bookmarkStart w:id="0" w:name="_GoBack"/>
            <w:bookmarkEnd w:id="0"/>
            <w:r>
              <w:rPr>
                <w:rFonts w:ascii="Open Sans" w:hAnsi="Open Sans" w:cs="Open Sans"/>
                <w:sz w:val="20"/>
                <w:szCs w:val="20"/>
              </w:rPr>
              <w:t xml:space="preserve">Students are encouraged to demonstrate mastery of knowledge and skills learned in this course by earning the appropriate, aligned department-promoted industry certifications. Access the promoted list </w:t>
            </w:r>
            <w:hyperlink r:id="rId12" w:history="1">
              <w:r>
                <w:rPr>
                  <w:rStyle w:val="Hyperlink"/>
                  <w:rFonts w:ascii="Open Sans" w:hAnsi="Open Sans" w:cs="Open Sans"/>
                  <w:sz w:val="20"/>
                  <w:szCs w:val="20"/>
                </w:rPr>
                <w:t>here</w:t>
              </w:r>
            </w:hyperlink>
            <w:r>
              <w:rPr>
                <w:rFonts w:ascii="Open Sans" w:hAnsi="Open Sans" w:cs="Open Sans"/>
                <w:sz w:val="20"/>
                <w:szCs w:val="20"/>
              </w:rPr>
              <w:t xml:space="preserve"> for more information. </w:t>
            </w:r>
          </w:p>
        </w:tc>
      </w:tr>
      <w:tr w:rsidR="004427EA" w:rsidRPr="003E6EB2" w14:paraId="7021B974" w14:textId="77777777" w:rsidTr="007956DE">
        <w:trPr>
          <w:trHeight w:val="630"/>
          <w:jc w:val="center"/>
        </w:trPr>
        <w:tc>
          <w:tcPr>
            <w:cnfStyle w:val="001000000000" w:firstRow="0" w:lastRow="0" w:firstColumn="1" w:lastColumn="0" w:oddVBand="0" w:evenVBand="0" w:oddHBand="0" w:evenHBand="0" w:firstRowFirstColumn="0" w:firstRowLastColumn="0" w:lastRowFirstColumn="0" w:lastRowLastColumn="0"/>
            <w:tcW w:w="2700" w:type="dxa"/>
            <w:vAlign w:val="center"/>
          </w:tcPr>
          <w:p w14:paraId="23E05B3F" w14:textId="77777777" w:rsidR="004427EA" w:rsidRPr="002C4F36" w:rsidRDefault="004427EA" w:rsidP="00790092">
            <w:pPr>
              <w:pStyle w:val="Heading3"/>
              <w:spacing w:before="0"/>
              <w:outlineLvl w:val="2"/>
              <w:rPr>
                <w:rFonts w:ascii="Open Sans" w:hAnsi="Open Sans" w:cs="Open Sans"/>
                <w:color w:val="FFFFFF" w:themeColor="background1"/>
                <w:sz w:val="20"/>
                <w:szCs w:val="20"/>
              </w:rPr>
            </w:pPr>
            <w:r w:rsidRPr="002C4F36">
              <w:rPr>
                <w:rFonts w:ascii="Open Sans" w:hAnsi="Open Sans" w:cs="Open Sans"/>
                <w:color w:val="FFFFFF" w:themeColor="background1"/>
                <w:sz w:val="20"/>
                <w:szCs w:val="20"/>
              </w:rPr>
              <w:t>Teacher Endorsement(s):</w:t>
            </w:r>
          </w:p>
        </w:tc>
        <w:tc>
          <w:tcPr>
            <w:tcW w:w="6900" w:type="dxa"/>
            <w:vAlign w:val="center"/>
          </w:tcPr>
          <w:p w14:paraId="71193C0D" w14:textId="55AD6216" w:rsidR="004427EA" w:rsidRPr="002C4F36" w:rsidRDefault="007C04D7" w:rsidP="007D198D">
            <w:pPr>
              <w:pStyle w:val="Heading3"/>
              <w:spacing w:before="0"/>
              <w:outlineLvl w:val="2"/>
              <w:cnfStyle w:val="000000000000" w:firstRow="0" w:lastRow="0" w:firstColumn="0" w:lastColumn="0" w:oddVBand="0" w:evenVBand="0" w:oddHBand="0" w:evenHBand="0" w:firstRowFirstColumn="0" w:firstRowLastColumn="0" w:lastRowFirstColumn="0" w:lastRowLastColumn="0"/>
              <w:rPr>
                <w:rFonts w:ascii="Open Sans" w:hAnsi="Open Sans" w:cs="Open Sans"/>
                <w:b w:val="0"/>
                <w:color w:val="auto"/>
                <w:sz w:val="20"/>
                <w:szCs w:val="20"/>
              </w:rPr>
            </w:pPr>
            <w:r w:rsidRPr="007C04D7">
              <w:rPr>
                <w:rFonts w:ascii="Open Sans" w:hAnsi="Open Sans" w:cs="Open Sans"/>
                <w:b w:val="0"/>
                <w:color w:val="auto"/>
                <w:sz w:val="20"/>
                <w:szCs w:val="20"/>
              </w:rPr>
              <w:t>030, 037, 039, 041, 052, 054, 055, 056, 057, 152, 153, 158, 201, 203, 204, 311, 430, 434, 435, 436, 471, 472, 474, 475, 476</w:t>
            </w:r>
          </w:p>
        </w:tc>
      </w:tr>
      <w:tr w:rsidR="004427EA" w:rsidRPr="003E6EB2" w14:paraId="4922F314" w14:textId="77777777" w:rsidTr="007956D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00" w:type="dxa"/>
            <w:vAlign w:val="center"/>
          </w:tcPr>
          <w:p w14:paraId="58D4855C" w14:textId="77777777" w:rsidR="004427EA" w:rsidRPr="002C4F36" w:rsidRDefault="004427EA" w:rsidP="00790092">
            <w:pPr>
              <w:pStyle w:val="Heading3"/>
              <w:spacing w:before="60" w:after="60"/>
              <w:outlineLvl w:val="2"/>
              <w:rPr>
                <w:rFonts w:ascii="Open Sans" w:hAnsi="Open Sans" w:cs="Open Sans"/>
                <w:color w:val="FFFFFF" w:themeColor="background1"/>
                <w:sz w:val="20"/>
                <w:szCs w:val="20"/>
              </w:rPr>
            </w:pPr>
            <w:r w:rsidRPr="002C4F36">
              <w:rPr>
                <w:rFonts w:ascii="Open Sans" w:hAnsi="Open Sans" w:cs="Open Sans"/>
                <w:color w:val="FFFFFF" w:themeColor="background1"/>
                <w:sz w:val="20"/>
                <w:szCs w:val="20"/>
              </w:rPr>
              <w:t>Required Teacher Certifications/Training:</w:t>
            </w:r>
          </w:p>
        </w:tc>
        <w:tc>
          <w:tcPr>
            <w:tcW w:w="6900" w:type="dxa"/>
            <w:vAlign w:val="center"/>
          </w:tcPr>
          <w:p w14:paraId="6C0CFBC0" w14:textId="77777777" w:rsidR="004427EA" w:rsidRPr="002C4F36" w:rsidRDefault="004427EA" w:rsidP="00790092">
            <w:pPr>
              <w:pStyle w:val="Heading3"/>
              <w:spacing w:before="0"/>
              <w:outlineLvl w:val="2"/>
              <w:cnfStyle w:val="000000100000" w:firstRow="0" w:lastRow="0" w:firstColumn="0" w:lastColumn="0" w:oddVBand="0" w:evenVBand="0" w:oddHBand="1" w:evenHBand="0" w:firstRowFirstColumn="0" w:firstRowLastColumn="0" w:lastRowFirstColumn="0" w:lastRowLastColumn="0"/>
              <w:rPr>
                <w:rFonts w:ascii="Open Sans" w:hAnsi="Open Sans" w:cs="Open Sans"/>
                <w:b w:val="0"/>
                <w:color w:val="auto"/>
                <w:sz w:val="20"/>
                <w:szCs w:val="20"/>
              </w:rPr>
            </w:pPr>
            <w:r w:rsidRPr="002C4F36">
              <w:rPr>
                <w:rFonts w:ascii="Open Sans" w:hAnsi="Open Sans" w:cs="Open Sans"/>
                <w:b w:val="0"/>
                <w:color w:val="auto"/>
                <w:sz w:val="20"/>
                <w:szCs w:val="20"/>
              </w:rPr>
              <w:t>None</w:t>
            </w:r>
          </w:p>
        </w:tc>
      </w:tr>
      <w:tr w:rsidR="004427EA" w:rsidRPr="003E6EB2" w14:paraId="726FA313" w14:textId="77777777" w:rsidTr="007956DE">
        <w:trPr>
          <w:jc w:val="center"/>
        </w:trPr>
        <w:tc>
          <w:tcPr>
            <w:cnfStyle w:val="001000000000" w:firstRow="0" w:lastRow="0" w:firstColumn="1" w:lastColumn="0" w:oddVBand="0" w:evenVBand="0" w:oddHBand="0" w:evenHBand="0" w:firstRowFirstColumn="0" w:firstRowLastColumn="0" w:lastRowFirstColumn="0" w:lastRowLastColumn="0"/>
            <w:tcW w:w="2700" w:type="dxa"/>
            <w:vAlign w:val="center"/>
          </w:tcPr>
          <w:p w14:paraId="5CD429B2" w14:textId="77777777" w:rsidR="004427EA" w:rsidRPr="002C4F36" w:rsidRDefault="004427EA" w:rsidP="00790092">
            <w:pPr>
              <w:pStyle w:val="Heading3"/>
              <w:spacing w:before="60" w:after="60"/>
              <w:outlineLvl w:val="2"/>
              <w:rPr>
                <w:rFonts w:ascii="Open Sans" w:hAnsi="Open Sans" w:cs="Open Sans"/>
                <w:color w:val="FFFFFF" w:themeColor="background1"/>
                <w:sz w:val="20"/>
                <w:szCs w:val="20"/>
              </w:rPr>
            </w:pPr>
            <w:r w:rsidRPr="002C4F36">
              <w:rPr>
                <w:rFonts w:ascii="Open Sans" w:hAnsi="Open Sans" w:cs="Open Sans"/>
                <w:color w:val="FFFFFF" w:themeColor="background1"/>
                <w:sz w:val="20"/>
                <w:szCs w:val="20"/>
              </w:rPr>
              <w:t>Teacher Resources:</w:t>
            </w:r>
          </w:p>
        </w:tc>
        <w:tc>
          <w:tcPr>
            <w:tcW w:w="6900" w:type="dxa"/>
            <w:vAlign w:val="center"/>
          </w:tcPr>
          <w:p w14:paraId="52506CED" w14:textId="48EFDE71" w:rsidR="004427EA" w:rsidRPr="007A7438" w:rsidRDefault="009261F2" w:rsidP="007A7438">
            <w:pPr>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hyperlink r:id="rId13" w:history="1">
              <w:r w:rsidR="009301C8" w:rsidRPr="00E92375">
                <w:rPr>
                  <w:rStyle w:val="Hyperlink"/>
                </w:rPr>
                <w:t>https://www.tn.gov/education/career-and-technical-education/career-clusters/cte-cluster-business-management-administration.html</w:t>
              </w:r>
            </w:hyperlink>
            <w:r w:rsidR="009301C8">
              <w:t xml:space="preserve"> </w:t>
            </w:r>
            <w:r w:rsidR="007A7438">
              <w:rPr>
                <w:rFonts w:ascii="Open Sans" w:hAnsi="Open Sans" w:cs="Open Sans"/>
                <w:sz w:val="20"/>
                <w:szCs w:val="20"/>
              </w:rPr>
              <w:t xml:space="preserve"> </w:t>
            </w:r>
          </w:p>
        </w:tc>
      </w:tr>
    </w:tbl>
    <w:p w14:paraId="3FD00E15" w14:textId="77777777" w:rsidR="009470D7" w:rsidRDefault="009470D7" w:rsidP="009470D7">
      <w:pPr>
        <w:autoSpaceDE w:val="0"/>
        <w:autoSpaceDN w:val="0"/>
        <w:adjustRightInd w:val="0"/>
        <w:spacing w:after="0" w:line="240" w:lineRule="auto"/>
        <w:rPr>
          <w:rFonts w:ascii="Times New Roman" w:hAnsi="Times New Roman" w:cs="Times New Roman"/>
          <w:sz w:val="24"/>
          <w:szCs w:val="24"/>
        </w:rPr>
        <w:sectPr w:rsidR="009470D7" w:rsidSect="00F33BE4">
          <w:headerReference w:type="default" r:id="rId14"/>
          <w:footerReference w:type="default" r:id="rId15"/>
          <w:pgSz w:w="12240" w:h="15840"/>
          <w:pgMar w:top="620" w:right="1300" w:bottom="280" w:left="1340" w:header="720" w:footer="720" w:gutter="0"/>
          <w:cols w:space="720"/>
          <w:noEndnote/>
          <w:docGrid w:linePitch="299"/>
        </w:sectPr>
      </w:pPr>
    </w:p>
    <w:p w14:paraId="55959ADA" w14:textId="215632B6" w:rsidR="00E83E6D" w:rsidRDefault="009470D7" w:rsidP="007956DE">
      <w:pPr>
        <w:pStyle w:val="NoSpacing"/>
        <w:rPr>
          <w:rFonts w:ascii="Open Sans" w:hAnsi="Open Sans" w:cs="Open Sans"/>
          <w:sz w:val="20"/>
          <w:szCs w:val="20"/>
        </w:rPr>
      </w:pPr>
      <w:r w:rsidRPr="00095957">
        <w:rPr>
          <w:rFonts w:ascii="Open Sans" w:hAnsi="Open Sans" w:cs="Open Sans"/>
          <w:b/>
          <w:bCs/>
          <w:color w:val="365F91"/>
          <w:spacing w:val="1"/>
          <w:sz w:val="24"/>
          <w:szCs w:val="24"/>
        </w:rPr>
        <w:t>C</w:t>
      </w:r>
      <w:r w:rsidRPr="00095957">
        <w:rPr>
          <w:rFonts w:ascii="Open Sans" w:hAnsi="Open Sans" w:cs="Open Sans"/>
          <w:b/>
          <w:bCs/>
          <w:color w:val="365F91"/>
          <w:spacing w:val="-1"/>
          <w:sz w:val="24"/>
          <w:szCs w:val="24"/>
        </w:rPr>
        <w:t>ou</w:t>
      </w:r>
      <w:r w:rsidRPr="00095957">
        <w:rPr>
          <w:rFonts w:ascii="Open Sans" w:hAnsi="Open Sans" w:cs="Open Sans"/>
          <w:b/>
          <w:bCs/>
          <w:color w:val="365F91"/>
          <w:spacing w:val="2"/>
          <w:sz w:val="24"/>
          <w:szCs w:val="24"/>
        </w:rPr>
        <w:t>r</w:t>
      </w:r>
      <w:r w:rsidRPr="00095957">
        <w:rPr>
          <w:rFonts w:ascii="Open Sans" w:hAnsi="Open Sans" w:cs="Open Sans"/>
          <w:b/>
          <w:bCs/>
          <w:color w:val="365F91"/>
          <w:spacing w:val="-1"/>
          <w:sz w:val="24"/>
          <w:szCs w:val="24"/>
        </w:rPr>
        <w:t>s</w:t>
      </w:r>
      <w:r w:rsidRPr="00095957">
        <w:rPr>
          <w:rFonts w:ascii="Open Sans" w:hAnsi="Open Sans" w:cs="Open Sans"/>
          <w:b/>
          <w:bCs/>
          <w:color w:val="365F91"/>
          <w:sz w:val="24"/>
          <w:szCs w:val="24"/>
        </w:rPr>
        <w:t>e</w:t>
      </w:r>
      <w:r w:rsidRPr="00095957">
        <w:rPr>
          <w:rFonts w:ascii="Open Sans" w:hAnsi="Open Sans" w:cs="Open Sans"/>
          <w:b/>
          <w:bCs/>
          <w:color w:val="365F91"/>
          <w:spacing w:val="-10"/>
          <w:sz w:val="24"/>
          <w:szCs w:val="24"/>
        </w:rPr>
        <w:t xml:space="preserve"> </w:t>
      </w:r>
      <w:r w:rsidRPr="00095957">
        <w:rPr>
          <w:rFonts w:ascii="Open Sans" w:hAnsi="Open Sans" w:cs="Open Sans"/>
          <w:b/>
          <w:bCs/>
          <w:color w:val="365F91"/>
          <w:spacing w:val="2"/>
          <w:sz w:val="24"/>
          <w:szCs w:val="24"/>
        </w:rPr>
        <w:t>D</w:t>
      </w:r>
      <w:r w:rsidRPr="00095957">
        <w:rPr>
          <w:rFonts w:ascii="Open Sans" w:hAnsi="Open Sans" w:cs="Open Sans"/>
          <w:b/>
          <w:bCs/>
          <w:color w:val="365F91"/>
          <w:spacing w:val="-1"/>
          <w:sz w:val="24"/>
          <w:szCs w:val="24"/>
        </w:rPr>
        <w:t>e</w:t>
      </w:r>
      <w:r w:rsidRPr="00095957">
        <w:rPr>
          <w:rFonts w:ascii="Open Sans" w:hAnsi="Open Sans" w:cs="Open Sans"/>
          <w:b/>
          <w:bCs/>
          <w:color w:val="365F91"/>
          <w:spacing w:val="4"/>
          <w:sz w:val="24"/>
          <w:szCs w:val="24"/>
        </w:rPr>
        <w:t>s</w:t>
      </w:r>
      <w:r w:rsidRPr="00095957">
        <w:rPr>
          <w:rFonts w:ascii="Open Sans" w:hAnsi="Open Sans" w:cs="Open Sans"/>
          <w:b/>
          <w:bCs/>
          <w:color w:val="365F91"/>
          <w:spacing w:val="-1"/>
          <w:sz w:val="24"/>
          <w:szCs w:val="24"/>
        </w:rPr>
        <w:t>c</w:t>
      </w:r>
      <w:r w:rsidRPr="00095957">
        <w:rPr>
          <w:rFonts w:ascii="Open Sans" w:hAnsi="Open Sans" w:cs="Open Sans"/>
          <w:b/>
          <w:bCs/>
          <w:color w:val="365F91"/>
          <w:spacing w:val="2"/>
          <w:sz w:val="24"/>
          <w:szCs w:val="24"/>
        </w:rPr>
        <w:t>r</w:t>
      </w:r>
      <w:r w:rsidRPr="00095957">
        <w:rPr>
          <w:rFonts w:ascii="Open Sans" w:hAnsi="Open Sans" w:cs="Open Sans"/>
          <w:b/>
          <w:bCs/>
          <w:color w:val="365F91"/>
          <w:spacing w:val="-1"/>
          <w:sz w:val="24"/>
          <w:szCs w:val="24"/>
        </w:rPr>
        <w:t>ip</w:t>
      </w:r>
      <w:r w:rsidRPr="00095957">
        <w:rPr>
          <w:rFonts w:ascii="Open Sans" w:hAnsi="Open Sans" w:cs="Open Sans"/>
          <w:b/>
          <w:bCs/>
          <w:color w:val="365F91"/>
          <w:spacing w:val="4"/>
          <w:sz w:val="24"/>
          <w:szCs w:val="24"/>
        </w:rPr>
        <w:t>t</w:t>
      </w:r>
      <w:r w:rsidRPr="00095957">
        <w:rPr>
          <w:rFonts w:ascii="Open Sans" w:hAnsi="Open Sans" w:cs="Open Sans"/>
          <w:b/>
          <w:bCs/>
          <w:color w:val="365F91"/>
          <w:spacing w:val="-1"/>
          <w:sz w:val="24"/>
          <w:szCs w:val="24"/>
        </w:rPr>
        <w:t>ion</w:t>
      </w:r>
      <w:r w:rsidR="00931E5F" w:rsidRPr="002C4F36">
        <w:rPr>
          <w:rFonts w:ascii="Open Sans" w:hAnsi="Open Sans" w:cs="Open Sans"/>
          <w:b/>
          <w:bCs/>
          <w:color w:val="365F91"/>
          <w:spacing w:val="-1"/>
          <w:sz w:val="20"/>
          <w:szCs w:val="20"/>
        </w:rPr>
        <w:br/>
      </w:r>
      <w:r w:rsidR="00BA1AA0" w:rsidRPr="002C4F36">
        <w:rPr>
          <w:rFonts w:ascii="Open Sans" w:hAnsi="Open Sans" w:cs="Open Sans"/>
          <w:i/>
          <w:sz w:val="20"/>
          <w:szCs w:val="20"/>
        </w:rPr>
        <w:t>Advanced Computer Applications</w:t>
      </w:r>
      <w:r w:rsidR="006E532F" w:rsidRPr="002C4F36">
        <w:rPr>
          <w:rFonts w:ascii="Open Sans" w:hAnsi="Open Sans" w:cs="Open Sans"/>
          <w:i/>
          <w:sz w:val="20"/>
          <w:szCs w:val="20"/>
        </w:rPr>
        <w:t xml:space="preserve"> </w:t>
      </w:r>
      <w:r w:rsidR="007B1BBE" w:rsidRPr="002C4F36">
        <w:rPr>
          <w:rFonts w:ascii="Open Sans" w:hAnsi="Open Sans" w:cs="Open Sans"/>
          <w:sz w:val="20"/>
          <w:szCs w:val="20"/>
        </w:rPr>
        <w:t xml:space="preserve">prepares students to continue postsecondary training in business-related programs, </w:t>
      </w:r>
      <w:r w:rsidR="00E83E6D" w:rsidRPr="002C4F36">
        <w:rPr>
          <w:rFonts w:ascii="Open Sans" w:hAnsi="Open Sans" w:cs="Open Sans"/>
          <w:sz w:val="20"/>
          <w:szCs w:val="20"/>
        </w:rPr>
        <w:t>provides advanced training for students pursuing a career in administrative and information support</w:t>
      </w:r>
      <w:r w:rsidR="00B36A53" w:rsidRPr="002C4F36">
        <w:rPr>
          <w:rFonts w:ascii="Open Sans" w:hAnsi="Open Sans" w:cs="Open Sans"/>
          <w:sz w:val="20"/>
          <w:szCs w:val="20"/>
        </w:rPr>
        <w:t>, and support</w:t>
      </w:r>
      <w:r w:rsidR="00BA1C3F" w:rsidRPr="002C4F36">
        <w:rPr>
          <w:rFonts w:ascii="Open Sans" w:hAnsi="Open Sans" w:cs="Open Sans"/>
          <w:sz w:val="20"/>
          <w:szCs w:val="20"/>
        </w:rPr>
        <w:t>s</w:t>
      </w:r>
      <w:r w:rsidR="00B36A53" w:rsidRPr="002C4F36">
        <w:rPr>
          <w:rFonts w:ascii="Open Sans" w:hAnsi="Open Sans" w:cs="Open Sans"/>
          <w:sz w:val="20"/>
          <w:szCs w:val="20"/>
        </w:rPr>
        <w:t xml:space="preserve"> obtaining an industry certification in specific software applications (such as the Microsoft Office Suite)</w:t>
      </w:r>
      <w:r w:rsidR="00E83E6D" w:rsidRPr="002C4F36">
        <w:rPr>
          <w:rFonts w:ascii="Open Sans" w:hAnsi="Open Sans" w:cs="Open Sans"/>
          <w:sz w:val="20"/>
          <w:szCs w:val="20"/>
        </w:rPr>
        <w:t xml:space="preserve">. </w:t>
      </w:r>
      <w:r w:rsidR="00AE7578" w:rsidRPr="002C4F36">
        <w:rPr>
          <w:rFonts w:ascii="Open Sans" w:hAnsi="Open Sans" w:cs="Open Sans"/>
          <w:sz w:val="20"/>
          <w:szCs w:val="20"/>
        </w:rPr>
        <w:t xml:space="preserve">Course content and projects </w:t>
      </w:r>
      <w:r w:rsidR="005F2932" w:rsidRPr="002C4F36">
        <w:rPr>
          <w:rFonts w:ascii="Open Sans" w:hAnsi="Open Sans" w:cs="Open Sans"/>
          <w:sz w:val="20"/>
          <w:szCs w:val="20"/>
        </w:rPr>
        <w:t>are meant to simulate workplace scenarios and draw on skills related to communications, operations, management, and teamwork in o</w:t>
      </w:r>
      <w:r w:rsidR="00B36A53" w:rsidRPr="002C4F36">
        <w:rPr>
          <w:rFonts w:ascii="Open Sans" w:hAnsi="Open Sans" w:cs="Open Sans"/>
          <w:sz w:val="20"/>
          <w:szCs w:val="20"/>
        </w:rPr>
        <w:t xml:space="preserve">rder to accomplish information management </w:t>
      </w:r>
      <w:r w:rsidR="005F2932" w:rsidRPr="002C4F36">
        <w:rPr>
          <w:rFonts w:ascii="Open Sans" w:hAnsi="Open Sans" w:cs="Open Sans"/>
          <w:sz w:val="20"/>
          <w:szCs w:val="20"/>
        </w:rPr>
        <w:t>goals.</w:t>
      </w:r>
      <w:r w:rsidR="00CB68C1" w:rsidRPr="002C4F36">
        <w:rPr>
          <w:rFonts w:ascii="Open Sans" w:hAnsi="Open Sans" w:cs="Open Sans"/>
          <w:sz w:val="20"/>
          <w:szCs w:val="20"/>
        </w:rPr>
        <w:t xml:space="preserve"> </w:t>
      </w:r>
      <w:r w:rsidR="007B1BBE" w:rsidRPr="002C4F36">
        <w:rPr>
          <w:rFonts w:ascii="Open Sans" w:hAnsi="Open Sans" w:cs="Open Sans"/>
          <w:sz w:val="20"/>
          <w:szCs w:val="20"/>
        </w:rPr>
        <w:t>Upon completion of this course, p</w:t>
      </w:r>
      <w:r w:rsidR="002B2EDE" w:rsidRPr="002C4F36">
        <w:rPr>
          <w:rFonts w:ascii="Open Sans" w:hAnsi="Open Sans" w:cs="Open Sans"/>
          <w:sz w:val="20"/>
          <w:szCs w:val="20"/>
        </w:rPr>
        <w:t xml:space="preserve">roficient </w:t>
      </w:r>
      <w:r w:rsidR="002B2EDE" w:rsidRPr="002C4F36">
        <w:rPr>
          <w:rFonts w:ascii="Open Sans" w:hAnsi="Open Sans" w:cs="Open Sans"/>
          <w:sz w:val="20"/>
          <w:szCs w:val="20"/>
        </w:rPr>
        <w:lastRenderedPageBreak/>
        <w:t xml:space="preserve">students will be fluent in a variety of information management software applications and will be prepared to sit for the Microsoft Office Specialist </w:t>
      </w:r>
      <w:r w:rsidR="007B1BBE" w:rsidRPr="002C4F36">
        <w:rPr>
          <w:rFonts w:ascii="Open Sans" w:hAnsi="Open Sans" w:cs="Open Sans"/>
          <w:sz w:val="20"/>
          <w:szCs w:val="20"/>
        </w:rPr>
        <w:t>(MOS)</w:t>
      </w:r>
      <w:r w:rsidR="00044E04">
        <w:rPr>
          <w:rFonts w:ascii="Open Sans" w:hAnsi="Open Sans" w:cs="Open Sans"/>
          <w:sz w:val="20"/>
          <w:szCs w:val="20"/>
        </w:rPr>
        <w:t>.</w:t>
      </w:r>
    </w:p>
    <w:p w14:paraId="1827F3BC" w14:textId="77777777" w:rsidR="007A7438" w:rsidRPr="002C4F36" w:rsidRDefault="007A7438" w:rsidP="007956DE">
      <w:pPr>
        <w:pStyle w:val="NoSpacing"/>
        <w:rPr>
          <w:rFonts w:ascii="Open Sans" w:hAnsi="Open Sans" w:cs="Open Sans"/>
          <w:sz w:val="20"/>
          <w:szCs w:val="20"/>
        </w:rPr>
      </w:pPr>
    </w:p>
    <w:p w14:paraId="4957B09A" w14:textId="77777777" w:rsidR="009470D7" w:rsidRPr="002C4F36" w:rsidRDefault="009470D7" w:rsidP="007956DE">
      <w:pPr>
        <w:autoSpaceDE w:val="0"/>
        <w:autoSpaceDN w:val="0"/>
        <w:adjustRightInd w:val="0"/>
        <w:spacing w:after="0" w:line="240" w:lineRule="auto"/>
        <w:ind w:right="-20"/>
        <w:rPr>
          <w:rFonts w:ascii="Open Sans" w:hAnsi="Open Sans" w:cs="Open Sans"/>
          <w:color w:val="000000"/>
          <w:sz w:val="24"/>
          <w:szCs w:val="24"/>
        </w:rPr>
      </w:pPr>
      <w:r w:rsidRPr="002C4F36">
        <w:rPr>
          <w:rFonts w:ascii="Open Sans" w:hAnsi="Open Sans" w:cs="Open Sans"/>
          <w:b/>
          <w:bCs/>
          <w:color w:val="365F91"/>
          <w:sz w:val="24"/>
          <w:szCs w:val="24"/>
        </w:rPr>
        <w:t>P</w:t>
      </w:r>
      <w:r w:rsidRPr="002C4F36">
        <w:rPr>
          <w:rFonts w:ascii="Open Sans" w:hAnsi="Open Sans" w:cs="Open Sans"/>
          <w:b/>
          <w:bCs/>
          <w:color w:val="365F91"/>
          <w:spacing w:val="2"/>
          <w:sz w:val="24"/>
          <w:szCs w:val="24"/>
        </w:rPr>
        <w:t>r</w:t>
      </w:r>
      <w:r w:rsidRPr="002C4F36">
        <w:rPr>
          <w:rFonts w:ascii="Open Sans" w:hAnsi="Open Sans" w:cs="Open Sans"/>
          <w:b/>
          <w:bCs/>
          <w:color w:val="365F91"/>
          <w:spacing w:val="-1"/>
          <w:sz w:val="24"/>
          <w:szCs w:val="24"/>
        </w:rPr>
        <w:t>o</w:t>
      </w:r>
      <w:r w:rsidRPr="002C4F36">
        <w:rPr>
          <w:rFonts w:ascii="Open Sans" w:hAnsi="Open Sans" w:cs="Open Sans"/>
          <w:b/>
          <w:bCs/>
          <w:color w:val="365F91"/>
          <w:spacing w:val="2"/>
          <w:sz w:val="24"/>
          <w:szCs w:val="24"/>
        </w:rPr>
        <w:t>gra</w:t>
      </w:r>
      <w:r w:rsidRPr="002C4F36">
        <w:rPr>
          <w:rFonts w:ascii="Open Sans" w:hAnsi="Open Sans" w:cs="Open Sans"/>
          <w:b/>
          <w:bCs/>
          <w:color w:val="365F91"/>
          <w:sz w:val="24"/>
          <w:szCs w:val="24"/>
        </w:rPr>
        <w:t>m</w:t>
      </w:r>
      <w:r w:rsidRPr="002C4F36">
        <w:rPr>
          <w:rFonts w:ascii="Open Sans" w:hAnsi="Open Sans" w:cs="Open Sans"/>
          <w:b/>
          <w:bCs/>
          <w:color w:val="365F91"/>
          <w:spacing w:val="-12"/>
          <w:sz w:val="24"/>
          <w:szCs w:val="24"/>
        </w:rPr>
        <w:t xml:space="preserve"> </w:t>
      </w:r>
      <w:r w:rsidRPr="002C4F36">
        <w:rPr>
          <w:rFonts w:ascii="Open Sans" w:hAnsi="Open Sans" w:cs="Open Sans"/>
          <w:b/>
          <w:bCs/>
          <w:color w:val="365F91"/>
          <w:spacing w:val="-1"/>
          <w:sz w:val="24"/>
          <w:szCs w:val="24"/>
        </w:rPr>
        <w:t>o</w:t>
      </w:r>
      <w:r w:rsidRPr="002C4F36">
        <w:rPr>
          <w:rFonts w:ascii="Open Sans" w:hAnsi="Open Sans" w:cs="Open Sans"/>
          <w:b/>
          <w:bCs/>
          <w:color w:val="365F91"/>
          <w:sz w:val="24"/>
          <w:szCs w:val="24"/>
        </w:rPr>
        <w:t>f</w:t>
      </w:r>
      <w:r w:rsidRPr="002C4F36">
        <w:rPr>
          <w:rFonts w:ascii="Open Sans" w:hAnsi="Open Sans" w:cs="Open Sans"/>
          <w:b/>
          <w:bCs/>
          <w:color w:val="365F91"/>
          <w:spacing w:val="-5"/>
          <w:sz w:val="24"/>
          <w:szCs w:val="24"/>
        </w:rPr>
        <w:t xml:space="preserve"> </w:t>
      </w:r>
      <w:r w:rsidRPr="002C4F36">
        <w:rPr>
          <w:rFonts w:ascii="Open Sans" w:hAnsi="Open Sans" w:cs="Open Sans"/>
          <w:b/>
          <w:bCs/>
          <w:color w:val="365F91"/>
          <w:spacing w:val="3"/>
          <w:sz w:val="24"/>
          <w:szCs w:val="24"/>
        </w:rPr>
        <w:t>S</w:t>
      </w:r>
      <w:r w:rsidRPr="002C4F36">
        <w:rPr>
          <w:rFonts w:ascii="Open Sans" w:hAnsi="Open Sans" w:cs="Open Sans"/>
          <w:b/>
          <w:bCs/>
          <w:color w:val="365F91"/>
          <w:spacing w:val="-1"/>
          <w:sz w:val="24"/>
          <w:szCs w:val="24"/>
        </w:rPr>
        <w:t>tu</w:t>
      </w:r>
      <w:r w:rsidRPr="002C4F36">
        <w:rPr>
          <w:rFonts w:ascii="Open Sans" w:hAnsi="Open Sans" w:cs="Open Sans"/>
          <w:b/>
          <w:bCs/>
          <w:color w:val="365F91"/>
          <w:spacing w:val="4"/>
          <w:sz w:val="24"/>
          <w:szCs w:val="24"/>
        </w:rPr>
        <w:t>d</w:t>
      </w:r>
      <w:r w:rsidRPr="002C4F36">
        <w:rPr>
          <w:rFonts w:ascii="Open Sans" w:hAnsi="Open Sans" w:cs="Open Sans"/>
          <w:b/>
          <w:bCs/>
          <w:color w:val="365F91"/>
          <w:sz w:val="24"/>
          <w:szCs w:val="24"/>
        </w:rPr>
        <w:t>y</w:t>
      </w:r>
      <w:r w:rsidRPr="002C4F36">
        <w:rPr>
          <w:rFonts w:ascii="Open Sans" w:hAnsi="Open Sans" w:cs="Open Sans"/>
          <w:b/>
          <w:bCs/>
          <w:color w:val="365F91"/>
          <w:spacing w:val="-10"/>
          <w:sz w:val="24"/>
          <w:szCs w:val="24"/>
        </w:rPr>
        <w:t xml:space="preserve"> </w:t>
      </w:r>
      <w:r w:rsidRPr="002C4F36">
        <w:rPr>
          <w:rFonts w:ascii="Open Sans" w:hAnsi="Open Sans" w:cs="Open Sans"/>
          <w:b/>
          <w:bCs/>
          <w:color w:val="365F91"/>
          <w:spacing w:val="4"/>
          <w:sz w:val="24"/>
          <w:szCs w:val="24"/>
        </w:rPr>
        <w:t>A</w:t>
      </w:r>
      <w:r w:rsidRPr="002C4F36">
        <w:rPr>
          <w:rFonts w:ascii="Open Sans" w:hAnsi="Open Sans" w:cs="Open Sans"/>
          <w:b/>
          <w:bCs/>
          <w:color w:val="365F91"/>
          <w:spacing w:val="-1"/>
          <w:sz w:val="24"/>
          <w:szCs w:val="24"/>
        </w:rPr>
        <w:t>pp</w:t>
      </w:r>
      <w:r w:rsidRPr="002C4F36">
        <w:rPr>
          <w:rFonts w:ascii="Open Sans" w:hAnsi="Open Sans" w:cs="Open Sans"/>
          <w:b/>
          <w:bCs/>
          <w:color w:val="365F91"/>
          <w:spacing w:val="4"/>
          <w:sz w:val="24"/>
          <w:szCs w:val="24"/>
        </w:rPr>
        <w:t>l</w:t>
      </w:r>
      <w:r w:rsidRPr="002C4F36">
        <w:rPr>
          <w:rFonts w:ascii="Open Sans" w:hAnsi="Open Sans" w:cs="Open Sans"/>
          <w:b/>
          <w:bCs/>
          <w:color w:val="365F91"/>
          <w:spacing w:val="-1"/>
          <w:sz w:val="24"/>
          <w:szCs w:val="24"/>
        </w:rPr>
        <w:t>ic</w:t>
      </w:r>
      <w:r w:rsidRPr="002C4F36">
        <w:rPr>
          <w:rFonts w:ascii="Open Sans" w:hAnsi="Open Sans" w:cs="Open Sans"/>
          <w:b/>
          <w:bCs/>
          <w:color w:val="365F91"/>
          <w:spacing w:val="2"/>
          <w:sz w:val="24"/>
          <w:szCs w:val="24"/>
        </w:rPr>
        <w:t>a</w:t>
      </w:r>
      <w:r w:rsidRPr="002C4F36">
        <w:rPr>
          <w:rFonts w:ascii="Open Sans" w:hAnsi="Open Sans" w:cs="Open Sans"/>
          <w:b/>
          <w:bCs/>
          <w:color w:val="365F91"/>
          <w:spacing w:val="-1"/>
          <w:sz w:val="24"/>
          <w:szCs w:val="24"/>
        </w:rPr>
        <w:t>t</w:t>
      </w:r>
      <w:r w:rsidRPr="002C4F36">
        <w:rPr>
          <w:rFonts w:ascii="Open Sans" w:hAnsi="Open Sans" w:cs="Open Sans"/>
          <w:b/>
          <w:bCs/>
          <w:color w:val="365F91"/>
          <w:spacing w:val="4"/>
          <w:sz w:val="24"/>
          <w:szCs w:val="24"/>
        </w:rPr>
        <w:t>i</w:t>
      </w:r>
      <w:r w:rsidRPr="002C4F36">
        <w:rPr>
          <w:rFonts w:ascii="Open Sans" w:hAnsi="Open Sans" w:cs="Open Sans"/>
          <w:b/>
          <w:bCs/>
          <w:color w:val="365F91"/>
          <w:spacing w:val="-1"/>
          <w:sz w:val="24"/>
          <w:szCs w:val="24"/>
        </w:rPr>
        <w:t>o</w:t>
      </w:r>
      <w:r w:rsidRPr="002C4F36">
        <w:rPr>
          <w:rFonts w:ascii="Open Sans" w:hAnsi="Open Sans" w:cs="Open Sans"/>
          <w:b/>
          <w:bCs/>
          <w:color w:val="365F91"/>
          <w:sz w:val="24"/>
          <w:szCs w:val="24"/>
        </w:rPr>
        <w:t>n</w:t>
      </w:r>
    </w:p>
    <w:p w14:paraId="441EE7E6" w14:textId="19EAB3F5" w:rsidR="00823673" w:rsidRPr="007A7438" w:rsidRDefault="009470D7" w:rsidP="007956DE">
      <w:pPr>
        <w:spacing w:after="0" w:line="240" w:lineRule="auto"/>
        <w:rPr>
          <w:rFonts w:ascii="Open Sans" w:hAnsi="Open Sans" w:cs="Open Sans"/>
          <w:sz w:val="20"/>
          <w:szCs w:val="20"/>
        </w:rPr>
      </w:pPr>
      <w:r w:rsidRPr="002C4F36">
        <w:rPr>
          <w:rFonts w:ascii="Open Sans" w:hAnsi="Open Sans" w:cs="Open Sans"/>
          <w:spacing w:val="-2"/>
          <w:sz w:val="20"/>
          <w:szCs w:val="20"/>
        </w:rPr>
        <w:t>T</w:t>
      </w:r>
      <w:r w:rsidRPr="002C4F36">
        <w:rPr>
          <w:rFonts w:ascii="Open Sans" w:hAnsi="Open Sans" w:cs="Open Sans"/>
          <w:spacing w:val="-1"/>
          <w:sz w:val="20"/>
          <w:szCs w:val="20"/>
        </w:rPr>
        <w:t>h</w:t>
      </w:r>
      <w:r w:rsidRPr="002C4F36">
        <w:rPr>
          <w:rFonts w:ascii="Open Sans" w:hAnsi="Open Sans" w:cs="Open Sans"/>
          <w:spacing w:val="2"/>
          <w:sz w:val="20"/>
          <w:szCs w:val="20"/>
        </w:rPr>
        <w:t>i</w:t>
      </w:r>
      <w:r w:rsidRPr="002C4F36">
        <w:rPr>
          <w:rFonts w:ascii="Open Sans" w:hAnsi="Open Sans" w:cs="Open Sans"/>
          <w:sz w:val="20"/>
          <w:szCs w:val="20"/>
        </w:rPr>
        <w:t>s</w:t>
      </w:r>
      <w:r w:rsidRPr="002C4F36">
        <w:rPr>
          <w:rFonts w:ascii="Open Sans" w:hAnsi="Open Sans" w:cs="Open Sans"/>
          <w:spacing w:val="-2"/>
          <w:sz w:val="20"/>
          <w:szCs w:val="20"/>
        </w:rPr>
        <w:t xml:space="preserve"> </w:t>
      </w:r>
      <w:r w:rsidRPr="002C4F36">
        <w:rPr>
          <w:rFonts w:ascii="Open Sans" w:hAnsi="Open Sans" w:cs="Open Sans"/>
          <w:spacing w:val="2"/>
          <w:sz w:val="20"/>
          <w:szCs w:val="20"/>
        </w:rPr>
        <w:t>i</w:t>
      </w:r>
      <w:r w:rsidRPr="002C4F36">
        <w:rPr>
          <w:rFonts w:ascii="Open Sans" w:hAnsi="Open Sans" w:cs="Open Sans"/>
          <w:sz w:val="20"/>
          <w:szCs w:val="20"/>
        </w:rPr>
        <w:t>s</w:t>
      </w:r>
      <w:r w:rsidR="00501662" w:rsidRPr="002C4F36">
        <w:rPr>
          <w:rFonts w:ascii="Open Sans" w:hAnsi="Open Sans" w:cs="Open Sans"/>
          <w:sz w:val="20"/>
          <w:szCs w:val="20"/>
        </w:rPr>
        <w:t xml:space="preserve"> the</w:t>
      </w:r>
      <w:r w:rsidRPr="002C4F36">
        <w:rPr>
          <w:rFonts w:ascii="Open Sans" w:hAnsi="Open Sans" w:cs="Open Sans"/>
          <w:spacing w:val="-2"/>
          <w:sz w:val="20"/>
          <w:szCs w:val="20"/>
        </w:rPr>
        <w:t xml:space="preserve"> </w:t>
      </w:r>
      <w:r w:rsidR="002C61F2" w:rsidRPr="002C4F36">
        <w:rPr>
          <w:rFonts w:ascii="Open Sans" w:hAnsi="Open Sans" w:cs="Open Sans"/>
          <w:sz w:val="20"/>
          <w:szCs w:val="20"/>
        </w:rPr>
        <w:t>fourth and final</w:t>
      </w:r>
      <w:r w:rsidR="00EF650A" w:rsidRPr="002C4F36">
        <w:rPr>
          <w:rFonts w:ascii="Open Sans" w:hAnsi="Open Sans" w:cs="Open Sans"/>
          <w:sz w:val="20"/>
          <w:szCs w:val="20"/>
        </w:rPr>
        <w:t xml:space="preserve"> </w:t>
      </w:r>
      <w:r w:rsidRPr="002C4F36">
        <w:rPr>
          <w:rFonts w:ascii="Open Sans" w:hAnsi="Open Sans" w:cs="Open Sans"/>
          <w:spacing w:val="-2"/>
          <w:sz w:val="20"/>
          <w:szCs w:val="20"/>
        </w:rPr>
        <w:t>c</w:t>
      </w:r>
      <w:r w:rsidRPr="002C4F36">
        <w:rPr>
          <w:rFonts w:ascii="Open Sans" w:hAnsi="Open Sans" w:cs="Open Sans"/>
          <w:spacing w:val="-1"/>
          <w:sz w:val="20"/>
          <w:szCs w:val="20"/>
        </w:rPr>
        <w:t>ou</w:t>
      </w:r>
      <w:r w:rsidRPr="002C4F36">
        <w:rPr>
          <w:rFonts w:ascii="Open Sans" w:hAnsi="Open Sans" w:cs="Open Sans"/>
          <w:sz w:val="20"/>
          <w:szCs w:val="20"/>
        </w:rPr>
        <w:t>rse</w:t>
      </w:r>
      <w:r w:rsidRPr="002C4F36">
        <w:rPr>
          <w:rFonts w:ascii="Open Sans" w:hAnsi="Open Sans" w:cs="Open Sans"/>
          <w:spacing w:val="-1"/>
          <w:sz w:val="20"/>
          <w:szCs w:val="20"/>
        </w:rPr>
        <w:t xml:space="preserve"> </w:t>
      </w:r>
      <w:r w:rsidRPr="002C4F36">
        <w:rPr>
          <w:rFonts w:ascii="Open Sans" w:hAnsi="Open Sans" w:cs="Open Sans"/>
          <w:spacing w:val="2"/>
          <w:sz w:val="20"/>
          <w:szCs w:val="20"/>
        </w:rPr>
        <w:t>i</w:t>
      </w:r>
      <w:r w:rsidRPr="002C4F36">
        <w:rPr>
          <w:rFonts w:ascii="Open Sans" w:hAnsi="Open Sans" w:cs="Open Sans"/>
          <w:sz w:val="20"/>
          <w:szCs w:val="20"/>
        </w:rPr>
        <w:t>n</w:t>
      </w:r>
      <w:r w:rsidRPr="002C4F36">
        <w:rPr>
          <w:rFonts w:ascii="Open Sans" w:hAnsi="Open Sans" w:cs="Open Sans"/>
          <w:spacing w:val="-3"/>
          <w:sz w:val="20"/>
          <w:szCs w:val="20"/>
        </w:rPr>
        <w:t xml:space="preserve"> </w:t>
      </w:r>
      <w:r w:rsidRPr="002C4F36">
        <w:rPr>
          <w:rFonts w:ascii="Open Sans" w:hAnsi="Open Sans" w:cs="Open Sans"/>
          <w:spacing w:val="-2"/>
          <w:sz w:val="20"/>
          <w:szCs w:val="20"/>
        </w:rPr>
        <w:t>t</w:t>
      </w:r>
      <w:r w:rsidRPr="002C4F36">
        <w:rPr>
          <w:rFonts w:ascii="Open Sans" w:hAnsi="Open Sans" w:cs="Open Sans"/>
          <w:spacing w:val="-1"/>
          <w:sz w:val="20"/>
          <w:szCs w:val="20"/>
        </w:rPr>
        <w:t>h</w:t>
      </w:r>
      <w:r w:rsidRPr="002C4F36">
        <w:rPr>
          <w:rFonts w:ascii="Open Sans" w:hAnsi="Open Sans" w:cs="Open Sans"/>
          <w:sz w:val="20"/>
          <w:szCs w:val="20"/>
        </w:rPr>
        <w:t>e</w:t>
      </w:r>
      <w:r w:rsidR="00EF650A" w:rsidRPr="002C4F36">
        <w:rPr>
          <w:rFonts w:ascii="Open Sans" w:hAnsi="Open Sans" w:cs="Open Sans"/>
          <w:sz w:val="20"/>
          <w:szCs w:val="20"/>
        </w:rPr>
        <w:t xml:space="preserve"> </w:t>
      </w:r>
      <w:r w:rsidR="002C61F2" w:rsidRPr="002C4F36">
        <w:rPr>
          <w:rFonts w:ascii="Open Sans" w:hAnsi="Open Sans" w:cs="Open Sans"/>
          <w:i/>
          <w:sz w:val="20"/>
          <w:szCs w:val="20"/>
        </w:rPr>
        <w:t>Office Management</w:t>
      </w:r>
      <w:r w:rsidR="00EF650A" w:rsidRPr="002C4F36">
        <w:rPr>
          <w:rFonts w:ascii="Open Sans" w:hAnsi="Open Sans" w:cs="Open Sans"/>
          <w:spacing w:val="-1"/>
          <w:sz w:val="20"/>
          <w:szCs w:val="20"/>
        </w:rPr>
        <w:t xml:space="preserve"> </w:t>
      </w:r>
      <w:r w:rsidRPr="002C4F36">
        <w:rPr>
          <w:rFonts w:ascii="Open Sans" w:hAnsi="Open Sans" w:cs="Open Sans"/>
          <w:spacing w:val="-1"/>
          <w:sz w:val="20"/>
          <w:szCs w:val="20"/>
        </w:rPr>
        <w:t>p</w:t>
      </w:r>
      <w:r w:rsidRPr="002C4F36">
        <w:rPr>
          <w:rFonts w:ascii="Open Sans" w:hAnsi="Open Sans" w:cs="Open Sans"/>
          <w:sz w:val="20"/>
          <w:szCs w:val="20"/>
        </w:rPr>
        <w:t>r</w:t>
      </w:r>
      <w:r w:rsidRPr="002C4F36">
        <w:rPr>
          <w:rFonts w:ascii="Open Sans" w:hAnsi="Open Sans" w:cs="Open Sans"/>
          <w:spacing w:val="-1"/>
          <w:sz w:val="20"/>
          <w:szCs w:val="20"/>
        </w:rPr>
        <w:t>o</w:t>
      </w:r>
      <w:r w:rsidRPr="002C4F36">
        <w:rPr>
          <w:rFonts w:ascii="Open Sans" w:hAnsi="Open Sans" w:cs="Open Sans"/>
          <w:spacing w:val="2"/>
          <w:sz w:val="20"/>
          <w:szCs w:val="20"/>
        </w:rPr>
        <w:t>g</w:t>
      </w:r>
      <w:r w:rsidRPr="002C4F36">
        <w:rPr>
          <w:rFonts w:ascii="Open Sans" w:hAnsi="Open Sans" w:cs="Open Sans"/>
          <w:sz w:val="20"/>
          <w:szCs w:val="20"/>
        </w:rPr>
        <w:t xml:space="preserve">ram </w:t>
      </w:r>
      <w:r w:rsidRPr="002C4F36">
        <w:rPr>
          <w:rFonts w:ascii="Open Sans" w:hAnsi="Open Sans" w:cs="Open Sans"/>
          <w:spacing w:val="-1"/>
          <w:sz w:val="20"/>
          <w:szCs w:val="20"/>
        </w:rPr>
        <w:t>o</w:t>
      </w:r>
      <w:r w:rsidRPr="002C4F36">
        <w:rPr>
          <w:rFonts w:ascii="Open Sans" w:hAnsi="Open Sans" w:cs="Open Sans"/>
          <w:sz w:val="20"/>
          <w:szCs w:val="20"/>
        </w:rPr>
        <w:t>f</w:t>
      </w:r>
      <w:r w:rsidRPr="002C4F36">
        <w:rPr>
          <w:rFonts w:ascii="Open Sans" w:hAnsi="Open Sans" w:cs="Open Sans"/>
          <w:spacing w:val="-2"/>
          <w:sz w:val="20"/>
          <w:szCs w:val="20"/>
        </w:rPr>
        <w:t xml:space="preserve"> </w:t>
      </w:r>
      <w:r w:rsidRPr="002C4F36">
        <w:rPr>
          <w:rFonts w:ascii="Open Sans" w:hAnsi="Open Sans" w:cs="Open Sans"/>
          <w:sz w:val="20"/>
          <w:szCs w:val="20"/>
        </w:rPr>
        <w:t>s</w:t>
      </w:r>
      <w:r w:rsidRPr="002C4F36">
        <w:rPr>
          <w:rFonts w:ascii="Open Sans" w:hAnsi="Open Sans" w:cs="Open Sans"/>
          <w:spacing w:val="-2"/>
          <w:sz w:val="20"/>
          <w:szCs w:val="20"/>
        </w:rPr>
        <w:t>t</w:t>
      </w:r>
      <w:r w:rsidRPr="002C4F36">
        <w:rPr>
          <w:rFonts w:ascii="Open Sans" w:hAnsi="Open Sans" w:cs="Open Sans"/>
          <w:spacing w:val="-1"/>
          <w:sz w:val="20"/>
          <w:szCs w:val="20"/>
        </w:rPr>
        <w:t>ud</w:t>
      </w:r>
      <w:r w:rsidRPr="002C4F36">
        <w:rPr>
          <w:rFonts w:ascii="Open Sans" w:hAnsi="Open Sans" w:cs="Open Sans"/>
          <w:spacing w:val="1"/>
          <w:sz w:val="20"/>
          <w:szCs w:val="20"/>
        </w:rPr>
        <w:t>y</w:t>
      </w:r>
      <w:r w:rsidRPr="002C4F36">
        <w:rPr>
          <w:rFonts w:ascii="Open Sans" w:hAnsi="Open Sans" w:cs="Open Sans"/>
          <w:sz w:val="20"/>
          <w:szCs w:val="20"/>
        </w:rPr>
        <w:t xml:space="preserve">. </w:t>
      </w:r>
      <w:r w:rsidRPr="002C4F36">
        <w:rPr>
          <w:rFonts w:ascii="Open Sans" w:hAnsi="Open Sans" w:cs="Open Sans"/>
          <w:spacing w:val="-1"/>
          <w:sz w:val="20"/>
          <w:szCs w:val="20"/>
        </w:rPr>
        <w:t>Fo</w:t>
      </w:r>
      <w:r w:rsidRPr="002C4F36">
        <w:rPr>
          <w:rFonts w:ascii="Open Sans" w:hAnsi="Open Sans" w:cs="Open Sans"/>
          <w:sz w:val="20"/>
          <w:szCs w:val="20"/>
        </w:rPr>
        <w:t>r</w:t>
      </w:r>
      <w:r w:rsidRPr="002C4F36">
        <w:rPr>
          <w:rFonts w:ascii="Open Sans" w:hAnsi="Open Sans" w:cs="Open Sans"/>
          <w:spacing w:val="-2"/>
          <w:sz w:val="20"/>
          <w:szCs w:val="20"/>
        </w:rPr>
        <w:t xml:space="preserve"> </w:t>
      </w:r>
      <w:r w:rsidRPr="002C4F36">
        <w:rPr>
          <w:rFonts w:ascii="Open Sans" w:hAnsi="Open Sans" w:cs="Open Sans"/>
          <w:spacing w:val="1"/>
          <w:sz w:val="20"/>
          <w:szCs w:val="20"/>
        </w:rPr>
        <w:t>m</w:t>
      </w:r>
      <w:r w:rsidRPr="002C4F36">
        <w:rPr>
          <w:rFonts w:ascii="Open Sans" w:hAnsi="Open Sans" w:cs="Open Sans"/>
          <w:spacing w:val="-1"/>
          <w:sz w:val="20"/>
          <w:szCs w:val="20"/>
        </w:rPr>
        <w:t>o</w:t>
      </w:r>
      <w:r w:rsidRPr="002C4F36">
        <w:rPr>
          <w:rFonts w:ascii="Open Sans" w:hAnsi="Open Sans" w:cs="Open Sans"/>
          <w:sz w:val="20"/>
          <w:szCs w:val="20"/>
        </w:rPr>
        <w:t>re</w:t>
      </w:r>
      <w:r w:rsidRPr="002C4F36">
        <w:rPr>
          <w:rFonts w:ascii="Open Sans" w:hAnsi="Open Sans" w:cs="Open Sans"/>
          <w:spacing w:val="-1"/>
          <w:sz w:val="20"/>
          <w:szCs w:val="20"/>
        </w:rPr>
        <w:t xml:space="preserve"> </w:t>
      </w:r>
      <w:r w:rsidRPr="002C4F36">
        <w:rPr>
          <w:rFonts w:ascii="Open Sans" w:hAnsi="Open Sans" w:cs="Open Sans"/>
          <w:spacing w:val="2"/>
          <w:sz w:val="20"/>
          <w:szCs w:val="20"/>
        </w:rPr>
        <w:t>i</w:t>
      </w:r>
      <w:r w:rsidRPr="002C4F36">
        <w:rPr>
          <w:rFonts w:ascii="Open Sans" w:hAnsi="Open Sans" w:cs="Open Sans"/>
          <w:spacing w:val="-1"/>
          <w:sz w:val="20"/>
          <w:szCs w:val="20"/>
        </w:rPr>
        <w:t>n</w:t>
      </w:r>
      <w:r w:rsidRPr="002C4F36">
        <w:rPr>
          <w:rFonts w:ascii="Open Sans" w:hAnsi="Open Sans" w:cs="Open Sans"/>
          <w:sz w:val="20"/>
          <w:szCs w:val="20"/>
        </w:rPr>
        <w:t>f</w:t>
      </w:r>
      <w:r w:rsidRPr="002C4F36">
        <w:rPr>
          <w:rFonts w:ascii="Open Sans" w:hAnsi="Open Sans" w:cs="Open Sans"/>
          <w:spacing w:val="-1"/>
          <w:sz w:val="20"/>
          <w:szCs w:val="20"/>
        </w:rPr>
        <w:t>o</w:t>
      </w:r>
      <w:r w:rsidRPr="002C4F36">
        <w:rPr>
          <w:rFonts w:ascii="Open Sans" w:hAnsi="Open Sans" w:cs="Open Sans"/>
          <w:sz w:val="20"/>
          <w:szCs w:val="20"/>
        </w:rPr>
        <w:t>r</w:t>
      </w:r>
      <w:r w:rsidRPr="002C4F36">
        <w:rPr>
          <w:rFonts w:ascii="Open Sans" w:hAnsi="Open Sans" w:cs="Open Sans"/>
          <w:spacing w:val="1"/>
          <w:sz w:val="20"/>
          <w:szCs w:val="20"/>
        </w:rPr>
        <w:t>m</w:t>
      </w:r>
      <w:r w:rsidRPr="002C4F36">
        <w:rPr>
          <w:rFonts w:ascii="Open Sans" w:hAnsi="Open Sans" w:cs="Open Sans"/>
          <w:sz w:val="20"/>
          <w:szCs w:val="20"/>
        </w:rPr>
        <w:t>a</w:t>
      </w:r>
      <w:r w:rsidRPr="002C4F36">
        <w:rPr>
          <w:rFonts w:ascii="Open Sans" w:hAnsi="Open Sans" w:cs="Open Sans"/>
          <w:spacing w:val="-2"/>
          <w:sz w:val="20"/>
          <w:szCs w:val="20"/>
        </w:rPr>
        <w:t>t</w:t>
      </w:r>
      <w:r w:rsidRPr="002C4F36">
        <w:rPr>
          <w:rFonts w:ascii="Open Sans" w:hAnsi="Open Sans" w:cs="Open Sans"/>
          <w:spacing w:val="2"/>
          <w:sz w:val="20"/>
          <w:szCs w:val="20"/>
        </w:rPr>
        <w:t>i</w:t>
      </w:r>
      <w:r w:rsidRPr="002C4F36">
        <w:rPr>
          <w:rFonts w:ascii="Open Sans" w:hAnsi="Open Sans" w:cs="Open Sans"/>
          <w:spacing w:val="-1"/>
          <w:sz w:val="20"/>
          <w:szCs w:val="20"/>
        </w:rPr>
        <w:t>o</w:t>
      </w:r>
      <w:r w:rsidRPr="002C4F36">
        <w:rPr>
          <w:rFonts w:ascii="Open Sans" w:hAnsi="Open Sans" w:cs="Open Sans"/>
          <w:sz w:val="20"/>
          <w:szCs w:val="20"/>
        </w:rPr>
        <w:t xml:space="preserve">n </w:t>
      </w:r>
      <w:r w:rsidRPr="002C4F36">
        <w:rPr>
          <w:rFonts w:ascii="Open Sans" w:hAnsi="Open Sans" w:cs="Open Sans"/>
          <w:spacing w:val="-1"/>
          <w:sz w:val="20"/>
          <w:szCs w:val="20"/>
        </w:rPr>
        <w:t>o</w:t>
      </w:r>
      <w:r w:rsidRPr="002C4F36">
        <w:rPr>
          <w:rFonts w:ascii="Open Sans" w:hAnsi="Open Sans" w:cs="Open Sans"/>
          <w:sz w:val="20"/>
          <w:szCs w:val="20"/>
        </w:rPr>
        <w:t>n</w:t>
      </w:r>
      <w:r w:rsidRPr="002C4F36">
        <w:rPr>
          <w:rFonts w:ascii="Open Sans" w:hAnsi="Open Sans" w:cs="Open Sans"/>
          <w:spacing w:val="-3"/>
          <w:sz w:val="20"/>
          <w:szCs w:val="20"/>
        </w:rPr>
        <w:t xml:space="preserve"> </w:t>
      </w:r>
      <w:r w:rsidRPr="002C4F36">
        <w:rPr>
          <w:rFonts w:ascii="Open Sans" w:hAnsi="Open Sans" w:cs="Open Sans"/>
          <w:spacing w:val="-2"/>
          <w:sz w:val="20"/>
          <w:szCs w:val="20"/>
        </w:rPr>
        <w:t>t</w:t>
      </w:r>
      <w:r w:rsidRPr="002C4F36">
        <w:rPr>
          <w:rFonts w:ascii="Open Sans" w:hAnsi="Open Sans" w:cs="Open Sans"/>
          <w:spacing w:val="-1"/>
          <w:sz w:val="20"/>
          <w:szCs w:val="20"/>
        </w:rPr>
        <w:t>h</w:t>
      </w:r>
      <w:r w:rsidRPr="002C4F36">
        <w:rPr>
          <w:rFonts w:ascii="Open Sans" w:hAnsi="Open Sans" w:cs="Open Sans"/>
          <w:sz w:val="20"/>
          <w:szCs w:val="20"/>
        </w:rPr>
        <w:t>e</w:t>
      </w:r>
      <w:r w:rsidRPr="002C4F36">
        <w:rPr>
          <w:rFonts w:ascii="Open Sans" w:hAnsi="Open Sans" w:cs="Open Sans"/>
          <w:spacing w:val="-1"/>
          <w:sz w:val="20"/>
          <w:szCs w:val="20"/>
        </w:rPr>
        <w:t xml:space="preserve"> b</w:t>
      </w:r>
      <w:r w:rsidRPr="002C4F36">
        <w:rPr>
          <w:rFonts w:ascii="Open Sans" w:hAnsi="Open Sans" w:cs="Open Sans"/>
          <w:spacing w:val="1"/>
          <w:sz w:val="20"/>
          <w:szCs w:val="20"/>
        </w:rPr>
        <w:t>e</w:t>
      </w:r>
      <w:r w:rsidRPr="002C4F36">
        <w:rPr>
          <w:rFonts w:ascii="Open Sans" w:hAnsi="Open Sans" w:cs="Open Sans"/>
          <w:spacing w:val="-1"/>
          <w:sz w:val="20"/>
          <w:szCs w:val="20"/>
        </w:rPr>
        <w:t>n</w:t>
      </w:r>
      <w:r w:rsidRPr="002C4F36">
        <w:rPr>
          <w:rFonts w:ascii="Open Sans" w:hAnsi="Open Sans" w:cs="Open Sans"/>
          <w:spacing w:val="1"/>
          <w:sz w:val="20"/>
          <w:szCs w:val="20"/>
        </w:rPr>
        <w:t>e</w:t>
      </w:r>
      <w:r w:rsidRPr="002C4F36">
        <w:rPr>
          <w:rFonts w:ascii="Open Sans" w:hAnsi="Open Sans" w:cs="Open Sans"/>
          <w:sz w:val="20"/>
          <w:szCs w:val="20"/>
        </w:rPr>
        <w:t>f</w:t>
      </w:r>
      <w:r w:rsidRPr="002C4F36">
        <w:rPr>
          <w:rFonts w:ascii="Open Sans" w:hAnsi="Open Sans" w:cs="Open Sans"/>
          <w:spacing w:val="2"/>
          <w:sz w:val="20"/>
          <w:szCs w:val="20"/>
        </w:rPr>
        <w:t>i</w:t>
      </w:r>
      <w:r w:rsidRPr="002C4F36">
        <w:rPr>
          <w:rFonts w:ascii="Open Sans" w:hAnsi="Open Sans" w:cs="Open Sans"/>
          <w:spacing w:val="-2"/>
          <w:sz w:val="20"/>
          <w:szCs w:val="20"/>
        </w:rPr>
        <w:t>t</w:t>
      </w:r>
      <w:r w:rsidRPr="002C4F36">
        <w:rPr>
          <w:rFonts w:ascii="Open Sans" w:hAnsi="Open Sans" w:cs="Open Sans"/>
          <w:sz w:val="20"/>
          <w:szCs w:val="20"/>
        </w:rPr>
        <w:t>s</w:t>
      </w:r>
      <w:r w:rsidRPr="002C4F36">
        <w:rPr>
          <w:rFonts w:ascii="Open Sans" w:hAnsi="Open Sans" w:cs="Open Sans"/>
          <w:spacing w:val="-2"/>
          <w:sz w:val="20"/>
          <w:szCs w:val="20"/>
        </w:rPr>
        <w:t xml:space="preserve"> </w:t>
      </w:r>
      <w:r w:rsidRPr="002C4F36">
        <w:rPr>
          <w:rFonts w:ascii="Open Sans" w:hAnsi="Open Sans" w:cs="Open Sans"/>
          <w:sz w:val="20"/>
          <w:szCs w:val="20"/>
        </w:rPr>
        <w:t>a</w:t>
      </w:r>
      <w:r w:rsidRPr="002C4F36">
        <w:rPr>
          <w:rFonts w:ascii="Open Sans" w:hAnsi="Open Sans" w:cs="Open Sans"/>
          <w:spacing w:val="-1"/>
          <w:sz w:val="20"/>
          <w:szCs w:val="20"/>
        </w:rPr>
        <w:t>n</w:t>
      </w:r>
      <w:r w:rsidRPr="002C4F36">
        <w:rPr>
          <w:rFonts w:ascii="Open Sans" w:hAnsi="Open Sans" w:cs="Open Sans"/>
          <w:sz w:val="20"/>
          <w:szCs w:val="20"/>
        </w:rPr>
        <w:t>d</w:t>
      </w:r>
      <w:r w:rsidRPr="002C4F36">
        <w:rPr>
          <w:rFonts w:ascii="Open Sans" w:hAnsi="Open Sans" w:cs="Open Sans"/>
          <w:spacing w:val="2"/>
          <w:sz w:val="20"/>
          <w:szCs w:val="20"/>
        </w:rPr>
        <w:t xml:space="preserve"> </w:t>
      </w:r>
      <w:r w:rsidRPr="002C4F36">
        <w:rPr>
          <w:rFonts w:ascii="Open Sans" w:hAnsi="Open Sans" w:cs="Open Sans"/>
          <w:sz w:val="20"/>
          <w:szCs w:val="20"/>
        </w:rPr>
        <w:t>r</w:t>
      </w:r>
      <w:r w:rsidRPr="002C4F36">
        <w:rPr>
          <w:rFonts w:ascii="Open Sans" w:hAnsi="Open Sans" w:cs="Open Sans"/>
          <w:spacing w:val="1"/>
          <w:sz w:val="20"/>
          <w:szCs w:val="20"/>
        </w:rPr>
        <w:t>e</w:t>
      </w:r>
      <w:r w:rsidRPr="002C4F36">
        <w:rPr>
          <w:rFonts w:ascii="Open Sans" w:hAnsi="Open Sans" w:cs="Open Sans"/>
          <w:spacing w:val="-1"/>
          <w:sz w:val="20"/>
          <w:szCs w:val="20"/>
        </w:rPr>
        <w:t>qu</w:t>
      </w:r>
      <w:r w:rsidRPr="002C4F36">
        <w:rPr>
          <w:rFonts w:ascii="Open Sans" w:hAnsi="Open Sans" w:cs="Open Sans"/>
          <w:spacing w:val="2"/>
          <w:sz w:val="20"/>
          <w:szCs w:val="20"/>
        </w:rPr>
        <w:t>i</w:t>
      </w:r>
      <w:r w:rsidRPr="002C4F36">
        <w:rPr>
          <w:rFonts w:ascii="Open Sans" w:hAnsi="Open Sans" w:cs="Open Sans"/>
          <w:sz w:val="20"/>
          <w:szCs w:val="20"/>
        </w:rPr>
        <w:t>r</w:t>
      </w:r>
      <w:r w:rsidRPr="002C4F36">
        <w:rPr>
          <w:rFonts w:ascii="Open Sans" w:hAnsi="Open Sans" w:cs="Open Sans"/>
          <w:spacing w:val="1"/>
          <w:sz w:val="20"/>
          <w:szCs w:val="20"/>
        </w:rPr>
        <w:t>eme</w:t>
      </w:r>
      <w:r w:rsidRPr="002C4F36">
        <w:rPr>
          <w:rFonts w:ascii="Open Sans" w:hAnsi="Open Sans" w:cs="Open Sans"/>
          <w:spacing w:val="-1"/>
          <w:sz w:val="20"/>
          <w:szCs w:val="20"/>
        </w:rPr>
        <w:t>n</w:t>
      </w:r>
      <w:r w:rsidRPr="002C4F36">
        <w:rPr>
          <w:rFonts w:ascii="Open Sans" w:hAnsi="Open Sans" w:cs="Open Sans"/>
          <w:spacing w:val="-2"/>
          <w:sz w:val="20"/>
          <w:szCs w:val="20"/>
        </w:rPr>
        <w:t>t</w:t>
      </w:r>
      <w:r w:rsidRPr="002C4F36">
        <w:rPr>
          <w:rFonts w:ascii="Open Sans" w:hAnsi="Open Sans" w:cs="Open Sans"/>
          <w:sz w:val="20"/>
          <w:szCs w:val="20"/>
        </w:rPr>
        <w:t>s</w:t>
      </w:r>
      <w:r w:rsidRPr="002C4F36">
        <w:rPr>
          <w:rFonts w:ascii="Open Sans" w:hAnsi="Open Sans" w:cs="Open Sans"/>
          <w:spacing w:val="-2"/>
          <w:sz w:val="20"/>
          <w:szCs w:val="20"/>
        </w:rPr>
        <w:t xml:space="preserve"> </w:t>
      </w:r>
      <w:r w:rsidRPr="002C4F36">
        <w:rPr>
          <w:rFonts w:ascii="Open Sans" w:hAnsi="Open Sans" w:cs="Open Sans"/>
          <w:spacing w:val="-1"/>
          <w:sz w:val="20"/>
          <w:szCs w:val="20"/>
        </w:rPr>
        <w:t>o</w:t>
      </w:r>
      <w:r w:rsidRPr="002C4F36">
        <w:rPr>
          <w:rFonts w:ascii="Open Sans" w:hAnsi="Open Sans" w:cs="Open Sans"/>
          <w:sz w:val="20"/>
          <w:szCs w:val="20"/>
        </w:rPr>
        <w:t>f</w:t>
      </w:r>
      <w:r w:rsidRPr="002C4F36">
        <w:rPr>
          <w:rFonts w:ascii="Open Sans" w:hAnsi="Open Sans" w:cs="Open Sans"/>
          <w:spacing w:val="-2"/>
          <w:sz w:val="20"/>
          <w:szCs w:val="20"/>
        </w:rPr>
        <w:t xml:space="preserve"> </w:t>
      </w:r>
      <w:r w:rsidRPr="002C4F36">
        <w:rPr>
          <w:rFonts w:ascii="Open Sans" w:hAnsi="Open Sans" w:cs="Open Sans"/>
          <w:spacing w:val="2"/>
          <w:sz w:val="20"/>
          <w:szCs w:val="20"/>
        </w:rPr>
        <w:t>i</w:t>
      </w:r>
      <w:r w:rsidRPr="002C4F36">
        <w:rPr>
          <w:rFonts w:ascii="Open Sans" w:hAnsi="Open Sans" w:cs="Open Sans"/>
          <w:spacing w:val="1"/>
          <w:sz w:val="20"/>
          <w:szCs w:val="20"/>
        </w:rPr>
        <w:t>m</w:t>
      </w:r>
      <w:r w:rsidRPr="002C4F36">
        <w:rPr>
          <w:rFonts w:ascii="Open Sans" w:hAnsi="Open Sans" w:cs="Open Sans"/>
          <w:spacing w:val="-1"/>
          <w:sz w:val="20"/>
          <w:szCs w:val="20"/>
        </w:rPr>
        <w:t>p</w:t>
      </w:r>
      <w:r w:rsidRPr="002C4F36">
        <w:rPr>
          <w:rFonts w:ascii="Open Sans" w:hAnsi="Open Sans" w:cs="Open Sans"/>
          <w:spacing w:val="2"/>
          <w:sz w:val="20"/>
          <w:szCs w:val="20"/>
        </w:rPr>
        <w:t>l</w:t>
      </w:r>
      <w:r w:rsidRPr="002C4F36">
        <w:rPr>
          <w:rFonts w:ascii="Open Sans" w:hAnsi="Open Sans" w:cs="Open Sans"/>
          <w:spacing w:val="1"/>
          <w:sz w:val="20"/>
          <w:szCs w:val="20"/>
        </w:rPr>
        <w:t>e</w:t>
      </w:r>
      <w:r w:rsidRPr="002C4F36">
        <w:rPr>
          <w:rFonts w:ascii="Open Sans" w:hAnsi="Open Sans" w:cs="Open Sans"/>
          <w:spacing w:val="-3"/>
          <w:sz w:val="20"/>
          <w:szCs w:val="20"/>
        </w:rPr>
        <w:t>m</w:t>
      </w:r>
      <w:r w:rsidRPr="002C4F36">
        <w:rPr>
          <w:rFonts w:ascii="Open Sans" w:hAnsi="Open Sans" w:cs="Open Sans"/>
          <w:spacing w:val="1"/>
          <w:sz w:val="20"/>
          <w:szCs w:val="20"/>
        </w:rPr>
        <w:t>e</w:t>
      </w:r>
      <w:r w:rsidRPr="002C4F36">
        <w:rPr>
          <w:rFonts w:ascii="Open Sans" w:hAnsi="Open Sans" w:cs="Open Sans"/>
          <w:spacing w:val="-1"/>
          <w:sz w:val="20"/>
          <w:szCs w:val="20"/>
        </w:rPr>
        <w:t>n</w:t>
      </w:r>
      <w:r w:rsidRPr="002C4F36">
        <w:rPr>
          <w:rFonts w:ascii="Open Sans" w:hAnsi="Open Sans" w:cs="Open Sans"/>
          <w:spacing w:val="-2"/>
          <w:sz w:val="20"/>
          <w:szCs w:val="20"/>
        </w:rPr>
        <w:t>t</w:t>
      </w:r>
      <w:r w:rsidRPr="002C4F36">
        <w:rPr>
          <w:rFonts w:ascii="Open Sans" w:hAnsi="Open Sans" w:cs="Open Sans"/>
          <w:spacing w:val="2"/>
          <w:sz w:val="20"/>
          <w:szCs w:val="20"/>
        </w:rPr>
        <w:t>i</w:t>
      </w:r>
      <w:r w:rsidRPr="002C4F36">
        <w:rPr>
          <w:rFonts w:ascii="Open Sans" w:hAnsi="Open Sans" w:cs="Open Sans"/>
          <w:spacing w:val="-1"/>
          <w:sz w:val="20"/>
          <w:szCs w:val="20"/>
        </w:rPr>
        <w:t>n</w:t>
      </w:r>
      <w:r w:rsidRPr="002C4F36">
        <w:rPr>
          <w:rFonts w:ascii="Open Sans" w:hAnsi="Open Sans" w:cs="Open Sans"/>
          <w:sz w:val="20"/>
          <w:szCs w:val="20"/>
        </w:rPr>
        <w:t xml:space="preserve">g </w:t>
      </w:r>
      <w:r w:rsidRPr="002C4F36">
        <w:rPr>
          <w:rFonts w:ascii="Open Sans" w:hAnsi="Open Sans" w:cs="Open Sans"/>
          <w:spacing w:val="-2"/>
          <w:sz w:val="20"/>
          <w:szCs w:val="20"/>
        </w:rPr>
        <w:t>t</w:t>
      </w:r>
      <w:r w:rsidRPr="002C4F36">
        <w:rPr>
          <w:rFonts w:ascii="Open Sans" w:hAnsi="Open Sans" w:cs="Open Sans"/>
          <w:spacing w:val="-1"/>
          <w:sz w:val="20"/>
          <w:szCs w:val="20"/>
        </w:rPr>
        <w:t>h</w:t>
      </w:r>
      <w:r w:rsidR="002C61F2" w:rsidRPr="002C4F36">
        <w:rPr>
          <w:rFonts w:ascii="Open Sans" w:hAnsi="Open Sans" w:cs="Open Sans"/>
          <w:spacing w:val="2"/>
          <w:sz w:val="20"/>
          <w:szCs w:val="20"/>
        </w:rPr>
        <w:t>is</w:t>
      </w:r>
      <w:r w:rsidR="006A5370" w:rsidRPr="002C4F36">
        <w:rPr>
          <w:rFonts w:ascii="Open Sans" w:hAnsi="Open Sans" w:cs="Open Sans"/>
          <w:spacing w:val="2"/>
          <w:sz w:val="20"/>
          <w:szCs w:val="20"/>
        </w:rPr>
        <w:t xml:space="preserve"> </w:t>
      </w:r>
      <w:r w:rsidRPr="002C4F36">
        <w:rPr>
          <w:rFonts w:ascii="Open Sans" w:hAnsi="Open Sans" w:cs="Open Sans"/>
          <w:spacing w:val="-1"/>
          <w:sz w:val="20"/>
          <w:szCs w:val="20"/>
        </w:rPr>
        <w:t>p</w:t>
      </w:r>
      <w:r w:rsidRPr="002C4F36">
        <w:rPr>
          <w:rFonts w:ascii="Open Sans" w:hAnsi="Open Sans" w:cs="Open Sans"/>
          <w:sz w:val="20"/>
          <w:szCs w:val="20"/>
        </w:rPr>
        <w:t>r</w:t>
      </w:r>
      <w:r w:rsidRPr="002C4F36">
        <w:rPr>
          <w:rFonts w:ascii="Open Sans" w:hAnsi="Open Sans" w:cs="Open Sans"/>
          <w:spacing w:val="-1"/>
          <w:sz w:val="20"/>
          <w:szCs w:val="20"/>
        </w:rPr>
        <w:t>o</w:t>
      </w:r>
      <w:r w:rsidRPr="002C4F36">
        <w:rPr>
          <w:rFonts w:ascii="Open Sans" w:hAnsi="Open Sans" w:cs="Open Sans"/>
          <w:spacing w:val="2"/>
          <w:sz w:val="20"/>
          <w:szCs w:val="20"/>
        </w:rPr>
        <w:t>g</w:t>
      </w:r>
      <w:r w:rsidRPr="002C4F36">
        <w:rPr>
          <w:rFonts w:ascii="Open Sans" w:hAnsi="Open Sans" w:cs="Open Sans"/>
          <w:sz w:val="20"/>
          <w:szCs w:val="20"/>
        </w:rPr>
        <w:t>ram</w:t>
      </w:r>
      <w:r w:rsidRPr="002C4F36">
        <w:rPr>
          <w:rFonts w:ascii="Open Sans" w:hAnsi="Open Sans" w:cs="Open Sans"/>
          <w:spacing w:val="-1"/>
          <w:sz w:val="20"/>
          <w:szCs w:val="20"/>
        </w:rPr>
        <w:t xml:space="preserve"> </w:t>
      </w:r>
      <w:r w:rsidRPr="002C4F36">
        <w:rPr>
          <w:rFonts w:ascii="Open Sans" w:hAnsi="Open Sans" w:cs="Open Sans"/>
          <w:spacing w:val="2"/>
          <w:sz w:val="20"/>
          <w:szCs w:val="20"/>
        </w:rPr>
        <w:t>i</w:t>
      </w:r>
      <w:r w:rsidRPr="002C4F36">
        <w:rPr>
          <w:rFonts w:ascii="Open Sans" w:hAnsi="Open Sans" w:cs="Open Sans"/>
          <w:sz w:val="20"/>
          <w:szCs w:val="20"/>
        </w:rPr>
        <w:t>n</w:t>
      </w:r>
      <w:r w:rsidRPr="002C4F36">
        <w:rPr>
          <w:rFonts w:ascii="Open Sans" w:hAnsi="Open Sans" w:cs="Open Sans"/>
          <w:spacing w:val="-3"/>
          <w:sz w:val="20"/>
          <w:szCs w:val="20"/>
        </w:rPr>
        <w:t xml:space="preserve"> </w:t>
      </w:r>
      <w:r w:rsidRPr="002C4F36">
        <w:rPr>
          <w:rFonts w:ascii="Open Sans" w:hAnsi="Open Sans" w:cs="Open Sans"/>
          <w:sz w:val="20"/>
          <w:szCs w:val="20"/>
        </w:rPr>
        <w:t>f</w:t>
      </w:r>
      <w:r w:rsidRPr="002C4F36">
        <w:rPr>
          <w:rFonts w:ascii="Open Sans" w:hAnsi="Open Sans" w:cs="Open Sans"/>
          <w:spacing w:val="-1"/>
          <w:sz w:val="20"/>
          <w:szCs w:val="20"/>
        </w:rPr>
        <w:t>u</w:t>
      </w:r>
      <w:r w:rsidRPr="002C4F36">
        <w:rPr>
          <w:rFonts w:ascii="Open Sans" w:hAnsi="Open Sans" w:cs="Open Sans"/>
          <w:spacing w:val="2"/>
          <w:sz w:val="20"/>
          <w:szCs w:val="20"/>
        </w:rPr>
        <w:t>ll</w:t>
      </w:r>
      <w:r w:rsidRPr="002C4F36">
        <w:rPr>
          <w:rFonts w:ascii="Open Sans" w:hAnsi="Open Sans" w:cs="Open Sans"/>
          <w:sz w:val="20"/>
          <w:szCs w:val="20"/>
        </w:rPr>
        <w:t>,</w:t>
      </w:r>
      <w:r w:rsidRPr="002C4F36">
        <w:rPr>
          <w:rFonts w:ascii="Open Sans" w:hAnsi="Open Sans" w:cs="Open Sans"/>
          <w:spacing w:val="-4"/>
          <w:sz w:val="20"/>
          <w:szCs w:val="20"/>
        </w:rPr>
        <w:t xml:space="preserve"> </w:t>
      </w:r>
      <w:r w:rsidRPr="002C4F36">
        <w:rPr>
          <w:rFonts w:ascii="Open Sans" w:hAnsi="Open Sans" w:cs="Open Sans"/>
          <w:spacing w:val="-1"/>
          <w:sz w:val="20"/>
          <w:szCs w:val="20"/>
        </w:rPr>
        <w:t>p</w:t>
      </w:r>
      <w:r w:rsidRPr="002C4F36">
        <w:rPr>
          <w:rFonts w:ascii="Open Sans" w:hAnsi="Open Sans" w:cs="Open Sans"/>
          <w:spacing w:val="2"/>
          <w:sz w:val="20"/>
          <w:szCs w:val="20"/>
        </w:rPr>
        <w:t>l</w:t>
      </w:r>
      <w:r w:rsidRPr="002C4F36">
        <w:rPr>
          <w:rFonts w:ascii="Open Sans" w:hAnsi="Open Sans" w:cs="Open Sans"/>
          <w:spacing w:val="1"/>
          <w:sz w:val="20"/>
          <w:szCs w:val="20"/>
        </w:rPr>
        <w:t>e</w:t>
      </w:r>
      <w:r w:rsidRPr="002C4F36">
        <w:rPr>
          <w:rFonts w:ascii="Open Sans" w:hAnsi="Open Sans" w:cs="Open Sans"/>
          <w:sz w:val="20"/>
          <w:szCs w:val="20"/>
        </w:rPr>
        <w:t>ase</w:t>
      </w:r>
      <w:r w:rsidRPr="002C4F36">
        <w:rPr>
          <w:rFonts w:ascii="Open Sans" w:hAnsi="Open Sans" w:cs="Open Sans"/>
          <w:spacing w:val="-1"/>
          <w:sz w:val="20"/>
          <w:szCs w:val="20"/>
        </w:rPr>
        <w:t xml:space="preserve"> </w:t>
      </w:r>
      <w:r w:rsidR="002C61F2" w:rsidRPr="002C4F36">
        <w:rPr>
          <w:rFonts w:ascii="Open Sans" w:hAnsi="Open Sans" w:cs="Open Sans"/>
          <w:spacing w:val="-1"/>
          <w:sz w:val="20"/>
          <w:szCs w:val="20"/>
        </w:rPr>
        <w:t>visit</w:t>
      </w:r>
      <w:r w:rsidRPr="002C4F36">
        <w:rPr>
          <w:rFonts w:ascii="Open Sans" w:hAnsi="Open Sans" w:cs="Open Sans"/>
          <w:spacing w:val="2"/>
          <w:sz w:val="20"/>
          <w:szCs w:val="20"/>
        </w:rPr>
        <w:t xml:space="preserve"> </w:t>
      </w:r>
      <w:r w:rsidRPr="002C4F36">
        <w:rPr>
          <w:rFonts w:ascii="Open Sans" w:hAnsi="Open Sans" w:cs="Open Sans"/>
          <w:spacing w:val="-2"/>
          <w:sz w:val="20"/>
          <w:szCs w:val="20"/>
        </w:rPr>
        <w:t>t</w:t>
      </w:r>
      <w:r w:rsidRPr="002C4F36">
        <w:rPr>
          <w:rFonts w:ascii="Open Sans" w:hAnsi="Open Sans" w:cs="Open Sans"/>
          <w:spacing w:val="-1"/>
          <w:sz w:val="20"/>
          <w:szCs w:val="20"/>
        </w:rPr>
        <w:t>h</w:t>
      </w:r>
      <w:r w:rsidRPr="002C4F36">
        <w:rPr>
          <w:rFonts w:ascii="Open Sans" w:hAnsi="Open Sans" w:cs="Open Sans"/>
          <w:sz w:val="20"/>
          <w:szCs w:val="20"/>
        </w:rPr>
        <w:t>e</w:t>
      </w:r>
      <w:r w:rsidRPr="002C4F36">
        <w:rPr>
          <w:rFonts w:ascii="Open Sans" w:hAnsi="Open Sans" w:cs="Open Sans"/>
          <w:spacing w:val="-1"/>
          <w:sz w:val="20"/>
          <w:szCs w:val="20"/>
        </w:rPr>
        <w:t xml:space="preserve"> </w:t>
      </w:r>
      <w:r w:rsidR="00EF650A" w:rsidRPr="002C4F36">
        <w:rPr>
          <w:rFonts w:ascii="Open Sans" w:hAnsi="Open Sans" w:cs="Open Sans"/>
          <w:spacing w:val="-1"/>
          <w:sz w:val="20"/>
          <w:szCs w:val="20"/>
        </w:rPr>
        <w:t xml:space="preserve">Business Management &amp; </w:t>
      </w:r>
      <w:r w:rsidR="003B4A2D" w:rsidRPr="002C4F36">
        <w:rPr>
          <w:rFonts w:ascii="Open Sans" w:hAnsi="Open Sans" w:cs="Open Sans"/>
          <w:spacing w:val="-1"/>
          <w:sz w:val="20"/>
          <w:szCs w:val="20"/>
        </w:rPr>
        <w:t>Administration career</w:t>
      </w:r>
      <w:r w:rsidR="005007B1" w:rsidRPr="002C4F36">
        <w:rPr>
          <w:rFonts w:ascii="Open Sans" w:hAnsi="Open Sans" w:cs="Open Sans"/>
          <w:spacing w:val="-1"/>
          <w:sz w:val="20"/>
          <w:szCs w:val="20"/>
        </w:rPr>
        <w:t xml:space="preserve"> cluster </w:t>
      </w:r>
      <w:r w:rsidRPr="002C4F36">
        <w:rPr>
          <w:rFonts w:ascii="Open Sans" w:hAnsi="Open Sans" w:cs="Open Sans"/>
          <w:sz w:val="20"/>
          <w:szCs w:val="20"/>
        </w:rPr>
        <w:t>w</w:t>
      </w:r>
      <w:r w:rsidRPr="002C4F36">
        <w:rPr>
          <w:rFonts w:ascii="Open Sans" w:hAnsi="Open Sans" w:cs="Open Sans"/>
          <w:spacing w:val="1"/>
          <w:sz w:val="20"/>
          <w:szCs w:val="20"/>
        </w:rPr>
        <w:t>e</w:t>
      </w:r>
      <w:r w:rsidRPr="002C4F36">
        <w:rPr>
          <w:rFonts w:ascii="Open Sans" w:hAnsi="Open Sans" w:cs="Open Sans"/>
          <w:spacing w:val="-1"/>
          <w:sz w:val="20"/>
          <w:szCs w:val="20"/>
        </w:rPr>
        <w:t>b</w:t>
      </w:r>
      <w:r w:rsidRPr="002C4F36">
        <w:rPr>
          <w:rFonts w:ascii="Open Sans" w:hAnsi="Open Sans" w:cs="Open Sans"/>
          <w:sz w:val="20"/>
          <w:szCs w:val="20"/>
        </w:rPr>
        <w:t>s</w:t>
      </w:r>
      <w:r w:rsidRPr="002C4F36">
        <w:rPr>
          <w:rFonts w:ascii="Open Sans" w:hAnsi="Open Sans" w:cs="Open Sans"/>
          <w:spacing w:val="2"/>
          <w:sz w:val="20"/>
          <w:szCs w:val="20"/>
        </w:rPr>
        <w:t>i</w:t>
      </w:r>
      <w:r w:rsidRPr="002C4F36">
        <w:rPr>
          <w:rFonts w:ascii="Open Sans" w:hAnsi="Open Sans" w:cs="Open Sans"/>
          <w:spacing w:val="-2"/>
          <w:sz w:val="20"/>
          <w:szCs w:val="20"/>
        </w:rPr>
        <w:t>te</w:t>
      </w:r>
      <w:r w:rsidR="00207D4A" w:rsidRPr="002C4F36">
        <w:rPr>
          <w:rFonts w:ascii="Open Sans" w:hAnsi="Open Sans" w:cs="Open Sans"/>
          <w:sz w:val="20"/>
          <w:szCs w:val="20"/>
        </w:rPr>
        <w:t xml:space="preserve"> </w:t>
      </w:r>
      <w:r w:rsidRPr="002C4F36">
        <w:rPr>
          <w:rFonts w:ascii="Open Sans" w:hAnsi="Open Sans" w:cs="Open Sans"/>
          <w:sz w:val="20"/>
          <w:szCs w:val="20"/>
        </w:rPr>
        <w:t>at</w:t>
      </w:r>
      <w:r w:rsidR="00815430" w:rsidRPr="002C4F36">
        <w:rPr>
          <w:rFonts w:ascii="Open Sans" w:hAnsi="Open Sans" w:cs="Open Sans"/>
          <w:sz w:val="20"/>
          <w:szCs w:val="20"/>
        </w:rPr>
        <w:t xml:space="preserve"> </w:t>
      </w:r>
      <w:hyperlink r:id="rId16" w:history="1">
        <w:r w:rsidR="007A7438" w:rsidRPr="002C7A95">
          <w:rPr>
            <w:rStyle w:val="Hyperlink"/>
            <w:rFonts w:ascii="Open Sans" w:hAnsi="Open Sans" w:cs="Open Sans"/>
            <w:sz w:val="20"/>
            <w:szCs w:val="20"/>
          </w:rPr>
          <w:t>https://www.tn.gov/education/career-and-technical-education/career-clusters/cte-cluster-business-management-administration.html</w:t>
        </w:r>
      </w:hyperlink>
      <w:r w:rsidR="007A7438">
        <w:rPr>
          <w:rFonts w:ascii="Open Sans" w:hAnsi="Open Sans" w:cs="Open Sans"/>
          <w:sz w:val="20"/>
          <w:szCs w:val="20"/>
        </w:rPr>
        <w:t xml:space="preserve"> </w:t>
      </w:r>
    </w:p>
    <w:p w14:paraId="70B3483B" w14:textId="77777777" w:rsidR="00E83E6D" w:rsidRPr="002C4F36" w:rsidRDefault="00E83E6D" w:rsidP="007956DE">
      <w:pPr>
        <w:pStyle w:val="NoSpacing"/>
        <w:rPr>
          <w:rFonts w:ascii="Open Sans" w:hAnsi="Open Sans" w:cs="Open Sans"/>
          <w:sz w:val="20"/>
          <w:szCs w:val="20"/>
        </w:rPr>
      </w:pPr>
    </w:p>
    <w:p w14:paraId="28E6EBEE" w14:textId="77777777" w:rsidR="009470D7" w:rsidRPr="002C4F36" w:rsidRDefault="0067351F" w:rsidP="007956DE">
      <w:pPr>
        <w:autoSpaceDE w:val="0"/>
        <w:autoSpaceDN w:val="0"/>
        <w:adjustRightInd w:val="0"/>
        <w:spacing w:after="0" w:line="240" w:lineRule="auto"/>
        <w:ind w:right="-20"/>
        <w:rPr>
          <w:rFonts w:ascii="Open Sans" w:hAnsi="Open Sans" w:cs="Open Sans"/>
          <w:color w:val="000000"/>
          <w:sz w:val="24"/>
          <w:szCs w:val="24"/>
        </w:rPr>
      </w:pPr>
      <w:r w:rsidRPr="002C4F36">
        <w:rPr>
          <w:rFonts w:ascii="Open Sans" w:hAnsi="Open Sans" w:cs="Open Sans"/>
          <w:b/>
          <w:bCs/>
          <w:color w:val="365F91"/>
          <w:spacing w:val="3"/>
          <w:sz w:val="24"/>
          <w:szCs w:val="24"/>
        </w:rPr>
        <w:t xml:space="preserve">Course </w:t>
      </w:r>
      <w:r w:rsidR="00E83E6D" w:rsidRPr="002C4F36">
        <w:rPr>
          <w:rFonts w:ascii="Open Sans" w:hAnsi="Open Sans" w:cs="Open Sans"/>
          <w:b/>
          <w:bCs/>
          <w:color w:val="365F91"/>
          <w:spacing w:val="3"/>
          <w:sz w:val="24"/>
          <w:szCs w:val="24"/>
        </w:rPr>
        <w:t>S</w:t>
      </w:r>
      <w:r w:rsidR="00E83E6D" w:rsidRPr="002C4F36">
        <w:rPr>
          <w:rFonts w:ascii="Open Sans" w:hAnsi="Open Sans" w:cs="Open Sans"/>
          <w:b/>
          <w:bCs/>
          <w:color w:val="365F91"/>
          <w:spacing w:val="-1"/>
          <w:sz w:val="24"/>
          <w:szCs w:val="24"/>
        </w:rPr>
        <w:t>tandards</w:t>
      </w:r>
    </w:p>
    <w:p w14:paraId="3DF5E3E6" w14:textId="77777777" w:rsidR="0067351F" w:rsidRPr="002C4F36" w:rsidRDefault="0067351F" w:rsidP="007956DE">
      <w:pPr>
        <w:spacing w:after="0" w:line="240" w:lineRule="auto"/>
        <w:rPr>
          <w:rFonts w:ascii="Open Sans" w:hAnsi="Open Sans" w:cs="Open Sans"/>
          <w:b/>
          <w:sz w:val="20"/>
          <w:szCs w:val="20"/>
        </w:rPr>
      </w:pPr>
    </w:p>
    <w:p w14:paraId="1D34D19D" w14:textId="4C2906CD" w:rsidR="00E83E6D" w:rsidRPr="002C4F36" w:rsidRDefault="000D051E" w:rsidP="007956DE">
      <w:pPr>
        <w:spacing w:after="0" w:line="240" w:lineRule="auto"/>
        <w:rPr>
          <w:rFonts w:ascii="Open Sans" w:hAnsi="Open Sans" w:cs="Open Sans"/>
          <w:b/>
          <w:sz w:val="20"/>
          <w:szCs w:val="20"/>
        </w:rPr>
      </w:pPr>
      <w:r w:rsidRPr="002C4F36">
        <w:rPr>
          <w:rFonts w:ascii="Open Sans" w:hAnsi="Open Sans" w:cs="Open Sans"/>
          <w:b/>
          <w:sz w:val="20"/>
          <w:szCs w:val="20"/>
        </w:rPr>
        <w:t>Secure</w:t>
      </w:r>
      <w:r w:rsidR="00B36A53" w:rsidRPr="002C4F36">
        <w:rPr>
          <w:rFonts w:ascii="Open Sans" w:hAnsi="Open Sans" w:cs="Open Sans"/>
          <w:b/>
          <w:sz w:val="20"/>
          <w:szCs w:val="20"/>
        </w:rPr>
        <w:t xml:space="preserve"> Technology Operations</w:t>
      </w:r>
    </w:p>
    <w:p w14:paraId="13C74659" w14:textId="77777777" w:rsidR="00B36A53" w:rsidRPr="002C4F36" w:rsidRDefault="00B36A53" w:rsidP="007956DE">
      <w:pPr>
        <w:spacing w:after="0" w:line="240" w:lineRule="auto"/>
        <w:rPr>
          <w:rFonts w:ascii="Open Sans" w:hAnsi="Open Sans" w:cs="Open Sans"/>
          <w:b/>
          <w:sz w:val="20"/>
          <w:szCs w:val="20"/>
        </w:rPr>
      </w:pPr>
    </w:p>
    <w:p w14:paraId="21AD9684" w14:textId="4DAC097E" w:rsidR="006E532F" w:rsidRPr="002C4F36" w:rsidRDefault="00B36A53" w:rsidP="007956DE">
      <w:pPr>
        <w:pStyle w:val="ListParagraph"/>
        <w:numPr>
          <w:ilvl w:val="0"/>
          <w:numId w:val="19"/>
        </w:numPr>
        <w:spacing w:after="0" w:line="240" w:lineRule="auto"/>
        <w:rPr>
          <w:rFonts w:ascii="Open Sans" w:hAnsi="Open Sans" w:cs="Open Sans"/>
          <w:sz w:val="20"/>
          <w:szCs w:val="20"/>
        </w:rPr>
      </w:pPr>
      <w:r w:rsidRPr="002C4F36">
        <w:rPr>
          <w:rFonts w:ascii="Open Sans" w:hAnsi="Open Sans" w:cs="Open Sans"/>
          <w:sz w:val="20"/>
          <w:szCs w:val="20"/>
        </w:rPr>
        <w:t>Correctly and safely execute basic file management operations on a typical personal computer and shared storage media, including the opening, creating, copying, moving, deleting, and renaming of files and folders, as well as searching for a specified file or folder on local hard drives, removable storage, or networked storage media. Build upon this knowledge to effectively use cloud storage and/or online digital collaboration platforms and file sharing applications. Appraise file storage needs for a given project, recommend and effectively employ the appropriate file storage and sharing solution</w:t>
      </w:r>
      <w:r w:rsidR="000D051E" w:rsidRPr="002C4F36">
        <w:rPr>
          <w:rFonts w:ascii="Open Sans" w:hAnsi="Open Sans" w:cs="Open Sans"/>
          <w:sz w:val="20"/>
          <w:szCs w:val="20"/>
        </w:rPr>
        <w:t xml:space="preserve"> given project characteristics</w:t>
      </w:r>
      <w:r w:rsidRPr="002C4F36">
        <w:rPr>
          <w:rFonts w:ascii="Open Sans" w:hAnsi="Open Sans" w:cs="Open Sans"/>
          <w:sz w:val="20"/>
          <w:szCs w:val="20"/>
        </w:rPr>
        <w:t xml:space="preserve">. </w:t>
      </w:r>
    </w:p>
    <w:p w14:paraId="0B06E5B1" w14:textId="77777777" w:rsidR="00B36A53" w:rsidRPr="002C4F36" w:rsidRDefault="00B36A53" w:rsidP="007956DE">
      <w:pPr>
        <w:spacing w:after="0" w:line="240" w:lineRule="auto"/>
        <w:rPr>
          <w:rFonts w:ascii="Open Sans" w:hAnsi="Open Sans" w:cs="Open Sans"/>
          <w:sz w:val="20"/>
          <w:szCs w:val="20"/>
        </w:rPr>
      </w:pPr>
    </w:p>
    <w:p w14:paraId="318599A8" w14:textId="5BF50CD3" w:rsidR="000D051E" w:rsidRPr="002C4F36" w:rsidRDefault="000D051E" w:rsidP="007956DE">
      <w:pPr>
        <w:pStyle w:val="ListParagraph"/>
        <w:numPr>
          <w:ilvl w:val="0"/>
          <w:numId w:val="19"/>
        </w:numPr>
        <w:spacing w:after="0" w:line="240" w:lineRule="auto"/>
        <w:rPr>
          <w:rFonts w:ascii="Open Sans" w:hAnsi="Open Sans" w:cs="Open Sans"/>
          <w:sz w:val="20"/>
          <w:szCs w:val="20"/>
        </w:rPr>
      </w:pPr>
      <w:r w:rsidRPr="002C4F36">
        <w:rPr>
          <w:rFonts w:ascii="Open Sans" w:hAnsi="Open Sans" w:cs="Open Sans"/>
          <w:sz w:val="20"/>
          <w:szCs w:val="20"/>
        </w:rPr>
        <w:t xml:space="preserve">Correctly and safely import and export digital files (such as </w:t>
      </w:r>
      <w:r w:rsidR="00C146EE" w:rsidRPr="002C4F36">
        <w:rPr>
          <w:rFonts w:ascii="Open Sans" w:hAnsi="Open Sans" w:cs="Open Sans"/>
          <w:sz w:val="20"/>
          <w:szCs w:val="20"/>
        </w:rPr>
        <w:t xml:space="preserve">text, </w:t>
      </w:r>
      <w:r w:rsidRPr="002C4F36">
        <w:rPr>
          <w:rFonts w:ascii="Open Sans" w:hAnsi="Open Sans" w:cs="Open Sans"/>
          <w:sz w:val="20"/>
          <w:szCs w:val="20"/>
        </w:rPr>
        <w:t xml:space="preserve">audio, video, and picture files in a variety of formats) from local and networked devices, choosing and employing the correct cables, removable storage media, and/or hardwired or wireless network connections. Perform basic troubleshooting as needed for enhancing productivity and optimizing performance of devices such as cameras, scanners, printers, and tablets. Perform basic operations to change file types for effective use in typical software applications. For example, connect an iPad via a wireless network, download photos from the device, </w:t>
      </w:r>
      <w:r w:rsidR="00950B83" w:rsidRPr="002C4F36">
        <w:rPr>
          <w:rFonts w:ascii="Open Sans" w:hAnsi="Open Sans" w:cs="Open Sans"/>
          <w:sz w:val="20"/>
          <w:szCs w:val="20"/>
        </w:rPr>
        <w:t>and change</w:t>
      </w:r>
      <w:r w:rsidRPr="002C4F36">
        <w:rPr>
          <w:rFonts w:ascii="Open Sans" w:hAnsi="Open Sans" w:cs="Open Sans"/>
          <w:sz w:val="20"/>
          <w:szCs w:val="20"/>
        </w:rPr>
        <w:t xml:space="preserve"> the format of the photos from .jpg to .png format for use in a presentation application.</w:t>
      </w:r>
      <w:r w:rsidR="00950B83" w:rsidRPr="002C4F36">
        <w:rPr>
          <w:rFonts w:ascii="Open Sans" w:hAnsi="Open Sans" w:cs="Open Sans"/>
          <w:sz w:val="20"/>
          <w:szCs w:val="20"/>
        </w:rPr>
        <w:t xml:space="preserve"> </w:t>
      </w:r>
    </w:p>
    <w:p w14:paraId="17537486" w14:textId="77777777" w:rsidR="00D66227" w:rsidRPr="002C4F36" w:rsidRDefault="00D66227" w:rsidP="007956DE">
      <w:pPr>
        <w:spacing w:after="0" w:line="240" w:lineRule="auto"/>
        <w:rPr>
          <w:rFonts w:ascii="Open Sans" w:hAnsi="Open Sans" w:cs="Open Sans"/>
          <w:b/>
          <w:sz w:val="20"/>
          <w:szCs w:val="20"/>
        </w:rPr>
      </w:pPr>
    </w:p>
    <w:p w14:paraId="12267530" w14:textId="679BCDDF" w:rsidR="00950B83" w:rsidRPr="002C4F36" w:rsidRDefault="00950B83" w:rsidP="007956DE">
      <w:pPr>
        <w:spacing w:after="0" w:line="240" w:lineRule="auto"/>
        <w:rPr>
          <w:rFonts w:ascii="Open Sans" w:hAnsi="Open Sans" w:cs="Open Sans"/>
          <w:b/>
          <w:sz w:val="20"/>
          <w:szCs w:val="20"/>
        </w:rPr>
      </w:pPr>
      <w:r w:rsidRPr="002C4F36">
        <w:rPr>
          <w:rFonts w:ascii="Open Sans" w:hAnsi="Open Sans" w:cs="Open Sans"/>
          <w:b/>
          <w:sz w:val="20"/>
          <w:szCs w:val="20"/>
        </w:rPr>
        <w:t>Word Processing and Publishing</w:t>
      </w:r>
    </w:p>
    <w:p w14:paraId="2E678759" w14:textId="6B9430B5" w:rsidR="00950B83" w:rsidRPr="002C4F36" w:rsidRDefault="00950B83" w:rsidP="007956DE">
      <w:pPr>
        <w:spacing w:after="0" w:line="240" w:lineRule="auto"/>
        <w:rPr>
          <w:rFonts w:ascii="Open Sans" w:hAnsi="Open Sans" w:cs="Open Sans"/>
          <w:b/>
          <w:sz w:val="20"/>
          <w:szCs w:val="20"/>
        </w:rPr>
      </w:pPr>
    </w:p>
    <w:p w14:paraId="079BE1DC" w14:textId="4CC25273" w:rsidR="00950B83" w:rsidRPr="002C4F36" w:rsidRDefault="00950B83" w:rsidP="007956DE">
      <w:pPr>
        <w:pStyle w:val="ListParagraph"/>
        <w:numPr>
          <w:ilvl w:val="0"/>
          <w:numId w:val="19"/>
        </w:numPr>
        <w:spacing w:after="0" w:line="240" w:lineRule="auto"/>
        <w:rPr>
          <w:rFonts w:ascii="Open Sans" w:hAnsi="Open Sans" w:cs="Open Sans"/>
          <w:sz w:val="20"/>
          <w:szCs w:val="20"/>
        </w:rPr>
      </w:pPr>
      <w:r w:rsidRPr="002C4F36">
        <w:rPr>
          <w:rFonts w:ascii="Open Sans" w:hAnsi="Open Sans" w:cs="Open Sans"/>
          <w:sz w:val="20"/>
          <w:szCs w:val="20"/>
        </w:rPr>
        <w:t xml:space="preserve">Building on standards from </w:t>
      </w:r>
      <w:r w:rsidRPr="002C4F36">
        <w:rPr>
          <w:rFonts w:ascii="Open Sans" w:hAnsi="Open Sans" w:cs="Open Sans"/>
          <w:i/>
          <w:sz w:val="20"/>
          <w:szCs w:val="20"/>
        </w:rPr>
        <w:t>Computer Applications</w:t>
      </w:r>
      <w:r w:rsidRPr="002C4F36">
        <w:rPr>
          <w:rFonts w:ascii="Open Sans" w:hAnsi="Open Sans" w:cs="Open Sans"/>
          <w:sz w:val="20"/>
          <w:szCs w:val="20"/>
        </w:rPr>
        <w:t>, create and manage professional documents of business activities to communicate with internal and external stakeholders. Fluently navigate word processing software to complete the following:</w:t>
      </w:r>
    </w:p>
    <w:p w14:paraId="1FBA6506" w14:textId="312AE2B7" w:rsidR="00950B83" w:rsidRPr="002C4F36" w:rsidRDefault="00950B83" w:rsidP="007956DE">
      <w:pPr>
        <w:pStyle w:val="ListParagraph"/>
        <w:numPr>
          <w:ilvl w:val="1"/>
          <w:numId w:val="19"/>
        </w:numPr>
        <w:spacing w:after="0" w:line="240" w:lineRule="auto"/>
        <w:rPr>
          <w:rFonts w:ascii="Open Sans" w:hAnsi="Open Sans" w:cs="Open Sans"/>
          <w:sz w:val="20"/>
          <w:szCs w:val="20"/>
        </w:rPr>
      </w:pPr>
      <w:r w:rsidRPr="002C4F36">
        <w:rPr>
          <w:rFonts w:ascii="Open Sans" w:hAnsi="Open Sans" w:cs="Open Sans"/>
          <w:sz w:val="20"/>
          <w:szCs w:val="20"/>
        </w:rPr>
        <w:t>Create a document from a blank document, template, imported file, or non-native document imported into word processing software</w:t>
      </w:r>
    </w:p>
    <w:p w14:paraId="6BC9A0CE" w14:textId="11C91045" w:rsidR="00950B83" w:rsidRPr="002C4F36" w:rsidRDefault="00950B83" w:rsidP="007956DE">
      <w:pPr>
        <w:pStyle w:val="ListParagraph"/>
        <w:numPr>
          <w:ilvl w:val="1"/>
          <w:numId w:val="19"/>
        </w:numPr>
        <w:spacing w:after="0" w:line="240" w:lineRule="auto"/>
        <w:rPr>
          <w:rFonts w:ascii="Open Sans" w:hAnsi="Open Sans" w:cs="Open Sans"/>
          <w:sz w:val="20"/>
          <w:szCs w:val="20"/>
        </w:rPr>
      </w:pPr>
      <w:r w:rsidRPr="002C4F36">
        <w:rPr>
          <w:rFonts w:ascii="Open Sans" w:hAnsi="Open Sans" w:cs="Open Sans"/>
          <w:sz w:val="20"/>
          <w:szCs w:val="20"/>
        </w:rPr>
        <w:t>Search for text within a document, insert hyperlinks, create bookmarks and use “Go To” functionality efficiently</w:t>
      </w:r>
    </w:p>
    <w:p w14:paraId="43314811" w14:textId="77777777" w:rsidR="00950B83" w:rsidRPr="002C4F36" w:rsidRDefault="00950B83" w:rsidP="007956DE">
      <w:pPr>
        <w:pStyle w:val="ListParagraph"/>
        <w:numPr>
          <w:ilvl w:val="1"/>
          <w:numId w:val="19"/>
        </w:numPr>
        <w:spacing w:after="0" w:line="240" w:lineRule="auto"/>
        <w:rPr>
          <w:rFonts w:ascii="Open Sans" w:hAnsi="Open Sans" w:cs="Open Sans"/>
          <w:sz w:val="20"/>
          <w:szCs w:val="20"/>
        </w:rPr>
      </w:pPr>
      <w:r w:rsidRPr="002C4F36">
        <w:rPr>
          <w:rFonts w:ascii="Open Sans" w:hAnsi="Open Sans" w:cs="Open Sans"/>
          <w:sz w:val="20"/>
          <w:szCs w:val="20"/>
        </w:rPr>
        <w:t>Modify page setup, select and employ appropriate document themes and style set(s) for a given project and insert headers, footers, page numbers, and watermarks</w:t>
      </w:r>
    </w:p>
    <w:p w14:paraId="084B3C75" w14:textId="5B9999A6" w:rsidR="00950B83" w:rsidRPr="002C4F36" w:rsidRDefault="00950B83" w:rsidP="007956DE">
      <w:pPr>
        <w:pStyle w:val="ListParagraph"/>
        <w:numPr>
          <w:ilvl w:val="1"/>
          <w:numId w:val="19"/>
        </w:numPr>
        <w:spacing w:after="0" w:line="240" w:lineRule="auto"/>
        <w:ind w:right="-360"/>
        <w:rPr>
          <w:rFonts w:ascii="Open Sans" w:hAnsi="Open Sans" w:cs="Open Sans"/>
          <w:sz w:val="20"/>
          <w:szCs w:val="20"/>
        </w:rPr>
      </w:pPr>
      <w:r w:rsidRPr="002C4F36">
        <w:rPr>
          <w:rFonts w:ascii="Open Sans" w:hAnsi="Open Sans" w:cs="Open Sans"/>
          <w:sz w:val="20"/>
          <w:szCs w:val="20"/>
        </w:rPr>
        <w:t>Customize viewing options to effectively navigate a project using application tools such as zoom, toolbars, ribbons, macros, and shortcut keys</w:t>
      </w:r>
    </w:p>
    <w:p w14:paraId="7CAF4799" w14:textId="753C9C40" w:rsidR="00950B83" w:rsidRPr="002C4F36" w:rsidRDefault="00950B83" w:rsidP="007956DE">
      <w:pPr>
        <w:pStyle w:val="ListParagraph"/>
        <w:numPr>
          <w:ilvl w:val="1"/>
          <w:numId w:val="19"/>
        </w:numPr>
        <w:spacing w:after="0" w:line="240" w:lineRule="auto"/>
        <w:ind w:right="-180"/>
        <w:rPr>
          <w:rFonts w:ascii="Open Sans" w:hAnsi="Open Sans" w:cs="Open Sans"/>
          <w:sz w:val="20"/>
          <w:szCs w:val="20"/>
        </w:rPr>
      </w:pPr>
      <w:r w:rsidRPr="002C4F36">
        <w:rPr>
          <w:rFonts w:ascii="Open Sans" w:hAnsi="Open Sans" w:cs="Open Sans"/>
          <w:sz w:val="20"/>
          <w:szCs w:val="20"/>
        </w:rPr>
        <w:t>Configure documents to scale, print, and save effectively, including maintaining backwards compatibility with previous software versions and password protecting if necessary</w:t>
      </w:r>
    </w:p>
    <w:p w14:paraId="3149BF4C" w14:textId="62EA7A27" w:rsidR="00950B83" w:rsidRPr="002C4F36" w:rsidRDefault="00950B83" w:rsidP="007956DE">
      <w:pPr>
        <w:pStyle w:val="ListParagraph"/>
        <w:numPr>
          <w:ilvl w:val="0"/>
          <w:numId w:val="19"/>
        </w:numPr>
        <w:spacing w:after="0" w:line="240" w:lineRule="auto"/>
        <w:rPr>
          <w:rFonts w:ascii="Open Sans" w:hAnsi="Open Sans" w:cs="Open Sans"/>
          <w:sz w:val="20"/>
          <w:szCs w:val="20"/>
        </w:rPr>
      </w:pPr>
      <w:r w:rsidRPr="002C4F36">
        <w:rPr>
          <w:rFonts w:ascii="Open Sans" w:hAnsi="Open Sans" w:cs="Open Sans"/>
          <w:sz w:val="20"/>
          <w:szCs w:val="20"/>
        </w:rPr>
        <w:lastRenderedPageBreak/>
        <w:t xml:space="preserve">Effectively </w:t>
      </w:r>
      <w:r w:rsidR="00D545F1" w:rsidRPr="002C4F36">
        <w:rPr>
          <w:rFonts w:ascii="Open Sans" w:hAnsi="Open Sans" w:cs="Open Sans"/>
          <w:sz w:val="20"/>
          <w:szCs w:val="20"/>
        </w:rPr>
        <w:t xml:space="preserve">review, revise, and </w:t>
      </w:r>
      <w:r w:rsidRPr="002C4F36">
        <w:rPr>
          <w:rFonts w:ascii="Open Sans" w:hAnsi="Open Sans" w:cs="Open Sans"/>
          <w:sz w:val="20"/>
          <w:szCs w:val="20"/>
        </w:rPr>
        <w:t>format text, paragraphs, and sections for a specific type of word processing file (such as a company report, memo, or invoice)</w:t>
      </w:r>
      <w:r w:rsidR="00D545F1" w:rsidRPr="002C4F36">
        <w:rPr>
          <w:rFonts w:ascii="Open Sans" w:hAnsi="Open Sans" w:cs="Open Sans"/>
          <w:sz w:val="20"/>
          <w:szCs w:val="20"/>
        </w:rPr>
        <w:t xml:space="preserve"> by completing the following skills fluently:</w:t>
      </w:r>
    </w:p>
    <w:p w14:paraId="44C8B592" w14:textId="7627DD74" w:rsidR="00D545F1" w:rsidRPr="002C4F36" w:rsidRDefault="00D545F1" w:rsidP="007956DE">
      <w:pPr>
        <w:pStyle w:val="ListParagraph"/>
        <w:numPr>
          <w:ilvl w:val="1"/>
          <w:numId w:val="19"/>
        </w:numPr>
        <w:spacing w:after="0" w:line="240" w:lineRule="auto"/>
        <w:rPr>
          <w:rFonts w:ascii="Open Sans" w:hAnsi="Open Sans" w:cs="Open Sans"/>
          <w:sz w:val="20"/>
          <w:szCs w:val="20"/>
        </w:rPr>
      </w:pPr>
      <w:r w:rsidRPr="002C4F36">
        <w:rPr>
          <w:rFonts w:ascii="Open Sans" w:hAnsi="Open Sans" w:cs="Open Sans"/>
          <w:sz w:val="20"/>
          <w:szCs w:val="20"/>
        </w:rPr>
        <w:t>Revise documents using find and replace, copy and paste, AutoCorrect, and inserting special characters where needed</w:t>
      </w:r>
    </w:p>
    <w:p w14:paraId="25C79EE7" w14:textId="784D7ABB" w:rsidR="00D545F1" w:rsidRPr="002C4F36" w:rsidRDefault="00D545F1" w:rsidP="007956DE">
      <w:pPr>
        <w:pStyle w:val="ListParagraph"/>
        <w:numPr>
          <w:ilvl w:val="1"/>
          <w:numId w:val="19"/>
        </w:numPr>
        <w:spacing w:after="0" w:line="240" w:lineRule="auto"/>
        <w:rPr>
          <w:rFonts w:ascii="Open Sans" w:hAnsi="Open Sans" w:cs="Open Sans"/>
          <w:sz w:val="20"/>
          <w:szCs w:val="20"/>
        </w:rPr>
      </w:pPr>
      <w:r w:rsidRPr="002C4F36">
        <w:rPr>
          <w:rFonts w:ascii="Open Sans" w:hAnsi="Open Sans" w:cs="Open Sans"/>
          <w:sz w:val="20"/>
          <w:szCs w:val="20"/>
        </w:rPr>
        <w:t>Edit documents by changing font attributes, using format painter tools, highlighting where needed, and using WordArt</w:t>
      </w:r>
    </w:p>
    <w:p w14:paraId="2C65BE42" w14:textId="0BEA4E84" w:rsidR="00D545F1" w:rsidRPr="002C4F36" w:rsidRDefault="00D545F1" w:rsidP="007956DE">
      <w:pPr>
        <w:pStyle w:val="ListParagraph"/>
        <w:numPr>
          <w:ilvl w:val="1"/>
          <w:numId w:val="19"/>
        </w:numPr>
        <w:spacing w:after="0" w:line="240" w:lineRule="auto"/>
        <w:rPr>
          <w:rFonts w:ascii="Open Sans" w:hAnsi="Open Sans" w:cs="Open Sans"/>
          <w:sz w:val="20"/>
          <w:szCs w:val="20"/>
        </w:rPr>
      </w:pPr>
      <w:r w:rsidRPr="002C4F36">
        <w:rPr>
          <w:rFonts w:ascii="Open Sans" w:hAnsi="Open Sans" w:cs="Open Sans"/>
          <w:sz w:val="20"/>
          <w:szCs w:val="20"/>
        </w:rPr>
        <w:t>Effectively determine and update paragraph, line, and character spacing</w:t>
      </w:r>
    </w:p>
    <w:p w14:paraId="4F6A6240" w14:textId="0D6D8D97" w:rsidR="00D545F1" w:rsidRPr="002C4F36" w:rsidRDefault="00D545F1" w:rsidP="007956DE">
      <w:pPr>
        <w:pStyle w:val="ListParagraph"/>
        <w:numPr>
          <w:ilvl w:val="1"/>
          <w:numId w:val="19"/>
        </w:numPr>
        <w:spacing w:after="0" w:line="240" w:lineRule="auto"/>
        <w:rPr>
          <w:rFonts w:ascii="Open Sans" w:hAnsi="Open Sans" w:cs="Open Sans"/>
          <w:sz w:val="20"/>
          <w:szCs w:val="20"/>
        </w:rPr>
      </w:pPr>
      <w:r w:rsidRPr="002C4F36">
        <w:rPr>
          <w:rFonts w:ascii="Open Sans" w:hAnsi="Open Sans" w:cs="Open Sans"/>
          <w:sz w:val="20"/>
          <w:szCs w:val="20"/>
        </w:rPr>
        <w:t>Discriminate between appropriate and inappropriate ordering and grouping of text, objects, and sections, creating a professional document by preventing paragraph “widows” and “orphans,” inserting breaks in pages and sections, utilizing columns where appropriate, and modifying object formatting for smooth flow of text</w:t>
      </w:r>
    </w:p>
    <w:p w14:paraId="6E5DF7A8" w14:textId="77777777" w:rsidR="00D545F1" w:rsidRPr="007956DE" w:rsidRDefault="00D545F1" w:rsidP="007956DE">
      <w:pPr>
        <w:spacing w:after="0" w:line="240" w:lineRule="auto"/>
        <w:rPr>
          <w:rFonts w:ascii="Open Sans" w:hAnsi="Open Sans" w:cs="Open Sans"/>
          <w:sz w:val="20"/>
          <w:szCs w:val="20"/>
        </w:rPr>
      </w:pPr>
    </w:p>
    <w:p w14:paraId="3D62AC02" w14:textId="4DCFE643" w:rsidR="00D545F1" w:rsidRPr="002C4F36" w:rsidRDefault="00D545F1" w:rsidP="007956DE">
      <w:pPr>
        <w:pStyle w:val="ListParagraph"/>
        <w:numPr>
          <w:ilvl w:val="0"/>
          <w:numId w:val="19"/>
        </w:numPr>
        <w:spacing w:after="0" w:line="240" w:lineRule="auto"/>
        <w:rPr>
          <w:rFonts w:ascii="Open Sans" w:hAnsi="Open Sans" w:cs="Open Sans"/>
          <w:sz w:val="20"/>
          <w:szCs w:val="20"/>
        </w:rPr>
      </w:pPr>
      <w:r w:rsidRPr="002C4F36">
        <w:rPr>
          <w:rFonts w:ascii="Open Sans" w:hAnsi="Open Sans" w:cs="Open Sans"/>
          <w:sz w:val="20"/>
          <w:szCs w:val="20"/>
        </w:rPr>
        <w:t>Choose, employ, and manipulate text structure tools such as tables and lists to convey specific information accurately</w:t>
      </w:r>
      <w:r w:rsidR="00C146EE" w:rsidRPr="002C4F36">
        <w:rPr>
          <w:rFonts w:ascii="Open Sans" w:hAnsi="Open Sans" w:cs="Open Sans"/>
          <w:sz w:val="20"/>
          <w:szCs w:val="20"/>
        </w:rPr>
        <w:t xml:space="preserve">, demonstrating understanding of categories or hierarchies in the information, </w:t>
      </w:r>
      <w:r w:rsidRPr="002C4F36">
        <w:rPr>
          <w:rFonts w:ascii="Open Sans" w:hAnsi="Open Sans" w:cs="Open Sans"/>
          <w:sz w:val="20"/>
          <w:szCs w:val="20"/>
        </w:rPr>
        <w:t>by completing the following skills fluently:</w:t>
      </w:r>
    </w:p>
    <w:p w14:paraId="5248123E" w14:textId="592CB93A" w:rsidR="00D545F1" w:rsidRPr="002C4F36" w:rsidRDefault="00D545F1" w:rsidP="007956DE">
      <w:pPr>
        <w:pStyle w:val="ListParagraph"/>
        <w:numPr>
          <w:ilvl w:val="1"/>
          <w:numId w:val="19"/>
        </w:numPr>
        <w:spacing w:after="0" w:line="240" w:lineRule="auto"/>
        <w:rPr>
          <w:rFonts w:ascii="Open Sans" w:hAnsi="Open Sans" w:cs="Open Sans"/>
          <w:sz w:val="20"/>
          <w:szCs w:val="20"/>
        </w:rPr>
      </w:pPr>
      <w:r w:rsidRPr="002C4F36">
        <w:rPr>
          <w:rFonts w:ascii="Open Sans" w:hAnsi="Open Sans" w:cs="Open Sans"/>
          <w:sz w:val="20"/>
          <w:szCs w:val="20"/>
        </w:rPr>
        <w:t>Create a table by converting text, importing data from another application, defining table dimensions and labeling appropriately</w:t>
      </w:r>
    </w:p>
    <w:p w14:paraId="0476B5E5" w14:textId="5F6ACA41" w:rsidR="00D545F1" w:rsidRPr="002C4F36" w:rsidRDefault="00D545F1" w:rsidP="007956DE">
      <w:pPr>
        <w:pStyle w:val="ListParagraph"/>
        <w:numPr>
          <w:ilvl w:val="1"/>
          <w:numId w:val="19"/>
        </w:numPr>
        <w:spacing w:after="0" w:line="240" w:lineRule="auto"/>
        <w:rPr>
          <w:rFonts w:ascii="Open Sans" w:hAnsi="Open Sans" w:cs="Open Sans"/>
          <w:sz w:val="20"/>
          <w:szCs w:val="20"/>
        </w:rPr>
      </w:pPr>
      <w:r w:rsidRPr="002C4F36">
        <w:rPr>
          <w:rFonts w:ascii="Open Sans" w:hAnsi="Open Sans" w:cs="Open Sans"/>
          <w:sz w:val="20"/>
          <w:szCs w:val="20"/>
        </w:rPr>
        <w:t>Review and modify existing tables using styles, fonts, sorting and formula capabilities, and cell margin and table dimension configurations</w:t>
      </w:r>
    </w:p>
    <w:p w14:paraId="1EDDF7F5" w14:textId="57B4CA36" w:rsidR="00D545F1" w:rsidRPr="002C4F36" w:rsidRDefault="00D545F1" w:rsidP="007956DE">
      <w:pPr>
        <w:pStyle w:val="ListParagraph"/>
        <w:numPr>
          <w:ilvl w:val="1"/>
          <w:numId w:val="19"/>
        </w:numPr>
        <w:spacing w:after="0" w:line="240" w:lineRule="auto"/>
        <w:rPr>
          <w:rFonts w:ascii="Open Sans" w:hAnsi="Open Sans" w:cs="Open Sans"/>
          <w:sz w:val="20"/>
          <w:szCs w:val="20"/>
        </w:rPr>
      </w:pPr>
      <w:r w:rsidRPr="002C4F36">
        <w:rPr>
          <w:rFonts w:ascii="Open Sans" w:hAnsi="Open Sans" w:cs="Open Sans"/>
          <w:sz w:val="20"/>
          <w:szCs w:val="20"/>
        </w:rPr>
        <w:t>Create and modify lists by employing bullets, numbering, and outlines and editing indention, spacing, and levels</w:t>
      </w:r>
    </w:p>
    <w:p w14:paraId="1DF58EBE" w14:textId="77777777" w:rsidR="00D545F1" w:rsidRPr="007956DE" w:rsidRDefault="00D545F1" w:rsidP="007956DE">
      <w:pPr>
        <w:spacing w:after="0" w:line="240" w:lineRule="auto"/>
        <w:rPr>
          <w:rFonts w:ascii="Open Sans" w:hAnsi="Open Sans" w:cs="Open Sans"/>
          <w:sz w:val="20"/>
          <w:szCs w:val="20"/>
        </w:rPr>
      </w:pPr>
    </w:p>
    <w:p w14:paraId="227AAFBE" w14:textId="2EA86433" w:rsidR="00D545F1" w:rsidRPr="002C4F36" w:rsidRDefault="00C146EE" w:rsidP="007956DE">
      <w:pPr>
        <w:pStyle w:val="ListParagraph"/>
        <w:numPr>
          <w:ilvl w:val="0"/>
          <w:numId w:val="19"/>
        </w:numPr>
        <w:spacing w:after="0" w:line="240" w:lineRule="auto"/>
        <w:rPr>
          <w:rFonts w:ascii="Open Sans" w:hAnsi="Open Sans" w:cs="Open Sans"/>
          <w:sz w:val="20"/>
          <w:szCs w:val="20"/>
        </w:rPr>
      </w:pPr>
      <w:r w:rsidRPr="002C4F36">
        <w:rPr>
          <w:rFonts w:ascii="Open Sans" w:hAnsi="Open Sans" w:cs="Open Sans"/>
          <w:sz w:val="20"/>
          <w:szCs w:val="20"/>
        </w:rPr>
        <w:t>Gather relevant information from multiple authoritative print and digital sources, assessing the strengths and limitations of each source, and integrate the source accurately into the document using</w:t>
      </w:r>
      <w:r w:rsidR="00D545F1" w:rsidRPr="002C4F36">
        <w:rPr>
          <w:rFonts w:ascii="Open Sans" w:hAnsi="Open Sans" w:cs="Open Sans"/>
          <w:sz w:val="20"/>
          <w:szCs w:val="20"/>
        </w:rPr>
        <w:t xml:space="preserve"> citations, refer</w:t>
      </w:r>
      <w:r w:rsidRPr="002C4F36">
        <w:rPr>
          <w:rFonts w:ascii="Open Sans" w:hAnsi="Open Sans" w:cs="Open Sans"/>
          <w:sz w:val="20"/>
          <w:szCs w:val="20"/>
        </w:rPr>
        <w:t>ences, and footnotes. S</w:t>
      </w:r>
      <w:r w:rsidR="00D545F1" w:rsidRPr="002C4F36">
        <w:rPr>
          <w:rFonts w:ascii="Open Sans" w:hAnsi="Open Sans" w:cs="Open Sans"/>
          <w:sz w:val="20"/>
          <w:szCs w:val="20"/>
        </w:rPr>
        <w:t xml:space="preserve">elect appropriate notation </w:t>
      </w:r>
      <w:r w:rsidR="00377EEF" w:rsidRPr="002C4F36">
        <w:rPr>
          <w:rFonts w:ascii="Open Sans" w:hAnsi="Open Sans" w:cs="Open Sans"/>
          <w:sz w:val="20"/>
          <w:szCs w:val="20"/>
        </w:rPr>
        <w:t>formatting for a given style, such as Modern Language Association (MLA), American Psychological Association (APA), or the Chicago Manual of Style.</w:t>
      </w:r>
    </w:p>
    <w:p w14:paraId="281924BA" w14:textId="2FA0868F" w:rsidR="00C146EE" w:rsidRPr="002C4F36" w:rsidRDefault="00C146EE" w:rsidP="007956DE">
      <w:pPr>
        <w:pStyle w:val="ListParagraph"/>
        <w:numPr>
          <w:ilvl w:val="1"/>
          <w:numId w:val="19"/>
        </w:numPr>
        <w:spacing w:after="0" w:line="240" w:lineRule="auto"/>
        <w:rPr>
          <w:rFonts w:ascii="Open Sans" w:hAnsi="Open Sans" w:cs="Open Sans"/>
          <w:sz w:val="20"/>
          <w:szCs w:val="20"/>
        </w:rPr>
      </w:pPr>
      <w:r w:rsidRPr="002C4F36">
        <w:rPr>
          <w:rFonts w:ascii="Open Sans" w:hAnsi="Open Sans" w:cs="Open Sans"/>
          <w:sz w:val="20"/>
          <w:szCs w:val="20"/>
        </w:rPr>
        <w:t>Integrate information into the text selectively to maintain the flow of ideas, avoid plagiarism, and over-reliance on any one source</w:t>
      </w:r>
    </w:p>
    <w:p w14:paraId="7F4426E5" w14:textId="673F99E6" w:rsidR="00377EEF" w:rsidRPr="002C4F36" w:rsidRDefault="00377EEF" w:rsidP="007956DE">
      <w:pPr>
        <w:pStyle w:val="ListParagraph"/>
        <w:numPr>
          <w:ilvl w:val="1"/>
          <w:numId w:val="19"/>
        </w:numPr>
        <w:spacing w:after="0" w:line="240" w:lineRule="auto"/>
        <w:rPr>
          <w:rFonts w:ascii="Open Sans" w:hAnsi="Open Sans" w:cs="Open Sans"/>
          <w:sz w:val="20"/>
          <w:szCs w:val="20"/>
        </w:rPr>
      </w:pPr>
      <w:r w:rsidRPr="002C4F36">
        <w:rPr>
          <w:rFonts w:ascii="Open Sans" w:hAnsi="Open Sans" w:cs="Open Sans"/>
          <w:sz w:val="20"/>
          <w:szCs w:val="20"/>
        </w:rPr>
        <w:t>Insert, manage the locations, and auto-update endnotes, footnotes, citations, and bibliographies</w:t>
      </w:r>
      <w:r w:rsidR="00C146EE" w:rsidRPr="002C4F36">
        <w:rPr>
          <w:rFonts w:ascii="Open Sans" w:hAnsi="Open Sans" w:cs="Open Sans"/>
          <w:sz w:val="20"/>
          <w:szCs w:val="20"/>
        </w:rPr>
        <w:t xml:space="preserve"> following a standard format</w:t>
      </w:r>
    </w:p>
    <w:p w14:paraId="72C4A6F0" w14:textId="3F822BBE" w:rsidR="00377EEF" w:rsidRPr="002C4F36" w:rsidRDefault="00377EEF" w:rsidP="007956DE">
      <w:pPr>
        <w:pStyle w:val="ListParagraph"/>
        <w:numPr>
          <w:ilvl w:val="1"/>
          <w:numId w:val="19"/>
        </w:numPr>
        <w:spacing w:after="0" w:line="240" w:lineRule="auto"/>
        <w:rPr>
          <w:rFonts w:ascii="Open Sans" w:hAnsi="Open Sans" w:cs="Open Sans"/>
          <w:sz w:val="20"/>
          <w:szCs w:val="20"/>
        </w:rPr>
      </w:pPr>
      <w:r w:rsidRPr="002C4F36">
        <w:rPr>
          <w:rFonts w:ascii="Open Sans" w:hAnsi="Open Sans" w:cs="Open Sans"/>
          <w:sz w:val="20"/>
          <w:szCs w:val="20"/>
        </w:rPr>
        <w:t>Add and modify the font, format, location, and position of captions</w:t>
      </w:r>
    </w:p>
    <w:p w14:paraId="545299D4" w14:textId="03070C42" w:rsidR="00A70222" w:rsidRPr="002C4F36" w:rsidRDefault="00A70222" w:rsidP="007956DE">
      <w:pPr>
        <w:spacing w:after="0" w:line="240" w:lineRule="auto"/>
        <w:rPr>
          <w:rFonts w:ascii="Open Sans" w:hAnsi="Open Sans" w:cs="Open Sans"/>
          <w:sz w:val="20"/>
          <w:szCs w:val="20"/>
        </w:rPr>
      </w:pPr>
    </w:p>
    <w:p w14:paraId="7FD4ED4A" w14:textId="2A9FF785" w:rsidR="00377EEF" w:rsidRPr="002C4F36" w:rsidRDefault="00C146EE" w:rsidP="007956DE">
      <w:pPr>
        <w:pStyle w:val="ListParagraph"/>
        <w:numPr>
          <w:ilvl w:val="0"/>
          <w:numId w:val="19"/>
        </w:numPr>
        <w:spacing w:after="0" w:line="240" w:lineRule="auto"/>
        <w:rPr>
          <w:rFonts w:ascii="Open Sans" w:hAnsi="Open Sans" w:cs="Open Sans"/>
          <w:sz w:val="20"/>
          <w:szCs w:val="20"/>
        </w:rPr>
      </w:pPr>
      <w:r w:rsidRPr="002C4F36">
        <w:rPr>
          <w:rFonts w:ascii="Open Sans" w:hAnsi="Open Sans" w:cs="Open Sans"/>
          <w:sz w:val="20"/>
          <w:szCs w:val="20"/>
        </w:rPr>
        <w:t xml:space="preserve">Integrate multiple sources of information presented in diverse formats and media in order to address a question or solve a problem. </w:t>
      </w:r>
    </w:p>
    <w:p w14:paraId="59BC29E0" w14:textId="48A2252C" w:rsidR="00377EEF" w:rsidRPr="002C4F36" w:rsidRDefault="00377EEF" w:rsidP="007956DE">
      <w:pPr>
        <w:pStyle w:val="ListParagraph"/>
        <w:numPr>
          <w:ilvl w:val="1"/>
          <w:numId w:val="19"/>
        </w:numPr>
        <w:spacing w:after="0" w:line="240" w:lineRule="auto"/>
        <w:rPr>
          <w:rFonts w:ascii="Open Sans" w:hAnsi="Open Sans" w:cs="Open Sans"/>
          <w:sz w:val="20"/>
          <w:szCs w:val="20"/>
        </w:rPr>
      </w:pPr>
      <w:r w:rsidRPr="002C4F36">
        <w:rPr>
          <w:rFonts w:ascii="Open Sans" w:hAnsi="Open Sans" w:cs="Open Sans"/>
          <w:sz w:val="20"/>
          <w:szCs w:val="20"/>
        </w:rPr>
        <w:t>Insert quick parts, textboxes, and customizable building blocks</w:t>
      </w:r>
    </w:p>
    <w:p w14:paraId="125E59A7" w14:textId="3A47EF67" w:rsidR="00377EEF" w:rsidRPr="002C4F36" w:rsidRDefault="00377EEF" w:rsidP="007956DE">
      <w:pPr>
        <w:pStyle w:val="ListParagraph"/>
        <w:numPr>
          <w:ilvl w:val="1"/>
          <w:numId w:val="19"/>
        </w:numPr>
        <w:spacing w:after="0" w:line="240" w:lineRule="auto"/>
        <w:rPr>
          <w:rFonts w:ascii="Open Sans" w:hAnsi="Open Sans" w:cs="Open Sans"/>
          <w:sz w:val="20"/>
          <w:szCs w:val="20"/>
        </w:rPr>
      </w:pPr>
      <w:r w:rsidRPr="002C4F36">
        <w:rPr>
          <w:rFonts w:ascii="Open Sans" w:hAnsi="Open Sans" w:cs="Open Sans"/>
          <w:sz w:val="20"/>
          <w:szCs w:val="20"/>
        </w:rPr>
        <w:t>Insert and format simple shapes and SmartArt, formatting their properties (color, size, shape) and text wrapping to seamlessly integrate into document</w:t>
      </w:r>
    </w:p>
    <w:p w14:paraId="21A58335" w14:textId="08C8DA6B" w:rsidR="00377EEF" w:rsidRPr="004546AF" w:rsidRDefault="00377EEF" w:rsidP="007956DE">
      <w:pPr>
        <w:pStyle w:val="ListParagraph"/>
        <w:numPr>
          <w:ilvl w:val="1"/>
          <w:numId w:val="19"/>
        </w:numPr>
        <w:spacing w:after="0" w:line="240" w:lineRule="auto"/>
        <w:rPr>
          <w:rFonts w:ascii="Open Sans" w:hAnsi="Open Sans" w:cs="Open Sans"/>
          <w:sz w:val="20"/>
          <w:szCs w:val="20"/>
        </w:rPr>
      </w:pPr>
      <w:r w:rsidRPr="002C4F36">
        <w:rPr>
          <w:rFonts w:ascii="Open Sans" w:hAnsi="Open Sans" w:cs="Open Sans"/>
          <w:sz w:val="20"/>
          <w:szCs w:val="20"/>
        </w:rPr>
        <w:t>Insert and format image files, including modifying with effects and updating properties to ensure effective integration with text and other objects</w:t>
      </w:r>
    </w:p>
    <w:p w14:paraId="78C112B5" w14:textId="77777777" w:rsidR="00F33BE4" w:rsidRPr="002C4F36" w:rsidRDefault="00F33BE4" w:rsidP="007956DE">
      <w:pPr>
        <w:pStyle w:val="NoSpacing"/>
        <w:rPr>
          <w:rFonts w:ascii="Open Sans" w:hAnsi="Open Sans" w:cs="Open Sans"/>
          <w:b/>
          <w:sz w:val="20"/>
          <w:szCs w:val="20"/>
        </w:rPr>
      </w:pPr>
    </w:p>
    <w:p w14:paraId="4E19E416" w14:textId="7CDC11D8" w:rsidR="0067351F" w:rsidRPr="002C4F36" w:rsidRDefault="00377EEF" w:rsidP="007956DE">
      <w:pPr>
        <w:pStyle w:val="NoSpacing"/>
        <w:rPr>
          <w:rFonts w:ascii="Open Sans" w:hAnsi="Open Sans" w:cs="Open Sans"/>
          <w:b/>
          <w:sz w:val="20"/>
          <w:szCs w:val="20"/>
        </w:rPr>
      </w:pPr>
      <w:r w:rsidRPr="002C4F36">
        <w:rPr>
          <w:rFonts w:ascii="Open Sans" w:hAnsi="Open Sans" w:cs="Open Sans"/>
          <w:b/>
          <w:sz w:val="20"/>
          <w:szCs w:val="20"/>
        </w:rPr>
        <w:t>Spreadsheet Applications</w:t>
      </w:r>
    </w:p>
    <w:p w14:paraId="3135E1E5" w14:textId="77777777" w:rsidR="00377EEF" w:rsidRPr="002C4F36" w:rsidRDefault="00377EEF" w:rsidP="007956DE">
      <w:pPr>
        <w:pStyle w:val="NoSpacing"/>
        <w:rPr>
          <w:rFonts w:ascii="Open Sans" w:hAnsi="Open Sans" w:cs="Open Sans"/>
          <w:b/>
          <w:sz w:val="20"/>
          <w:szCs w:val="20"/>
        </w:rPr>
      </w:pPr>
    </w:p>
    <w:p w14:paraId="6A28C2D3" w14:textId="55E76C73" w:rsidR="00377EEF" w:rsidRPr="002C4F36" w:rsidRDefault="00377EEF" w:rsidP="007956DE">
      <w:pPr>
        <w:pStyle w:val="NoSpacing"/>
        <w:numPr>
          <w:ilvl w:val="0"/>
          <w:numId w:val="19"/>
        </w:numPr>
        <w:rPr>
          <w:rFonts w:ascii="Open Sans" w:hAnsi="Open Sans" w:cs="Open Sans"/>
          <w:sz w:val="20"/>
          <w:szCs w:val="20"/>
        </w:rPr>
      </w:pPr>
      <w:r w:rsidRPr="002C4F36">
        <w:rPr>
          <w:rFonts w:ascii="Open Sans" w:hAnsi="Open Sans" w:cs="Open Sans"/>
          <w:sz w:val="20"/>
          <w:szCs w:val="20"/>
        </w:rPr>
        <w:t xml:space="preserve">Building on standards from </w:t>
      </w:r>
      <w:r w:rsidRPr="002C4F36">
        <w:rPr>
          <w:rFonts w:ascii="Open Sans" w:hAnsi="Open Sans" w:cs="Open Sans"/>
          <w:i/>
          <w:sz w:val="20"/>
          <w:szCs w:val="20"/>
        </w:rPr>
        <w:t>Computer Applications</w:t>
      </w:r>
      <w:r w:rsidRPr="002C4F36">
        <w:rPr>
          <w:rFonts w:ascii="Open Sans" w:hAnsi="Open Sans" w:cs="Open Sans"/>
          <w:sz w:val="20"/>
          <w:szCs w:val="20"/>
        </w:rPr>
        <w:t xml:space="preserve">, use a spreadsheet application to create and manage </w:t>
      </w:r>
      <w:r w:rsidR="001B5765" w:rsidRPr="002C4F36">
        <w:rPr>
          <w:rFonts w:ascii="Open Sans" w:hAnsi="Open Sans" w:cs="Open Sans"/>
          <w:sz w:val="20"/>
          <w:szCs w:val="20"/>
        </w:rPr>
        <w:t>worksheets and workbooks for business functions</w:t>
      </w:r>
      <w:r w:rsidRPr="002C4F36">
        <w:rPr>
          <w:rFonts w:ascii="Open Sans" w:hAnsi="Open Sans" w:cs="Open Sans"/>
          <w:sz w:val="20"/>
          <w:szCs w:val="20"/>
        </w:rPr>
        <w:t xml:space="preserve"> </w:t>
      </w:r>
      <w:r w:rsidR="001B5765" w:rsidRPr="002C4F36">
        <w:rPr>
          <w:rFonts w:ascii="Open Sans" w:hAnsi="Open Sans" w:cs="Open Sans"/>
          <w:sz w:val="20"/>
          <w:szCs w:val="20"/>
        </w:rPr>
        <w:t xml:space="preserve">such as invoices, financial statements, data review and summarization, and </w:t>
      </w:r>
      <w:r w:rsidR="00C146EE" w:rsidRPr="002C4F36">
        <w:rPr>
          <w:rFonts w:ascii="Open Sans" w:hAnsi="Open Sans" w:cs="Open Sans"/>
          <w:sz w:val="20"/>
          <w:szCs w:val="20"/>
        </w:rPr>
        <w:t xml:space="preserve">statistical </w:t>
      </w:r>
      <w:r w:rsidR="001B5765" w:rsidRPr="002C4F36">
        <w:rPr>
          <w:rFonts w:ascii="Open Sans" w:hAnsi="Open Sans" w:cs="Open Sans"/>
          <w:sz w:val="20"/>
          <w:szCs w:val="20"/>
        </w:rPr>
        <w:t>analysis.</w:t>
      </w:r>
    </w:p>
    <w:p w14:paraId="2F4B8B28" w14:textId="737FEAA3" w:rsidR="001B5765" w:rsidRPr="002C4F36" w:rsidRDefault="001B5765" w:rsidP="007956DE">
      <w:pPr>
        <w:pStyle w:val="NoSpacing"/>
        <w:numPr>
          <w:ilvl w:val="1"/>
          <w:numId w:val="19"/>
        </w:numPr>
        <w:rPr>
          <w:rFonts w:ascii="Open Sans" w:hAnsi="Open Sans" w:cs="Open Sans"/>
          <w:sz w:val="20"/>
          <w:szCs w:val="20"/>
        </w:rPr>
      </w:pPr>
      <w:r w:rsidRPr="002C4F36">
        <w:rPr>
          <w:rFonts w:ascii="Open Sans" w:hAnsi="Open Sans" w:cs="Open Sans"/>
          <w:sz w:val="20"/>
          <w:szCs w:val="20"/>
        </w:rPr>
        <w:lastRenderedPageBreak/>
        <w:t>Create new workbooks from blank worksheets, templates, imported and non-native files</w:t>
      </w:r>
    </w:p>
    <w:p w14:paraId="0D595CFD" w14:textId="23126E4F" w:rsidR="001B5765" w:rsidRPr="002C4F36" w:rsidRDefault="001B5765" w:rsidP="007956DE">
      <w:pPr>
        <w:pStyle w:val="NoSpacing"/>
        <w:numPr>
          <w:ilvl w:val="1"/>
          <w:numId w:val="19"/>
        </w:numPr>
        <w:rPr>
          <w:rFonts w:ascii="Open Sans" w:hAnsi="Open Sans" w:cs="Open Sans"/>
          <w:sz w:val="20"/>
          <w:szCs w:val="20"/>
        </w:rPr>
      </w:pPr>
      <w:r w:rsidRPr="002C4F36">
        <w:rPr>
          <w:rFonts w:ascii="Open Sans" w:hAnsi="Open Sans" w:cs="Open Sans"/>
          <w:sz w:val="20"/>
          <w:szCs w:val="20"/>
        </w:rPr>
        <w:t>Navigate through existing workbooks by searching for specific data, inserting hyperlinks, changing worksheet order and using “Go To” and “Name Box” functions</w:t>
      </w:r>
    </w:p>
    <w:p w14:paraId="39DB09C4" w14:textId="16D3E525" w:rsidR="001B5765" w:rsidRPr="002C4F36" w:rsidRDefault="001B5765" w:rsidP="007956DE">
      <w:pPr>
        <w:pStyle w:val="NoSpacing"/>
        <w:numPr>
          <w:ilvl w:val="1"/>
          <w:numId w:val="19"/>
        </w:numPr>
        <w:rPr>
          <w:rFonts w:ascii="Open Sans" w:hAnsi="Open Sans" w:cs="Open Sans"/>
          <w:sz w:val="20"/>
          <w:szCs w:val="20"/>
        </w:rPr>
      </w:pPr>
      <w:r w:rsidRPr="002C4F36">
        <w:rPr>
          <w:rFonts w:ascii="Open Sans" w:hAnsi="Open Sans" w:cs="Open Sans"/>
          <w:sz w:val="20"/>
          <w:szCs w:val="20"/>
        </w:rPr>
        <w:t>Format worksheets and workbooks using colors, page setup options, columns and rows, themes, watermarks, headers and footers, and setting data validation</w:t>
      </w:r>
    </w:p>
    <w:p w14:paraId="2726CEAF" w14:textId="136B59C7" w:rsidR="001B5765" w:rsidRPr="002C4F36" w:rsidRDefault="001B5765" w:rsidP="007956DE">
      <w:pPr>
        <w:pStyle w:val="NoSpacing"/>
        <w:numPr>
          <w:ilvl w:val="1"/>
          <w:numId w:val="19"/>
        </w:numPr>
        <w:rPr>
          <w:rFonts w:ascii="Open Sans" w:hAnsi="Open Sans" w:cs="Open Sans"/>
          <w:sz w:val="20"/>
          <w:szCs w:val="20"/>
        </w:rPr>
      </w:pPr>
      <w:r w:rsidRPr="002C4F36">
        <w:rPr>
          <w:rFonts w:ascii="Open Sans" w:hAnsi="Open Sans" w:cs="Open Sans"/>
          <w:sz w:val="20"/>
          <w:szCs w:val="20"/>
        </w:rPr>
        <w:t>Customize options and views for workbooks, including hiding columns, rows, and worksheets, editing toolbars, ribbons, and macros, freezing panes and utilizing short cut keys</w:t>
      </w:r>
    </w:p>
    <w:p w14:paraId="185FF2E6" w14:textId="090A2D23" w:rsidR="001B5765" w:rsidRPr="002C4F36" w:rsidRDefault="001B5765" w:rsidP="007956DE">
      <w:pPr>
        <w:pStyle w:val="NoSpacing"/>
        <w:numPr>
          <w:ilvl w:val="1"/>
          <w:numId w:val="19"/>
        </w:numPr>
        <w:rPr>
          <w:rFonts w:ascii="Open Sans" w:hAnsi="Open Sans" w:cs="Open Sans"/>
          <w:sz w:val="20"/>
          <w:szCs w:val="20"/>
        </w:rPr>
      </w:pPr>
      <w:r w:rsidRPr="002C4F36">
        <w:rPr>
          <w:rFonts w:ascii="Open Sans" w:hAnsi="Open Sans" w:cs="Open Sans"/>
          <w:sz w:val="20"/>
          <w:szCs w:val="20"/>
        </w:rPr>
        <w:t>Configure worksheets and workbooks for effective printing and saving, including setting print area, changing file formats, setting print scaling, and maintaining backwards compatibility if needed</w:t>
      </w:r>
    </w:p>
    <w:p w14:paraId="2583A204" w14:textId="77777777" w:rsidR="00A70222" w:rsidRPr="002C4F36" w:rsidRDefault="00A70222" w:rsidP="007956DE">
      <w:pPr>
        <w:pStyle w:val="NoSpacing"/>
        <w:rPr>
          <w:rFonts w:ascii="Open Sans" w:hAnsi="Open Sans" w:cs="Open Sans"/>
          <w:sz w:val="20"/>
          <w:szCs w:val="20"/>
        </w:rPr>
      </w:pPr>
    </w:p>
    <w:p w14:paraId="59E6DF1C" w14:textId="34177E7F" w:rsidR="001B5765" w:rsidRPr="002C4F36" w:rsidRDefault="001B5765" w:rsidP="007956DE">
      <w:pPr>
        <w:pStyle w:val="NoSpacing"/>
        <w:numPr>
          <w:ilvl w:val="0"/>
          <w:numId w:val="19"/>
        </w:numPr>
        <w:rPr>
          <w:rFonts w:ascii="Open Sans" w:hAnsi="Open Sans" w:cs="Open Sans"/>
          <w:sz w:val="20"/>
          <w:szCs w:val="20"/>
        </w:rPr>
      </w:pPr>
      <w:r w:rsidRPr="002C4F36">
        <w:rPr>
          <w:rFonts w:ascii="Open Sans" w:hAnsi="Open Sans" w:cs="Open Sans"/>
          <w:sz w:val="20"/>
          <w:szCs w:val="20"/>
        </w:rPr>
        <w:t>Given a specific document purpose, accurately create cells and ranges to effectively manage data, draw conclusions from analysis, and structure for ease of readability.</w:t>
      </w:r>
    </w:p>
    <w:p w14:paraId="0D82E0BE" w14:textId="5F1E3D2E" w:rsidR="001B5765" w:rsidRPr="002C4F36" w:rsidRDefault="001B5765" w:rsidP="007956DE">
      <w:pPr>
        <w:pStyle w:val="NoSpacing"/>
        <w:numPr>
          <w:ilvl w:val="1"/>
          <w:numId w:val="19"/>
        </w:numPr>
        <w:rPr>
          <w:rFonts w:ascii="Open Sans" w:hAnsi="Open Sans" w:cs="Open Sans"/>
          <w:sz w:val="20"/>
          <w:szCs w:val="20"/>
        </w:rPr>
      </w:pPr>
      <w:r w:rsidRPr="002C4F36">
        <w:rPr>
          <w:rFonts w:ascii="Open Sans" w:hAnsi="Open Sans" w:cs="Open Sans"/>
          <w:sz w:val="20"/>
          <w:szCs w:val="20"/>
        </w:rPr>
        <w:t>Insert, review, and append data in cells and ranges using find and replace, copy and paste, AutoFill, expanding data across cells, and inserting and deleting cells</w:t>
      </w:r>
    </w:p>
    <w:p w14:paraId="5CB29FA3" w14:textId="4A5E0BCC" w:rsidR="001B5765" w:rsidRPr="002C4F36" w:rsidRDefault="001B5765" w:rsidP="007956DE">
      <w:pPr>
        <w:pStyle w:val="NoSpacing"/>
        <w:numPr>
          <w:ilvl w:val="1"/>
          <w:numId w:val="19"/>
        </w:numPr>
        <w:rPr>
          <w:rFonts w:ascii="Open Sans" w:hAnsi="Open Sans" w:cs="Open Sans"/>
          <w:sz w:val="20"/>
          <w:szCs w:val="20"/>
        </w:rPr>
      </w:pPr>
      <w:r w:rsidRPr="002C4F36">
        <w:rPr>
          <w:rFonts w:ascii="Open Sans" w:hAnsi="Open Sans" w:cs="Open Sans"/>
          <w:sz w:val="20"/>
          <w:szCs w:val="20"/>
        </w:rPr>
        <w:t>Format cells and ranges for a given purpose, including merging cells, modifying alignment, font, wrap-text, and indentation and employing WordArt and number formatting when appropriate</w:t>
      </w:r>
    </w:p>
    <w:p w14:paraId="2E65A60D" w14:textId="210D78C4" w:rsidR="001B5765" w:rsidRPr="002C4F36" w:rsidRDefault="001B5765" w:rsidP="007956DE">
      <w:pPr>
        <w:pStyle w:val="NoSpacing"/>
        <w:numPr>
          <w:ilvl w:val="1"/>
          <w:numId w:val="19"/>
        </w:numPr>
        <w:rPr>
          <w:rFonts w:ascii="Open Sans" w:hAnsi="Open Sans" w:cs="Open Sans"/>
          <w:sz w:val="20"/>
          <w:szCs w:val="20"/>
        </w:rPr>
      </w:pPr>
      <w:r w:rsidRPr="002C4F36">
        <w:rPr>
          <w:rFonts w:ascii="Open Sans" w:hAnsi="Open Sans" w:cs="Open Sans"/>
          <w:sz w:val="20"/>
          <w:szCs w:val="20"/>
        </w:rPr>
        <w:t>Order and group cells and ranges by applying conditional formatting, inserting sparklines, transposing columns and rows, creating named ranges, inserting subtotals, and collapsing groups of data</w:t>
      </w:r>
    </w:p>
    <w:p w14:paraId="066722FD" w14:textId="77777777" w:rsidR="00A70222" w:rsidRPr="002C4F36" w:rsidRDefault="00A70222" w:rsidP="007956DE">
      <w:pPr>
        <w:pStyle w:val="NoSpacing"/>
        <w:rPr>
          <w:rFonts w:ascii="Open Sans" w:hAnsi="Open Sans" w:cs="Open Sans"/>
          <w:sz w:val="20"/>
          <w:szCs w:val="20"/>
        </w:rPr>
      </w:pPr>
    </w:p>
    <w:p w14:paraId="045C8DFB" w14:textId="74CF1DF1" w:rsidR="001B5765" w:rsidRPr="002C4F36" w:rsidRDefault="00C146EE" w:rsidP="007956DE">
      <w:pPr>
        <w:pStyle w:val="NoSpacing"/>
        <w:numPr>
          <w:ilvl w:val="0"/>
          <w:numId w:val="19"/>
        </w:numPr>
        <w:rPr>
          <w:rFonts w:ascii="Open Sans" w:hAnsi="Open Sans" w:cs="Open Sans"/>
          <w:sz w:val="20"/>
          <w:szCs w:val="20"/>
        </w:rPr>
      </w:pPr>
      <w:r w:rsidRPr="002C4F36">
        <w:rPr>
          <w:rFonts w:ascii="Open Sans" w:hAnsi="Open Sans" w:cs="Open Sans"/>
          <w:sz w:val="20"/>
          <w:szCs w:val="20"/>
        </w:rPr>
        <w:t>Translate quantitative or technical information between text, visuals, data, and equations by accurately creating and using tables.</w:t>
      </w:r>
    </w:p>
    <w:p w14:paraId="01D51D47" w14:textId="54BC955B" w:rsidR="001B5765" w:rsidRPr="002C4F36" w:rsidRDefault="001B5765" w:rsidP="007956DE">
      <w:pPr>
        <w:pStyle w:val="NoSpacing"/>
        <w:numPr>
          <w:ilvl w:val="1"/>
          <w:numId w:val="19"/>
        </w:numPr>
        <w:rPr>
          <w:rFonts w:ascii="Open Sans" w:hAnsi="Open Sans" w:cs="Open Sans"/>
          <w:sz w:val="20"/>
          <w:szCs w:val="20"/>
        </w:rPr>
      </w:pPr>
      <w:r w:rsidRPr="002C4F36">
        <w:rPr>
          <w:rFonts w:ascii="Open Sans" w:hAnsi="Open Sans" w:cs="Open Sans"/>
          <w:sz w:val="20"/>
          <w:szCs w:val="20"/>
        </w:rPr>
        <w:t>Effectively navigate between tables and ranges, adding or removing cells and defining titles</w:t>
      </w:r>
    </w:p>
    <w:p w14:paraId="524FF02A" w14:textId="400A21DC" w:rsidR="001C0854" w:rsidRPr="002C4F36" w:rsidRDefault="001B5765" w:rsidP="007956DE">
      <w:pPr>
        <w:pStyle w:val="NoSpacing"/>
        <w:numPr>
          <w:ilvl w:val="1"/>
          <w:numId w:val="19"/>
        </w:numPr>
        <w:rPr>
          <w:rFonts w:ascii="Open Sans" w:hAnsi="Open Sans" w:cs="Open Sans"/>
          <w:sz w:val="20"/>
          <w:szCs w:val="20"/>
        </w:rPr>
      </w:pPr>
      <w:r w:rsidRPr="002C4F36">
        <w:rPr>
          <w:rFonts w:ascii="Open Sans" w:hAnsi="Open Sans" w:cs="Open Sans"/>
          <w:sz w:val="20"/>
          <w:szCs w:val="20"/>
        </w:rPr>
        <w:t>Modify styles and format of a table to convey meaning</w:t>
      </w:r>
      <w:r w:rsidR="00C00EB0" w:rsidRPr="002C4F36">
        <w:rPr>
          <w:rFonts w:ascii="Open Sans" w:hAnsi="Open Sans" w:cs="Open Sans"/>
          <w:sz w:val="20"/>
          <w:szCs w:val="20"/>
        </w:rPr>
        <w:t>, including applying styles, banding rows and columns, and inserting totals or averages</w:t>
      </w:r>
    </w:p>
    <w:p w14:paraId="0BD460A1" w14:textId="6994F6A4" w:rsidR="00A70222" w:rsidRPr="002C4F36" w:rsidRDefault="00C00EB0" w:rsidP="007956DE">
      <w:pPr>
        <w:pStyle w:val="NoSpacing"/>
        <w:numPr>
          <w:ilvl w:val="1"/>
          <w:numId w:val="19"/>
        </w:numPr>
        <w:rPr>
          <w:rFonts w:ascii="Open Sans" w:hAnsi="Open Sans" w:cs="Open Sans"/>
          <w:sz w:val="20"/>
          <w:szCs w:val="20"/>
        </w:rPr>
      </w:pPr>
      <w:r w:rsidRPr="002C4F36">
        <w:rPr>
          <w:rFonts w:ascii="Open Sans" w:hAnsi="Open Sans" w:cs="Open Sans"/>
          <w:sz w:val="20"/>
          <w:szCs w:val="20"/>
        </w:rPr>
        <w:t>Filter and sort information effectively, including filtering records, sorting data on multiple columns, changing sort order to highlight specific information, and removing duplicates to enhance analysis</w:t>
      </w:r>
      <w:r w:rsidR="00BA79E1" w:rsidRPr="002C4F36">
        <w:rPr>
          <w:rFonts w:ascii="Open Sans" w:hAnsi="Open Sans" w:cs="Open Sans"/>
          <w:sz w:val="20"/>
          <w:szCs w:val="20"/>
        </w:rPr>
        <w:t xml:space="preserve"> </w:t>
      </w:r>
    </w:p>
    <w:p w14:paraId="704BEDA0" w14:textId="77777777" w:rsidR="00D66227" w:rsidRPr="002C4F36" w:rsidRDefault="00D66227" w:rsidP="007956DE">
      <w:pPr>
        <w:pStyle w:val="NoSpacing"/>
        <w:rPr>
          <w:rFonts w:ascii="Open Sans" w:hAnsi="Open Sans" w:cs="Open Sans"/>
          <w:sz w:val="20"/>
          <w:szCs w:val="20"/>
        </w:rPr>
      </w:pPr>
    </w:p>
    <w:p w14:paraId="0DC135F7" w14:textId="11692870" w:rsidR="00C00EB0" w:rsidRPr="002C4F36" w:rsidRDefault="00C00EB0" w:rsidP="007956DE">
      <w:pPr>
        <w:pStyle w:val="NoSpacing"/>
        <w:numPr>
          <w:ilvl w:val="0"/>
          <w:numId w:val="19"/>
        </w:numPr>
        <w:rPr>
          <w:rFonts w:ascii="Open Sans" w:hAnsi="Open Sans" w:cs="Open Sans"/>
          <w:sz w:val="20"/>
          <w:szCs w:val="20"/>
        </w:rPr>
      </w:pPr>
      <w:r w:rsidRPr="002C4F36">
        <w:rPr>
          <w:rFonts w:ascii="Open Sans" w:hAnsi="Open Sans" w:cs="Open Sans"/>
          <w:sz w:val="20"/>
          <w:szCs w:val="20"/>
        </w:rPr>
        <w:t>Accurately determine appropriate calculations (formulas and functions) for analysis to draw conclusions about sets of data, including:</w:t>
      </w:r>
    </w:p>
    <w:p w14:paraId="48400864" w14:textId="6ADD2DCB" w:rsidR="00C00EB0" w:rsidRPr="002C4F36" w:rsidRDefault="00C00EB0" w:rsidP="007956DE">
      <w:pPr>
        <w:pStyle w:val="NoSpacing"/>
        <w:numPr>
          <w:ilvl w:val="1"/>
          <w:numId w:val="19"/>
        </w:numPr>
        <w:rPr>
          <w:rFonts w:ascii="Open Sans" w:hAnsi="Open Sans" w:cs="Open Sans"/>
          <w:sz w:val="20"/>
          <w:szCs w:val="20"/>
        </w:rPr>
      </w:pPr>
      <w:r w:rsidRPr="002C4F36">
        <w:rPr>
          <w:rFonts w:ascii="Open Sans" w:hAnsi="Open Sans" w:cs="Open Sans"/>
          <w:sz w:val="20"/>
          <w:szCs w:val="20"/>
        </w:rPr>
        <w:t>Utilize cell range and references (relative, mixed, absolute) to complete functions accurately based on specific question sought to address, including accurate understanding of order of operations</w:t>
      </w:r>
    </w:p>
    <w:p w14:paraId="092851F7" w14:textId="1EEE5B04" w:rsidR="00C00EB0" w:rsidRPr="002C4F36" w:rsidRDefault="00C00EB0" w:rsidP="007956DE">
      <w:pPr>
        <w:pStyle w:val="NoSpacing"/>
        <w:numPr>
          <w:ilvl w:val="1"/>
          <w:numId w:val="19"/>
        </w:numPr>
        <w:rPr>
          <w:rFonts w:ascii="Open Sans" w:hAnsi="Open Sans" w:cs="Open Sans"/>
          <w:sz w:val="20"/>
          <w:szCs w:val="20"/>
        </w:rPr>
      </w:pPr>
      <w:r w:rsidRPr="002C4F36">
        <w:rPr>
          <w:rFonts w:ascii="Open Sans" w:hAnsi="Open Sans" w:cs="Open Sans"/>
          <w:sz w:val="20"/>
          <w:szCs w:val="20"/>
        </w:rPr>
        <w:t>Summarize data with functions such as sum, average, minimum, maximum, and count</w:t>
      </w:r>
    </w:p>
    <w:p w14:paraId="5FB78822" w14:textId="5EA37223" w:rsidR="00C00EB0" w:rsidRPr="002C4F36" w:rsidRDefault="00C00EB0" w:rsidP="007956DE">
      <w:pPr>
        <w:pStyle w:val="NoSpacing"/>
        <w:numPr>
          <w:ilvl w:val="1"/>
          <w:numId w:val="19"/>
        </w:numPr>
        <w:rPr>
          <w:rFonts w:ascii="Open Sans" w:hAnsi="Open Sans" w:cs="Open Sans"/>
          <w:sz w:val="20"/>
          <w:szCs w:val="20"/>
        </w:rPr>
      </w:pPr>
      <w:r w:rsidRPr="002C4F36">
        <w:rPr>
          <w:rFonts w:ascii="Open Sans" w:hAnsi="Open Sans" w:cs="Open Sans"/>
          <w:sz w:val="20"/>
          <w:szCs w:val="20"/>
        </w:rPr>
        <w:t>Utilize conditional logic in functions (if-then statements) to accurately discriminate data for analysis</w:t>
      </w:r>
    </w:p>
    <w:p w14:paraId="3F5E875A" w14:textId="73F9DE3E" w:rsidR="00C00EB0" w:rsidRPr="002C4F36" w:rsidRDefault="00C00EB0" w:rsidP="007956DE">
      <w:pPr>
        <w:pStyle w:val="NoSpacing"/>
        <w:numPr>
          <w:ilvl w:val="1"/>
          <w:numId w:val="19"/>
        </w:numPr>
        <w:rPr>
          <w:rFonts w:ascii="Open Sans" w:hAnsi="Open Sans" w:cs="Open Sans"/>
          <w:sz w:val="20"/>
          <w:szCs w:val="20"/>
        </w:rPr>
      </w:pPr>
      <w:r w:rsidRPr="002C4F36">
        <w:rPr>
          <w:rFonts w:ascii="Open Sans" w:hAnsi="Open Sans" w:cs="Open Sans"/>
          <w:sz w:val="20"/>
          <w:szCs w:val="20"/>
        </w:rPr>
        <w:t>Format and modify text with functions</w:t>
      </w:r>
    </w:p>
    <w:p w14:paraId="21FFCDDD" w14:textId="12C6F23C" w:rsidR="00A70222" w:rsidRPr="002C4F36" w:rsidRDefault="00A70222" w:rsidP="007956DE">
      <w:pPr>
        <w:pStyle w:val="NoSpacing"/>
        <w:rPr>
          <w:rFonts w:ascii="Open Sans" w:hAnsi="Open Sans" w:cs="Open Sans"/>
          <w:sz w:val="20"/>
          <w:szCs w:val="20"/>
        </w:rPr>
      </w:pPr>
    </w:p>
    <w:p w14:paraId="7F22C559" w14:textId="1C7DDEA8" w:rsidR="00C00EB0" w:rsidRPr="002C4F36" w:rsidRDefault="00C00EB0" w:rsidP="007956DE">
      <w:pPr>
        <w:pStyle w:val="NoSpacing"/>
        <w:numPr>
          <w:ilvl w:val="0"/>
          <w:numId w:val="19"/>
        </w:numPr>
        <w:rPr>
          <w:rFonts w:ascii="Open Sans" w:hAnsi="Open Sans" w:cs="Open Sans"/>
          <w:sz w:val="20"/>
          <w:szCs w:val="20"/>
        </w:rPr>
      </w:pPr>
      <w:r w:rsidRPr="002C4F36">
        <w:rPr>
          <w:rFonts w:ascii="Open Sans" w:hAnsi="Open Sans" w:cs="Open Sans"/>
          <w:sz w:val="20"/>
          <w:szCs w:val="20"/>
        </w:rPr>
        <w:t xml:space="preserve">Analyze needed structure and objects (such as charts and graphs) to convey particular meaning </w:t>
      </w:r>
      <w:r w:rsidR="00A70222" w:rsidRPr="002C4F36">
        <w:rPr>
          <w:rFonts w:ascii="Open Sans" w:hAnsi="Open Sans" w:cs="Open Sans"/>
          <w:sz w:val="20"/>
          <w:szCs w:val="20"/>
        </w:rPr>
        <w:t>or draw conclusions from</w:t>
      </w:r>
      <w:r w:rsidRPr="002C4F36">
        <w:rPr>
          <w:rFonts w:ascii="Open Sans" w:hAnsi="Open Sans" w:cs="Open Sans"/>
          <w:sz w:val="20"/>
          <w:szCs w:val="20"/>
        </w:rPr>
        <w:t xml:space="preserve"> a </w:t>
      </w:r>
      <w:r w:rsidR="00A70222" w:rsidRPr="002C4F36">
        <w:rPr>
          <w:rFonts w:ascii="Open Sans" w:hAnsi="Open Sans" w:cs="Open Sans"/>
          <w:sz w:val="20"/>
          <w:szCs w:val="20"/>
        </w:rPr>
        <w:t>dataset</w:t>
      </w:r>
      <w:r w:rsidRPr="002C4F36">
        <w:rPr>
          <w:rFonts w:ascii="Open Sans" w:hAnsi="Open Sans" w:cs="Open Sans"/>
          <w:sz w:val="20"/>
          <w:szCs w:val="20"/>
        </w:rPr>
        <w:t>.</w:t>
      </w:r>
    </w:p>
    <w:p w14:paraId="24CCDCE3" w14:textId="4C3051E5" w:rsidR="00C00EB0" w:rsidRPr="002C4F36" w:rsidRDefault="00C00EB0" w:rsidP="007956DE">
      <w:pPr>
        <w:pStyle w:val="NoSpacing"/>
        <w:numPr>
          <w:ilvl w:val="1"/>
          <w:numId w:val="19"/>
        </w:numPr>
        <w:rPr>
          <w:rFonts w:ascii="Open Sans" w:hAnsi="Open Sans" w:cs="Open Sans"/>
          <w:sz w:val="20"/>
          <w:szCs w:val="20"/>
        </w:rPr>
      </w:pPr>
      <w:r w:rsidRPr="002C4F36">
        <w:rPr>
          <w:rFonts w:ascii="Open Sans" w:hAnsi="Open Sans" w:cs="Open Sans"/>
          <w:sz w:val="20"/>
          <w:szCs w:val="20"/>
        </w:rPr>
        <w:lastRenderedPageBreak/>
        <w:t>Create charts and graphs that summarize appropriate data series, including differentiating between rows and columns in source data</w:t>
      </w:r>
    </w:p>
    <w:p w14:paraId="622BFA5B" w14:textId="24FD8E6B" w:rsidR="00C00EB0" w:rsidRPr="002C4F36" w:rsidRDefault="00C00EB0" w:rsidP="007956DE">
      <w:pPr>
        <w:pStyle w:val="NoSpacing"/>
        <w:numPr>
          <w:ilvl w:val="1"/>
          <w:numId w:val="19"/>
        </w:numPr>
        <w:rPr>
          <w:rFonts w:ascii="Open Sans" w:hAnsi="Open Sans" w:cs="Open Sans"/>
          <w:sz w:val="20"/>
          <w:szCs w:val="20"/>
        </w:rPr>
      </w:pPr>
      <w:r w:rsidRPr="002C4F36">
        <w:rPr>
          <w:rFonts w:ascii="Open Sans" w:hAnsi="Open Sans" w:cs="Open Sans"/>
          <w:sz w:val="20"/>
          <w:szCs w:val="20"/>
        </w:rPr>
        <w:t>Format charts and graphs by modifying legends, sizes, parameters, layouts and styles and positioning</w:t>
      </w:r>
    </w:p>
    <w:p w14:paraId="2E4D6707" w14:textId="49EA7E27" w:rsidR="00C00EB0" w:rsidRPr="002C4F36" w:rsidRDefault="00C00EB0" w:rsidP="007956DE">
      <w:pPr>
        <w:pStyle w:val="NoSpacing"/>
        <w:numPr>
          <w:ilvl w:val="1"/>
          <w:numId w:val="19"/>
        </w:numPr>
        <w:rPr>
          <w:rFonts w:ascii="Open Sans" w:hAnsi="Open Sans" w:cs="Open Sans"/>
          <w:sz w:val="20"/>
          <w:szCs w:val="20"/>
        </w:rPr>
      </w:pPr>
      <w:r w:rsidRPr="002C4F36">
        <w:rPr>
          <w:rFonts w:ascii="Open Sans" w:hAnsi="Open Sans" w:cs="Open Sans"/>
          <w:sz w:val="20"/>
          <w:szCs w:val="20"/>
        </w:rPr>
        <w:t>Insert and format an object (such as a textbox, SmartArt or image) and format its border, positioning, properties, styles and effects and colors</w:t>
      </w:r>
    </w:p>
    <w:p w14:paraId="43F68917" w14:textId="77777777" w:rsidR="00C00EB0" w:rsidRPr="002C4F36" w:rsidRDefault="00C00EB0" w:rsidP="007956DE">
      <w:pPr>
        <w:pStyle w:val="NoSpacing"/>
        <w:rPr>
          <w:rFonts w:ascii="Open Sans" w:hAnsi="Open Sans" w:cs="Open Sans"/>
          <w:sz w:val="20"/>
          <w:szCs w:val="20"/>
        </w:rPr>
      </w:pPr>
    </w:p>
    <w:p w14:paraId="63F618E9" w14:textId="295C91DF" w:rsidR="00C00EB0" w:rsidRPr="002C4F36" w:rsidRDefault="00C00EB0" w:rsidP="007956DE">
      <w:pPr>
        <w:pStyle w:val="NoSpacing"/>
        <w:rPr>
          <w:rFonts w:ascii="Open Sans" w:hAnsi="Open Sans" w:cs="Open Sans"/>
          <w:b/>
          <w:sz w:val="20"/>
          <w:szCs w:val="20"/>
        </w:rPr>
      </w:pPr>
      <w:r w:rsidRPr="002C4F36">
        <w:rPr>
          <w:rFonts w:ascii="Open Sans" w:hAnsi="Open Sans" w:cs="Open Sans"/>
          <w:b/>
          <w:sz w:val="20"/>
          <w:szCs w:val="20"/>
        </w:rPr>
        <w:t>Presentation Software</w:t>
      </w:r>
    </w:p>
    <w:p w14:paraId="73268F83" w14:textId="77777777" w:rsidR="00C00EB0" w:rsidRPr="002C4F36" w:rsidRDefault="00C00EB0" w:rsidP="007956DE">
      <w:pPr>
        <w:pStyle w:val="NoSpacing"/>
        <w:rPr>
          <w:rFonts w:ascii="Open Sans" w:hAnsi="Open Sans" w:cs="Open Sans"/>
          <w:b/>
          <w:sz w:val="20"/>
          <w:szCs w:val="20"/>
        </w:rPr>
      </w:pPr>
    </w:p>
    <w:p w14:paraId="40103A0C" w14:textId="0F7EBF48" w:rsidR="00C00EB0" w:rsidRPr="002C4F36" w:rsidRDefault="00C00EB0" w:rsidP="007956DE">
      <w:pPr>
        <w:pStyle w:val="NoSpacing"/>
        <w:numPr>
          <w:ilvl w:val="0"/>
          <w:numId w:val="19"/>
        </w:numPr>
        <w:rPr>
          <w:rFonts w:ascii="Open Sans" w:hAnsi="Open Sans" w:cs="Open Sans"/>
          <w:sz w:val="20"/>
          <w:szCs w:val="20"/>
        </w:rPr>
      </w:pPr>
      <w:r w:rsidRPr="002C4F36">
        <w:rPr>
          <w:rFonts w:ascii="Open Sans" w:hAnsi="Open Sans" w:cs="Open Sans"/>
          <w:sz w:val="20"/>
          <w:szCs w:val="20"/>
        </w:rPr>
        <w:t xml:space="preserve">Building on standards from </w:t>
      </w:r>
      <w:r w:rsidRPr="002C4F36">
        <w:rPr>
          <w:rFonts w:ascii="Open Sans" w:hAnsi="Open Sans" w:cs="Open Sans"/>
          <w:i/>
          <w:sz w:val="20"/>
          <w:szCs w:val="20"/>
        </w:rPr>
        <w:t>Computer Applications</w:t>
      </w:r>
      <w:r w:rsidRPr="002C4F36">
        <w:rPr>
          <w:rFonts w:ascii="Open Sans" w:hAnsi="Open Sans" w:cs="Open Sans"/>
          <w:sz w:val="20"/>
          <w:szCs w:val="20"/>
        </w:rPr>
        <w:t xml:space="preserve">, use presentation software to create and manage </w:t>
      </w:r>
      <w:r w:rsidR="00C146EE" w:rsidRPr="002C4F36">
        <w:rPr>
          <w:rFonts w:ascii="Open Sans" w:hAnsi="Open Sans" w:cs="Open Sans"/>
          <w:sz w:val="20"/>
          <w:szCs w:val="20"/>
        </w:rPr>
        <w:t xml:space="preserve">clear and coherent </w:t>
      </w:r>
      <w:r w:rsidRPr="002C4F36">
        <w:rPr>
          <w:rFonts w:ascii="Open Sans" w:hAnsi="Open Sans" w:cs="Open Sans"/>
          <w:sz w:val="20"/>
          <w:szCs w:val="20"/>
        </w:rPr>
        <w:t xml:space="preserve">multimedia presentation materials for a given audience, </w:t>
      </w:r>
      <w:r w:rsidR="008C1816" w:rsidRPr="002C4F36">
        <w:rPr>
          <w:rFonts w:ascii="Open Sans" w:hAnsi="Open Sans" w:cs="Open Sans"/>
          <w:sz w:val="20"/>
          <w:szCs w:val="20"/>
        </w:rPr>
        <w:t>task, purpose</w:t>
      </w:r>
      <w:r w:rsidRPr="002C4F36">
        <w:rPr>
          <w:rFonts w:ascii="Open Sans" w:hAnsi="Open Sans" w:cs="Open Sans"/>
          <w:sz w:val="20"/>
          <w:szCs w:val="20"/>
        </w:rPr>
        <w:t>, and length of presentation. Fluently navigate software to:</w:t>
      </w:r>
    </w:p>
    <w:p w14:paraId="637B538A" w14:textId="77777777" w:rsidR="00EB4068" w:rsidRPr="002C4F36" w:rsidRDefault="00EB4068" w:rsidP="007956DE">
      <w:pPr>
        <w:pStyle w:val="NoSpacing"/>
        <w:numPr>
          <w:ilvl w:val="1"/>
          <w:numId w:val="19"/>
        </w:numPr>
        <w:rPr>
          <w:rFonts w:ascii="Open Sans" w:hAnsi="Open Sans" w:cs="Open Sans"/>
          <w:sz w:val="20"/>
          <w:szCs w:val="20"/>
        </w:rPr>
      </w:pPr>
      <w:r w:rsidRPr="002C4F36">
        <w:rPr>
          <w:rFonts w:ascii="Open Sans" w:hAnsi="Open Sans" w:cs="Open Sans"/>
          <w:sz w:val="20"/>
          <w:szCs w:val="20"/>
        </w:rPr>
        <w:t xml:space="preserve">Create new </w:t>
      </w:r>
      <w:r w:rsidR="00C00EB0" w:rsidRPr="002C4F36">
        <w:rPr>
          <w:rFonts w:ascii="Open Sans" w:hAnsi="Open Sans" w:cs="Open Sans"/>
          <w:sz w:val="20"/>
          <w:szCs w:val="20"/>
        </w:rPr>
        <w:t>presentation</w:t>
      </w:r>
      <w:r w:rsidRPr="002C4F36">
        <w:rPr>
          <w:rFonts w:ascii="Open Sans" w:hAnsi="Open Sans" w:cs="Open Sans"/>
          <w:sz w:val="20"/>
          <w:szCs w:val="20"/>
        </w:rPr>
        <w:t xml:space="preserve">s from </w:t>
      </w:r>
      <w:r w:rsidR="00C00EB0" w:rsidRPr="002C4F36">
        <w:rPr>
          <w:rFonts w:ascii="Open Sans" w:hAnsi="Open Sans" w:cs="Open Sans"/>
          <w:sz w:val="20"/>
          <w:szCs w:val="20"/>
        </w:rPr>
        <w:t>blank</w:t>
      </w:r>
      <w:r w:rsidRPr="002C4F36">
        <w:rPr>
          <w:rFonts w:ascii="Open Sans" w:hAnsi="Open Sans" w:cs="Open Sans"/>
          <w:sz w:val="20"/>
          <w:szCs w:val="20"/>
        </w:rPr>
        <w:t xml:space="preserve"> slides</w:t>
      </w:r>
      <w:r w:rsidR="00C00EB0" w:rsidRPr="002C4F36">
        <w:rPr>
          <w:rFonts w:ascii="Open Sans" w:hAnsi="Open Sans" w:cs="Open Sans"/>
          <w:sz w:val="20"/>
          <w:szCs w:val="20"/>
        </w:rPr>
        <w:t>, template</w:t>
      </w:r>
      <w:r w:rsidRPr="002C4F36">
        <w:rPr>
          <w:rFonts w:ascii="Open Sans" w:hAnsi="Open Sans" w:cs="Open Sans"/>
          <w:sz w:val="20"/>
          <w:szCs w:val="20"/>
        </w:rPr>
        <w:t>s</w:t>
      </w:r>
      <w:r w:rsidR="00C00EB0" w:rsidRPr="002C4F36">
        <w:rPr>
          <w:rFonts w:ascii="Open Sans" w:hAnsi="Open Sans" w:cs="Open Sans"/>
          <w:sz w:val="20"/>
          <w:szCs w:val="20"/>
        </w:rPr>
        <w:t>,</w:t>
      </w:r>
      <w:r w:rsidRPr="002C4F36">
        <w:rPr>
          <w:rFonts w:ascii="Open Sans" w:hAnsi="Open Sans" w:cs="Open Sans"/>
          <w:sz w:val="20"/>
          <w:szCs w:val="20"/>
        </w:rPr>
        <w:t xml:space="preserve"> and important files and/or file content (such as outlines or text from word processing files)</w:t>
      </w:r>
    </w:p>
    <w:p w14:paraId="6B879243" w14:textId="05A2A7BD" w:rsidR="00C00EB0" w:rsidRPr="002C4F36" w:rsidRDefault="00EB4068" w:rsidP="007956DE">
      <w:pPr>
        <w:pStyle w:val="NoSpacing"/>
        <w:numPr>
          <w:ilvl w:val="1"/>
          <w:numId w:val="19"/>
        </w:numPr>
        <w:rPr>
          <w:rFonts w:ascii="Open Sans" w:hAnsi="Open Sans" w:cs="Open Sans"/>
          <w:sz w:val="20"/>
          <w:szCs w:val="20"/>
        </w:rPr>
      </w:pPr>
      <w:r w:rsidRPr="002C4F36">
        <w:rPr>
          <w:rFonts w:ascii="Open Sans" w:hAnsi="Open Sans" w:cs="Open Sans"/>
          <w:sz w:val="20"/>
          <w:szCs w:val="20"/>
        </w:rPr>
        <w:t>Format a presentation to achieve a style appropriate to a given audience and industry by applying slide masters, layouts, background images, page numbers, headers and footers, and presentation themes</w:t>
      </w:r>
      <w:r w:rsidR="00C00EB0" w:rsidRPr="002C4F36">
        <w:rPr>
          <w:rFonts w:ascii="Open Sans" w:hAnsi="Open Sans" w:cs="Open Sans"/>
          <w:sz w:val="20"/>
          <w:szCs w:val="20"/>
        </w:rPr>
        <w:t xml:space="preserve"> </w:t>
      </w:r>
    </w:p>
    <w:p w14:paraId="4C09B867" w14:textId="31D607D2" w:rsidR="00EB4068" w:rsidRPr="002C4F36" w:rsidRDefault="00EB4068" w:rsidP="007956DE">
      <w:pPr>
        <w:pStyle w:val="NoSpacing"/>
        <w:numPr>
          <w:ilvl w:val="1"/>
          <w:numId w:val="19"/>
        </w:numPr>
        <w:rPr>
          <w:rFonts w:ascii="Open Sans" w:hAnsi="Open Sans" w:cs="Open Sans"/>
          <w:sz w:val="20"/>
          <w:szCs w:val="20"/>
        </w:rPr>
      </w:pPr>
      <w:r w:rsidRPr="002C4F36">
        <w:rPr>
          <w:rFonts w:ascii="Open Sans" w:hAnsi="Open Sans" w:cs="Open Sans"/>
          <w:sz w:val="20"/>
          <w:szCs w:val="20"/>
        </w:rPr>
        <w:t>Customize presentation options and views to ensure accurate page setup, printing (color/grayscale), and navigation</w:t>
      </w:r>
    </w:p>
    <w:p w14:paraId="06BD93A6" w14:textId="1C5E617A" w:rsidR="00EB4068" w:rsidRPr="002C4F36" w:rsidRDefault="00EB4068" w:rsidP="007956DE">
      <w:pPr>
        <w:pStyle w:val="NoSpacing"/>
        <w:numPr>
          <w:ilvl w:val="1"/>
          <w:numId w:val="19"/>
        </w:numPr>
        <w:ind w:right="-180"/>
        <w:rPr>
          <w:rFonts w:ascii="Open Sans" w:hAnsi="Open Sans" w:cs="Open Sans"/>
          <w:sz w:val="20"/>
          <w:szCs w:val="20"/>
        </w:rPr>
      </w:pPr>
      <w:r w:rsidRPr="002C4F36">
        <w:rPr>
          <w:rFonts w:ascii="Open Sans" w:hAnsi="Open Sans" w:cs="Open Sans"/>
          <w:sz w:val="20"/>
          <w:szCs w:val="20"/>
        </w:rPr>
        <w:t>Configure presentations to print for handouts or notes and save to maintain appropriate settings by determining most applicable handout print options, package presentations for CD, save presentations as webpages, and maintain backwards compatibility where needed</w:t>
      </w:r>
    </w:p>
    <w:p w14:paraId="6AF2B666" w14:textId="4E6C9B34" w:rsidR="00EB4068" w:rsidRPr="002C4F36" w:rsidRDefault="00EB4068" w:rsidP="007956DE">
      <w:pPr>
        <w:pStyle w:val="NoSpacing"/>
        <w:numPr>
          <w:ilvl w:val="1"/>
          <w:numId w:val="19"/>
        </w:numPr>
        <w:rPr>
          <w:rFonts w:ascii="Open Sans" w:hAnsi="Open Sans" w:cs="Open Sans"/>
          <w:sz w:val="20"/>
          <w:szCs w:val="20"/>
        </w:rPr>
      </w:pPr>
      <w:r w:rsidRPr="002C4F36">
        <w:rPr>
          <w:rFonts w:ascii="Open Sans" w:hAnsi="Open Sans" w:cs="Open Sans"/>
          <w:sz w:val="20"/>
          <w:szCs w:val="20"/>
        </w:rPr>
        <w:t>Configure and present slideshows in a public speaking setting, paying close attention to slide timing, resolution, annotations, options, and appropriate views for a given presentation venue</w:t>
      </w:r>
    </w:p>
    <w:p w14:paraId="097965C0" w14:textId="04CF1711" w:rsidR="00A70222" w:rsidRPr="002C4F36" w:rsidRDefault="00A70222" w:rsidP="007956DE">
      <w:pPr>
        <w:pStyle w:val="NoSpacing"/>
        <w:rPr>
          <w:rFonts w:ascii="Open Sans" w:hAnsi="Open Sans" w:cs="Open Sans"/>
          <w:sz w:val="20"/>
          <w:szCs w:val="20"/>
        </w:rPr>
      </w:pPr>
    </w:p>
    <w:p w14:paraId="5F54E676" w14:textId="0C7CF89D" w:rsidR="00C00EB0" w:rsidRPr="002C4F36" w:rsidRDefault="00EB4068" w:rsidP="007956DE">
      <w:pPr>
        <w:pStyle w:val="NoSpacing"/>
        <w:numPr>
          <w:ilvl w:val="0"/>
          <w:numId w:val="19"/>
        </w:numPr>
        <w:rPr>
          <w:rFonts w:ascii="Open Sans" w:hAnsi="Open Sans" w:cs="Open Sans"/>
          <w:sz w:val="20"/>
          <w:szCs w:val="20"/>
        </w:rPr>
      </w:pPr>
      <w:r w:rsidRPr="002C4F36">
        <w:rPr>
          <w:rFonts w:ascii="Open Sans" w:hAnsi="Open Sans" w:cs="Open Sans"/>
          <w:sz w:val="20"/>
          <w:szCs w:val="20"/>
        </w:rPr>
        <w:t>For a given content, select and employ appropriate structure to convey meaning and organize information</w:t>
      </w:r>
      <w:r w:rsidR="008C1816" w:rsidRPr="002C4F36">
        <w:rPr>
          <w:rFonts w:ascii="Open Sans" w:hAnsi="Open Sans" w:cs="Open Sans"/>
          <w:sz w:val="20"/>
          <w:szCs w:val="20"/>
        </w:rPr>
        <w:t xml:space="preserve"> into categories and hierarchies</w:t>
      </w:r>
      <w:r w:rsidRPr="002C4F36">
        <w:rPr>
          <w:rFonts w:ascii="Open Sans" w:hAnsi="Open Sans" w:cs="Open Sans"/>
          <w:sz w:val="20"/>
          <w:szCs w:val="20"/>
        </w:rPr>
        <w:t xml:space="preserve"> appropriately, including:</w:t>
      </w:r>
    </w:p>
    <w:p w14:paraId="0B7F247A" w14:textId="14D0CF4E" w:rsidR="00EB4068" w:rsidRPr="002C4F36" w:rsidRDefault="00EB4068" w:rsidP="007956DE">
      <w:pPr>
        <w:pStyle w:val="NoSpacing"/>
        <w:numPr>
          <w:ilvl w:val="1"/>
          <w:numId w:val="19"/>
        </w:numPr>
        <w:rPr>
          <w:rFonts w:ascii="Open Sans" w:hAnsi="Open Sans" w:cs="Open Sans"/>
          <w:sz w:val="20"/>
          <w:szCs w:val="20"/>
        </w:rPr>
      </w:pPr>
      <w:r w:rsidRPr="002C4F36">
        <w:rPr>
          <w:rFonts w:ascii="Open Sans" w:hAnsi="Open Sans" w:cs="Open Sans"/>
          <w:sz w:val="20"/>
          <w:szCs w:val="20"/>
        </w:rPr>
        <w:t>Add slide layouts, duplicate, hide, and delete slides, and modify slide backgrounds and styles</w:t>
      </w:r>
    </w:p>
    <w:p w14:paraId="619B1065" w14:textId="6455658A" w:rsidR="00EB4068" w:rsidRPr="002C4F36" w:rsidRDefault="00EB4068" w:rsidP="007956DE">
      <w:pPr>
        <w:pStyle w:val="NoSpacing"/>
        <w:numPr>
          <w:ilvl w:val="1"/>
          <w:numId w:val="19"/>
        </w:numPr>
        <w:rPr>
          <w:rFonts w:ascii="Open Sans" w:hAnsi="Open Sans" w:cs="Open Sans"/>
          <w:sz w:val="20"/>
          <w:szCs w:val="20"/>
        </w:rPr>
      </w:pPr>
      <w:r w:rsidRPr="002C4F36">
        <w:rPr>
          <w:rFonts w:ascii="Open Sans" w:hAnsi="Open Sans" w:cs="Open Sans"/>
          <w:sz w:val="20"/>
          <w:szCs w:val="20"/>
        </w:rPr>
        <w:t>Insert and format shapes, including applying borders, resizing, and applying styles to both custom and template shapes</w:t>
      </w:r>
    </w:p>
    <w:p w14:paraId="609D317C" w14:textId="11B2C1AF" w:rsidR="00A70222" w:rsidRPr="002C4F36" w:rsidRDefault="00EB4068" w:rsidP="007956DE">
      <w:pPr>
        <w:pStyle w:val="NoSpacing"/>
        <w:numPr>
          <w:ilvl w:val="1"/>
          <w:numId w:val="19"/>
        </w:numPr>
        <w:rPr>
          <w:rFonts w:ascii="Open Sans" w:hAnsi="Open Sans" w:cs="Open Sans"/>
          <w:sz w:val="20"/>
          <w:szCs w:val="20"/>
        </w:rPr>
      </w:pPr>
      <w:r w:rsidRPr="002C4F36">
        <w:rPr>
          <w:rFonts w:ascii="Open Sans" w:hAnsi="Open Sans" w:cs="Open Sans"/>
          <w:sz w:val="20"/>
          <w:szCs w:val="20"/>
        </w:rPr>
        <w:t>Order and group shapes and slides by inserting section headers, modifying slide order, aligning and grouping shapes, and displaying gridlines</w:t>
      </w:r>
    </w:p>
    <w:p w14:paraId="7403C014" w14:textId="77777777" w:rsidR="00F33BE4" w:rsidRPr="002C4F36" w:rsidRDefault="00F33BE4" w:rsidP="007956DE">
      <w:pPr>
        <w:pStyle w:val="NoSpacing"/>
        <w:rPr>
          <w:rFonts w:ascii="Open Sans" w:hAnsi="Open Sans" w:cs="Open Sans"/>
          <w:sz w:val="20"/>
          <w:szCs w:val="20"/>
        </w:rPr>
      </w:pPr>
    </w:p>
    <w:p w14:paraId="785E929A" w14:textId="3BF6C187" w:rsidR="00EB4068" w:rsidRPr="002C4F36" w:rsidRDefault="00EB4068" w:rsidP="007956DE">
      <w:pPr>
        <w:pStyle w:val="NoSpacing"/>
        <w:numPr>
          <w:ilvl w:val="0"/>
          <w:numId w:val="19"/>
        </w:numPr>
        <w:rPr>
          <w:rFonts w:ascii="Open Sans" w:hAnsi="Open Sans" w:cs="Open Sans"/>
          <w:sz w:val="20"/>
          <w:szCs w:val="20"/>
        </w:rPr>
      </w:pPr>
      <w:r w:rsidRPr="002C4F36">
        <w:rPr>
          <w:rFonts w:ascii="Open Sans" w:hAnsi="Open Sans" w:cs="Open Sans"/>
          <w:sz w:val="20"/>
          <w:szCs w:val="20"/>
        </w:rPr>
        <w:t xml:space="preserve">Create slide content that </w:t>
      </w:r>
      <w:r w:rsidR="00257E82" w:rsidRPr="002C4F36">
        <w:rPr>
          <w:rFonts w:ascii="Open Sans" w:hAnsi="Open Sans" w:cs="Open Sans"/>
          <w:sz w:val="20"/>
          <w:szCs w:val="20"/>
        </w:rPr>
        <w:t xml:space="preserve">is </w:t>
      </w:r>
      <w:r w:rsidRPr="002C4F36">
        <w:rPr>
          <w:rFonts w:ascii="Open Sans" w:hAnsi="Open Sans" w:cs="Open Sans"/>
          <w:sz w:val="20"/>
          <w:szCs w:val="20"/>
        </w:rPr>
        <w:t>clear and coherent, in which the development, organization, and style are appropriate to a given task, purpose, and audience</w:t>
      </w:r>
      <w:r w:rsidR="002D503C" w:rsidRPr="002C4F36">
        <w:rPr>
          <w:rFonts w:ascii="Open Sans" w:hAnsi="Open Sans" w:cs="Open Sans"/>
          <w:sz w:val="20"/>
          <w:szCs w:val="20"/>
        </w:rPr>
        <w:t>, including:</w:t>
      </w:r>
    </w:p>
    <w:p w14:paraId="4979A543" w14:textId="2257A812" w:rsidR="002D503C" w:rsidRPr="002C4F36" w:rsidRDefault="002D503C" w:rsidP="007956DE">
      <w:pPr>
        <w:pStyle w:val="NoSpacing"/>
        <w:numPr>
          <w:ilvl w:val="1"/>
          <w:numId w:val="19"/>
        </w:numPr>
        <w:rPr>
          <w:rFonts w:ascii="Open Sans" w:hAnsi="Open Sans" w:cs="Open Sans"/>
          <w:sz w:val="20"/>
          <w:szCs w:val="20"/>
        </w:rPr>
      </w:pPr>
      <w:r w:rsidRPr="002C4F36">
        <w:rPr>
          <w:rFonts w:ascii="Open Sans" w:hAnsi="Open Sans" w:cs="Open Sans"/>
          <w:sz w:val="20"/>
          <w:szCs w:val="20"/>
        </w:rPr>
        <w:t>Insert and format text such as WordArt, columns, hyperlinks, and bulleted and numbered lists</w:t>
      </w:r>
    </w:p>
    <w:p w14:paraId="56F6795F" w14:textId="6FBC9F89" w:rsidR="002D503C" w:rsidRPr="002C4F36" w:rsidRDefault="002D503C" w:rsidP="007956DE">
      <w:pPr>
        <w:pStyle w:val="NoSpacing"/>
        <w:numPr>
          <w:ilvl w:val="1"/>
          <w:numId w:val="19"/>
        </w:numPr>
        <w:rPr>
          <w:rFonts w:ascii="Open Sans" w:hAnsi="Open Sans" w:cs="Open Sans"/>
          <w:sz w:val="20"/>
          <w:szCs w:val="20"/>
        </w:rPr>
      </w:pPr>
      <w:r w:rsidRPr="002C4F36">
        <w:rPr>
          <w:rFonts w:ascii="Open Sans" w:hAnsi="Open Sans" w:cs="Open Sans"/>
          <w:sz w:val="20"/>
          <w:szCs w:val="20"/>
        </w:rPr>
        <w:t>Insert and format tables and charts, including modifying rows, columns, and legends, applying styles, modifying parameters and importing from external sources</w:t>
      </w:r>
    </w:p>
    <w:p w14:paraId="1393724D" w14:textId="127012D3" w:rsidR="002D503C" w:rsidRPr="002C4F36" w:rsidRDefault="002D503C" w:rsidP="007956DE">
      <w:pPr>
        <w:pStyle w:val="NoSpacing"/>
        <w:numPr>
          <w:ilvl w:val="1"/>
          <w:numId w:val="19"/>
        </w:numPr>
        <w:rPr>
          <w:rFonts w:ascii="Open Sans" w:hAnsi="Open Sans" w:cs="Open Sans"/>
          <w:sz w:val="20"/>
          <w:szCs w:val="20"/>
        </w:rPr>
      </w:pPr>
      <w:r w:rsidRPr="002C4F36">
        <w:rPr>
          <w:rFonts w:ascii="Open Sans" w:hAnsi="Open Sans" w:cs="Open Sans"/>
          <w:sz w:val="20"/>
          <w:szCs w:val="20"/>
        </w:rPr>
        <w:t>Insert and format SmartArt and images, including adding shapes, changing colors, adding and moving text, resize, crop, and apply styles</w:t>
      </w:r>
    </w:p>
    <w:p w14:paraId="708EEFFB" w14:textId="6BB733CF" w:rsidR="002D503C" w:rsidRPr="002C4F36" w:rsidRDefault="002D503C" w:rsidP="007956DE">
      <w:pPr>
        <w:pStyle w:val="NoSpacing"/>
        <w:numPr>
          <w:ilvl w:val="1"/>
          <w:numId w:val="19"/>
        </w:numPr>
        <w:rPr>
          <w:rFonts w:ascii="Open Sans" w:hAnsi="Open Sans" w:cs="Open Sans"/>
          <w:sz w:val="20"/>
          <w:szCs w:val="20"/>
        </w:rPr>
      </w:pPr>
      <w:r w:rsidRPr="002C4F36">
        <w:rPr>
          <w:rFonts w:ascii="Open Sans" w:hAnsi="Open Sans" w:cs="Open Sans"/>
          <w:sz w:val="20"/>
          <w:szCs w:val="20"/>
        </w:rPr>
        <w:t>Insert and format appropriate media, including video and audio clips, by adjusting window size, setting start/stop times, setting options, and linking to external sources</w:t>
      </w:r>
    </w:p>
    <w:p w14:paraId="0E71BE9F" w14:textId="77777777" w:rsidR="00715DF0" w:rsidRPr="002C4F36" w:rsidRDefault="00715DF0" w:rsidP="007956DE">
      <w:pPr>
        <w:pStyle w:val="NoSpacing"/>
        <w:rPr>
          <w:rFonts w:ascii="Open Sans" w:hAnsi="Open Sans" w:cs="Open Sans"/>
          <w:sz w:val="20"/>
          <w:szCs w:val="20"/>
        </w:rPr>
      </w:pPr>
    </w:p>
    <w:p w14:paraId="786C3EEE" w14:textId="343765EC" w:rsidR="002D503C" w:rsidRPr="002C4F36" w:rsidRDefault="002D503C" w:rsidP="007956DE">
      <w:pPr>
        <w:pStyle w:val="NoSpacing"/>
        <w:numPr>
          <w:ilvl w:val="0"/>
          <w:numId w:val="19"/>
        </w:numPr>
        <w:ind w:right="-90"/>
        <w:rPr>
          <w:rFonts w:ascii="Open Sans" w:hAnsi="Open Sans" w:cs="Open Sans"/>
          <w:sz w:val="20"/>
          <w:szCs w:val="20"/>
        </w:rPr>
      </w:pPr>
      <w:r w:rsidRPr="002C4F36">
        <w:rPr>
          <w:rFonts w:ascii="Open Sans" w:hAnsi="Open Sans" w:cs="Open Sans"/>
          <w:sz w:val="20"/>
          <w:szCs w:val="20"/>
        </w:rPr>
        <w:lastRenderedPageBreak/>
        <w:t>Effectively employ transitions and animations to convey meaning without distracting from slide content.</w:t>
      </w:r>
    </w:p>
    <w:p w14:paraId="27B05EF3" w14:textId="38898C9D" w:rsidR="002D503C" w:rsidRPr="002C4F36" w:rsidRDefault="002D503C" w:rsidP="007956DE">
      <w:pPr>
        <w:pStyle w:val="NoSpacing"/>
        <w:numPr>
          <w:ilvl w:val="1"/>
          <w:numId w:val="19"/>
        </w:numPr>
        <w:rPr>
          <w:rFonts w:ascii="Open Sans" w:hAnsi="Open Sans" w:cs="Open Sans"/>
          <w:sz w:val="20"/>
          <w:szCs w:val="20"/>
        </w:rPr>
      </w:pPr>
      <w:r w:rsidRPr="002C4F36">
        <w:rPr>
          <w:rFonts w:ascii="Open Sans" w:hAnsi="Open Sans" w:cs="Open Sans"/>
          <w:sz w:val="20"/>
          <w:szCs w:val="20"/>
        </w:rPr>
        <w:t>Insert transitions between slides, manage multiple transitions, and modify transition effect options</w:t>
      </w:r>
    </w:p>
    <w:p w14:paraId="2DCD502D" w14:textId="3D073C18" w:rsidR="002D503C" w:rsidRPr="002C4F36" w:rsidRDefault="002D503C" w:rsidP="007956DE">
      <w:pPr>
        <w:pStyle w:val="NoSpacing"/>
        <w:numPr>
          <w:ilvl w:val="1"/>
          <w:numId w:val="19"/>
        </w:numPr>
        <w:rPr>
          <w:rFonts w:ascii="Open Sans" w:hAnsi="Open Sans" w:cs="Open Sans"/>
          <w:sz w:val="20"/>
          <w:szCs w:val="20"/>
        </w:rPr>
      </w:pPr>
      <w:r w:rsidRPr="002C4F36">
        <w:rPr>
          <w:rFonts w:ascii="Open Sans" w:hAnsi="Open Sans" w:cs="Open Sans"/>
          <w:sz w:val="20"/>
          <w:szCs w:val="20"/>
        </w:rPr>
        <w:t>Animate slide content including applying animations to shapes and paths and modifying animation properties</w:t>
      </w:r>
    </w:p>
    <w:p w14:paraId="0BCB9675" w14:textId="77777777" w:rsidR="002D503C" w:rsidRPr="002C4F36" w:rsidRDefault="002D503C" w:rsidP="007956DE">
      <w:pPr>
        <w:pStyle w:val="NoSpacing"/>
        <w:numPr>
          <w:ilvl w:val="1"/>
          <w:numId w:val="19"/>
        </w:numPr>
        <w:rPr>
          <w:rFonts w:ascii="Open Sans" w:hAnsi="Open Sans" w:cs="Open Sans"/>
          <w:sz w:val="20"/>
          <w:szCs w:val="20"/>
        </w:rPr>
      </w:pPr>
      <w:r w:rsidRPr="002C4F36">
        <w:rPr>
          <w:rFonts w:ascii="Open Sans" w:hAnsi="Open Sans" w:cs="Open Sans"/>
          <w:sz w:val="20"/>
          <w:szCs w:val="20"/>
        </w:rPr>
        <w:t>Set timings for transitions and animations to ensure appropriate duration, order, and start/stop times for effects</w:t>
      </w:r>
    </w:p>
    <w:p w14:paraId="49A28345" w14:textId="77777777" w:rsidR="00715DF0" w:rsidRPr="002C4F36" w:rsidRDefault="00715DF0" w:rsidP="007956DE">
      <w:pPr>
        <w:pStyle w:val="NoSpacing"/>
        <w:rPr>
          <w:rFonts w:ascii="Open Sans" w:hAnsi="Open Sans" w:cs="Open Sans"/>
          <w:sz w:val="20"/>
          <w:szCs w:val="20"/>
        </w:rPr>
      </w:pPr>
    </w:p>
    <w:p w14:paraId="39EFBBDF" w14:textId="76BFE5C3" w:rsidR="002D503C" w:rsidRPr="002C4F36" w:rsidRDefault="002D503C" w:rsidP="007956DE">
      <w:pPr>
        <w:pStyle w:val="NoSpacing"/>
        <w:numPr>
          <w:ilvl w:val="0"/>
          <w:numId w:val="19"/>
        </w:numPr>
        <w:rPr>
          <w:rFonts w:ascii="Open Sans" w:hAnsi="Open Sans" w:cs="Open Sans"/>
          <w:sz w:val="20"/>
          <w:szCs w:val="20"/>
        </w:rPr>
      </w:pPr>
      <w:r w:rsidRPr="002C4F36">
        <w:rPr>
          <w:rFonts w:ascii="Open Sans" w:hAnsi="Open Sans" w:cs="Open Sans"/>
          <w:sz w:val="20"/>
          <w:szCs w:val="20"/>
        </w:rPr>
        <w:t>Develop, manage, and strengthen content by planning, revising, and editing presentations, including:</w:t>
      </w:r>
    </w:p>
    <w:p w14:paraId="5CA31094" w14:textId="704DC8DF" w:rsidR="002D503C" w:rsidRPr="002C4F36" w:rsidRDefault="002D503C" w:rsidP="007956DE">
      <w:pPr>
        <w:pStyle w:val="NoSpacing"/>
        <w:numPr>
          <w:ilvl w:val="1"/>
          <w:numId w:val="19"/>
        </w:numPr>
        <w:rPr>
          <w:rFonts w:ascii="Open Sans" w:hAnsi="Open Sans" w:cs="Open Sans"/>
          <w:sz w:val="20"/>
          <w:szCs w:val="20"/>
        </w:rPr>
      </w:pPr>
      <w:r w:rsidRPr="002C4F36">
        <w:rPr>
          <w:rFonts w:ascii="Open Sans" w:hAnsi="Open Sans" w:cs="Open Sans"/>
          <w:sz w:val="20"/>
          <w:szCs w:val="20"/>
        </w:rPr>
        <w:t>Merge content from multiple presentations and reuse appropriate slides with separate or similar formatting</w:t>
      </w:r>
    </w:p>
    <w:p w14:paraId="5E981BDF" w14:textId="6107EA97" w:rsidR="002D503C" w:rsidRPr="002C4F36" w:rsidRDefault="002D503C" w:rsidP="007956DE">
      <w:pPr>
        <w:pStyle w:val="NoSpacing"/>
        <w:numPr>
          <w:ilvl w:val="1"/>
          <w:numId w:val="19"/>
        </w:numPr>
        <w:rPr>
          <w:rFonts w:ascii="Open Sans" w:hAnsi="Open Sans" w:cs="Open Sans"/>
          <w:sz w:val="20"/>
          <w:szCs w:val="20"/>
        </w:rPr>
      </w:pPr>
      <w:r w:rsidRPr="002C4F36">
        <w:rPr>
          <w:rFonts w:ascii="Open Sans" w:hAnsi="Open Sans" w:cs="Open Sans"/>
          <w:sz w:val="20"/>
          <w:szCs w:val="20"/>
        </w:rPr>
        <w:t>Track changes and resolve differences (such as discarding changes or managing comments) to focus on what is most significant for a specific purpose and audience</w:t>
      </w:r>
    </w:p>
    <w:p w14:paraId="07BF9F51" w14:textId="30B70FD5" w:rsidR="002D503C" w:rsidRPr="002C4F36" w:rsidRDefault="002D503C" w:rsidP="007956DE">
      <w:pPr>
        <w:pStyle w:val="NoSpacing"/>
        <w:numPr>
          <w:ilvl w:val="1"/>
          <w:numId w:val="19"/>
        </w:numPr>
        <w:rPr>
          <w:rFonts w:ascii="Open Sans" w:hAnsi="Open Sans" w:cs="Open Sans"/>
          <w:sz w:val="20"/>
          <w:szCs w:val="20"/>
        </w:rPr>
      </w:pPr>
      <w:r w:rsidRPr="002C4F36">
        <w:rPr>
          <w:rFonts w:ascii="Open Sans" w:hAnsi="Open Sans" w:cs="Open Sans"/>
          <w:sz w:val="20"/>
          <w:szCs w:val="20"/>
        </w:rPr>
        <w:t>Protect and share presentations using encryption, passwords, media compression, and permissions, while ensuring accessibility and compatibility are maintained for a given situation or scenario</w:t>
      </w:r>
    </w:p>
    <w:p w14:paraId="143E2FA9" w14:textId="77777777" w:rsidR="002D503C" w:rsidRPr="002C4F36" w:rsidRDefault="002D503C" w:rsidP="007956DE">
      <w:pPr>
        <w:pStyle w:val="NoSpacing"/>
        <w:rPr>
          <w:rFonts w:ascii="Open Sans" w:hAnsi="Open Sans" w:cs="Open Sans"/>
          <w:sz w:val="20"/>
          <w:szCs w:val="20"/>
        </w:rPr>
      </w:pPr>
    </w:p>
    <w:p w14:paraId="24330CD9" w14:textId="4486812D" w:rsidR="002D503C" w:rsidRPr="002C4F36" w:rsidRDefault="002D503C" w:rsidP="007956DE">
      <w:pPr>
        <w:pStyle w:val="NoSpacing"/>
        <w:rPr>
          <w:rFonts w:ascii="Open Sans" w:hAnsi="Open Sans" w:cs="Open Sans"/>
          <w:b/>
          <w:sz w:val="20"/>
          <w:szCs w:val="20"/>
        </w:rPr>
      </w:pPr>
      <w:r w:rsidRPr="002C4F36">
        <w:rPr>
          <w:rFonts w:ascii="Open Sans" w:hAnsi="Open Sans" w:cs="Open Sans"/>
          <w:b/>
          <w:sz w:val="20"/>
          <w:szCs w:val="20"/>
        </w:rPr>
        <w:t>Information Management &amp; Integration</w:t>
      </w:r>
    </w:p>
    <w:p w14:paraId="5580AD55" w14:textId="77777777" w:rsidR="002D503C" w:rsidRPr="002C4F36" w:rsidRDefault="002D503C" w:rsidP="007956DE">
      <w:pPr>
        <w:pStyle w:val="NoSpacing"/>
        <w:rPr>
          <w:rFonts w:ascii="Open Sans" w:hAnsi="Open Sans" w:cs="Open Sans"/>
          <w:b/>
          <w:sz w:val="20"/>
          <w:szCs w:val="20"/>
        </w:rPr>
      </w:pPr>
    </w:p>
    <w:p w14:paraId="315A4F24" w14:textId="24C6D092" w:rsidR="008C1816" w:rsidRPr="002C4F36" w:rsidRDefault="008C1816" w:rsidP="007956DE">
      <w:pPr>
        <w:pStyle w:val="NoSpacing"/>
        <w:numPr>
          <w:ilvl w:val="0"/>
          <w:numId w:val="19"/>
        </w:numPr>
        <w:rPr>
          <w:rFonts w:ascii="Open Sans" w:hAnsi="Open Sans" w:cs="Open Sans"/>
          <w:sz w:val="20"/>
          <w:szCs w:val="20"/>
        </w:rPr>
      </w:pPr>
      <w:r w:rsidRPr="002C4F36">
        <w:rPr>
          <w:rFonts w:ascii="Open Sans" w:hAnsi="Open Sans" w:cs="Open Sans"/>
          <w:sz w:val="20"/>
          <w:szCs w:val="20"/>
        </w:rPr>
        <w:t>Throughout the course, conduct a sustained research project to answer a question or solve a problem. Synthesize research into an argument that is established, developed, and supported with multiple sources of data and evidence. Demonstrate authentic technical skills in word processing, presentations, and spreadsheet applications, effectively combining functionality of multiple software applications to present a coherent final project, including a report (with imported data, appendixes, etc.) and presentation with appropriate citations from text. Use selected technology to produce, publish, and update final projects.</w:t>
      </w:r>
      <w:r w:rsidR="00715DF0" w:rsidRPr="002C4F36">
        <w:rPr>
          <w:rFonts w:ascii="Open Sans" w:hAnsi="Open Sans" w:cs="Open Sans"/>
          <w:sz w:val="20"/>
          <w:szCs w:val="20"/>
        </w:rPr>
        <w:t xml:space="preserve"> </w:t>
      </w:r>
    </w:p>
    <w:p w14:paraId="0BF51838" w14:textId="77777777" w:rsidR="00BA79E1" w:rsidRPr="002C4F36" w:rsidRDefault="00BA79E1" w:rsidP="007956DE">
      <w:pPr>
        <w:pStyle w:val="NoSpacing"/>
        <w:rPr>
          <w:rFonts w:ascii="Open Sans" w:hAnsi="Open Sans" w:cs="Open Sans"/>
          <w:sz w:val="20"/>
          <w:szCs w:val="20"/>
        </w:rPr>
      </w:pPr>
    </w:p>
    <w:p w14:paraId="66D05EA8" w14:textId="7A3C3EBD" w:rsidR="008C1816" w:rsidRPr="002C4F36" w:rsidRDefault="008C1816" w:rsidP="007956DE">
      <w:pPr>
        <w:pStyle w:val="NoSpacing"/>
        <w:numPr>
          <w:ilvl w:val="0"/>
          <w:numId w:val="19"/>
        </w:numPr>
        <w:rPr>
          <w:rFonts w:ascii="Open Sans" w:hAnsi="Open Sans" w:cs="Open Sans"/>
          <w:sz w:val="20"/>
          <w:szCs w:val="20"/>
        </w:rPr>
      </w:pPr>
      <w:r w:rsidRPr="002C4F36">
        <w:rPr>
          <w:rFonts w:ascii="Open Sans" w:hAnsi="Open Sans" w:cs="Open Sans"/>
          <w:sz w:val="20"/>
          <w:szCs w:val="20"/>
        </w:rPr>
        <w:t>Select a historical event, scientific procedure, or technical process to narrate in a comprehensive report and presentation, practicing effective word processing, spreadsheet, and presentation skills. Develop and strengthen writing and data organization through planning, revising, peer-review, editing, and rewriting throughout the course</w:t>
      </w:r>
      <w:r w:rsidR="00715DF0" w:rsidRPr="002C4F36">
        <w:rPr>
          <w:rFonts w:ascii="Open Sans" w:hAnsi="Open Sans" w:cs="Open Sans"/>
          <w:sz w:val="20"/>
          <w:szCs w:val="20"/>
        </w:rPr>
        <w:t xml:space="preserve">. </w:t>
      </w:r>
    </w:p>
    <w:p w14:paraId="6501F98E" w14:textId="77777777" w:rsidR="00DA2B01" w:rsidRPr="002C4F36" w:rsidRDefault="00DA2B01" w:rsidP="007956DE">
      <w:pPr>
        <w:pStyle w:val="NoSpacing"/>
        <w:rPr>
          <w:rFonts w:ascii="Open Sans" w:hAnsi="Open Sans" w:cs="Open Sans"/>
          <w:sz w:val="20"/>
          <w:szCs w:val="20"/>
        </w:rPr>
      </w:pPr>
    </w:p>
    <w:p w14:paraId="54AEC94D" w14:textId="1BBFC00A" w:rsidR="00BA79E1" w:rsidRPr="002C4F36" w:rsidRDefault="00D66227" w:rsidP="007956DE">
      <w:pPr>
        <w:pStyle w:val="NoSpacing"/>
        <w:rPr>
          <w:rFonts w:ascii="Open Sans" w:hAnsi="Open Sans" w:cs="Open Sans"/>
          <w:sz w:val="20"/>
          <w:szCs w:val="20"/>
        </w:rPr>
      </w:pPr>
      <w:r w:rsidRPr="002C4F36">
        <w:rPr>
          <w:rFonts w:ascii="Open Sans" w:hAnsi="Open Sans" w:cs="Open Sans"/>
          <w:sz w:val="20"/>
          <w:szCs w:val="20"/>
        </w:rPr>
        <w:t>Note: Teachers who want to provide additional training in database operations and/or additional software applications (such as email platforms), may add to these standards to create an honors or two-credit course. For additional recommendations on this option, please reach out to the cluster consultant.</w:t>
      </w:r>
    </w:p>
    <w:p w14:paraId="5EAF8430" w14:textId="77777777" w:rsidR="00C00EB0" w:rsidRPr="002C4F36" w:rsidRDefault="00C00EB0" w:rsidP="007956DE">
      <w:pPr>
        <w:pStyle w:val="NoSpacing"/>
        <w:rPr>
          <w:rFonts w:ascii="Open Sans" w:hAnsi="Open Sans" w:cs="Open Sans"/>
          <w:sz w:val="20"/>
          <w:szCs w:val="20"/>
        </w:rPr>
      </w:pPr>
    </w:p>
    <w:p w14:paraId="1EF67FCE" w14:textId="77777777" w:rsidR="00B36A53" w:rsidRPr="002C4F36" w:rsidRDefault="00B36A53" w:rsidP="007956DE">
      <w:pPr>
        <w:autoSpaceDE w:val="0"/>
        <w:autoSpaceDN w:val="0"/>
        <w:adjustRightInd w:val="0"/>
        <w:spacing w:after="0" w:line="240" w:lineRule="auto"/>
        <w:ind w:right="-20"/>
        <w:rPr>
          <w:rFonts w:ascii="Open Sans" w:hAnsi="Open Sans" w:cs="Open Sans"/>
          <w:color w:val="000000"/>
          <w:sz w:val="24"/>
          <w:szCs w:val="24"/>
        </w:rPr>
      </w:pPr>
      <w:r w:rsidRPr="002C4F36">
        <w:rPr>
          <w:rFonts w:ascii="Open Sans" w:hAnsi="Open Sans" w:cs="Open Sans"/>
          <w:b/>
          <w:bCs/>
          <w:color w:val="365F91"/>
          <w:spacing w:val="-2"/>
          <w:sz w:val="24"/>
          <w:szCs w:val="24"/>
        </w:rPr>
        <w:t>S</w:t>
      </w:r>
      <w:r w:rsidRPr="002C4F36">
        <w:rPr>
          <w:rFonts w:ascii="Open Sans" w:hAnsi="Open Sans" w:cs="Open Sans"/>
          <w:b/>
          <w:bCs/>
          <w:color w:val="365F91"/>
          <w:spacing w:val="-1"/>
          <w:sz w:val="24"/>
          <w:szCs w:val="24"/>
        </w:rPr>
        <w:t>t</w:t>
      </w:r>
      <w:r w:rsidRPr="002C4F36">
        <w:rPr>
          <w:rFonts w:ascii="Open Sans" w:hAnsi="Open Sans" w:cs="Open Sans"/>
          <w:b/>
          <w:bCs/>
          <w:color w:val="365F91"/>
          <w:spacing w:val="2"/>
          <w:sz w:val="24"/>
          <w:szCs w:val="24"/>
        </w:rPr>
        <w:t>a</w:t>
      </w:r>
      <w:r w:rsidRPr="002C4F36">
        <w:rPr>
          <w:rFonts w:ascii="Open Sans" w:hAnsi="Open Sans" w:cs="Open Sans"/>
          <w:b/>
          <w:bCs/>
          <w:color w:val="365F91"/>
          <w:spacing w:val="-1"/>
          <w:sz w:val="24"/>
          <w:szCs w:val="24"/>
        </w:rPr>
        <w:t>nd</w:t>
      </w:r>
      <w:r w:rsidRPr="002C4F36">
        <w:rPr>
          <w:rFonts w:ascii="Open Sans" w:hAnsi="Open Sans" w:cs="Open Sans"/>
          <w:b/>
          <w:bCs/>
          <w:color w:val="365F91"/>
          <w:spacing w:val="2"/>
          <w:sz w:val="24"/>
          <w:szCs w:val="24"/>
        </w:rPr>
        <w:t>ar</w:t>
      </w:r>
      <w:r w:rsidRPr="002C4F36">
        <w:rPr>
          <w:rFonts w:ascii="Open Sans" w:hAnsi="Open Sans" w:cs="Open Sans"/>
          <w:b/>
          <w:bCs/>
          <w:color w:val="365F91"/>
          <w:spacing w:val="-1"/>
          <w:sz w:val="24"/>
          <w:szCs w:val="24"/>
        </w:rPr>
        <w:t>d</w:t>
      </w:r>
      <w:r w:rsidRPr="002C4F36">
        <w:rPr>
          <w:rFonts w:ascii="Open Sans" w:hAnsi="Open Sans" w:cs="Open Sans"/>
          <w:b/>
          <w:bCs/>
          <w:color w:val="365F91"/>
          <w:sz w:val="24"/>
          <w:szCs w:val="24"/>
        </w:rPr>
        <w:t>s</w:t>
      </w:r>
      <w:r w:rsidRPr="002C4F36">
        <w:rPr>
          <w:rFonts w:ascii="Open Sans" w:hAnsi="Open Sans" w:cs="Open Sans"/>
          <w:b/>
          <w:bCs/>
          <w:color w:val="365F91"/>
          <w:spacing w:val="-9"/>
          <w:sz w:val="24"/>
          <w:szCs w:val="24"/>
        </w:rPr>
        <w:t xml:space="preserve"> </w:t>
      </w:r>
      <w:r w:rsidRPr="002C4F36">
        <w:rPr>
          <w:rFonts w:ascii="Open Sans" w:hAnsi="Open Sans" w:cs="Open Sans"/>
          <w:b/>
          <w:bCs/>
          <w:color w:val="365F91"/>
          <w:spacing w:val="-1"/>
          <w:sz w:val="24"/>
          <w:szCs w:val="24"/>
        </w:rPr>
        <w:t>Ali</w:t>
      </w:r>
      <w:r w:rsidRPr="002C4F36">
        <w:rPr>
          <w:rFonts w:ascii="Open Sans" w:hAnsi="Open Sans" w:cs="Open Sans"/>
          <w:b/>
          <w:bCs/>
          <w:color w:val="365F91"/>
          <w:spacing w:val="2"/>
          <w:sz w:val="24"/>
          <w:szCs w:val="24"/>
        </w:rPr>
        <w:t>g</w:t>
      </w:r>
      <w:r w:rsidRPr="002C4F36">
        <w:rPr>
          <w:rFonts w:ascii="Open Sans" w:hAnsi="Open Sans" w:cs="Open Sans"/>
          <w:b/>
          <w:bCs/>
          <w:color w:val="365F91"/>
          <w:spacing w:val="4"/>
          <w:sz w:val="24"/>
          <w:szCs w:val="24"/>
        </w:rPr>
        <w:t>n</w:t>
      </w:r>
      <w:r w:rsidRPr="002C4F36">
        <w:rPr>
          <w:rFonts w:ascii="Open Sans" w:hAnsi="Open Sans" w:cs="Open Sans"/>
          <w:b/>
          <w:bCs/>
          <w:color w:val="365F91"/>
          <w:spacing w:val="-1"/>
          <w:sz w:val="24"/>
          <w:szCs w:val="24"/>
        </w:rPr>
        <w:t>me</w:t>
      </w:r>
      <w:r w:rsidRPr="002C4F36">
        <w:rPr>
          <w:rFonts w:ascii="Open Sans" w:hAnsi="Open Sans" w:cs="Open Sans"/>
          <w:b/>
          <w:bCs/>
          <w:color w:val="365F91"/>
          <w:spacing w:val="4"/>
          <w:sz w:val="24"/>
          <w:szCs w:val="24"/>
        </w:rPr>
        <w:t>n</w:t>
      </w:r>
      <w:r w:rsidRPr="002C4F36">
        <w:rPr>
          <w:rFonts w:ascii="Open Sans" w:hAnsi="Open Sans" w:cs="Open Sans"/>
          <w:b/>
          <w:bCs/>
          <w:color w:val="365F91"/>
          <w:sz w:val="24"/>
          <w:szCs w:val="24"/>
        </w:rPr>
        <w:t>t</w:t>
      </w:r>
      <w:r w:rsidRPr="002C4F36">
        <w:rPr>
          <w:rFonts w:ascii="Open Sans" w:hAnsi="Open Sans" w:cs="Open Sans"/>
          <w:b/>
          <w:bCs/>
          <w:color w:val="365F91"/>
          <w:spacing w:val="-13"/>
          <w:sz w:val="24"/>
          <w:szCs w:val="24"/>
        </w:rPr>
        <w:t xml:space="preserve"> </w:t>
      </w:r>
      <w:r w:rsidRPr="002C4F36">
        <w:rPr>
          <w:rFonts w:ascii="Open Sans" w:hAnsi="Open Sans" w:cs="Open Sans"/>
          <w:b/>
          <w:bCs/>
          <w:color w:val="365F91"/>
          <w:spacing w:val="4"/>
          <w:sz w:val="24"/>
          <w:szCs w:val="24"/>
        </w:rPr>
        <w:t>N</w:t>
      </w:r>
      <w:r w:rsidRPr="002C4F36">
        <w:rPr>
          <w:rFonts w:ascii="Open Sans" w:hAnsi="Open Sans" w:cs="Open Sans"/>
          <w:b/>
          <w:bCs/>
          <w:color w:val="365F91"/>
          <w:spacing w:val="-1"/>
          <w:sz w:val="24"/>
          <w:szCs w:val="24"/>
        </w:rPr>
        <w:t>ot</w:t>
      </w:r>
      <w:r w:rsidRPr="002C4F36">
        <w:rPr>
          <w:rFonts w:ascii="Open Sans" w:hAnsi="Open Sans" w:cs="Open Sans"/>
          <w:b/>
          <w:bCs/>
          <w:color w:val="365F91"/>
          <w:spacing w:val="4"/>
          <w:sz w:val="24"/>
          <w:szCs w:val="24"/>
        </w:rPr>
        <w:t>e</w:t>
      </w:r>
      <w:r w:rsidRPr="002C4F36">
        <w:rPr>
          <w:rFonts w:ascii="Open Sans" w:hAnsi="Open Sans" w:cs="Open Sans"/>
          <w:b/>
          <w:bCs/>
          <w:color w:val="365F91"/>
          <w:sz w:val="24"/>
          <w:szCs w:val="24"/>
        </w:rPr>
        <w:t>s</w:t>
      </w:r>
    </w:p>
    <w:p w14:paraId="7191CAF7" w14:textId="77777777" w:rsidR="00B36A53" w:rsidRPr="002C4F36" w:rsidRDefault="00B36A53" w:rsidP="007956DE">
      <w:pPr>
        <w:autoSpaceDE w:val="0"/>
        <w:autoSpaceDN w:val="0"/>
        <w:adjustRightInd w:val="0"/>
        <w:spacing w:after="0" w:line="240" w:lineRule="auto"/>
        <w:ind w:right="-20"/>
        <w:rPr>
          <w:rFonts w:ascii="Open Sans" w:hAnsi="Open Sans" w:cs="Open Sans"/>
          <w:color w:val="000000"/>
          <w:sz w:val="20"/>
          <w:szCs w:val="20"/>
        </w:rPr>
      </w:pPr>
    </w:p>
    <w:p w14:paraId="01244A5D" w14:textId="0D5B4324" w:rsidR="00B36A53" w:rsidRPr="002C4F36" w:rsidRDefault="00B36A53" w:rsidP="007956DE">
      <w:pPr>
        <w:autoSpaceDE w:val="0"/>
        <w:autoSpaceDN w:val="0"/>
        <w:adjustRightInd w:val="0"/>
        <w:spacing w:after="0" w:line="240" w:lineRule="auto"/>
        <w:rPr>
          <w:rFonts w:ascii="Open Sans" w:hAnsi="Open Sans" w:cs="Open Sans"/>
          <w:color w:val="000000"/>
          <w:sz w:val="20"/>
          <w:szCs w:val="20"/>
        </w:rPr>
      </w:pPr>
      <w:r w:rsidRPr="002C4F36">
        <w:rPr>
          <w:rFonts w:ascii="Open Sans" w:hAnsi="Open Sans" w:cs="Open Sans"/>
          <w:color w:val="000000"/>
          <w:sz w:val="20"/>
          <w:szCs w:val="20"/>
        </w:rPr>
        <w:t>R</w:t>
      </w:r>
      <w:r w:rsidRPr="002C4F36">
        <w:rPr>
          <w:rFonts w:ascii="Open Sans" w:hAnsi="Open Sans" w:cs="Open Sans"/>
          <w:color w:val="000000"/>
          <w:spacing w:val="1"/>
          <w:sz w:val="20"/>
          <w:szCs w:val="20"/>
        </w:rPr>
        <w:t>e</w:t>
      </w:r>
      <w:r w:rsidRPr="002C4F36">
        <w:rPr>
          <w:rFonts w:ascii="Open Sans" w:hAnsi="Open Sans" w:cs="Open Sans"/>
          <w:color w:val="000000"/>
          <w:sz w:val="20"/>
          <w:szCs w:val="20"/>
        </w:rPr>
        <w:t>f</w:t>
      </w:r>
      <w:r w:rsidRPr="002C4F36">
        <w:rPr>
          <w:rFonts w:ascii="Open Sans" w:hAnsi="Open Sans" w:cs="Open Sans"/>
          <w:color w:val="000000"/>
          <w:spacing w:val="1"/>
          <w:sz w:val="20"/>
          <w:szCs w:val="20"/>
        </w:rPr>
        <w:t>e</w:t>
      </w:r>
      <w:r w:rsidRPr="002C4F36">
        <w:rPr>
          <w:rFonts w:ascii="Open Sans" w:hAnsi="Open Sans" w:cs="Open Sans"/>
          <w:color w:val="000000"/>
          <w:sz w:val="20"/>
          <w:szCs w:val="20"/>
        </w:rPr>
        <w:t>r</w:t>
      </w:r>
      <w:r w:rsidRPr="002C4F36">
        <w:rPr>
          <w:rFonts w:ascii="Open Sans" w:hAnsi="Open Sans" w:cs="Open Sans"/>
          <w:color w:val="000000"/>
          <w:spacing w:val="1"/>
          <w:sz w:val="20"/>
          <w:szCs w:val="20"/>
        </w:rPr>
        <w:t>e</w:t>
      </w:r>
      <w:r w:rsidRPr="002C4F36">
        <w:rPr>
          <w:rFonts w:ascii="Open Sans" w:hAnsi="Open Sans" w:cs="Open Sans"/>
          <w:color w:val="000000"/>
          <w:spacing w:val="-1"/>
          <w:sz w:val="20"/>
          <w:szCs w:val="20"/>
        </w:rPr>
        <w:t>n</w:t>
      </w:r>
      <w:r w:rsidRPr="002C4F36">
        <w:rPr>
          <w:rFonts w:ascii="Open Sans" w:hAnsi="Open Sans" w:cs="Open Sans"/>
          <w:color w:val="000000"/>
          <w:spacing w:val="-2"/>
          <w:sz w:val="20"/>
          <w:szCs w:val="20"/>
        </w:rPr>
        <w:t>c</w:t>
      </w:r>
      <w:r w:rsidRPr="002C4F36">
        <w:rPr>
          <w:rFonts w:ascii="Open Sans" w:hAnsi="Open Sans" w:cs="Open Sans"/>
          <w:color w:val="000000"/>
          <w:spacing w:val="1"/>
          <w:sz w:val="20"/>
          <w:szCs w:val="20"/>
        </w:rPr>
        <w:t>e</w:t>
      </w:r>
      <w:r w:rsidRPr="002C4F36">
        <w:rPr>
          <w:rFonts w:ascii="Open Sans" w:hAnsi="Open Sans" w:cs="Open Sans"/>
          <w:color w:val="000000"/>
          <w:sz w:val="20"/>
          <w:szCs w:val="20"/>
        </w:rPr>
        <w:t>s</w:t>
      </w:r>
      <w:r w:rsidRPr="002C4F36">
        <w:rPr>
          <w:rFonts w:ascii="Open Sans" w:hAnsi="Open Sans" w:cs="Open Sans"/>
          <w:color w:val="000000"/>
          <w:spacing w:val="-2"/>
          <w:sz w:val="20"/>
          <w:szCs w:val="20"/>
        </w:rPr>
        <w:t xml:space="preserve"> t</w:t>
      </w:r>
      <w:r w:rsidRPr="002C4F36">
        <w:rPr>
          <w:rFonts w:ascii="Open Sans" w:hAnsi="Open Sans" w:cs="Open Sans"/>
          <w:color w:val="000000"/>
          <w:sz w:val="20"/>
          <w:szCs w:val="20"/>
        </w:rPr>
        <w:t>o</w:t>
      </w:r>
      <w:r w:rsidRPr="002C4F36">
        <w:rPr>
          <w:rFonts w:ascii="Open Sans" w:hAnsi="Open Sans" w:cs="Open Sans"/>
          <w:color w:val="000000"/>
          <w:spacing w:val="-3"/>
          <w:sz w:val="20"/>
          <w:szCs w:val="20"/>
        </w:rPr>
        <w:t xml:space="preserve"> </w:t>
      </w:r>
      <w:r w:rsidRPr="002C4F36">
        <w:rPr>
          <w:rFonts w:ascii="Open Sans" w:hAnsi="Open Sans" w:cs="Open Sans"/>
          <w:color w:val="000000"/>
          <w:spacing w:val="-1"/>
          <w:sz w:val="20"/>
          <w:szCs w:val="20"/>
        </w:rPr>
        <w:t>o</w:t>
      </w:r>
      <w:r w:rsidRPr="002C4F36">
        <w:rPr>
          <w:rFonts w:ascii="Open Sans" w:hAnsi="Open Sans" w:cs="Open Sans"/>
          <w:color w:val="000000"/>
          <w:spacing w:val="-2"/>
          <w:sz w:val="20"/>
          <w:szCs w:val="20"/>
        </w:rPr>
        <w:t>t</w:t>
      </w:r>
      <w:r w:rsidRPr="002C4F36">
        <w:rPr>
          <w:rFonts w:ascii="Open Sans" w:hAnsi="Open Sans" w:cs="Open Sans"/>
          <w:color w:val="000000"/>
          <w:spacing w:val="-1"/>
          <w:sz w:val="20"/>
          <w:szCs w:val="20"/>
        </w:rPr>
        <w:t>h</w:t>
      </w:r>
      <w:r w:rsidRPr="002C4F36">
        <w:rPr>
          <w:rFonts w:ascii="Open Sans" w:hAnsi="Open Sans" w:cs="Open Sans"/>
          <w:color w:val="000000"/>
          <w:spacing w:val="1"/>
          <w:sz w:val="20"/>
          <w:szCs w:val="20"/>
        </w:rPr>
        <w:t>e</w:t>
      </w:r>
      <w:r w:rsidRPr="002C4F36">
        <w:rPr>
          <w:rFonts w:ascii="Open Sans" w:hAnsi="Open Sans" w:cs="Open Sans"/>
          <w:color w:val="000000"/>
          <w:sz w:val="20"/>
          <w:szCs w:val="20"/>
        </w:rPr>
        <w:t>r</w:t>
      </w:r>
      <w:r w:rsidRPr="002C4F36">
        <w:rPr>
          <w:rFonts w:ascii="Open Sans" w:hAnsi="Open Sans" w:cs="Open Sans"/>
          <w:color w:val="000000"/>
          <w:spacing w:val="-2"/>
          <w:sz w:val="20"/>
          <w:szCs w:val="20"/>
        </w:rPr>
        <w:t xml:space="preserve"> </w:t>
      </w:r>
      <w:r w:rsidRPr="002C4F36">
        <w:rPr>
          <w:rFonts w:ascii="Open Sans" w:hAnsi="Open Sans" w:cs="Open Sans"/>
          <w:color w:val="000000"/>
          <w:sz w:val="20"/>
          <w:szCs w:val="20"/>
        </w:rPr>
        <w:t>s</w:t>
      </w:r>
      <w:r w:rsidRPr="002C4F36">
        <w:rPr>
          <w:rFonts w:ascii="Open Sans" w:hAnsi="Open Sans" w:cs="Open Sans"/>
          <w:color w:val="000000"/>
          <w:spacing w:val="-2"/>
          <w:sz w:val="20"/>
          <w:szCs w:val="20"/>
        </w:rPr>
        <w:t>t</w:t>
      </w:r>
      <w:r w:rsidRPr="002C4F36">
        <w:rPr>
          <w:rFonts w:ascii="Open Sans" w:hAnsi="Open Sans" w:cs="Open Sans"/>
          <w:color w:val="000000"/>
          <w:spacing w:val="5"/>
          <w:sz w:val="20"/>
          <w:szCs w:val="20"/>
        </w:rPr>
        <w:t>a</w:t>
      </w:r>
      <w:r w:rsidRPr="002C4F36">
        <w:rPr>
          <w:rFonts w:ascii="Open Sans" w:hAnsi="Open Sans" w:cs="Open Sans"/>
          <w:color w:val="000000"/>
          <w:spacing w:val="-1"/>
          <w:sz w:val="20"/>
          <w:szCs w:val="20"/>
        </w:rPr>
        <w:t>nd</w:t>
      </w:r>
      <w:r w:rsidRPr="002C4F36">
        <w:rPr>
          <w:rFonts w:ascii="Open Sans" w:hAnsi="Open Sans" w:cs="Open Sans"/>
          <w:color w:val="000000"/>
          <w:sz w:val="20"/>
          <w:szCs w:val="20"/>
        </w:rPr>
        <w:t>ar</w:t>
      </w:r>
      <w:r w:rsidRPr="002C4F36">
        <w:rPr>
          <w:rFonts w:ascii="Open Sans" w:hAnsi="Open Sans" w:cs="Open Sans"/>
          <w:color w:val="000000"/>
          <w:spacing w:val="-1"/>
          <w:sz w:val="20"/>
          <w:szCs w:val="20"/>
        </w:rPr>
        <w:t>d</w:t>
      </w:r>
      <w:r w:rsidRPr="002C4F36">
        <w:rPr>
          <w:rFonts w:ascii="Open Sans" w:hAnsi="Open Sans" w:cs="Open Sans"/>
          <w:color w:val="000000"/>
          <w:sz w:val="20"/>
          <w:szCs w:val="20"/>
        </w:rPr>
        <w:t>s</w:t>
      </w:r>
      <w:r w:rsidRPr="002C4F36">
        <w:rPr>
          <w:rFonts w:ascii="Open Sans" w:hAnsi="Open Sans" w:cs="Open Sans"/>
          <w:color w:val="000000"/>
          <w:spacing w:val="-2"/>
          <w:sz w:val="20"/>
          <w:szCs w:val="20"/>
        </w:rPr>
        <w:t xml:space="preserve"> </w:t>
      </w:r>
      <w:r w:rsidRPr="002C4F36">
        <w:rPr>
          <w:rFonts w:ascii="Open Sans" w:hAnsi="Open Sans" w:cs="Open Sans"/>
          <w:color w:val="000000"/>
          <w:spacing w:val="2"/>
          <w:sz w:val="20"/>
          <w:szCs w:val="20"/>
        </w:rPr>
        <w:t>i</w:t>
      </w:r>
      <w:r w:rsidRPr="002C4F36">
        <w:rPr>
          <w:rFonts w:ascii="Open Sans" w:hAnsi="Open Sans" w:cs="Open Sans"/>
          <w:color w:val="000000"/>
          <w:spacing w:val="-1"/>
          <w:sz w:val="20"/>
          <w:szCs w:val="20"/>
        </w:rPr>
        <w:t>n</w:t>
      </w:r>
      <w:r w:rsidRPr="002C4F36">
        <w:rPr>
          <w:rFonts w:ascii="Open Sans" w:hAnsi="Open Sans" w:cs="Open Sans"/>
          <w:color w:val="000000"/>
          <w:spacing w:val="-2"/>
          <w:sz w:val="20"/>
          <w:szCs w:val="20"/>
        </w:rPr>
        <w:t>c</w:t>
      </w:r>
      <w:r w:rsidRPr="002C4F36">
        <w:rPr>
          <w:rFonts w:ascii="Open Sans" w:hAnsi="Open Sans" w:cs="Open Sans"/>
          <w:color w:val="000000"/>
          <w:spacing w:val="2"/>
          <w:sz w:val="20"/>
          <w:szCs w:val="20"/>
        </w:rPr>
        <w:t>l</w:t>
      </w:r>
      <w:r w:rsidRPr="002C4F36">
        <w:rPr>
          <w:rFonts w:ascii="Open Sans" w:hAnsi="Open Sans" w:cs="Open Sans"/>
          <w:color w:val="000000"/>
          <w:spacing w:val="-1"/>
          <w:sz w:val="20"/>
          <w:szCs w:val="20"/>
        </w:rPr>
        <w:t>ud</w:t>
      </w:r>
      <w:r w:rsidRPr="002C4F36">
        <w:rPr>
          <w:rFonts w:ascii="Open Sans" w:hAnsi="Open Sans" w:cs="Open Sans"/>
          <w:color w:val="000000"/>
          <w:spacing w:val="1"/>
          <w:sz w:val="20"/>
          <w:szCs w:val="20"/>
        </w:rPr>
        <w:t>e</w:t>
      </w:r>
      <w:r w:rsidRPr="002C4F36">
        <w:rPr>
          <w:rFonts w:ascii="Open Sans" w:hAnsi="Open Sans" w:cs="Open Sans"/>
          <w:color w:val="000000"/>
          <w:sz w:val="20"/>
          <w:szCs w:val="20"/>
        </w:rPr>
        <w:t>:</w:t>
      </w:r>
    </w:p>
    <w:p w14:paraId="6F033AE4" w14:textId="7D93C26F" w:rsidR="00B36A53" w:rsidRPr="002C4F36" w:rsidRDefault="00B36A53" w:rsidP="007956DE">
      <w:pPr>
        <w:pStyle w:val="ListParagraph"/>
        <w:numPr>
          <w:ilvl w:val="0"/>
          <w:numId w:val="1"/>
        </w:numPr>
        <w:autoSpaceDE w:val="0"/>
        <w:autoSpaceDN w:val="0"/>
        <w:adjustRightInd w:val="0"/>
        <w:spacing w:after="0" w:line="240" w:lineRule="auto"/>
        <w:ind w:left="720"/>
        <w:rPr>
          <w:rFonts w:ascii="Open Sans" w:hAnsi="Open Sans" w:cs="Open Sans"/>
          <w:color w:val="000000"/>
          <w:sz w:val="20"/>
          <w:szCs w:val="20"/>
        </w:rPr>
      </w:pPr>
      <w:r w:rsidRPr="002C4F36">
        <w:rPr>
          <w:rFonts w:ascii="Open Sans" w:hAnsi="Open Sans" w:cs="Open Sans"/>
          <w:color w:val="000000"/>
          <w:sz w:val="20"/>
          <w:szCs w:val="20"/>
        </w:rPr>
        <w:t xml:space="preserve">P21: Partnership for 21st Century Skills </w:t>
      </w:r>
      <w:hyperlink r:id="rId17" w:history="1">
        <w:r w:rsidRPr="002C4F36">
          <w:rPr>
            <w:rStyle w:val="Hyperlink"/>
            <w:rFonts w:ascii="Open Sans" w:hAnsi="Open Sans" w:cs="Open Sans"/>
            <w:sz w:val="20"/>
            <w:szCs w:val="20"/>
          </w:rPr>
          <w:t>Framework for 21st Century Learning</w:t>
        </w:r>
      </w:hyperlink>
    </w:p>
    <w:p w14:paraId="6C541EAE" w14:textId="7C269B38" w:rsidR="006D5740" w:rsidRPr="000B432D" w:rsidRDefault="00B36A53" w:rsidP="007956DE">
      <w:pPr>
        <w:pStyle w:val="ListParagraph"/>
        <w:numPr>
          <w:ilvl w:val="1"/>
          <w:numId w:val="1"/>
        </w:numPr>
        <w:autoSpaceDE w:val="0"/>
        <w:autoSpaceDN w:val="0"/>
        <w:adjustRightInd w:val="0"/>
        <w:spacing w:after="0" w:line="240" w:lineRule="auto"/>
        <w:rPr>
          <w:rFonts w:ascii="Open Sans" w:hAnsi="Open Sans" w:cs="Open Sans"/>
          <w:color w:val="000000"/>
          <w:sz w:val="20"/>
          <w:szCs w:val="20"/>
        </w:rPr>
      </w:pPr>
      <w:r w:rsidRPr="002C4F36">
        <w:rPr>
          <w:rFonts w:ascii="Open Sans" w:hAnsi="Open Sans" w:cs="Open Sans"/>
          <w:color w:val="000000"/>
          <w:sz w:val="20"/>
          <w:szCs w:val="20"/>
        </w:rPr>
        <w:t>Note: While not all standards are specifically aligned, teachers will find the framework helpful for setting expectations for student behavior in their classroom and practicing specific career readiness skills.</w:t>
      </w:r>
    </w:p>
    <w:sectPr w:rsidR="006D5740" w:rsidRPr="000B432D" w:rsidSect="002B2EDE">
      <w:headerReference w:type="default" r:id="rId18"/>
      <w:footerReference w:type="default" r:id="rId19"/>
      <w:type w:val="continuous"/>
      <w:pgSz w:w="12240" w:h="15840"/>
      <w:pgMar w:top="1440" w:right="1440" w:bottom="1440" w:left="1350"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DB0125" w14:textId="77777777" w:rsidR="009261F2" w:rsidRDefault="009261F2" w:rsidP="00931E5F">
      <w:pPr>
        <w:spacing w:after="0" w:line="240" w:lineRule="auto"/>
      </w:pPr>
      <w:r>
        <w:separator/>
      </w:r>
    </w:p>
  </w:endnote>
  <w:endnote w:type="continuationSeparator" w:id="0">
    <w:p w14:paraId="2C30046D" w14:textId="77777777" w:rsidR="009261F2" w:rsidRDefault="009261F2" w:rsidP="00931E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ermianSlabSerifTypeface">
    <w:panose1 w:val="02000000000000000000"/>
    <w:charset w:val="00"/>
    <w:family w:val="modern"/>
    <w:notTrueType/>
    <w:pitch w:val="variable"/>
    <w:sig w:usb0="A000022F" w:usb1="4000A46A" w:usb2="00000000" w:usb3="00000000" w:csb0="00000007"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1EE086" w14:textId="4D2A2EF0" w:rsidR="00790092" w:rsidRPr="007956DE" w:rsidRDefault="00F33BE4" w:rsidP="00931E5F">
    <w:pPr>
      <w:pStyle w:val="Footer"/>
      <w:tabs>
        <w:tab w:val="clear" w:pos="4680"/>
        <w:tab w:val="clear" w:pos="9360"/>
        <w:tab w:val="left" w:pos="975"/>
      </w:tabs>
      <w:rPr>
        <w:rFonts w:ascii="Open Sans" w:hAnsi="Open Sans" w:cs="Open Sans"/>
        <w:sz w:val="20"/>
        <w:szCs w:val="20"/>
      </w:rPr>
    </w:pPr>
    <w:r w:rsidRPr="007956DE">
      <w:rPr>
        <w:rFonts w:ascii="Open Sans" w:hAnsi="Open Sans" w:cs="Open Sans"/>
        <w:sz w:val="20"/>
        <w:szCs w:val="20"/>
      </w:rPr>
      <w:t>Approved April 10, 2015</w:t>
    </w:r>
    <w:r w:rsidR="00EA68A8" w:rsidRPr="007956DE">
      <w:rPr>
        <w:rFonts w:ascii="Open Sans" w:hAnsi="Open Sans" w:cs="Open Sans"/>
        <w:sz w:val="20"/>
        <w:szCs w:val="20"/>
      </w:rPr>
      <w:t>; Amended April 15, 2016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483DF0" w14:textId="77777777" w:rsidR="00790092" w:rsidRPr="007956DE" w:rsidRDefault="00790092" w:rsidP="00931E5F">
    <w:pPr>
      <w:pStyle w:val="Footer"/>
      <w:tabs>
        <w:tab w:val="clear" w:pos="4680"/>
        <w:tab w:val="clear" w:pos="9360"/>
        <w:tab w:val="left" w:pos="975"/>
      </w:tabs>
      <w:rPr>
        <w:rFonts w:ascii="Open Sans" w:hAnsi="Open Sans" w:cs="Open Sans"/>
        <w:sz w:val="20"/>
        <w:szCs w:val="20"/>
      </w:rPr>
    </w:pPr>
    <w:r w:rsidRPr="007956DE">
      <w:rPr>
        <w:rFonts w:ascii="Open Sans" w:hAnsi="Open Sans" w:cs="Open Sans"/>
        <w:sz w:val="20"/>
        <w:szCs w:val="20"/>
      </w:rPr>
      <w:t xml:space="preserve">Page </w:t>
    </w:r>
    <w:r w:rsidRPr="007956DE">
      <w:rPr>
        <w:rFonts w:ascii="Open Sans" w:hAnsi="Open Sans" w:cs="Open Sans"/>
        <w:sz w:val="20"/>
        <w:szCs w:val="20"/>
      </w:rPr>
      <w:fldChar w:fldCharType="begin"/>
    </w:r>
    <w:r w:rsidRPr="007956DE">
      <w:rPr>
        <w:rFonts w:ascii="Open Sans" w:hAnsi="Open Sans" w:cs="Open Sans"/>
        <w:sz w:val="20"/>
        <w:szCs w:val="20"/>
      </w:rPr>
      <w:instrText xml:space="preserve"> PAGE   \* MERGEFORMAT </w:instrText>
    </w:r>
    <w:r w:rsidRPr="007956DE">
      <w:rPr>
        <w:rFonts w:ascii="Open Sans" w:hAnsi="Open Sans" w:cs="Open Sans"/>
        <w:sz w:val="20"/>
        <w:szCs w:val="20"/>
      </w:rPr>
      <w:fldChar w:fldCharType="separate"/>
    </w:r>
    <w:r w:rsidR="00124C33">
      <w:rPr>
        <w:rFonts w:ascii="Open Sans" w:hAnsi="Open Sans" w:cs="Open Sans"/>
        <w:noProof/>
        <w:sz w:val="20"/>
        <w:szCs w:val="20"/>
      </w:rPr>
      <w:t>2</w:t>
    </w:r>
    <w:r w:rsidRPr="007956DE">
      <w:rPr>
        <w:rFonts w:ascii="Open Sans" w:hAnsi="Open Sans" w:cs="Open Sans"/>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12D877" w14:textId="77777777" w:rsidR="009261F2" w:rsidRDefault="009261F2" w:rsidP="00931E5F">
      <w:pPr>
        <w:spacing w:after="0" w:line="240" w:lineRule="auto"/>
      </w:pPr>
      <w:r>
        <w:separator/>
      </w:r>
    </w:p>
  </w:footnote>
  <w:footnote w:type="continuationSeparator" w:id="0">
    <w:p w14:paraId="05CC223A" w14:textId="77777777" w:rsidR="009261F2" w:rsidRDefault="009261F2" w:rsidP="00931E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088406" w14:textId="7E282835" w:rsidR="002B2EDE" w:rsidRDefault="002C4F36">
    <w:pPr>
      <w:pStyle w:val="Header"/>
    </w:pPr>
    <w:r>
      <w:rPr>
        <w:noProof/>
      </w:rPr>
      <w:drawing>
        <wp:inline distT="0" distB="0" distL="0" distR="0" wp14:anchorId="1540937B" wp14:editId="69668E2D">
          <wp:extent cx="2861945" cy="657860"/>
          <wp:effectExtent l="0" t="0" r="0" b="8890"/>
          <wp:docPr id="3" name="Picture 3"/>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61945" cy="657860"/>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1916EC" w14:textId="62A2E9A2" w:rsidR="002B2EDE" w:rsidRDefault="002B2ED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F76BE"/>
    <w:multiLevelType w:val="hybridMultilevel"/>
    <w:tmpl w:val="D2B857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FA108E"/>
    <w:multiLevelType w:val="hybridMultilevel"/>
    <w:tmpl w:val="92D2F0A6"/>
    <w:lvl w:ilvl="0" w:tplc="04090001">
      <w:start w:val="1"/>
      <w:numFmt w:val="bullet"/>
      <w:lvlText w:val=""/>
      <w:lvlJc w:val="left"/>
      <w:pPr>
        <w:ind w:left="1920" w:hanging="360"/>
      </w:pPr>
      <w:rPr>
        <w:rFonts w:ascii="Symbol" w:hAnsi="Symbol" w:hint="default"/>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2" w15:restartNumberingAfterBreak="0">
    <w:nsid w:val="1A9D2567"/>
    <w:multiLevelType w:val="hybridMultilevel"/>
    <w:tmpl w:val="190E77FC"/>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04A6315"/>
    <w:multiLevelType w:val="hybridMultilevel"/>
    <w:tmpl w:val="97BEFF44"/>
    <w:lvl w:ilvl="0" w:tplc="04090011">
      <w:start w:val="1"/>
      <w:numFmt w:val="decimal"/>
      <w:lvlText w:val="%1)"/>
      <w:lvlJc w:val="left"/>
      <w:pPr>
        <w:ind w:left="720" w:hanging="360"/>
      </w:pPr>
      <w:rPr>
        <w:rFonts w:hint="default"/>
      </w:rPr>
    </w:lvl>
    <w:lvl w:ilvl="1" w:tplc="A14660F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514319"/>
    <w:multiLevelType w:val="hybridMultilevel"/>
    <w:tmpl w:val="C21C36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5B1037"/>
    <w:multiLevelType w:val="hybridMultilevel"/>
    <w:tmpl w:val="73089DDC"/>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6" w15:restartNumberingAfterBreak="0">
    <w:nsid w:val="33CE1D9D"/>
    <w:multiLevelType w:val="hybridMultilevel"/>
    <w:tmpl w:val="F8DCA9DC"/>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DDAEED90">
      <w:start w:val="66"/>
      <w:numFmt w:val="bullet"/>
      <w:lvlText w:val="•"/>
      <w:lvlJc w:val="left"/>
      <w:pPr>
        <w:ind w:left="2340" w:hanging="360"/>
      </w:pPr>
      <w:rPr>
        <w:rFonts w:ascii="Times New Roman" w:eastAsiaTheme="minorHAnsi" w:hAnsi="Times New Roman" w:cs="Times New Roman" w:hint="default"/>
        <w:w w:val="131"/>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 w15:restartNumberingAfterBreak="0">
    <w:nsid w:val="41F465D7"/>
    <w:multiLevelType w:val="hybridMultilevel"/>
    <w:tmpl w:val="1F76634E"/>
    <w:lvl w:ilvl="0" w:tplc="AC467ABC">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BE326B"/>
    <w:multiLevelType w:val="hybridMultilevel"/>
    <w:tmpl w:val="E5C40C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6E04662"/>
    <w:multiLevelType w:val="hybridMultilevel"/>
    <w:tmpl w:val="DBF04958"/>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0" w15:restartNumberingAfterBreak="0">
    <w:nsid w:val="498F283B"/>
    <w:multiLevelType w:val="hybridMultilevel"/>
    <w:tmpl w:val="84402FB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A100DF4"/>
    <w:multiLevelType w:val="hybridMultilevel"/>
    <w:tmpl w:val="F2123202"/>
    <w:lvl w:ilvl="0" w:tplc="331C3CB8">
      <w:start w:val="66"/>
      <w:numFmt w:val="bullet"/>
      <w:lvlText w:val="•"/>
      <w:lvlJc w:val="left"/>
      <w:pPr>
        <w:ind w:left="1686" w:hanging="360"/>
      </w:pPr>
      <w:rPr>
        <w:rFonts w:ascii="Times New Roman" w:eastAsiaTheme="minorHAnsi" w:hAnsi="Times New Roman" w:cs="Times New Roman" w:hint="default"/>
        <w:w w:val="131"/>
      </w:rPr>
    </w:lvl>
    <w:lvl w:ilvl="1" w:tplc="04090003" w:tentative="1">
      <w:start w:val="1"/>
      <w:numFmt w:val="bullet"/>
      <w:lvlText w:val="o"/>
      <w:lvlJc w:val="left"/>
      <w:pPr>
        <w:ind w:left="2286" w:hanging="360"/>
      </w:pPr>
      <w:rPr>
        <w:rFonts w:ascii="Courier New" w:hAnsi="Courier New" w:cs="Courier New" w:hint="default"/>
      </w:rPr>
    </w:lvl>
    <w:lvl w:ilvl="2" w:tplc="04090005" w:tentative="1">
      <w:start w:val="1"/>
      <w:numFmt w:val="bullet"/>
      <w:lvlText w:val=""/>
      <w:lvlJc w:val="left"/>
      <w:pPr>
        <w:ind w:left="3006" w:hanging="360"/>
      </w:pPr>
      <w:rPr>
        <w:rFonts w:ascii="Wingdings" w:hAnsi="Wingdings" w:hint="default"/>
      </w:rPr>
    </w:lvl>
    <w:lvl w:ilvl="3" w:tplc="04090001" w:tentative="1">
      <w:start w:val="1"/>
      <w:numFmt w:val="bullet"/>
      <w:lvlText w:val=""/>
      <w:lvlJc w:val="left"/>
      <w:pPr>
        <w:ind w:left="3726" w:hanging="360"/>
      </w:pPr>
      <w:rPr>
        <w:rFonts w:ascii="Symbol" w:hAnsi="Symbol" w:hint="default"/>
      </w:rPr>
    </w:lvl>
    <w:lvl w:ilvl="4" w:tplc="04090003" w:tentative="1">
      <w:start w:val="1"/>
      <w:numFmt w:val="bullet"/>
      <w:lvlText w:val="o"/>
      <w:lvlJc w:val="left"/>
      <w:pPr>
        <w:ind w:left="4446" w:hanging="360"/>
      </w:pPr>
      <w:rPr>
        <w:rFonts w:ascii="Courier New" w:hAnsi="Courier New" w:cs="Courier New" w:hint="default"/>
      </w:rPr>
    </w:lvl>
    <w:lvl w:ilvl="5" w:tplc="04090005" w:tentative="1">
      <w:start w:val="1"/>
      <w:numFmt w:val="bullet"/>
      <w:lvlText w:val=""/>
      <w:lvlJc w:val="left"/>
      <w:pPr>
        <w:ind w:left="5166" w:hanging="360"/>
      </w:pPr>
      <w:rPr>
        <w:rFonts w:ascii="Wingdings" w:hAnsi="Wingdings" w:hint="default"/>
      </w:rPr>
    </w:lvl>
    <w:lvl w:ilvl="6" w:tplc="04090001" w:tentative="1">
      <w:start w:val="1"/>
      <w:numFmt w:val="bullet"/>
      <w:lvlText w:val=""/>
      <w:lvlJc w:val="left"/>
      <w:pPr>
        <w:ind w:left="5886" w:hanging="360"/>
      </w:pPr>
      <w:rPr>
        <w:rFonts w:ascii="Symbol" w:hAnsi="Symbol" w:hint="default"/>
      </w:rPr>
    </w:lvl>
    <w:lvl w:ilvl="7" w:tplc="04090003" w:tentative="1">
      <w:start w:val="1"/>
      <w:numFmt w:val="bullet"/>
      <w:lvlText w:val="o"/>
      <w:lvlJc w:val="left"/>
      <w:pPr>
        <w:ind w:left="6606" w:hanging="360"/>
      </w:pPr>
      <w:rPr>
        <w:rFonts w:ascii="Courier New" w:hAnsi="Courier New" w:cs="Courier New" w:hint="default"/>
      </w:rPr>
    </w:lvl>
    <w:lvl w:ilvl="8" w:tplc="04090005" w:tentative="1">
      <w:start w:val="1"/>
      <w:numFmt w:val="bullet"/>
      <w:lvlText w:val=""/>
      <w:lvlJc w:val="left"/>
      <w:pPr>
        <w:ind w:left="7326" w:hanging="360"/>
      </w:pPr>
      <w:rPr>
        <w:rFonts w:ascii="Wingdings" w:hAnsi="Wingdings" w:hint="default"/>
      </w:rPr>
    </w:lvl>
  </w:abstractNum>
  <w:abstractNum w:abstractNumId="12" w15:restartNumberingAfterBreak="0">
    <w:nsid w:val="543A03B6"/>
    <w:multiLevelType w:val="hybridMultilevel"/>
    <w:tmpl w:val="1FD829F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59001226"/>
    <w:multiLevelType w:val="hybridMultilevel"/>
    <w:tmpl w:val="EE1A0C68"/>
    <w:lvl w:ilvl="0" w:tplc="04090001">
      <w:start w:val="1"/>
      <w:numFmt w:val="bullet"/>
      <w:lvlText w:val=""/>
      <w:lvlJc w:val="left"/>
      <w:pPr>
        <w:ind w:left="840" w:hanging="360"/>
      </w:pPr>
      <w:rPr>
        <w:rFonts w:ascii="Symbol" w:hAnsi="Symbol" w:hint="default"/>
        <w:w w:val="131"/>
      </w:rPr>
    </w:lvl>
    <w:lvl w:ilvl="1" w:tplc="04090003">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4" w15:restartNumberingAfterBreak="0">
    <w:nsid w:val="5BB27794"/>
    <w:multiLevelType w:val="hybridMultilevel"/>
    <w:tmpl w:val="18248D58"/>
    <w:lvl w:ilvl="0" w:tplc="04090011">
      <w:start w:val="1"/>
      <w:numFmt w:val="decimal"/>
      <w:lvlText w:val="%1)"/>
      <w:lvlJc w:val="left"/>
      <w:pPr>
        <w:ind w:left="720" w:hanging="360"/>
      </w:pPr>
      <w:rPr>
        <w:rFonts w:hint="default"/>
      </w:rPr>
    </w:lvl>
    <w:lvl w:ilvl="1" w:tplc="A14660F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0660144"/>
    <w:multiLevelType w:val="hybridMultilevel"/>
    <w:tmpl w:val="9A9E438C"/>
    <w:lvl w:ilvl="0" w:tplc="331C3CB8">
      <w:start w:val="66"/>
      <w:numFmt w:val="bullet"/>
      <w:lvlText w:val="•"/>
      <w:lvlJc w:val="left"/>
      <w:pPr>
        <w:ind w:left="840" w:hanging="360"/>
      </w:pPr>
      <w:rPr>
        <w:rFonts w:ascii="Times New Roman" w:eastAsiaTheme="minorHAnsi" w:hAnsi="Times New Roman" w:cs="Times New Roman" w:hint="default"/>
        <w:w w:val="13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C974C0"/>
    <w:multiLevelType w:val="hybridMultilevel"/>
    <w:tmpl w:val="2450631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6F17EF8"/>
    <w:multiLevelType w:val="hybridMultilevel"/>
    <w:tmpl w:val="7A96656E"/>
    <w:lvl w:ilvl="0" w:tplc="7CAEA758">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5D71D53"/>
    <w:multiLevelType w:val="hybridMultilevel"/>
    <w:tmpl w:val="50BE22FC"/>
    <w:lvl w:ilvl="0" w:tplc="04090003">
      <w:start w:val="1"/>
      <w:numFmt w:val="bullet"/>
      <w:lvlText w:val="o"/>
      <w:lvlJc w:val="left"/>
      <w:pPr>
        <w:ind w:left="1920" w:hanging="360"/>
      </w:pPr>
      <w:rPr>
        <w:rFonts w:ascii="Courier New" w:hAnsi="Courier New" w:cs="Courier New" w:hint="default"/>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19" w15:restartNumberingAfterBreak="0">
    <w:nsid w:val="7B801F27"/>
    <w:multiLevelType w:val="hybridMultilevel"/>
    <w:tmpl w:val="95BE0BEA"/>
    <w:lvl w:ilvl="0" w:tplc="331C3CB8">
      <w:start w:val="66"/>
      <w:numFmt w:val="bullet"/>
      <w:lvlText w:val="•"/>
      <w:lvlJc w:val="left"/>
      <w:pPr>
        <w:ind w:left="840" w:hanging="360"/>
      </w:pPr>
      <w:rPr>
        <w:rFonts w:ascii="Times New Roman" w:eastAsiaTheme="minorHAnsi" w:hAnsi="Times New Roman" w:cs="Times New Roman" w:hint="default"/>
        <w:w w:val="131"/>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num w:numId="1">
    <w:abstractNumId w:val="6"/>
  </w:num>
  <w:num w:numId="2">
    <w:abstractNumId w:val="18"/>
  </w:num>
  <w:num w:numId="3">
    <w:abstractNumId w:val="9"/>
  </w:num>
  <w:num w:numId="4">
    <w:abstractNumId w:val="13"/>
  </w:num>
  <w:num w:numId="5">
    <w:abstractNumId w:val="8"/>
  </w:num>
  <w:num w:numId="6">
    <w:abstractNumId w:val="1"/>
  </w:num>
  <w:num w:numId="7">
    <w:abstractNumId w:val="5"/>
  </w:num>
  <w:num w:numId="8">
    <w:abstractNumId w:val="19"/>
  </w:num>
  <w:num w:numId="9">
    <w:abstractNumId w:val="11"/>
  </w:num>
  <w:num w:numId="10">
    <w:abstractNumId w:val="15"/>
  </w:num>
  <w:num w:numId="11">
    <w:abstractNumId w:val="4"/>
  </w:num>
  <w:num w:numId="12">
    <w:abstractNumId w:val="0"/>
  </w:num>
  <w:num w:numId="13">
    <w:abstractNumId w:val="17"/>
  </w:num>
  <w:num w:numId="14">
    <w:abstractNumId w:val="14"/>
  </w:num>
  <w:num w:numId="15">
    <w:abstractNumId w:val="12"/>
  </w:num>
  <w:num w:numId="16">
    <w:abstractNumId w:val="2"/>
  </w:num>
  <w:num w:numId="17">
    <w:abstractNumId w:val="7"/>
  </w:num>
  <w:num w:numId="18">
    <w:abstractNumId w:val="3"/>
  </w:num>
  <w:num w:numId="19">
    <w:abstractNumId w:val="16"/>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0D7"/>
    <w:rsid w:val="000102BB"/>
    <w:rsid w:val="00014A53"/>
    <w:rsid w:val="00042DB2"/>
    <w:rsid w:val="00042DE6"/>
    <w:rsid w:val="00044E04"/>
    <w:rsid w:val="000504B4"/>
    <w:rsid w:val="000517B0"/>
    <w:rsid w:val="00053BDD"/>
    <w:rsid w:val="0006019A"/>
    <w:rsid w:val="000655D7"/>
    <w:rsid w:val="000700DE"/>
    <w:rsid w:val="0009052F"/>
    <w:rsid w:val="00095957"/>
    <w:rsid w:val="000A3E34"/>
    <w:rsid w:val="000A4B23"/>
    <w:rsid w:val="000A51DC"/>
    <w:rsid w:val="000A6D31"/>
    <w:rsid w:val="000B432D"/>
    <w:rsid w:val="000C3CA6"/>
    <w:rsid w:val="000D051E"/>
    <w:rsid w:val="00124C33"/>
    <w:rsid w:val="00143C31"/>
    <w:rsid w:val="00145B42"/>
    <w:rsid w:val="00184B10"/>
    <w:rsid w:val="00186DBC"/>
    <w:rsid w:val="00197B36"/>
    <w:rsid w:val="001B3E57"/>
    <w:rsid w:val="001B5765"/>
    <w:rsid w:val="001C0854"/>
    <w:rsid w:val="001C2894"/>
    <w:rsid w:val="001F0672"/>
    <w:rsid w:val="00207D4A"/>
    <w:rsid w:val="00212152"/>
    <w:rsid w:val="002313C7"/>
    <w:rsid w:val="00236D09"/>
    <w:rsid w:val="002409F5"/>
    <w:rsid w:val="00243333"/>
    <w:rsid w:val="00247FF2"/>
    <w:rsid w:val="002526A4"/>
    <w:rsid w:val="00257E82"/>
    <w:rsid w:val="002B15B1"/>
    <w:rsid w:val="002B2EDE"/>
    <w:rsid w:val="002C0E62"/>
    <w:rsid w:val="002C4F36"/>
    <w:rsid w:val="002C61F2"/>
    <w:rsid w:val="002D503C"/>
    <w:rsid w:val="002D7482"/>
    <w:rsid w:val="002D7F7B"/>
    <w:rsid w:val="002F24BA"/>
    <w:rsid w:val="002F2A4E"/>
    <w:rsid w:val="002F3E8B"/>
    <w:rsid w:val="0030573C"/>
    <w:rsid w:val="00305E02"/>
    <w:rsid w:val="0031150E"/>
    <w:rsid w:val="00312566"/>
    <w:rsid w:val="00313853"/>
    <w:rsid w:val="0031610C"/>
    <w:rsid w:val="00316B91"/>
    <w:rsid w:val="00324CA4"/>
    <w:rsid w:val="00325613"/>
    <w:rsid w:val="00362378"/>
    <w:rsid w:val="00371BFB"/>
    <w:rsid w:val="00377EEF"/>
    <w:rsid w:val="00381071"/>
    <w:rsid w:val="00387D0C"/>
    <w:rsid w:val="00387EFE"/>
    <w:rsid w:val="003946C5"/>
    <w:rsid w:val="003A679E"/>
    <w:rsid w:val="003B4A2D"/>
    <w:rsid w:val="003D2BD0"/>
    <w:rsid w:val="003D4001"/>
    <w:rsid w:val="0040200F"/>
    <w:rsid w:val="00405230"/>
    <w:rsid w:val="00423728"/>
    <w:rsid w:val="00431054"/>
    <w:rsid w:val="00433BBD"/>
    <w:rsid w:val="004401AA"/>
    <w:rsid w:val="004427EA"/>
    <w:rsid w:val="004546AF"/>
    <w:rsid w:val="0046574B"/>
    <w:rsid w:val="00471961"/>
    <w:rsid w:val="00475B02"/>
    <w:rsid w:val="00480E96"/>
    <w:rsid w:val="00487D4A"/>
    <w:rsid w:val="004A5636"/>
    <w:rsid w:val="004A5A60"/>
    <w:rsid w:val="004A7E44"/>
    <w:rsid w:val="004C4FE6"/>
    <w:rsid w:val="004F1539"/>
    <w:rsid w:val="005007B1"/>
    <w:rsid w:val="00501662"/>
    <w:rsid w:val="00516779"/>
    <w:rsid w:val="00524DEB"/>
    <w:rsid w:val="00535D94"/>
    <w:rsid w:val="00555A8C"/>
    <w:rsid w:val="00567A32"/>
    <w:rsid w:val="00570CDF"/>
    <w:rsid w:val="005724A5"/>
    <w:rsid w:val="00582E97"/>
    <w:rsid w:val="00582F7A"/>
    <w:rsid w:val="00594611"/>
    <w:rsid w:val="00594EA4"/>
    <w:rsid w:val="005B2B2E"/>
    <w:rsid w:val="005D19FF"/>
    <w:rsid w:val="005E60F1"/>
    <w:rsid w:val="005F12B4"/>
    <w:rsid w:val="005F2932"/>
    <w:rsid w:val="00611158"/>
    <w:rsid w:val="00612AEC"/>
    <w:rsid w:val="00627144"/>
    <w:rsid w:val="0064042F"/>
    <w:rsid w:val="00643C20"/>
    <w:rsid w:val="006679BD"/>
    <w:rsid w:val="0067351F"/>
    <w:rsid w:val="006768B3"/>
    <w:rsid w:val="00677C5D"/>
    <w:rsid w:val="00682372"/>
    <w:rsid w:val="00687BD5"/>
    <w:rsid w:val="006A5370"/>
    <w:rsid w:val="006C6BB4"/>
    <w:rsid w:val="006D023B"/>
    <w:rsid w:val="006D3F41"/>
    <w:rsid w:val="006D5740"/>
    <w:rsid w:val="006E532F"/>
    <w:rsid w:val="0070546C"/>
    <w:rsid w:val="00710757"/>
    <w:rsid w:val="00715DF0"/>
    <w:rsid w:val="007275BB"/>
    <w:rsid w:val="00745670"/>
    <w:rsid w:val="00771599"/>
    <w:rsid w:val="00790092"/>
    <w:rsid w:val="00791FC2"/>
    <w:rsid w:val="007956DE"/>
    <w:rsid w:val="00795D5A"/>
    <w:rsid w:val="007A0F46"/>
    <w:rsid w:val="007A7438"/>
    <w:rsid w:val="007B1BBE"/>
    <w:rsid w:val="007B4186"/>
    <w:rsid w:val="007B4E72"/>
    <w:rsid w:val="007C04D7"/>
    <w:rsid w:val="007C2C39"/>
    <w:rsid w:val="007D198D"/>
    <w:rsid w:val="007D7ACB"/>
    <w:rsid w:val="007E1A89"/>
    <w:rsid w:val="007E4B19"/>
    <w:rsid w:val="007E7DF3"/>
    <w:rsid w:val="007F18B6"/>
    <w:rsid w:val="00802835"/>
    <w:rsid w:val="008046D2"/>
    <w:rsid w:val="008066A9"/>
    <w:rsid w:val="00815430"/>
    <w:rsid w:val="0082166E"/>
    <w:rsid w:val="008224BF"/>
    <w:rsid w:val="00823673"/>
    <w:rsid w:val="00831A9A"/>
    <w:rsid w:val="008421EA"/>
    <w:rsid w:val="00856771"/>
    <w:rsid w:val="00860CE8"/>
    <w:rsid w:val="008610A4"/>
    <w:rsid w:val="00871D84"/>
    <w:rsid w:val="008735AB"/>
    <w:rsid w:val="008865BF"/>
    <w:rsid w:val="008A4EF8"/>
    <w:rsid w:val="008C1816"/>
    <w:rsid w:val="008C305C"/>
    <w:rsid w:val="008D4806"/>
    <w:rsid w:val="008D7FA2"/>
    <w:rsid w:val="008F74E5"/>
    <w:rsid w:val="00903471"/>
    <w:rsid w:val="00907D75"/>
    <w:rsid w:val="00923594"/>
    <w:rsid w:val="00923749"/>
    <w:rsid w:val="009261F2"/>
    <w:rsid w:val="009301C8"/>
    <w:rsid w:val="00930688"/>
    <w:rsid w:val="00931E5F"/>
    <w:rsid w:val="009345D0"/>
    <w:rsid w:val="009470D7"/>
    <w:rsid w:val="00950B83"/>
    <w:rsid w:val="009522E7"/>
    <w:rsid w:val="00954955"/>
    <w:rsid w:val="009621C3"/>
    <w:rsid w:val="00977C0A"/>
    <w:rsid w:val="009A5135"/>
    <w:rsid w:val="009D20E4"/>
    <w:rsid w:val="009D6429"/>
    <w:rsid w:val="009F195A"/>
    <w:rsid w:val="00A0680A"/>
    <w:rsid w:val="00A241FE"/>
    <w:rsid w:val="00A42678"/>
    <w:rsid w:val="00A51AB1"/>
    <w:rsid w:val="00A5269C"/>
    <w:rsid w:val="00A62FF4"/>
    <w:rsid w:val="00A631F1"/>
    <w:rsid w:val="00A63351"/>
    <w:rsid w:val="00A70222"/>
    <w:rsid w:val="00A840FE"/>
    <w:rsid w:val="00A86B3C"/>
    <w:rsid w:val="00AD10F0"/>
    <w:rsid w:val="00AD2C5F"/>
    <w:rsid w:val="00AD6F06"/>
    <w:rsid w:val="00AE2191"/>
    <w:rsid w:val="00AE7578"/>
    <w:rsid w:val="00AF298C"/>
    <w:rsid w:val="00B06E15"/>
    <w:rsid w:val="00B11F41"/>
    <w:rsid w:val="00B16B1F"/>
    <w:rsid w:val="00B16C64"/>
    <w:rsid w:val="00B35939"/>
    <w:rsid w:val="00B36A53"/>
    <w:rsid w:val="00B72A2D"/>
    <w:rsid w:val="00B8107D"/>
    <w:rsid w:val="00B8309C"/>
    <w:rsid w:val="00B83E60"/>
    <w:rsid w:val="00B84E69"/>
    <w:rsid w:val="00B85BAB"/>
    <w:rsid w:val="00BA1AA0"/>
    <w:rsid w:val="00BA1C3F"/>
    <w:rsid w:val="00BA79E1"/>
    <w:rsid w:val="00BB5403"/>
    <w:rsid w:val="00BB61C3"/>
    <w:rsid w:val="00BC1AD4"/>
    <w:rsid w:val="00BD5E43"/>
    <w:rsid w:val="00BF5F0B"/>
    <w:rsid w:val="00BF6064"/>
    <w:rsid w:val="00C00EB0"/>
    <w:rsid w:val="00C027FC"/>
    <w:rsid w:val="00C02BE3"/>
    <w:rsid w:val="00C05D68"/>
    <w:rsid w:val="00C146EE"/>
    <w:rsid w:val="00C2060D"/>
    <w:rsid w:val="00C259FE"/>
    <w:rsid w:val="00C32EF3"/>
    <w:rsid w:val="00C343ED"/>
    <w:rsid w:val="00C517CC"/>
    <w:rsid w:val="00C5452E"/>
    <w:rsid w:val="00C6607C"/>
    <w:rsid w:val="00C76DC1"/>
    <w:rsid w:val="00C76F20"/>
    <w:rsid w:val="00C83400"/>
    <w:rsid w:val="00C917C7"/>
    <w:rsid w:val="00C925CA"/>
    <w:rsid w:val="00C9433A"/>
    <w:rsid w:val="00CA58EA"/>
    <w:rsid w:val="00CA67C6"/>
    <w:rsid w:val="00CB3780"/>
    <w:rsid w:val="00CB4717"/>
    <w:rsid w:val="00CB68C1"/>
    <w:rsid w:val="00CB7D3F"/>
    <w:rsid w:val="00CC213B"/>
    <w:rsid w:val="00CD204B"/>
    <w:rsid w:val="00CE3F84"/>
    <w:rsid w:val="00CE574E"/>
    <w:rsid w:val="00D02AA0"/>
    <w:rsid w:val="00D03E25"/>
    <w:rsid w:val="00D04754"/>
    <w:rsid w:val="00D25673"/>
    <w:rsid w:val="00D34ECF"/>
    <w:rsid w:val="00D46220"/>
    <w:rsid w:val="00D545F1"/>
    <w:rsid w:val="00D610B7"/>
    <w:rsid w:val="00D66227"/>
    <w:rsid w:val="00D8200E"/>
    <w:rsid w:val="00D953E0"/>
    <w:rsid w:val="00DA2B01"/>
    <w:rsid w:val="00DA2EC0"/>
    <w:rsid w:val="00DD0E33"/>
    <w:rsid w:val="00DD1B69"/>
    <w:rsid w:val="00DE2F78"/>
    <w:rsid w:val="00DE7EAD"/>
    <w:rsid w:val="00DF23A1"/>
    <w:rsid w:val="00DF29C6"/>
    <w:rsid w:val="00DF7F6A"/>
    <w:rsid w:val="00E37EB4"/>
    <w:rsid w:val="00E46CF2"/>
    <w:rsid w:val="00E62794"/>
    <w:rsid w:val="00E76F09"/>
    <w:rsid w:val="00E83E6D"/>
    <w:rsid w:val="00E8539F"/>
    <w:rsid w:val="00E9085D"/>
    <w:rsid w:val="00E93C24"/>
    <w:rsid w:val="00EA68A8"/>
    <w:rsid w:val="00EB2F99"/>
    <w:rsid w:val="00EB4068"/>
    <w:rsid w:val="00EB4351"/>
    <w:rsid w:val="00EB5B4D"/>
    <w:rsid w:val="00EB6D78"/>
    <w:rsid w:val="00EC1D5B"/>
    <w:rsid w:val="00ED3ACC"/>
    <w:rsid w:val="00ED784F"/>
    <w:rsid w:val="00EE144E"/>
    <w:rsid w:val="00EE6E3D"/>
    <w:rsid w:val="00EF650A"/>
    <w:rsid w:val="00F11B7A"/>
    <w:rsid w:val="00F15423"/>
    <w:rsid w:val="00F15DAA"/>
    <w:rsid w:val="00F20D1B"/>
    <w:rsid w:val="00F23977"/>
    <w:rsid w:val="00F24732"/>
    <w:rsid w:val="00F2759A"/>
    <w:rsid w:val="00F33BE4"/>
    <w:rsid w:val="00F347E8"/>
    <w:rsid w:val="00F503D5"/>
    <w:rsid w:val="00F513BB"/>
    <w:rsid w:val="00F55BF8"/>
    <w:rsid w:val="00F62C6C"/>
    <w:rsid w:val="00F76E5F"/>
    <w:rsid w:val="00F916EA"/>
    <w:rsid w:val="00FD2C52"/>
    <w:rsid w:val="00FD3F2C"/>
    <w:rsid w:val="00FE3A6E"/>
    <w:rsid w:val="00FF23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3986CA"/>
  <w15:docId w15:val="{21664D5C-0BEF-43FD-BE3D-3131B9A4B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unhideWhenUsed/>
    <w:qFormat/>
    <w:rsid w:val="004427E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70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70D7"/>
    <w:rPr>
      <w:rFonts w:ascii="Tahoma" w:hAnsi="Tahoma" w:cs="Tahoma"/>
      <w:sz w:val="16"/>
      <w:szCs w:val="16"/>
    </w:rPr>
  </w:style>
  <w:style w:type="character" w:styleId="CommentReference">
    <w:name w:val="annotation reference"/>
    <w:basedOn w:val="DefaultParagraphFont"/>
    <w:uiPriority w:val="99"/>
    <w:semiHidden/>
    <w:unhideWhenUsed/>
    <w:rsid w:val="00CB7D3F"/>
    <w:rPr>
      <w:sz w:val="16"/>
      <w:szCs w:val="16"/>
    </w:rPr>
  </w:style>
  <w:style w:type="paragraph" w:styleId="CommentText">
    <w:name w:val="annotation text"/>
    <w:basedOn w:val="Normal"/>
    <w:link w:val="CommentTextChar"/>
    <w:uiPriority w:val="99"/>
    <w:semiHidden/>
    <w:unhideWhenUsed/>
    <w:rsid w:val="00CB7D3F"/>
    <w:pPr>
      <w:spacing w:line="240" w:lineRule="auto"/>
    </w:pPr>
    <w:rPr>
      <w:sz w:val="20"/>
      <w:szCs w:val="20"/>
    </w:rPr>
  </w:style>
  <w:style w:type="character" w:customStyle="1" w:styleId="CommentTextChar">
    <w:name w:val="Comment Text Char"/>
    <w:basedOn w:val="DefaultParagraphFont"/>
    <w:link w:val="CommentText"/>
    <w:uiPriority w:val="99"/>
    <w:semiHidden/>
    <w:rsid w:val="00CB7D3F"/>
    <w:rPr>
      <w:sz w:val="20"/>
      <w:szCs w:val="20"/>
    </w:rPr>
  </w:style>
  <w:style w:type="paragraph" w:styleId="CommentSubject">
    <w:name w:val="annotation subject"/>
    <w:basedOn w:val="CommentText"/>
    <w:next w:val="CommentText"/>
    <w:link w:val="CommentSubjectChar"/>
    <w:uiPriority w:val="99"/>
    <w:semiHidden/>
    <w:unhideWhenUsed/>
    <w:rsid w:val="00CB7D3F"/>
    <w:rPr>
      <w:b/>
      <w:bCs/>
    </w:rPr>
  </w:style>
  <w:style w:type="character" w:customStyle="1" w:styleId="CommentSubjectChar">
    <w:name w:val="Comment Subject Char"/>
    <w:basedOn w:val="CommentTextChar"/>
    <w:link w:val="CommentSubject"/>
    <w:uiPriority w:val="99"/>
    <w:semiHidden/>
    <w:rsid w:val="00CB7D3F"/>
    <w:rPr>
      <w:b/>
      <w:bCs/>
      <w:sz w:val="20"/>
      <w:szCs w:val="20"/>
    </w:rPr>
  </w:style>
  <w:style w:type="character" w:styleId="Hyperlink">
    <w:name w:val="Hyperlink"/>
    <w:basedOn w:val="DefaultParagraphFont"/>
    <w:uiPriority w:val="99"/>
    <w:unhideWhenUsed/>
    <w:rsid w:val="00207D4A"/>
    <w:rPr>
      <w:color w:val="0000FF" w:themeColor="hyperlink"/>
      <w:u w:val="single"/>
    </w:rPr>
  </w:style>
  <w:style w:type="paragraph" w:styleId="ListParagraph">
    <w:name w:val="List Paragraph"/>
    <w:basedOn w:val="Normal"/>
    <w:uiPriority w:val="34"/>
    <w:qFormat/>
    <w:rsid w:val="00207D4A"/>
    <w:pPr>
      <w:ind w:left="720"/>
      <w:contextualSpacing/>
    </w:pPr>
  </w:style>
  <w:style w:type="paragraph" w:styleId="Title">
    <w:name w:val="Title"/>
    <w:basedOn w:val="Normal"/>
    <w:next w:val="Normal"/>
    <w:link w:val="TitleChar"/>
    <w:uiPriority w:val="10"/>
    <w:qFormat/>
    <w:rsid w:val="00B85BA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85BAB"/>
    <w:rPr>
      <w:rFonts w:asciiTheme="majorHAnsi" w:eastAsiaTheme="majorEastAsia" w:hAnsiTheme="majorHAnsi" w:cstheme="majorBidi"/>
      <w:color w:val="17365D" w:themeColor="text2" w:themeShade="BF"/>
      <w:spacing w:val="5"/>
      <w:kern w:val="28"/>
      <w:sz w:val="52"/>
      <w:szCs w:val="52"/>
    </w:rPr>
  </w:style>
  <w:style w:type="paragraph" w:styleId="Footer">
    <w:name w:val="footer"/>
    <w:basedOn w:val="Normal"/>
    <w:link w:val="FooterChar"/>
    <w:uiPriority w:val="99"/>
    <w:unhideWhenUsed/>
    <w:rsid w:val="00931E5F"/>
    <w:pPr>
      <w:tabs>
        <w:tab w:val="center" w:pos="4680"/>
        <w:tab w:val="right" w:pos="9360"/>
      </w:tabs>
      <w:spacing w:after="0" w:line="240" w:lineRule="auto"/>
    </w:pPr>
    <w:rPr>
      <w:rFonts w:eastAsiaTheme="minorEastAsia"/>
    </w:rPr>
  </w:style>
  <w:style w:type="character" w:customStyle="1" w:styleId="FooterChar">
    <w:name w:val="Footer Char"/>
    <w:basedOn w:val="DefaultParagraphFont"/>
    <w:link w:val="Footer"/>
    <w:uiPriority w:val="99"/>
    <w:rsid w:val="00931E5F"/>
    <w:rPr>
      <w:rFonts w:eastAsiaTheme="minorEastAsia"/>
    </w:rPr>
  </w:style>
  <w:style w:type="paragraph" w:styleId="Header">
    <w:name w:val="header"/>
    <w:basedOn w:val="Normal"/>
    <w:link w:val="HeaderChar"/>
    <w:uiPriority w:val="99"/>
    <w:unhideWhenUsed/>
    <w:rsid w:val="00931E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1E5F"/>
  </w:style>
  <w:style w:type="character" w:styleId="FollowedHyperlink">
    <w:name w:val="FollowedHyperlink"/>
    <w:basedOn w:val="DefaultParagraphFont"/>
    <w:uiPriority w:val="99"/>
    <w:semiHidden/>
    <w:unhideWhenUsed/>
    <w:rsid w:val="003B4A2D"/>
    <w:rPr>
      <w:color w:val="800080" w:themeColor="followedHyperlink"/>
      <w:u w:val="single"/>
    </w:rPr>
  </w:style>
  <w:style w:type="character" w:customStyle="1" w:styleId="Heading3Char">
    <w:name w:val="Heading 3 Char"/>
    <w:basedOn w:val="DefaultParagraphFont"/>
    <w:link w:val="Heading3"/>
    <w:uiPriority w:val="9"/>
    <w:rsid w:val="004427EA"/>
    <w:rPr>
      <w:rFonts w:asciiTheme="majorHAnsi" w:eastAsiaTheme="majorEastAsia" w:hAnsiTheme="majorHAnsi" w:cstheme="majorBidi"/>
      <w:b/>
      <w:bCs/>
      <w:color w:val="4F81BD" w:themeColor="accent1"/>
    </w:rPr>
  </w:style>
  <w:style w:type="table" w:styleId="ColorfulGrid-Accent1">
    <w:name w:val="Colorful Grid Accent 1"/>
    <w:basedOn w:val="TableNormal"/>
    <w:uiPriority w:val="73"/>
    <w:rsid w:val="004427EA"/>
    <w:pPr>
      <w:spacing w:after="0" w:line="240" w:lineRule="auto"/>
    </w:pPr>
    <w:rPr>
      <w:rFonts w:eastAsiaTheme="minorEastAsia"/>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NoSpacing">
    <w:name w:val="No Spacing"/>
    <w:uiPriority w:val="1"/>
    <w:qFormat/>
    <w:rsid w:val="004427E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767373">
      <w:bodyDiv w:val="1"/>
      <w:marLeft w:val="0"/>
      <w:marRight w:val="0"/>
      <w:marTop w:val="0"/>
      <w:marBottom w:val="0"/>
      <w:divBdr>
        <w:top w:val="none" w:sz="0" w:space="0" w:color="auto"/>
        <w:left w:val="none" w:sz="0" w:space="0" w:color="auto"/>
        <w:bottom w:val="none" w:sz="0" w:space="0" w:color="auto"/>
        <w:right w:val="none" w:sz="0" w:space="0" w:color="auto"/>
      </w:divBdr>
    </w:div>
    <w:div w:id="1020622094">
      <w:bodyDiv w:val="1"/>
      <w:marLeft w:val="0"/>
      <w:marRight w:val="0"/>
      <w:marTop w:val="0"/>
      <w:marBottom w:val="0"/>
      <w:divBdr>
        <w:top w:val="none" w:sz="0" w:space="0" w:color="auto"/>
        <w:left w:val="none" w:sz="0" w:space="0" w:color="auto"/>
        <w:bottom w:val="none" w:sz="0" w:space="0" w:color="auto"/>
        <w:right w:val="none" w:sz="0" w:space="0" w:color="auto"/>
      </w:divBdr>
    </w:div>
    <w:div w:id="1507288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catn.org" TargetMode="External"/><Relationship Id="rId13" Type="http://schemas.openxmlformats.org/officeDocument/2006/relationships/hyperlink" Target="https://www.tn.gov/education/career-and-technical-education/career-clusters/cte-cluster-business-management-administration.html"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tn.gov/content/dam/tn/education/ccte/cte/ind_cert_list.pdf" TargetMode="External"/><Relationship Id="rId17" Type="http://schemas.openxmlformats.org/officeDocument/2006/relationships/hyperlink" Target="http://www.p21.org/storage/documents/P21_Framework_Definitions.pdf" TargetMode="External"/><Relationship Id="rId2" Type="http://schemas.openxmlformats.org/officeDocument/2006/relationships/numbering" Target="numbering.xml"/><Relationship Id="rId16" Type="http://schemas.openxmlformats.org/officeDocument/2006/relationships/hyperlink" Target="https://www.tn.gov/education/career-and-technical-education/career-clusters/cte-cluster-business-management-administration.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n.gov/content/tn/education/career-and-technical-education/work-based-learning.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Steven.Mitchell@tn.gov"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fblatn.org/"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DA58CD-809B-4213-9A52-0ED7A10B7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2573</Words>
  <Characters>14671</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Federal Reserve System</Company>
  <LinksUpToDate>false</LinksUpToDate>
  <CharactersWithSpaces>17210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Morgan, Jackie</dc:creator>
  <cp:lastModifiedBy>Ilene D. Karp</cp:lastModifiedBy>
  <cp:revision>10</cp:revision>
  <cp:lastPrinted>2016-07-12T17:59:00Z</cp:lastPrinted>
  <dcterms:created xsi:type="dcterms:W3CDTF">2019-04-11T17:54:00Z</dcterms:created>
  <dcterms:modified xsi:type="dcterms:W3CDTF">2019-04-22T13:33:00Z</dcterms:modified>
</cp:coreProperties>
</file>