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A485" w14:textId="77777777" w:rsidR="00D25B1D" w:rsidRPr="001776F4" w:rsidRDefault="00D25B1D" w:rsidP="00736D3E">
      <w:pPr>
        <w:spacing w:line="240" w:lineRule="auto"/>
        <w:contextualSpacing/>
        <w:rPr>
          <w:rFonts w:cstheme="minorHAnsi"/>
          <w:b/>
          <w:sz w:val="24"/>
          <w:szCs w:val="24"/>
        </w:rPr>
      </w:pPr>
    </w:p>
    <w:p w14:paraId="253DA486" w14:textId="66EC2242" w:rsidR="005B44AF" w:rsidRPr="001776F4" w:rsidRDefault="00FF1BC2" w:rsidP="00736D3E">
      <w:pPr>
        <w:spacing w:line="240" w:lineRule="auto"/>
        <w:contextualSpacing/>
        <w:rPr>
          <w:rFonts w:cstheme="minorHAnsi"/>
          <w:sz w:val="24"/>
          <w:szCs w:val="24"/>
        </w:rPr>
      </w:pPr>
      <w:r w:rsidRPr="001776F4">
        <w:rPr>
          <w:rFonts w:cstheme="minorHAnsi"/>
          <w:b/>
          <w:sz w:val="24"/>
          <w:szCs w:val="24"/>
        </w:rPr>
        <w:t>Position Title:</w:t>
      </w:r>
      <w:r w:rsidR="00725C7C" w:rsidRPr="001776F4">
        <w:rPr>
          <w:rFonts w:cstheme="minorHAnsi"/>
          <w:sz w:val="24"/>
          <w:szCs w:val="24"/>
        </w:rPr>
        <w:tab/>
      </w:r>
      <w:r w:rsidR="002666A4">
        <w:rPr>
          <w:rFonts w:cstheme="minorHAnsi"/>
          <w:sz w:val="24"/>
          <w:szCs w:val="24"/>
        </w:rPr>
        <w:t xml:space="preserve">Director of </w:t>
      </w:r>
      <w:r w:rsidR="00732E22" w:rsidRPr="001776F4">
        <w:rPr>
          <w:rFonts w:cstheme="minorHAnsi"/>
          <w:sz w:val="24"/>
          <w:szCs w:val="24"/>
        </w:rPr>
        <w:t xml:space="preserve">Safety and Security </w:t>
      </w:r>
    </w:p>
    <w:p w14:paraId="253DA489" w14:textId="77777777" w:rsidR="00E447FB" w:rsidRPr="001776F4" w:rsidRDefault="00E447FB" w:rsidP="00736D3E">
      <w:pPr>
        <w:spacing w:line="240" w:lineRule="auto"/>
        <w:contextualSpacing/>
        <w:rPr>
          <w:rFonts w:cstheme="minorHAnsi"/>
          <w:sz w:val="24"/>
          <w:szCs w:val="24"/>
        </w:rPr>
      </w:pPr>
    </w:p>
    <w:p w14:paraId="253DA48C" w14:textId="183C9E09" w:rsidR="009A554E" w:rsidRPr="001776F4" w:rsidRDefault="00E447FB" w:rsidP="00736D3E">
      <w:pPr>
        <w:spacing w:line="240" w:lineRule="auto"/>
        <w:contextualSpacing/>
        <w:rPr>
          <w:rFonts w:cstheme="minorHAnsi"/>
          <w:b/>
          <w:sz w:val="24"/>
          <w:szCs w:val="24"/>
        </w:rPr>
      </w:pPr>
      <w:r w:rsidRPr="001776F4">
        <w:rPr>
          <w:rFonts w:cstheme="minorHAnsi"/>
          <w:b/>
          <w:sz w:val="24"/>
          <w:szCs w:val="24"/>
        </w:rPr>
        <w:t>Reports To:</w:t>
      </w:r>
      <w:r w:rsidR="00732E22" w:rsidRPr="001776F4">
        <w:rPr>
          <w:rFonts w:cstheme="minorHAnsi"/>
          <w:b/>
          <w:sz w:val="24"/>
          <w:szCs w:val="24"/>
        </w:rPr>
        <w:t xml:space="preserve"> </w:t>
      </w:r>
      <w:r w:rsidR="005B62CB" w:rsidRPr="001776F4">
        <w:rPr>
          <w:rFonts w:cstheme="minorHAnsi"/>
          <w:sz w:val="24"/>
          <w:szCs w:val="24"/>
        </w:rPr>
        <w:t>Chief of Operations</w:t>
      </w:r>
    </w:p>
    <w:p w14:paraId="253DA48D" w14:textId="77777777" w:rsidR="00171B90" w:rsidRPr="001776F4" w:rsidRDefault="00171B90" w:rsidP="00D25B1D">
      <w:pPr>
        <w:spacing w:line="240" w:lineRule="auto"/>
        <w:contextualSpacing/>
        <w:jc w:val="center"/>
        <w:rPr>
          <w:rFonts w:cstheme="minorHAnsi"/>
          <w:sz w:val="24"/>
          <w:szCs w:val="24"/>
        </w:rPr>
      </w:pPr>
    </w:p>
    <w:p w14:paraId="253DA48E" w14:textId="77777777" w:rsidR="00171B90" w:rsidRPr="001776F4" w:rsidRDefault="00171B90" w:rsidP="00736D3E">
      <w:pPr>
        <w:spacing w:line="240" w:lineRule="auto"/>
        <w:contextualSpacing/>
        <w:rPr>
          <w:rFonts w:cstheme="minorHAnsi"/>
          <w:b/>
          <w:sz w:val="24"/>
          <w:szCs w:val="24"/>
        </w:rPr>
      </w:pPr>
      <w:r w:rsidRPr="001776F4">
        <w:rPr>
          <w:rFonts w:cstheme="minorHAnsi"/>
          <w:b/>
          <w:sz w:val="24"/>
          <w:szCs w:val="24"/>
        </w:rPr>
        <w:t>Location:</w:t>
      </w:r>
    </w:p>
    <w:p w14:paraId="253DA48F" w14:textId="77777777" w:rsidR="005B44AF" w:rsidRPr="001776F4" w:rsidRDefault="005B44AF" w:rsidP="00171B90">
      <w:pPr>
        <w:spacing w:line="240" w:lineRule="auto"/>
        <w:contextualSpacing/>
        <w:rPr>
          <w:rFonts w:cstheme="minorHAnsi"/>
          <w:sz w:val="24"/>
          <w:szCs w:val="24"/>
        </w:rPr>
      </w:pPr>
    </w:p>
    <w:p w14:paraId="253DA490" w14:textId="77777777" w:rsidR="00F94117" w:rsidRPr="001776F4" w:rsidRDefault="00F94117" w:rsidP="00F94117">
      <w:pPr>
        <w:spacing w:line="240" w:lineRule="auto"/>
        <w:contextualSpacing/>
        <w:rPr>
          <w:rFonts w:cstheme="minorHAnsi"/>
          <w:sz w:val="24"/>
          <w:szCs w:val="24"/>
        </w:rPr>
      </w:pPr>
      <w:r w:rsidRPr="001776F4">
        <w:rPr>
          <w:rFonts w:cstheme="minorHAnsi"/>
          <w:sz w:val="24"/>
          <w:szCs w:val="24"/>
        </w:rPr>
        <w:t>Achievement School District (ASD)</w:t>
      </w:r>
    </w:p>
    <w:p w14:paraId="253DA491" w14:textId="77777777" w:rsidR="00F94117" w:rsidRPr="001776F4" w:rsidRDefault="00F94117" w:rsidP="00F94117">
      <w:pPr>
        <w:spacing w:line="240" w:lineRule="auto"/>
        <w:contextualSpacing/>
        <w:rPr>
          <w:rFonts w:cstheme="minorHAnsi"/>
          <w:sz w:val="24"/>
          <w:szCs w:val="24"/>
        </w:rPr>
      </w:pPr>
      <w:r w:rsidRPr="001776F4">
        <w:rPr>
          <w:rFonts w:cstheme="minorHAnsi"/>
          <w:sz w:val="24"/>
          <w:szCs w:val="24"/>
        </w:rPr>
        <w:t>Memphis, TN</w:t>
      </w:r>
    </w:p>
    <w:p w14:paraId="253DA492" w14:textId="77777777" w:rsidR="00736D3E" w:rsidRPr="001776F4" w:rsidRDefault="00736D3E" w:rsidP="00736D3E">
      <w:pPr>
        <w:spacing w:line="240" w:lineRule="auto"/>
        <w:contextualSpacing/>
        <w:jc w:val="both"/>
        <w:rPr>
          <w:rFonts w:cstheme="minorHAnsi"/>
          <w:b/>
          <w:sz w:val="24"/>
          <w:szCs w:val="24"/>
        </w:rPr>
      </w:pPr>
    </w:p>
    <w:p w14:paraId="253DA493" w14:textId="77777777" w:rsidR="00736D3E" w:rsidRPr="001776F4" w:rsidRDefault="00FF1BC2" w:rsidP="00736D3E">
      <w:pPr>
        <w:spacing w:line="240" w:lineRule="auto"/>
        <w:contextualSpacing/>
        <w:jc w:val="both"/>
        <w:rPr>
          <w:rFonts w:cstheme="minorHAnsi"/>
          <w:b/>
          <w:sz w:val="24"/>
          <w:szCs w:val="24"/>
        </w:rPr>
      </w:pPr>
      <w:r w:rsidRPr="001776F4">
        <w:rPr>
          <w:rFonts w:cstheme="minorHAnsi"/>
          <w:b/>
          <w:sz w:val="24"/>
          <w:szCs w:val="24"/>
        </w:rPr>
        <w:t>Position Description:</w:t>
      </w:r>
      <w:r w:rsidR="00725C7C" w:rsidRPr="001776F4">
        <w:rPr>
          <w:rFonts w:cstheme="minorHAnsi"/>
          <w:b/>
          <w:sz w:val="24"/>
          <w:szCs w:val="24"/>
        </w:rPr>
        <w:tab/>
      </w:r>
    </w:p>
    <w:p w14:paraId="253DA494" w14:textId="77777777" w:rsidR="00171B90" w:rsidRPr="001776F4" w:rsidRDefault="00171B90" w:rsidP="00736D3E">
      <w:pPr>
        <w:spacing w:line="240" w:lineRule="auto"/>
        <w:contextualSpacing/>
        <w:jc w:val="both"/>
        <w:rPr>
          <w:rFonts w:cstheme="minorHAnsi"/>
          <w:b/>
          <w:sz w:val="24"/>
          <w:szCs w:val="24"/>
        </w:rPr>
      </w:pPr>
    </w:p>
    <w:p w14:paraId="0E68536A" w14:textId="77777777" w:rsidR="00732E22" w:rsidRPr="001776F4" w:rsidRDefault="00732E22" w:rsidP="00732E22">
      <w:pPr>
        <w:rPr>
          <w:rFonts w:cstheme="minorHAnsi"/>
        </w:rPr>
      </w:pPr>
      <w:r w:rsidRPr="001776F4">
        <w:rPr>
          <w:rFonts w:cstheme="minorHAnsi"/>
        </w:rPr>
        <w:t>The essential function of the position with the organization is to provide coordination and leadership in the development, implementation, and evaluation of a variety of services for the Achievement School District, with an emphasis on ensuring the safety and security of the students and staff of the District.  The position is responsible for coordinating assigned programs and services, ensuring District compliance with all applicable state and federal laws, and performing related work as assigned.  The position develops and implements programs within organizational policies, reports major activities to District administrators through conferences, meetings, and reports.</w:t>
      </w:r>
    </w:p>
    <w:p w14:paraId="253DA496" w14:textId="77777777" w:rsidR="00736D3E" w:rsidRPr="001776F4" w:rsidRDefault="00572722" w:rsidP="005B44AF">
      <w:pPr>
        <w:spacing w:line="240" w:lineRule="auto"/>
        <w:contextualSpacing/>
        <w:jc w:val="both"/>
        <w:rPr>
          <w:rFonts w:cstheme="minorHAnsi"/>
          <w:b/>
          <w:sz w:val="24"/>
          <w:szCs w:val="24"/>
        </w:rPr>
      </w:pPr>
      <w:r w:rsidRPr="001776F4">
        <w:rPr>
          <w:rFonts w:cstheme="minorHAnsi"/>
          <w:b/>
          <w:sz w:val="24"/>
          <w:szCs w:val="24"/>
        </w:rPr>
        <w:t xml:space="preserve">Specific </w:t>
      </w:r>
      <w:r w:rsidR="00FF1BC2" w:rsidRPr="001776F4">
        <w:rPr>
          <w:rFonts w:cstheme="minorHAnsi"/>
          <w:b/>
          <w:sz w:val="24"/>
          <w:szCs w:val="24"/>
        </w:rPr>
        <w:t>Position Responsibilities:</w:t>
      </w:r>
    </w:p>
    <w:p w14:paraId="1D36D67D" w14:textId="77777777" w:rsidR="001776F4" w:rsidRPr="001776F4" w:rsidRDefault="001776F4" w:rsidP="001776F4">
      <w:pPr>
        <w:spacing w:after="240" w:line="240" w:lineRule="auto"/>
        <w:rPr>
          <w:rFonts w:cstheme="minorHAnsi"/>
          <w:i/>
          <w:sz w:val="24"/>
          <w:szCs w:val="24"/>
        </w:rPr>
      </w:pPr>
      <w:r w:rsidRPr="001776F4">
        <w:rPr>
          <w:rFonts w:cstheme="minorHAnsi"/>
          <w:i/>
          <w:sz w:val="24"/>
          <w:szCs w:val="24"/>
        </w:rPr>
        <w:t>This list represents the essential tasks performed by the position.  These essential job functions are not to be construed as a complete statement of all duties performed.  Employees will be required to perform other duties as assigned.</w:t>
      </w:r>
    </w:p>
    <w:p w14:paraId="5BCF29BD" w14:textId="77777777" w:rsidR="001776F4" w:rsidRPr="001776F4" w:rsidRDefault="001776F4" w:rsidP="001776F4">
      <w:pPr>
        <w:spacing w:after="240" w:line="240" w:lineRule="auto"/>
        <w:rPr>
          <w:rFonts w:cstheme="minorHAnsi"/>
          <w:sz w:val="24"/>
          <w:szCs w:val="24"/>
        </w:rPr>
      </w:pPr>
      <w:r w:rsidRPr="001776F4">
        <w:rPr>
          <w:rFonts w:cstheme="minorHAnsi"/>
          <w:sz w:val="24"/>
          <w:szCs w:val="24"/>
        </w:rPr>
        <w:t>Provides leadership and coordination in the development, implementation, and supervision of District programs pertaining to the promotion and maintenance of staff and student safety and health.</w:t>
      </w:r>
    </w:p>
    <w:p w14:paraId="35811792" w14:textId="77777777" w:rsidR="001776F4" w:rsidRPr="001776F4" w:rsidRDefault="001776F4" w:rsidP="001776F4">
      <w:pPr>
        <w:spacing w:after="240" w:line="240" w:lineRule="auto"/>
        <w:rPr>
          <w:rFonts w:cstheme="minorHAnsi"/>
          <w:sz w:val="24"/>
          <w:szCs w:val="24"/>
        </w:rPr>
      </w:pPr>
      <w:r w:rsidRPr="001776F4">
        <w:rPr>
          <w:rFonts w:cstheme="minorHAnsi"/>
          <w:sz w:val="24"/>
          <w:szCs w:val="24"/>
        </w:rPr>
        <w:t>Plans and implements policies, procedures, training programs, drills, assessments, community partnerships and parent involvement.</w:t>
      </w:r>
    </w:p>
    <w:p w14:paraId="347202B3" w14:textId="77777777" w:rsidR="001776F4" w:rsidRPr="001776F4" w:rsidRDefault="001776F4" w:rsidP="001776F4">
      <w:pPr>
        <w:spacing w:after="240" w:line="240" w:lineRule="auto"/>
        <w:rPr>
          <w:rFonts w:cstheme="minorHAnsi"/>
          <w:sz w:val="24"/>
          <w:szCs w:val="24"/>
        </w:rPr>
      </w:pPr>
      <w:r w:rsidRPr="001776F4">
        <w:rPr>
          <w:rFonts w:cstheme="minorHAnsi"/>
          <w:sz w:val="24"/>
          <w:szCs w:val="24"/>
        </w:rPr>
        <w:t>Establishes and monitors progress toward program goals and objectives.</w:t>
      </w:r>
    </w:p>
    <w:p w14:paraId="14DE4B85" w14:textId="77777777" w:rsidR="001776F4" w:rsidRPr="001776F4" w:rsidRDefault="001776F4" w:rsidP="001776F4">
      <w:pPr>
        <w:spacing w:after="240" w:line="240" w:lineRule="auto"/>
        <w:rPr>
          <w:rFonts w:cstheme="minorHAnsi"/>
          <w:sz w:val="24"/>
          <w:szCs w:val="24"/>
        </w:rPr>
      </w:pPr>
      <w:r w:rsidRPr="001776F4">
        <w:rPr>
          <w:rFonts w:cstheme="minorHAnsi"/>
          <w:sz w:val="24"/>
          <w:szCs w:val="24"/>
        </w:rPr>
        <w:t>Coordinates School Resource Officers, facilities security, access control, security cameras, and communication systems.</w:t>
      </w:r>
    </w:p>
    <w:p w14:paraId="2F03F387" w14:textId="77777777" w:rsidR="001776F4" w:rsidRPr="001776F4" w:rsidRDefault="001776F4" w:rsidP="001776F4">
      <w:pPr>
        <w:spacing w:after="240" w:line="240" w:lineRule="auto"/>
        <w:rPr>
          <w:rFonts w:cstheme="minorHAnsi"/>
          <w:sz w:val="24"/>
          <w:szCs w:val="24"/>
        </w:rPr>
      </w:pPr>
      <w:r w:rsidRPr="001776F4">
        <w:rPr>
          <w:rFonts w:cstheme="minorHAnsi"/>
          <w:sz w:val="24"/>
          <w:szCs w:val="24"/>
        </w:rPr>
        <w:t>Assists schools with the development of emergency operations plans and provides annual reviews of the documents.</w:t>
      </w:r>
    </w:p>
    <w:p w14:paraId="45A23D16" w14:textId="77777777" w:rsidR="001776F4" w:rsidRPr="001776F4" w:rsidRDefault="001776F4" w:rsidP="001776F4">
      <w:pPr>
        <w:spacing w:after="240" w:line="240" w:lineRule="auto"/>
        <w:rPr>
          <w:rFonts w:cstheme="minorHAnsi"/>
          <w:sz w:val="24"/>
          <w:szCs w:val="24"/>
        </w:rPr>
      </w:pPr>
      <w:r w:rsidRPr="001776F4">
        <w:rPr>
          <w:rFonts w:cstheme="minorHAnsi"/>
          <w:sz w:val="24"/>
          <w:szCs w:val="24"/>
        </w:rPr>
        <w:t>Develops/prepares and submits reports in compliance with state and federal regulations.</w:t>
      </w:r>
    </w:p>
    <w:p w14:paraId="216E98A2" w14:textId="77777777" w:rsidR="000A5A79" w:rsidRDefault="000A5A79" w:rsidP="001776F4">
      <w:pPr>
        <w:spacing w:after="240" w:line="240" w:lineRule="auto"/>
        <w:rPr>
          <w:rFonts w:cstheme="minorHAnsi"/>
          <w:sz w:val="24"/>
          <w:szCs w:val="24"/>
        </w:rPr>
      </w:pPr>
    </w:p>
    <w:p w14:paraId="6FC6BF3E" w14:textId="0F779276" w:rsidR="001776F4" w:rsidRPr="000A5A79" w:rsidRDefault="001776F4" w:rsidP="00EA234B">
      <w:pPr>
        <w:spacing w:after="240" w:line="240" w:lineRule="auto"/>
        <w:rPr>
          <w:rFonts w:cstheme="minorHAnsi"/>
          <w:sz w:val="24"/>
          <w:szCs w:val="24"/>
        </w:rPr>
      </w:pPr>
      <w:r w:rsidRPr="001776F4">
        <w:rPr>
          <w:rFonts w:cstheme="minorHAnsi"/>
          <w:sz w:val="24"/>
          <w:szCs w:val="24"/>
        </w:rPr>
        <w:t>Serves as a district liaison to the Tennessee School Safety Center.</w:t>
      </w:r>
    </w:p>
    <w:p w14:paraId="253DA4AF" w14:textId="151C0A60" w:rsidR="00EA234B" w:rsidRPr="001776F4" w:rsidRDefault="00EA234B" w:rsidP="00EA234B">
      <w:pPr>
        <w:spacing w:after="240" w:line="240" w:lineRule="auto"/>
        <w:rPr>
          <w:rFonts w:cstheme="minorHAnsi"/>
          <w:color w:val="000000"/>
          <w:sz w:val="24"/>
          <w:szCs w:val="24"/>
        </w:rPr>
      </w:pPr>
      <w:r w:rsidRPr="001776F4">
        <w:rPr>
          <w:rFonts w:cstheme="minorHAnsi"/>
          <w:b/>
          <w:color w:val="000000"/>
          <w:sz w:val="24"/>
          <w:szCs w:val="24"/>
        </w:rPr>
        <w:t>Additional Requirements</w:t>
      </w:r>
      <w:r w:rsidRPr="001776F4">
        <w:rPr>
          <w:rFonts w:cstheme="minorHAnsi"/>
          <w:color w:val="000000"/>
          <w:sz w:val="24"/>
          <w:szCs w:val="24"/>
        </w:rPr>
        <w:t>:</w:t>
      </w:r>
    </w:p>
    <w:p w14:paraId="253DA4B0" w14:textId="77777777" w:rsidR="00EA234B" w:rsidRPr="001776F4" w:rsidRDefault="00EA234B" w:rsidP="00EA234B">
      <w:pPr>
        <w:pStyle w:val="ListParagraph"/>
        <w:numPr>
          <w:ilvl w:val="0"/>
          <w:numId w:val="17"/>
        </w:numPr>
        <w:spacing w:after="240" w:line="240" w:lineRule="auto"/>
        <w:rPr>
          <w:rFonts w:cstheme="minorHAnsi"/>
          <w:color w:val="000000"/>
          <w:sz w:val="24"/>
          <w:szCs w:val="24"/>
        </w:rPr>
      </w:pPr>
      <w:r w:rsidRPr="001776F4">
        <w:rPr>
          <w:rFonts w:cstheme="minorHAnsi"/>
          <w:color w:val="000000"/>
          <w:sz w:val="24"/>
          <w:szCs w:val="24"/>
        </w:rPr>
        <w:t>Ability to have difficult conversations with important stakeholders</w:t>
      </w:r>
    </w:p>
    <w:p w14:paraId="253DA4B1"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Ability to organize and prioritize work and meet deadlines</w:t>
      </w:r>
    </w:p>
    <w:p w14:paraId="253DA4B2"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Effective verbal, written, public speaking, and interpersonal skills</w:t>
      </w:r>
    </w:p>
    <w:p w14:paraId="253DA4B3"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Self-starter who is comfortable with ambiguity and multi-tasking</w:t>
      </w:r>
    </w:p>
    <w:p w14:paraId="253DA4B4"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Ability to manage multiple divergent streams of work across multiple levels of the organization and external parties</w:t>
      </w:r>
    </w:p>
    <w:p w14:paraId="253DA4B5"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Proficiency with Microsoft Outlook, Word, Excel, and PowerPoint</w:t>
      </w:r>
    </w:p>
    <w:p w14:paraId="253DA4B6" w14:textId="793A794D" w:rsidR="00EA234B" w:rsidRPr="001776F4" w:rsidRDefault="00EA234B" w:rsidP="005B44AF">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May periodically be required to travel locally and domestically to attend meetings, trainings, seminars, etc.</w:t>
      </w:r>
    </w:p>
    <w:p w14:paraId="253DA4B7" w14:textId="77777777" w:rsidR="00AA0DFE" w:rsidRPr="001776F4" w:rsidRDefault="00AA0DFE" w:rsidP="005B44AF">
      <w:pPr>
        <w:pStyle w:val="Default"/>
        <w:rPr>
          <w:rFonts w:asciiTheme="minorHAnsi" w:hAnsiTheme="minorHAnsi" w:cstheme="minorHAnsi"/>
          <w:b/>
        </w:rPr>
      </w:pPr>
    </w:p>
    <w:p w14:paraId="253DA4B8" w14:textId="77777777" w:rsidR="005B44AF" w:rsidRPr="001776F4" w:rsidRDefault="005B44AF" w:rsidP="005B44AF">
      <w:pPr>
        <w:pStyle w:val="Default"/>
        <w:rPr>
          <w:rFonts w:asciiTheme="minorHAnsi" w:hAnsiTheme="minorHAnsi" w:cstheme="minorHAnsi"/>
          <w:b/>
        </w:rPr>
      </w:pPr>
      <w:r w:rsidRPr="001776F4">
        <w:rPr>
          <w:rFonts w:asciiTheme="minorHAnsi" w:hAnsiTheme="minorHAnsi" w:cstheme="minorHAnsi"/>
          <w:b/>
        </w:rPr>
        <w:t xml:space="preserve">Qualifications: </w:t>
      </w:r>
    </w:p>
    <w:p w14:paraId="253DA4B9" w14:textId="77777777" w:rsidR="005B44AF" w:rsidRPr="001776F4" w:rsidRDefault="005B44AF" w:rsidP="005B44AF">
      <w:pPr>
        <w:pStyle w:val="Default"/>
        <w:rPr>
          <w:rFonts w:asciiTheme="minorHAnsi" w:hAnsiTheme="minorHAnsi" w:cstheme="minorHAnsi"/>
          <w:b/>
        </w:rPr>
      </w:pPr>
    </w:p>
    <w:p w14:paraId="253DA4BA" w14:textId="77777777" w:rsidR="00AA0DFE" w:rsidRPr="001776F4" w:rsidRDefault="00AA0DFE" w:rsidP="00AA0DFE">
      <w:pPr>
        <w:spacing w:line="240" w:lineRule="auto"/>
        <w:rPr>
          <w:rFonts w:cstheme="minorHAnsi"/>
          <w:color w:val="000000"/>
          <w:sz w:val="24"/>
          <w:szCs w:val="24"/>
        </w:rPr>
      </w:pPr>
      <w:r w:rsidRPr="001776F4">
        <w:rPr>
          <w:rFonts w:cstheme="minorHAnsi"/>
          <w:color w:val="000000"/>
          <w:sz w:val="24"/>
          <w:szCs w:val="24"/>
        </w:rPr>
        <w:t>Successful candidate will exhibit the following:</w:t>
      </w:r>
    </w:p>
    <w:p w14:paraId="253DA4BB"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Excellence</w:t>
      </w:r>
    </w:p>
    <w:p w14:paraId="253DA4BC"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Optimism</w:t>
      </w:r>
    </w:p>
    <w:p w14:paraId="253DA4BD"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Sound Judgment</w:t>
      </w:r>
    </w:p>
    <w:p w14:paraId="253DA4BE"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Courage</w:t>
      </w:r>
    </w:p>
    <w:p w14:paraId="253DA4BF" w14:textId="71C6EFE2" w:rsidR="009A554E" w:rsidRPr="001776F4" w:rsidRDefault="00AA0DFE" w:rsidP="009A554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Teamwork</w:t>
      </w:r>
    </w:p>
    <w:p w14:paraId="77EDB5DF" w14:textId="2FD18197" w:rsidR="000A0450" w:rsidRPr="001776F4" w:rsidRDefault="000A0450" w:rsidP="009A554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Strong Organizational Skills</w:t>
      </w:r>
    </w:p>
    <w:p w14:paraId="13653B13" w14:textId="0748455E" w:rsidR="000A0450" w:rsidRPr="001776F4" w:rsidRDefault="000A0450" w:rsidP="009A554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Effective Communication Skills</w:t>
      </w:r>
    </w:p>
    <w:p w14:paraId="253DA4C0" w14:textId="77777777" w:rsidR="00EA234B" w:rsidRPr="001776F4" w:rsidRDefault="00EA234B" w:rsidP="00EA234B">
      <w:pPr>
        <w:pStyle w:val="ListParagraph"/>
        <w:spacing w:line="240" w:lineRule="auto"/>
        <w:rPr>
          <w:rFonts w:cstheme="minorHAnsi"/>
          <w:color w:val="000000"/>
          <w:sz w:val="24"/>
          <w:szCs w:val="24"/>
        </w:rPr>
      </w:pPr>
    </w:p>
    <w:p w14:paraId="253DA4C1" w14:textId="77777777" w:rsidR="009A554E" w:rsidRPr="001776F4" w:rsidRDefault="009A554E" w:rsidP="009A554E">
      <w:pPr>
        <w:spacing w:line="240" w:lineRule="auto"/>
        <w:rPr>
          <w:rFonts w:cstheme="minorHAnsi"/>
          <w:b/>
          <w:color w:val="000000"/>
          <w:sz w:val="24"/>
          <w:szCs w:val="24"/>
        </w:rPr>
      </w:pPr>
      <w:r w:rsidRPr="001776F4">
        <w:rPr>
          <w:rFonts w:cstheme="minorHAnsi"/>
          <w:b/>
          <w:color w:val="000000"/>
          <w:sz w:val="24"/>
          <w:szCs w:val="24"/>
        </w:rPr>
        <w:t xml:space="preserve">Education and Experience: </w:t>
      </w:r>
    </w:p>
    <w:p w14:paraId="253DA4C2" w14:textId="0C329C4F" w:rsidR="009A554E" w:rsidRPr="001776F4" w:rsidRDefault="009A554E" w:rsidP="009A554E">
      <w:pPr>
        <w:spacing w:line="240" w:lineRule="auto"/>
        <w:rPr>
          <w:rFonts w:cstheme="minorHAnsi"/>
          <w:sz w:val="24"/>
          <w:szCs w:val="24"/>
        </w:rPr>
      </w:pPr>
      <w:r w:rsidRPr="001776F4">
        <w:rPr>
          <w:rFonts w:cstheme="minorHAnsi"/>
          <w:sz w:val="24"/>
          <w:szCs w:val="24"/>
        </w:rPr>
        <w:t xml:space="preserve">Bachelor’s degree in </w:t>
      </w:r>
      <w:r w:rsidR="000A5A79">
        <w:rPr>
          <w:rFonts w:cstheme="minorHAnsi"/>
          <w:sz w:val="24"/>
          <w:szCs w:val="24"/>
        </w:rPr>
        <w:t xml:space="preserve">Education, </w:t>
      </w:r>
      <w:r w:rsidRPr="001776F4">
        <w:rPr>
          <w:rFonts w:cstheme="minorHAnsi"/>
          <w:sz w:val="24"/>
          <w:szCs w:val="24"/>
        </w:rPr>
        <w:t xml:space="preserve">Business Administration, </w:t>
      </w:r>
      <w:r w:rsidR="000A5A79">
        <w:rPr>
          <w:rFonts w:cstheme="minorHAnsi"/>
          <w:sz w:val="24"/>
          <w:szCs w:val="24"/>
        </w:rPr>
        <w:t xml:space="preserve">Law Enforcement </w:t>
      </w:r>
      <w:r w:rsidRPr="001776F4">
        <w:rPr>
          <w:rFonts w:cstheme="minorHAnsi"/>
          <w:sz w:val="24"/>
          <w:szCs w:val="24"/>
        </w:rPr>
        <w:t>or a related field from an accredited university or equivalent work experience.</w:t>
      </w:r>
    </w:p>
    <w:p w14:paraId="253DA4C3" w14:textId="77777777" w:rsidR="005B44AF" w:rsidRPr="001776F4" w:rsidRDefault="005B44AF" w:rsidP="00C125A5">
      <w:pPr>
        <w:spacing w:line="240" w:lineRule="auto"/>
        <w:contextualSpacing/>
        <w:rPr>
          <w:rFonts w:cstheme="minorHAnsi"/>
          <w:b/>
          <w:sz w:val="24"/>
          <w:szCs w:val="24"/>
        </w:rPr>
      </w:pPr>
    </w:p>
    <w:p w14:paraId="253DA4C4" w14:textId="77777777" w:rsidR="005B44AF" w:rsidRPr="001776F4" w:rsidRDefault="005B44AF" w:rsidP="00C125A5">
      <w:pPr>
        <w:spacing w:line="240" w:lineRule="auto"/>
        <w:contextualSpacing/>
        <w:rPr>
          <w:rFonts w:cstheme="minorHAnsi"/>
          <w:b/>
          <w:sz w:val="24"/>
          <w:szCs w:val="24"/>
        </w:rPr>
      </w:pPr>
      <w:r w:rsidRPr="001776F4">
        <w:rPr>
          <w:rFonts w:cstheme="minorHAnsi"/>
          <w:b/>
          <w:sz w:val="24"/>
          <w:szCs w:val="24"/>
        </w:rPr>
        <w:t xml:space="preserve">Salary and Benefits: </w:t>
      </w:r>
    </w:p>
    <w:p w14:paraId="253DA4C5" w14:textId="77777777" w:rsidR="005B44AF" w:rsidRPr="001776F4" w:rsidRDefault="005B44AF" w:rsidP="00C125A5">
      <w:pPr>
        <w:spacing w:line="240" w:lineRule="auto"/>
        <w:contextualSpacing/>
        <w:rPr>
          <w:rFonts w:cstheme="minorHAnsi"/>
          <w:b/>
          <w:sz w:val="24"/>
          <w:szCs w:val="24"/>
        </w:rPr>
      </w:pPr>
    </w:p>
    <w:p w14:paraId="253DA4C6" w14:textId="77777777" w:rsidR="005B44AF" w:rsidRPr="001776F4" w:rsidRDefault="005B44AF" w:rsidP="00C125A5">
      <w:pPr>
        <w:spacing w:line="240" w:lineRule="auto"/>
        <w:contextualSpacing/>
        <w:rPr>
          <w:rFonts w:cstheme="minorHAnsi"/>
          <w:sz w:val="24"/>
          <w:szCs w:val="24"/>
        </w:rPr>
      </w:pPr>
      <w:r w:rsidRPr="001776F4">
        <w:rPr>
          <w:rFonts w:cstheme="minorHAnsi"/>
          <w:sz w:val="24"/>
          <w:szCs w:val="24"/>
        </w:rPr>
        <w:t>Salary is competitive and commensurate wi</w:t>
      </w:r>
      <w:r w:rsidR="00EA5216" w:rsidRPr="001776F4">
        <w:rPr>
          <w:rFonts w:cstheme="minorHAnsi"/>
          <w:sz w:val="24"/>
          <w:szCs w:val="24"/>
        </w:rPr>
        <w:t>th qualifications</w:t>
      </w:r>
      <w:r w:rsidRPr="001776F4">
        <w:rPr>
          <w:rFonts w:cstheme="minorHAnsi"/>
          <w:sz w:val="24"/>
          <w:szCs w:val="24"/>
        </w:rPr>
        <w:t xml:space="preserve">. In addition, a </w:t>
      </w:r>
      <w:hyperlink r:id="rId8" w:history="1">
        <w:r w:rsidRPr="001776F4">
          <w:rPr>
            <w:rStyle w:val="Hyperlink"/>
            <w:rFonts w:cstheme="minorHAnsi"/>
            <w:sz w:val="24"/>
            <w:szCs w:val="24"/>
          </w:rPr>
          <w:t>comprehensive benefits package</w:t>
        </w:r>
      </w:hyperlink>
      <w:r w:rsidRPr="001776F4">
        <w:rPr>
          <w:rFonts w:cstheme="minorHAnsi"/>
          <w:sz w:val="24"/>
          <w:szCs w:val="24"/>
        </w:rPr>
        <w:t xml:space="preserve"> is included.</w:t>
      </w:r>
    </w:p>
    <w:p w14:paraId="253DA4C7" w14:textId="77777777" w:rsidR="005B44AF" w:rsidRPr="001776F4" w:rsidRDefault="005B44AF" w:rsidP="00C125A5">
      <w:pPr>
        <w:spacing w:line="240" w:lineRule="auto"/>
        <w:contextualSpacing/>
        <w:rPr>
          <w:rFonts w:cstheme="minorHAnsi"/>
          <w:b/>
          <w:sz w:val="24"/>
          <w:szCs w:val="24"/>
        </w:rPr>
      </w:pPr>
    </w:p>
    <w:p w14:paraId="253DA4C8" w14:textId="77777777" w:rsidR="005B44AF" w:rsidRPr="001776F4" w:rsidRDefault="005B44AF" w:rsidP="00C125A5">
      <w:pPr>
        <w:spacing w:line="240" w:lineRule="auto"/>
        <w:contextualSpacing/>
        <w:rPr>
          <w:rFonts w:cstheme="minorHAnsi"/>
          <w:b/>
          <w:sz w:val="24"/>
          <w:szCs w:val="24"/>
        </w:rPr>
      </w:pPr>
      <w:r w:rsidRPr="001776F4">
        <w:rPr>
          <w:rFonts w:cstheme="minorHAnsi"/>
          <w:b/>
          <w:sz w:val="24"/>
          <w:szCs w:val="24"/>
        </w:rPr>
        <w:t>To Apply</w:t>
      </w:r>
      <w:r w:rsidR="00171B90" w:rsidRPr="001776F4">
        <w:rPr>
          <w:rFonts w:cstheme="minorHAnsi"/>
          <w:b/>
          <w:sz w:val="24"/>
          <w:szCs w:val="24"/>
        </w:rPr>
        <w:t>:</w:t>
      </w:r>
    </w:p>
    <w:p w14:paraId="253DA4C9" w14:textId="77777777" w:rsidR="003F62B3" w:rsidRPr="001776F4" w:rsidRDefault="003F62B3" w:rsidP="00C125A5">
      <w:pPr>
        <w:spacing w:line="240" w:lineRule="auto"/>
        <w:contextualSpacing/>
        <w:rPr>
          <w:rFonts w:cstheme="minorHAnsi"/>
          <w:sz w:val="24"/>
          <w:szCs w:val="24"/>
        </w:rPr>
      </w:pPr>
    </w:p>
    <w:p w14:paraId="253DA4CA" w14:textId="59D26DC7" w:rsidR="00862D92" w:rsidRPr="001776F4" w:rsidRDefault="00AA0DFE" w:rsidP="00C125A5">
      <w:pPr>
        <w:spacing w:line="240" w:lineRule="auto"/>
        <w:contextualSpacing/>
        <w:rPr>
          <w:rFonts w:eastAsia="Times New Roman" w:cstheme="minorHAnsi"/>
          <w:color w:val="000000"/>
          <w:sz w:val="24"/>
          <w:szCs w:val="24"/>
        </w:rPr>
      </w:pPr>
      <w:r w:rsidRPr="001776F4">
        <w:rPr>
          <w:rFonts w:eastAsia="Times New Roman" w:cstheme="minorHAnsi"/>
          <w:color w:val="000000"/>
          <w:sz w:val="24"/>
          <w:szCs w:val="24"/>
        </w:rPr>
        <w:t xml:space="preserve">Please e-mail a cover letter, resume, and contact information for </w:t>
      </w:r>
      <w:r w:rsidR="00D71740" w:rsidRPr="001776F4">
        <w:rPr>
          <w:rFonts w:eastAsia="Times New Roman" w:cstheme="minorHAnsi"/>
          <w:color w:val="000000"/>
          <w:sz w:val="24"/>
          <w:szCs w:val="24"/>
        </w:rPr>
        <w:t xml:space="preserve">three professional references to </w:t>
      </w:r>
      <w:r w:rsidR="00222518" w:rsidRPr="00C95A8C">
        <w:rPr>
          <w:rStyle w:val="Hyperlink"/>
          <w:rFonts w:eastAsia="Times New Roman" w:cstheme="minorHAnsi"/>
          <w:sz w:val="24"/>
          <w:szCs w:val="24"/>
        </w:rPr>
        <w:t>linds</w:t>
      </w:r>
      <w:r w:rsidR="00C95A8C">
        <w:rPr>
          <w:rStyle w:val="Hyperlink"/>
          <w:rFonts w:eastAsia="Times New Roman" w:cstheme="minorHAnsi"/>
          <w:sz w:val="24"/>
          <w:szCs w:val="24"/>
        </w:rPr>
        <w:t>ey.osborne@tnasd.org</w:t>
      </w:r>
      <w:bookmarkStart w:id="0" w:name="_GoBack"/>
      <w:bookmarkEnd w:id="0"/>
      <w:r w:rsidR="000A0450" w:rsidRPr="001776F4">
        <w:rPr>
          <w:rFonts w:eastAsia="Times New Roman" w:cstheme="minorHAnsi"/>
          <w:sz w:val="24"/>
          <w:szCs w:val="24"/>
        </w:rPr>
        <w:t>.</w:t>
      </w:r>
    </w:p>
    <w:p w14:paraId="253DA4CB" w14:textId="77777777" w:rsidR="00AA0DFE" w:rsidRPr="001776F4" w:rsidRDefault="00AA0DFE" w:rsidP="00C125A5">
      <w:pPr>
        <w:spacing w:line="240" w:lineRule="auto"/>
        <w:contextualSpacing/>
        <w:rPr>
          <w:rFonts w:cstheme="minorHAnsi"/>
          <w:i/>
          <w:iCs/>
          <w:sz w:val="24"/>
          <w:szCs w:val="24"/>
        </w:rPr>
      </w:pPr>
    </w:p>
    <w:p w14:paraId="253DA4CC" w14:textId="77777777" w:rsidR="00FF1BC2" w:rsidRPr="001776F4" w:rsidRDefault="00FF1BC2" w:rsidP="00C125A5">
      <w:pPr>
        <w:spacing w:line="240" w:lineRule="auto"/>
        <w:contextualSpacing/>
        <w:rPr>
          <w:rFonts w:cstheme="minorHAnsi"/>
          <w:sz w:val="24"/>
          <w:szCs w:val="24"/>
        </w:rPr>
      </w:pPr>
      <w:r w:rsidRPr="001776F4">
        <w:rPr>
          <w:rFonts w:cstheme="minorHAnsi"/>
          <w:i/>
          <w:iCs/>
          <w:sz w:val="24"/>
          <w:szCs w:val="24"/>
        </w:rPr>
        <w:t xml:space="preserve">Pursuant to the State of TN's policy of non-discrimination, the Department of Education does not discriminate on the basis of race, sex, religion, color, national or ethnic origin, </w:t>
      </w:r>
      <w:r w:rsidR="005524BF" w:rsidRPr="001776F4">
        <w:rPr>
          <w:rFonts w:cstheme="minorHAnsi"/>
          <w:i/>
          <w:iCs/>
          <w:sz w:val="24"/>
          <w:szCs w:val="24"/>
        </w:rPr>
        <w:t xml:space="preserve">sexual orientation, </w:t>
      </w:r>
      <w:r w:rsidRPr="001776F4">
        <w:rPr>
          <w:rFonts w:cstheme="minorHAnsi"/>
          <w:i/>
          <w:iCs/>
          <w:sz w:val="24"/>
          <w:szCs w:val="24"/>
        </w:rPr>
        <w:t>age, disability, or military services in its policies, or in the admission of, access to, treatment, or employment in its programs, services, or activities.</w:t>
      </w:r>
    </w:p>
    <w:p w14:paraId="253DA4CD" w14:textId="77777777" w:rsidR="00FF1BC2" w:rsidRPr="001776F4" w:rsidRDefault="00FF1BC2" w:rsidP="00736D3E">
      <w:pPr>
        <w:spacing w:line="240" w:lineRule="auto"/>
        <w:contextualSpacing/>
        <w:rPr>
          <w:rFonts w:cstheme="minorHAnsi"/>
          <w:sz w:val="24"/>
          <w:szCs w:val="24"/>
        </w:rPr>
      </w:pPr>
    </w:p>
    <w:sectPr w:rsidR="00FF1BC2" w:rsidRPr="001776F4" w:rsidSect="00C238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C903E" w14:textId="77777777" w:rsidR="00124E71" w:rsidRDefault="00124E71" w:rsidP="00171B90">
      <w:pPr>
        <w:spacing w:after="0" w:line="240" w:lineRule="auto"/>
      </w:pPr>
      <w:r>
        <w:separator/>
      </w:r>
    </w:p>
  </w:endnote>
  <w:endnote w:type="continuationSeparator" w:id="0">
    <w:p w14:paraId="4AA9E68C" w14:textId="77777777" w:rsidR="00124E71" w:rsidRDefault="00124E71"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8268"/>
      <w:docPartObj>
        <w:docPartGallery w:val="Page Numbers (Bottom of Page)"/>
        <w:docPartUnique/>
      </w:docPartObj>
    </w:sdtPr>
    <w:sdtEndPr/>
    <w:sdtContent>
      <w:sdt>
        <w:sdtPr>
          <w:id w:val="1728636285"/>
          <w:docPartObj>
            <w:docPartGallery w:val="Page Numbers (Top of Page)"/>
            <w:docPartUnique/>
          </w:docPartObj>
        </w:sdtPr>
        <w:sdtEndPr/>
        <w:sdtContent>
          <w:p w14:paraId="253DA4D4" w14:textId="77777777" w:rsidR="00171B90" w:rsidRDefault="00171B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5A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A8C">
              <w:rPr>
                <w:b/>
                <w:bCs/>
                <w:noProof/>
              </w:rPr>
              <w:t>3</w:t>
            </w:r>
            <w:r>
              <w:rPr>
                <w:b/>
                <w:bCs/>
                <w:sz w:val="24"/>
                <w:szCs w:val="24"/>
              </w:rPr>
              <w:fldChar w:fldCharType="end"/>
            </w:r>
          </w:p>
        </w:sdtContent>
      </w:sdt>
    </w:sdtContent>
  </w:sdt>
  <w:p w14:paraId="253DA4D5" w14:textId="77777777" w:rsidR="00171B90" w:rsidRDefault="00171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7D657" w14:textId="77777777" w:rsidR="00124E71" w:rsidRDefault="00124E71" w:rsidP="00171B90">
      <w:pPr>
        <w:spacing w:after="0" w:line="240" w:lineRule="auto"/>
      </w:pPr>
      <w:r>
        <w:separator/>
      </w:r>
    </w:p>
  </w:footnote>
  <w:footnote w:type="continuationSeparator" w:id="0">
    <w:p w14:paraId="4A5C08D0" w14:textId="77777777" w:rsidR="00124E71" w:rsidRDefault="00124E71" w:rsidP="0017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A4D2" w14:textId="5F142E6F" w:rsidR="00EA5216" w:rsidRDefault="003B6459" w:rsidP="00732E22">
    <w:pPr>
      <w:pStyle w:val="Header"/>
      <w:jc w:val="center"/>
    </w:pPr>
    <w:r w:rsidRPr="003B6459">
      <w:rPr>
        <w:noProof/>
      </w:rPr>
      <w:drawing>
        <wp:inline distT="0" distB="0" distL="0" distR="0" wp14:anchorId="73C30424" wp14:editId="1E0DB8EB">
          <wp:extent cx="2307195" cy="7868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061" cy="816095"/>
                  </a:xfrm>
                  <a:prstGeom prst="rect">
                    <a:avLst/>
                  </a:prstGeom>
                </pic:spPr>
              </pic:pic>
            </a:graphicData>
          </a:graphic>
        </wp:inline>
      </w:drawing>
    </w:r>
  </w:p>
  <w:p w14:paraId="253DA4D3" w14:textId="77777777" w:rsidR="00171B90" w:rsidRPr="00D25B1D" w:rsidRDefault="00EA5216" w:rsidP="00D25B1D">
    <w:pPr>
      <w:pStyle w:val="Header"/>
      <w:jc w:val="center"/>
    </w:pPr>
    <w:r w:rsidRPr="00D25B1D">
      <w:rPr>
        <w:rFonts w:ascii="Open Sans" w:hAnsi="Open Sans" w:cs="Open Sans"/>
        <w:b/>
        <w:sz w:val="24"/>
        <w:szCs w:val="24"/>
        <w:u w:val="single"/>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1CA3"/>
    <w:multiLevelType w:val="multilevel"/>
    <w:tmpl w:val="B1C6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C24C1"/>
    <w:multiLevelType w:val="multilevel"/>
    <w:tmpl w:val="8972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90685"/>
    <w:multiLevelType w:val="multilevel"/>
    <w:tmpl w:val="B2F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32992"/>
    <w:multiLevelType w:val="multilevel"/>
    <w:tmpl w:val="F40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F6B28"/>
    <w:multiLevelType w:val="multilevel"/>
    <w:tmpl w:val="3E08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1"/>
  </w:num>
  <w:num w:numId="4">
    <w:abstractNumId w:val="11"/>
  </w:num>
  <w:num w:numId="5">
    <w:abstractNumId w:val="1"/>
  </w:num>
  <w:num w:numId="6">
    <w:abstractNumId w:val="18"/>
  </w:num>
  <w:num w:numId="7">
    <w:abstractNumId w:val="14"/>
  </w:num>
  <w:num w:numId="8">
    <w:abstractNumId w:val="10"/>
  </w:num>
  <w:num w:numId="9">
    <w:abstractNumId w:val="12"/>
  </w:num>
  <w:num w:numId="10">
    <w:abstractNumId w:val="15"/>
  </w:num>
  <w:num w:numId="11">
    <w:abstractNumId w:val="16"/>
  </w:num>
  <w:num w:numId="12">
    <w:abstractNumId w:val="4"/>
  </w:num>
  <w:num w:numId="13">
    <w:abstractNumId w:val="7"/>
  </w:num>
  <w:num w:numId="14">
    <w:abstractNumId w:val="13"/>
  </w:num>
  <w:num w:numId="15">
    <w:abstractNumId w:val="5"/>
  </w:num>
  <w:num w:numId="16">
    <w:abstractNumId w:val="17"/>
  </w:num>
  <w:num w:numId="17">
    <w:abstractNumId w:val="19"/>
  </w:num>
  <w:num w:numId="18">
    <w:abstractNumId w:val="0"/>
  </w:num>
  <w:num w:numId="19">
    <w:abstractNumId w:val="9"/>
  </w:num>
  <w:num w:numId="20">
    <w:abstractNumId w:val="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158EE"/>
    <w:rsid w:val="00074D76"/>
    <w:rsid w:val="000A0450"/>
    <w:rsid w:val="000A5A79"/>
    <w:rsid w:val="000B6E28"/>
    <w:rsid w:val="00123B27"/>
    <w:rsid w:val="00124E71"/>
    <w:rsid w:val="00171B90"/>
    <w:rsid w:val="001776F4"/>
    <w:rsid w:val="001E1317"/>
    <w:rsid w:val="0022102D"/>
    <w:rsid w:val="00222518"/>
    <w:rsid w:val="00243EFB"/>
    <w:rsid w:val="002666A4"/>
    <w:rsid w:val="00267630"/>
    <w:rsid w:val="002A0E80"/>
    <w:rsid w:val="002D21A9"/>
    <w:rsid w:val="002E6F47"/>
    <w:rsid w:val="002F167A"/>
    <w:rsid w:val="00320E05"/>
    <w:rsid w:val="0037238B"/>
    <w:rsid w:val="00376424"/>
    <w:rsid w:val="003B6459"/>
    <w:rsid w:val="003F62B3"/>
    <w:rsid w:val="003F7369"/>
    <w:rsid w:val="00411135"/>
    <w:rsid w:val="004809A2"/>
    <w:rsid w:val="004B1BE7"/>
    <w:rsid w:val="004C13CA"/>
    <w:rsid w:val="004F65D8"/>
    <w:rsid w:val="00513239"/>
    <w:rsid w:val="00514202"/>
    <w:rsid w:val="00525B34"/>
    <w:rsid w:val="005524BF"/>
    <w:rsid w:val="00562C38"/>
    <w:rsid w:val="00572722"/>
    <w:rsid w:val="00590188"/>
    <w:rsid w:val="005979B4"/>
    <w:rsid w:val="005B44AF"/>
    <w:rsid w:val="005B62CB"/>
    <w:rsid w:val="005C656B"/>
    <w:rsid w:val="00614478"/>
    <w:rsid w:val="00617871"/>
    <w:rsid w:val="00630C21"/>
    <w:rsid w:val="00722724"/>
    <w:rsid w:val="00725C7C"/>
    <w:rsid w:val="00732E22"/>
    <w:rsid w:val="00736D3E"/>
    <w:rsid w:val="00741A03"/>
    <w:rsid w:val="00745CF4"/>
    <w:rsid w:val="00776087"/>
    <w:rsid w:val="007878C2"/>
    <w:rsid w:val="007905C8"/>
    <w:rsid w:val="00852AD2"/>
    <w:rsid w:val="00862D92"/>
    <w:rsid w:val="0087344D"/>
    <w:rsid w:val="00881F41"/>
    <w:rsid w:val="008B4D03"/>
    <w:rsid w:val="00916B04"/>
    <w:rsid w:val="0091784F"/>
    <w:rsid w:val="009A554E"/>
    <w:rsid w:val="009C1737"/>
    <w:rsid w:val="00A56E9D"/>
    <w:rsid w:val="00A6590B"/>
    <w:rsid w:val="00A94AB6"/>
    <w:rsid w:val="00AA0DFE"/>
    <w:rsid w:val="00B11323"/>
    <w:rsid w:val="00C07E79"/>
    <w:rsid w:val="00C125A5"/>
    <w:rsid w:val="00C238A3"/>
    <w:rsid w:val="00C254D5"/>
    <w:rsid w:val="00C832B3"/>
    <w:rsid w:val="00C91699"/>
    <w:rsid w:val="00C95A8C"/>
    <w:rsid w:val="00D2214F"/>
    <w:rsid w:val="00D25B1D"/>
    <w:rsid w:val="00D654C5"/>
    <w:rsid w:val="00D71740"/>
    <w:rsid w:val="00DB32B2"/>
    <w:rsid w:val="00DD0960"/>
    <w:rsid w:val="00DF00A1"/>
    <w:rsid w:val="00DF7560"/>
    <w:rsid w:val="00DF7BDF"/>
    <w:rsid w:val="00E152BB"/>
    <w:rsid w:val="00E42D2C"/>
    <w:rsid w:val="00E447FB"/>
    <w:rsid w:val="00E94EF7"/>
    <w:rsid w:val="00EA234B"/>
    <w:rsid w:val="00EA5216"/>
    <w:rsid w:val="00EB0EF2"/>
    <w:rsid w:val="00F94117"/>
    <w:rsid w:val="00FE6C5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A485"/>
  <w15:docId w15:val="{25A27AE2-52AC-4209-8471-5453498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styleId="Strong">
    <w:name w:val="Strong"/>
    <w:basedOn w:val="DefaultParagraphFont"/>
    <w:uiPriority w:val="22"/>
    <w:qFormat/>
    <w:rsid w:val="009A554E"/>
    <w:rPr>
      <w:b/>
      <w:bCs/>
    </w:rPr>
  </w:style>
  <w:style w:type="character" w:customStyle="1" w:styleId="UnresolvedMention">
    <w:name w:val="Unresolved Mention"/>
    <w:basedOn w:val="DefaultParagraphFont"/>
    <w:uiPriority w:val="99"/>
    <w:semiHidden/>
    <w:unhideWhenUsed/>
    <w:rsid w:val="000A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1587">
      <w:bodyDiv w:val="1"/>
      <w:marLeft w:val="0"/>
      <w:marRight w:val="0"/>
      <w:marTop w:val="0"/>
      <w:marBottom w:val="0"/>
      <w:divBdr>
        <w:top w:val="none" w:sz="0" w:space="0" w:color="auto"/>
        <w:left w:val="none" w:sz="0" w:space="0" w:color="auto"/>
        <w:bottom w:val="none" w:sz="0" w:space="0" w:color="auto"/>
        <w:right w:val="none" w:sz="0" w:space="0" w:color="auto"/>
      </w:divBdr>
    </w:div>
    <w:div w:id="1362245287">
      <w:bodyDiv w:val="1"/>
      <w:marLeft w:val="0"/>
      <w:marRight w:val="0"/>
      <w:marTop w:val="0"/>
      <w:marBottom w:val="0"/>
      <w:divBdr>
        <w:top w:val="none" w:sz="0" w:space="0" w:color="auto"/>
        <w:left w:val="none" w:sz="0" w:space="0" w:color="auto"/>
        <w:bottom w:val="none" w:sz="0" w:space="0" w:color="auto"/>
        <w:right w:val="none" w:sz="0" w:space="0" w:color="auto"/>
      </w:divBdr>
    </w:div>
    <w:div w:id="1439064888">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849782901">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109129827">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sChild>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hr/topic/bene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7442-CCD0-425D-99E1-8998006D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2958</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ca18044</dc:creator>
  <cp:lastModifiedBy>Lindsey Osborne</cp:lastModifiedBy>
  <cp:revision>2</cp:revision>
  <cp:lastPrinted>2015-03-19T14:45:00Z</cp:lastPrinted>
  <dcterms:created xsi:type="dcterms:W3CDTF">2020-06-03T14:18:00Z</dcterms:created>
  <dcterms:modified xsi:type="dcterms:W3CDTF">2020-06-03T14:18:00Z</dcterms:modified>
</cp:coreProperties>
</file>