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AF" w:rsidRPr="00FF2BAF" w:rsidRDefault="005B44AF" w:rsidP="00C125A5">
      <w:pPr>
        <w:spacing w:line="240" w:lineRule="auto"/>
        <w:contextualSpacing/>
        <w:rPr>
          <w:rFonts w:ascii="Arial" w:hAnsi="Arial" w:cs="Arial"/>
          <w:b/>
        </w:rPr>
      </w:pPr>
    </w:p>
    <w:p w:rsidR="007568E1" w:rsidRDefault="00FD49AD" w:rsidP="00FD49AD">
      <w:pPr>
        <w:pStyle w:val="BodyText"/>
        <w:rPr>
          <w:rFonts w:ascii="Arial" w:eastAsiaTheme="minorHAnsi" w:hAnsi="Arial" w:cs="Arial"/>
          <w:sz w:val="22"/>
          <w:szCs w:val="22"/>
          <w:lang w:bidi="ar-SA"/>
        </w:rPr>
      </w:pPr>
      <w:r w:rsidRPr="007568E1">
        <w:rPr>
          <w:rFonts w:ascii="Arial" w:eastAsiaTheme="minorHAnsi" w:hAnsi="Arial" w:cs="Arial"/>
          <w:b/>
          <w:sz w:val="22"/>
          <w:szCs w:val="22"/>
          <w:lang w:bidi="ar-SA"/>
        </w:rPr>
        <w:t>Position Title:</w:t>
      </w:r>
      <w:r w:rsidRPr="00FD49AD">
        <w:rPr>
          <w:rFonts w:ascii="Arial" w:eastAsiaTheme="minorHAnsi" w:hAnsi="Arial" w:cs="Arial"/>
          <w:sz w:val="22"/>
          <w:szCs w:val="22"/>
          <w:lang w:bidi="ar-SA"/>
        </w:rPr>
        <w:tab/>
      </w:r>
    </w:p>
    <w:p w:rsidR="007568E1" w:rsidRDefault="007568E1" w:rsidP="00FD49AD">
      <w:pPr>
        <w:pStyle w:val="BodyText"/>
        <w:rPr>
          <w:rFonts w:ascii="Arial" w:eastAsiaTheme="minorHAnsi" w:hAnsi="Arial" w:cs="Arial"/>
          <w:sz w:val="22"/>
          <w:szCs w:val="22"/>
          <w:lang w:bidi="ar-SA"/>
        </w:rPr>
      </w:pPr>
    </w:p>
    <w:p w:rsidR="00FD49AD" w:rsidRPr="00FD49AD" w:rsidRDefault="00386A99" w:rsidP="00FD49AD">
      <w:pPr>
        <w:pStyle w:val="BodyText"/>
        <w:rPr>
          <w:rFonts w:ascii="Arial" w:eastAsiaTheme="minorHAnsi" w:hAnsi="Arial" w:cs="Arial"/>
          <w:sz w:val="22"/>
          <w:szCs w:val="22"/>
          <w:lang w:bidi="ar-SA"/>
        </w:rPr>
      </w:pPr>
      <w:r>
        <w:rPr>
          <w:rFonts w:ascii="Arial" w:eastAsiaTheme="minorHAnsi" w:hAnsi="Arial" w:cs="Arial"/>
          <w:sz w:val="22"/>
          <w:szCs w:val="22"/>
          <w:lang w:bidi="ar-SA"/>
        </w:rPr>
        <w:t>Academic Interventionist – 2 positions</w:t>
      </w:r>
    </w:p>
    <w:p w:rsidR="00FD49AD" w:rsidRPr="00FD49AD" w:rsidRDefault="00FD49AD" w:rsidP="00FD49AD">
      <w:pPr>
        <w:pStyle w:val="BodyText"/>
        <w:rPr>
          <w:rFonts w:ascii="Arial" w:eastAsiaTheme="minorHAnsi" w:hAnsi="Arial" w:cs="Arial"/>
          <w:sz w:val="22"/>
          <w:szCs w:val="22"/>
          <w:lang w:bidi="ar-SA"/>
        </w:rPr>
      </w:pPr>
    </w:p>
    <w:p w:rsidR="007568E1" w:rsidRDefault="00FD49AD" w:rsidP="00FD49AD">
      <w:pPr>
        <w:pStyle w:val="BodyText"/>
        <w:rPr>
          <w:rFonts w:ascii="Arial" w:eastAsiaTheme="minorHAnsi" w:hAnsi="Arial" w:cs="Arial"/>
          <w:sz w:val="22"/>
          <w:szCs w:val="22"/>
          <w:lang w:bidi="ar-SA"/>
        </w:rPr>
      </w:pPr>
      <w:r w:rsidRPr="007568E1">
        <w:rPr>
          <w:rFonts w:ascii="Arial" w:eastAsiaTheme="minorHAnsi" w:hAnsi="Arial" w:cs="Arial"/>
          <w:b/>
          <w:sz w:val="22"/>
          <w:szCs w:val="22"/>
          <w:lang w:bidi="ar-SA"/>
        </w:rPr>
        <w:t>Reports to:</w:t>
      </w:r>
      <w:r w:rsidRPr="007568E1">
        <w:rPr>
          <w:rFonts w:ascii="Arial" w:eastAsiaTheme="minorHAnsi" w:hAnsi="Arial" w:cs="Arial"/>
          <w:b/>
          <w:sz w:val="22"/>
          <w:szCs w:val="22"/>
          <w:lang w:bidi="ar-SA"/>
        </w:rPr>
        <w:tab/>
      </w:r>
    </w:p>
    <w:p w:rsidR="007568E1" w:rsidRDefault="007568E1" w:rsidP="00FD49AD">
      <w:pPr>
        <w:pStyle w:val="BodyText"/>
        <w:rPr>
          <w:rFonts w:ascii="Arial" w:eastAsiaTheme="minorHAnsi" w:hAnsi="Arial" w:cs="Arial"/>
          <w:sz w:val="22"/>
          <w:szCs w:val="22"/>
          <w:lang w:bidi="ar-SA"/>
        </w:rPr>
      </w:pPr>
    </w:p>
    <w:p w:rsidR="00FD49AD" w:rsidRPr="00386A99" w:rsidRDefault="00386A99" w:rsidP="00FD49AD">
      <w:pPr>
        <w:pStyle w:val="BodyText"/>
        <w:rPr>
          <w:rFonts w:ascii="Arial" w:eastAsiaTheme="minorHAnsi" w:hAnsi="Arial" w:cs="Arial"/>
          <w:sz w:val="22"/>
          <w:szCs w:val="22"/>
          <w:lang w:bidi="ar-SA"/>
        </w:rPr>
      </w:pPr>
      <w:r w:rsidRPr="00386A99">
        <w:rPr>
          <w:rFonts w:ascii="Arial" w:eastAsiaTheme="minorHAnsi" w:hAnsi="Arial" w:cs="Arial"/>
          <w:sz w:val="22"/>
          <w:szCs w:val="22"/>
          <w:lang w:bidi="ar-SA"/>
        </w:rPr>
        <w:t>Chief of School Improvement and Accountability, Lead Academic Interventionist</w:t>
      </w:r>
    </w:p>
    <w:p w:rsidR="00386A99" w:rsidRPr="00FD49AD" w:rsidRDefault="00386A99" w:rsidP="00FD49AD">
      <w:pPr>
        <w:pStyle w:val="BodyText"/>
        <w:rPr>
          <w:rFonts w:ascii="Arial" w:eastAsiaTheme="minorHAnsi" w:hAnsi="Arial" w:cs="Arial"/>
          <w:sz w:val="22"/>
          <w:szCs w:val="22"/>
          <w:lang w:bidi="ar-SA"/>
        </w:rPr>
      </w:pPr>
    </w:p>
    <w:p w:rsidR="007568E1" w:rsidRDefault="00FD49AD" w:rsidP="00FD49AD">
      <w:pPr>
        <w:pStyle w:val="BodyText"/>
        <w:rPr>
          <w:rFonts w:ascii="Arial" w:eastAsiaTheme="minorHAnsi" w:hAnsi="Arial" w:cs="Arial"/>
          <w:sz w:val="22"/>
          <w:szCs w:val="22"/>
          <w:lang w:bidi="ar-SA"/>
        </w:rPr>
      </w:pPr>
      <w:r w:rsidRPr="007568E1">
        <w:rPr>
          <w:rFonts w:ascii="Arial" w:eastAsiaTheme="minorHAnsi" w:hAnsi="Arial" w:cs="Arial"/>
          <w:b/>
          <w:sz w:val="22"/>
          <w:szCs w:val="22"/>
          <w:lang w:bidi="ar-SA"/>
        </w:rPr>
        <w:t>Location:</w:t>
      </w:r>
      <w:r w:rsidRPr="00FD49AD">
        <w:rPr>
          <w:rFonts w:ascii="Arial" w:eastAsiaTheme="minorHAnsi" w:hAnsi="Arial" w:cs="Arial"/>
          <w:sz w:val="22"/>
          <w:szCs w:val="22"/>
          <w:lang w:bidi="ar-SA"/>
        </w:rPr>
        <w:tab/>
      </w:r>
      <w:r w:rsidRPr="00FD49AD">
        <w:rPr>
          <w:rFonts w:ascii="Arial" w:eastAsiaTheme="minorHAnsi" w:hAnsi="Arial" w:cs="Arial"/>
          <w:sz w:val="22"/>
          <w:szCs w:val="22"/>
          <w:lang w:bidi="ar-SA"/>
        </w:rPr>
        <w:tab/>
      </w:r>
    </w:p>
    <w:p w:rsidR="007568E1" w:rsidRDefault="007568E1" w:rsidP="00FD49AD">
      <w:pPr>
        <w:pStyle w:val="BodyText"/>
        <w:rPr>
          <w:rFonts w:ascii="Arial" w:eastAsiaTheme="minorHAnsi" w:hAnsi="Arial" w:cs="Arial"/>
          <w:sz w:val="22"/>
          <w:szCs w:val="22"/>
          <w:lang w:bidi="ar-SA"/>
        </w:rPr>
      </w:pPr>
    </w:p>
    <w:p w:rsidR="00FD49AD" w:rsidRPr="00FD49AD" w:rsidRDefault="00FD49AD" w:rsidP="00FD49AD">
      <w:pPr>
        <w:pStyle w:val="BodyText"/>
        <w:rPr>
          <w:rFonts w:ascii="Arial" w:eastAsiaTheme="minorHAnsi" w:hAnsi="Arial" w:cs="Arial"/>
          <w:sz w:val="22"/>
          <w:szCs w:val="22"/>
          <w:lang w:bidi="ar-SA"/>
        </w:rPr>
      </w:pPr>
      <w:r w:rsidRPr="00FD49AD">
        <w:rPr>
          <w:rFonts w:ascii="Arial" w:eastAsiaTheme="minorHAnsi" w:hAnsi="Arial" w:cs="Arial"/>
          <w:sz w:val="22"/>
          <w:szCs w:val="22"/>
          <w:lang w:bidi="ar-SA"/>
        </w:rPr>
        <w:t xml:space="preserve">Achievement Schools - Central Office </w:t>
      </w:r>
    </w:p>
    <w:p w:rsidR="00FD49AD" w:rsidRPr="00FD49AD" w:rsidRDefault="00FD49AD" w:rsidP="007568E1">
      <w:pPr>
        <w:pStyle w:val="BodyText"/>
        <w:rPr>
          <w:rFonts w:ascii="Arial" w:eastAsiaTheme="minorHAnsi" w:hAnsi="Arial" w:cs="Arial"/>
          <w:sz w:val="22"/>
          <w:szCs w:val="22"/>
          <w:lang w:bidi="ar-SA"/>
        </w:rPr>
      </w:pPr>
      <w:r w:rsidRPr="00FD49AD">
        <w:rPr>
          <w:rFonts w:ascii="Arial" w:eastAsiaTheme="minorHAnsi" w:hAnsi="Arial" w:cs="Arial"/>
          <w:sz w:val="22"/>
          <w:szCs w:val="22"/>
          <w:lang w:bidi="ar-SA"/>
        </w:rPr>
        <w:t>Memphis, Tennessee</w:t>
      </w:r>
    </w:p>
    <w:p w:rsidR="00FD49AD" w:rsidRPr="00FD49AD" w:rsidRDefault="00FD49AD" w:rsidP="00FD49AD">
      <w:pPr>
        <w:pStyle w:val="BodyText"/>
        <w:rPr>
          <w:rFonts w:ascii="Arial" w:eastAsiaTheme="minorHAnsi" w:hAnsi="Arial" w:cs="Arial"/>
          <w:sz w:val="22"/>
          <w:szCs w:val="22"/>
          <w:lang w:bidi="ar-SA"/>
        </w:rPr>
      </w:pPr>
    </w:p>
    <w:p w:rsidR="00FD49AD" w:rsidRPr="007568E1" w:rsidRDefault="00FD49AD" w:rsidP="00FD49AD">
      <w:pPr>
        <w:pStyle w:val="BodyText"/>
        <w:rPr>
          <w:rFonts w:ascii="Arial" w:eastAsiaTheme="minorHAnsi" w:hAnsi="Arial" w:cs="Arial"/>
          <w:b/>
          <w:sz w:val="22"/>
          <w:szCs w:val="22"/>
          <w:lang w:bidi="ar-SA"/>
        </w:rPr>
      </w:pPr>
      <w:r w:rsidRPr="007568E1">
        <w:rPr>
          <w:rFonts w:ascii="Arial" w:eastAsiaTheme="minorHAnsi" w:hAnsi="Arial" w:cs="Arial"/>
          <w:b/>
          <w:sz w:val="22"/>
          <w:szCs w:val="22"/>
          <w:lang w:bidi="ar-SA"/>
        </w:rPr>
        <w:t>About the Achievement School District:</w:t>
      </w:r>
    </w:p>
    <w:p w:rsidR="00FD49AD" w:rsidRPr="00FD49AD" w:rsidRDefault="00FD49AD" w:rsidP="00FD49AD">
      <w:pPr>
        <w:pStyle w:val="BodyText"/>
        <w:rPr>
          <w:rFonts w:ascii="Arial" w:eastAsiaTheme="minorHAnsi" w:hAnsi="Arial" w:cs="Arial"/>
          <w:sz w:val="22"/>
          <w:szCs w:val="22"/>
          <w:lang w:bidi="ar-SA"/>
        </w:rPr>
      </w:pPr>
    </w:p>
    <w:p w:rsidR="00FD49AD" w:rsidRPr="00FD49AD" w:rsidRDefault="00FD49AD" w:rsidP="00FD49AD">
      <w:pPr>
        <w:pStyle w:val="BodyText"/>
        <w:rPr>
          <w:rFonts w:ascii="Arial" w:eastAsiaTheme="minorHAnsi" w:hAnsi="Arial" w:cs="Arial"/>
          <w:sz w:val="22"/>
          <w:szCs w:val="22"/>
          <w:lang w:bidi="ar-SA"/>
        </w:rPr>
      </w:pPr>
      <w:r w:rsidRPr="00FD49AD">
        <w:rPr>
          <w:rFonts w:ascii="Arial" w:eastAsiaTheme="minorHAnsi" w:hAnsi="Arial" w:cs="Arial"/>
          <w:sz w:val="22"/>
          <w:szCs w:val="22"/>
          <w:lang w:bidi="ar-SA"/>
        </w:rPr>
        <w:t xml:space="preserve">In January 2010, Tennessee passed the First to the Top Act, a sweeping reform of the state’s education policy that was the cornerstone of its successful Race to the Top application. The Act created the Achievement School District (ASD), a state-run education authority with the power to directly run eligible schools and to authorize charter management organizations to operate schools. The ASD was charged with enacting bold reforms to drive transformational results for students zoned to attend or attending Priority schools. In doing so, the ASD acts as an operator of schools (the directly managed “Achievement Schools” clustered in the </w:t>
      </w:r>
      <w:proofErr w:type="spellStart"/>
      <w:r w:rsidRPr="00FD49AD">
        <w:rPr>
          <w:rFonts w:ascii="Arial" w:eastAsiaTheme="minorHAnsi" w:hAnsi="Arial" w:cs="Arial"/>
          <w:sz w:val="22"/>
          <w:szCs w:val="22"/>
          <w:lang w:bidi="ar-SA"/>
        </w:rPr>
        <w:t>Frayser</w:t>
      </w:r>
      <w:proofErr w:type="spellEnd"/>
      <w:r w:rsidRPr="00FD49AD">
        <w:rPr>
          <w:rFonts w:ascii="Arial" w:eastAsiaTheme="minorHAnsi" w:hAnsi="Arial" w:cs="Arial"/>
          <w:sz w:val="22"/>
          <w:szCs w:val="22"/>
          <w:lang w:bidi="ar-SA"/>
        </w:rPr>
        <w:t xml:space="preserve"> neighborhood in Memphis), authorizes non-profit partners, and works as a catalyst for state-wide school improvement through increased focus on Priority schools and improved student outcomes. The vision of the ASD is for all students in Priority schools to be prepared for success in education, career, and citizenship after high school. In support of this vision, our mission is to fight for justice for Priority school students by committing to excellence, equity, and community in their schools and lives.</w:t>
      </w:r>
    </w:p>
    <w:p w:rsidR="00FD49AD" w:rsidRPr="00FD49AD" w:rsidRDefault="00FD49AD" w:rsidP="00FD49AD">
      <w:pPr>
        <w:pStyle w:val="BodyText"/>
        <w:rPr>
          <w:rFonts w:ascii="Arial" w:eastAsiaTheme="minorHAnsi" w:hAnsi="Arial" w:cs="Arial"/>
          <w:sz w:val="22"/>
          <w:szCs w:val="22"/>
          <w:lang w:bidi="ar-SA"/>
        </w:rPr>
      </w:pPr>
    </w:p>
    <w:p w:rsidR="00FD49AD" w:rsidRPr="007568E1" w:rsidRDefault="00FD49AD" w:rsidP="00FD49AD">
      <w:pPr>
        <w:pStyle w:val="BodyText"/>
        <w:rPr>
          <w:rFonts w:ascii="Arial" w:eastAsiaTheme="minorHAnsi" w:hAnsi="Arial" w:cs="Arial"/>
          <w:b/>
          <w:sz w:val="22"/>
          <w:szCs w:val="22"/>
          <w:lang w:bidi="ar-SA"/>
        </w:rPr>
      </w:pPr>
      <w:r w:rsidRPr="007568E1">
        <w:rPr>
          <w:rFonts w:ascii="Arial" w:eastAsiaTheme="minorHAnsi" w:hAnsi="Arial" w:cs="Arial"/>
          <w:b/>
          <w:sz w:val="22"/>
          <w:szCs w:val="22"/>
          <w:lang w:bidi="ar-SA"/>
        </w:rPr>
        <w:t>Position Overview:</w:t>
      </w:r>
    </w:p>
    <w:p w:rsidR="00FD49AD" w:rsidRPr="00FD49AD" w:rsidRDefault="00FD49AD" w:rsidP="00FD49AD">
      <w:pPr>
        <w:pStyle w:val="BodyText"/>
        <w:rPr>
          <w:rFonts w:ascii="Arial" w:eastAsiaTheme="minorHAnsi" w:hAnsi="Arial" w:cs="Arial"/>
          <w:sz w:val="22"/>
          <w:szCs w:val="22"/>
          <w:lang w:bidi="ar-SA"/>
        </w:rPr>
      </w:pPr>
    </w:p>
    <w:p w:rsidR="007568E1" w:rsidRDefault="00386A99" w:rsidP="00386A99">
      <w:pPr>
        <w:spacing w:after="0" w:line="240" w:lineRule="auto"/>
        <w:rPr>
          <w:rFonts w:ascii="Arial" w:eastAsia="Times New Roman" w:hAnsi="Arial" w:cs="Arial"/>
        </w:rPr>
      </w:pPr>
      <w:r w:rsidRPr="00386A99">
        <w:rPr>
          <w:rFonts w:ascii="Arial" w:eastAsia="Times New Roman" w:hAnsi="Arial" w:cs="Arial"/>
        </w:rPr>
        <w:t>The Academic Interventionist will provide leadership, support, and expertise for the implementation of the reading and mathematics curricula and facilitate efforts with teachers and students to ensure that every student can read and perform mathematically at grade level. The Academic Interventionist will work with the Chief of School Improvement and Accountability and Lead Academic Interventionists</w:t>
      </w:r>
    </w:p>
    <w:p w:rsidR="00386A99" w:rsidRDefault="00386A99" w:rsidP="00386A99">
      <w:pPr>
        <w:spacing w:after="0" w:line="240" w:lineRule="auto"/>
        <w:rPr>
          <w:rFonts w:ascii="Arial" w:eastAsia="Times New Roman" w:hAnsi="Arial" w:cs="Arial"/>
        </w:rPr>
      </w:pPr>
    </w:p>
    <w:p w:rsidR="00FD49AD" w:rsidRPr="007568E1" w:rsidRDefault="00FD49AD" w:rsidP="00FD49AD">
      <w:pPr>
        <w:pStyle w:val="BodyText"/>
        <w:rPr>
          <w:rFonts w:ascii="Arial" w:eastAsiaTheme="minorHAnsi" w:hAnsi="Arial" w:cs="Arial"/>
          <w:b/>
          <w:sz w:val="22"/>
          <w:szCs w:val="22"/>
          <w:lang w:bidi="ar-SA"/>
        </w:rPr>
      </w:pPr>
      <w:r w:rsidRPr="007568E1">
        <w:rPr>
          <w:rFonts w:ascii="Arial" w:eastAsiaTheme="minorHAnsi" w:hAnsi="Arial" w:cs="Arial"/>
          <w:b/>
          <w:sz w:val="22"/>
          <w:szCs w:val="22"/>
          <w:lang w:bidi="ar-SA"/>
        </w:rPr>
        <w:t>Specific Position Responsibilities:</w:t>
      </w:r>
    </w:p>
    <w:p w:rsidR="00FD49AD" w:rsidRDefault="00FD49AD" w:rsidP="00FD49AD">
      <w:pPr>
        <w:pStyle w:val="BodyText"/>
        <w:rPr>
          <w:rFonts w:ascii="Arial" w:eastAsiaTheme="minorHAnsi" w:hAnsi="Arial" w:cs="Arial"/>
          <w:sz w:val="22"/>
          <w:szCs w:val="22"/>
          <w:lang w:bidi="ar-SA"/>
        </w:rPr>
      </w:pPr>
    </w:p>
    <w:p w:rsidR="00386A99" w:rsidRPr="00386A99" w:rsidRDefault="00386A99" w:rsidP="00364F76">
      <w:pPr>
        <w:pStyle w:val="BodyText"/>
        <w:widowControl/>
        <w:numPr>
          <w:ilvl w:val="0"/>
          <w:numId w:val="26"/>
        </w:numPr>
        <w:autoSpaceDE/>
        <w:autoSpaceDN/>
        <w:rPr>
          <w:rFonts w:ascii="Arial" w:hAnsi="Arial" w:cs="Arial"/>
        </w:rPr>
      </w:pPr>
      <w:r w:rsidRPr="00386A99">
        <w:rPr>
          <w:rFonts w:ascii="Arial" w:hAnsi="Arial" w:cs="Arial"/>
          <w:sz w:val="22"/>
          <w:szCs w:val="22"/>
        </w:rPr>
        <w:t>Uses research-based reading and mathematics instructional programs and strategies to improve student learning.</w:t>
      </w:r>
    </w:p>
    <w:p w:rsidR="00386A99" w:rsidRPr="00386A99" w:rsidRDefault="00386A99" w:rsidP="00386A99">
      <w:pPr>
        <w:pStyle w:val="ListParagraph"/>
        <w:numPr>
          <w:ilvl w:val="0"/>
          <w:numId w:val="26"/>
        </w:numPr>
        <w:spacing w:after="0" w:line="240" w:lineRule="auto"/>
        <w:contextualSpacing w:val="0"/>
        <w:rPr>
          <w:rFonts w:ascii="Arial" w:hAnsi="Arial" w:cs="Arial"/>
        </w:rPr>
      </w:pPr>
      <w:r w:rsidRPr="00386A99">
        <w:rPr>
          <w:rFonts w:ascii="Arial" w:hAnsi="Arial" w:cs="Arial"/>
        </w:rPr>
        <w:t xml:space="preserve">Work with other school personnel to develop, implement and evaluate effective interventions for increasing the amount of time students are engaged in learning </w:t>
      </w:r>
    </w:p>
    <w:p w:rsidR="00386A99" w:rsidRPr="00386A99" w:rsidRDefault="00386A99" w:rsidP="00386A99">
      <w:pPr>
        <w:pStyle w:val="ListParagraph"/>
        <w:numPr>
          <w:ilvl w:val="0"/>
          <w:numId w:val="26"/>
        </w:numPr>
        <w:spacing w:after="0" w:line="240" w:lineRule="auto"/>
        <w:contextualSpacing w:val="0"/>
        <w:rPr>
          <w:rFonts w:ascii="Arial" w:hAnsi="Arial" w:cs="Arial"/>
        </w:rPr>
      </w:pPr>
      <w:r w:rsidRPr="00386A99">
        <w:rPr>
          <w:rFonts w:ascii="Arial" w:hAnsi="Arial" w:cs="Arial"/>
        </w:rPr>
        <w:lastRenderedPageBreak/>
        <w:t xml:space="preserve">Model exemplary classroom practices and communicate a deep understanding of literacy and math theory for the purpose of improving student achievement levels. </w:t>
      </w:r>
    </w:p>
    <w:p w:rsidR="00386A99" w:rsidRPr="00386A99" w:rsidRDefault="00386A99" w:rsidP="00386A99">
      <w:pPr>
        <w:pStyle w:val="BodyText"/>
        <w:widowControl/>
        <w:numPr>
          <w:ilvl w:val="0"/>
          <w:numId w:val="26"/>
        </w:numPr>
        <w:autoSpaceDE/>
        <w:autoSpaceDN/>
        <w:rPr>
          <w:rFonts w:ascii="Arial" w:hAnsi="Arial" w:cs="Arial"/>
          <w:sz w:val="22"/>
          <w:szCs w:val="22"/>
        </w:rPr>
      </w:pPr>
      <w:r w:rsidRPr="00386A99">
        <w:rPr>
          <w:rFonts w:ascii="Arial" w:hAnsi="Arial" w:cs="Arial"/>
          <w:sz w:val="22"/>
          <w:szCs w:val="22"/>
        </w:rPr>
        <w:t>Provides coaching and modeling to teachers in organizing literacy and/or mathematics instruction, student assessment, lesson design, and instructional delivery, including collaboratively planning lessons.</w:t>
      </w:r>
    </w:p>
    <w:p w:rsidR="00386A99" w:rsidRPr="00386A99" w:rsidRDefault="00386A99" w:rsidP="00386A99">
      <w:pPr>
        <w:pStyle w:val="BodyText"/>
        <w:widowControl/>
        <w:numPr>
          <w:ilvl w:val="0"/>
          <w:numId w:val="26"/>
        </w:numPr>
        <w:autoSpaceDE/>
        <w:autoSpaceDN/>
        <w:rPr>
          <w:rFonts w:ascii="Arial" w:hAnsi="Arial" w:cs="Arial"/>
          <w:sz w:val="22"/>
          <w:szCs w:val="22"/>
        </w:rPr>
      </w:pPr>
      <w:r w:rsidRPr="00386A99">
        <w:rPr>
          <w:rFonts w:ascii="Arial" w:hAnsi="Arial" w:cs="Arial"/>
          <w:sz w:val="22"/>
          <w:szCs w:val="22"/>
        </w:rPr>
        <w:t>Assist in the scheduling and assignment of student interventions.</w:t>
      </w:r>
    </w:p>
    <w:p w:rsidR="00386A99" w:rsidRPr="00386A99" w:rsidRDefault="00386A99" w:rsidP="00386A99">
      <w:pPr>
        <w:pStyle w:val="BodyText"/>
        <w:widowControl/>
        <w:numPr>
          <w:ilvl w:val="0"/>
          <w:numId w:val="26"/>
        </w:numPr>
        <w:autoSpaceDE/>
        <w:autoSpaceDN/>
        <w:rPr>
          <w:rFonts w:ascii="Arial" w:hAnsi="Arial" w:cs="Arial"/>
          <w:sz w:val="22"/>
          <w:szCs w:val="22"/>
        </w:rPr>
      </w:pPr>
      <w:r w:rsidRPr="00386A99">
        <w:rPr>
          <w:rFonts w:ascii="Arial" w:hAnsi="Arial" w:cs="Arial"/>
          <w:sz w:val="22"/>
          <w:szCs w:val="22"/>
        </w:rPr>
        <w:t>Monitors and analyzes reading and/or mathematics instructional assessment data, utilizing disaggregated student achievement data to assist classroom teachers in the planning and delivering of instruction in an intervention/academic support setting.</w:t>
      </w:r>
    </w:p>
    <w:p w:rsidR="00386A99" w:rsidRPr="00386A99" w:rsidRDefault="00386A99" w:rsidP="00386A99">
      <w:pPr>
        <w:pStyle w:val="BodyText"/>
        <w:widowControl/>
        <w:numPr>
          <w:ilvl w:val="0"/>
          <w:numId w:val="26"/>
        </w:numPr>
        <w:autoSpaceDE/>
        <w:autoSpaceDN/>
        <w:rPr>
          <w:rFonts w:ascii="Arial" w:hAnsi="Arial" w:cs="Arial"/>
          <w:sz w:val="22"/>
          <w:szCs w:val="22"/>
        </w:rPr>
      </w:pPr>
      <w:r w:rsidRPr="00386A99">
        <w:rPr>
          <w:rFonts w:ascii="Arial" w:hAnsi="Arial" w:cs="Arial"/>
          <w:sz w:val="22"/>
          <w:szCs w:val="22"/>
        </w:rPr>
        <w:t>Works collaboratively with teachers and lead interventionists to monitors student progress in reading and/or mathematics and build instructional plans to address deficit areas revealed by the data.</w:t>
      </w:r>
    </w:p>
    <w:p w:rsidR="00386A99" w:rsidRPr="00386A99" w:rsidRDefault="00386A99" w:rsidP="00386A99">
      <w:pPr>
        <w:pStyle w:val="BodyText"/>
        <w:widowControl/>
        <w:numPr>
          <w:ilvl w:val="0"/>
          <w:numId w:val="26"/>
        </w:numPr>
        <w:autoSpaceDE/>
        <w:autoSpaceDN/>
        <w:rPr>
          <w:rFonts w:ascii="Arial" w:hAnsi="Arial" w:cs="Arial"/>
          <w:sz w:val="22"/>
          <w:szCs w:val="22"/>
        </w:rPr>
      </w:pPr>
      <w:r w:rsidRPr="00386A99">
        <w:rPr>
          <w:rFonts w:ascii="Arial" w:hAnsi="Arial" w:cs="Arial"/>
          <w:sz w:val="22"/>
          <w:szCs w:val="22"/>
        </w:rPr>
        <w:t>Actively participates in professional development activities that are provided by the District and/or by professional development organizations.</w:t>
      </w:r>
    </w:p>
    <w:p w:rsidR="00386A99" w:rsidRDefault="00386A99" w:rsidP="003D5B6C">
      <w:pPr>
        <w:pStyle w:val="BodyText"/>
        <w:widowControl/>
        <w:numPr>
          <w:ilvl w:val="0"/>
          <w:numId w:val="26"/>
        </w:numPr>
        <w:autoSpaceDE/>
        <w:autoSpaceDN/>
        <w:rPr>
          <w:rFonts w:ascii="Arial" w:hAnsi="Arial" w:cs="Arial"/>
          <w:sz w:val="22"/>
          <w:szCs w:val="22"/>
        </w:rPr>
      </w:pPr>
      <w:r w:rsidRPr="00386A99">
        <w:rPr>
          <w:rFonts w:ascii="Arial" w:hAnsi="Arial" w:cs="Arial"/>
          <w:sz w:val="22"/>
          <w:szCs w:val="22"/>
        </w:rPr>
        <w:t>Performs other duties as required.</w:t>
      </w:r>
    </w:p>
    <w:p w:rsidR="00386A99" w:rsidRPr="00386A99" w:rsidRDefault="00386A99" w:rsidP="00386A99">
      <w:pPr>
        <w:pStyle w:val="BodyText"/>
        <w:widowControl/>
        <w:autoSpaceDE/>
        <w:autoSpaceDN/>
        <w:ind w:left="720"/>
        <w:rPr>
          <w:rFonts w:ascii="Arial" w:hAnsi="Arial" w:cs="Arial"/>
          <w:sz w:val="22"/>
          <w:szCs w:val="22"/>
        </w:rPr>
      </w:pPr>
    </w:p>
    <w:p w:rsidR="00386A99" w:rsidRDefault="00386A99" w:rsidP="00386A99">
      <w:pPr>
        <w:pStyle w:val="BodyText"/>
        <w:rPr>
          <w:rFonts w:ascii="Arial" w:hAnsi="Arial" w:cs="Arial"/>
          <w:sz w:val="22"/>
          <w:szCs w:val="22"/>
        </w:rPr>
      </w:pPr>
      <w:r w:rsidRPr="00386A99">
        <w:rPr>
          <w:rFonts w:ascii="Arial" w:hAnsi="Arial" w:cs="Arial"/>
          <w:sz w:val="22"/>
          <w:szCs w:val="22"/>
        </w:rPr>
        <w:t>Related to Consultation and Collaboration:</w:t>
      </w:r>
    </w:p>
    <w:p w:rsidR="00386A99" w:rsidRPr="00386A99" w:rsidRDefault="00386A99" w:rsidP="00386A99">
      <w:pPr>
        <w:pStyle w:val="BodyText"/>
        <w:rPr>
          <w:rFonts w:ascii="Arial" w:hAnsi="Arial" w:cs="Arial"/>
          <w:sz w:val="22"/>
          <w:szCs w:val="22"/>
        </w:rPr>
      </w:pPr>
    </w:p>
    <w:p w:rsidR="00386A99" w:rsidRPr="00386A99" w:rsidRDefault="00386A99" w:rsidP="00386A99">
      <w:pPr>
        <w:pStyle w:val="BodyText"/>
        <w:widowControl/>
        <w:numPr>
          <w:ilvl w:val="0"/>
          <w:numId w:val="29"/>
        </w:numPr>
        <w:autoSpaceDE/>
        <w:autoSpaceDN/>
        <w:rPr>
          <w:rFonts w:ascii="Arial" w:hAnsi="Arial" w:cs="Arial"/>
          <w:sz w:val="22"/>
          <w:szCs w:val="22"/>
        </w:rPr>
      </w:pPr>
      <w:r w:rsidRPr="00386A99">
        <w:rPr>
          <w:rFonts w:ascii="Arial" w:hAnsi="Arial" w:cs="Arial"/>
          <w:sz w:val="22"/>
          <w:szCs w:val="22"/>
        </w:rPr>
        <w:t xml:space="preserve">Participate in district professional development related to job and attend meetings, trainings and professional development as required outside of designated schedule. </w:t>
      </w:r>
    </w:p>
    <w:p w:rsidR="00386A99" w:rsidRPr="00386A99" w:rsidRDefault="00386A99" w:rsidP="00386A99">
      <w:pPr>
        <w:pStyle w:val="BodyText"/>
        <w:widowControl/>
        <w:numPr>
          <w:ilvl w:val="0"/>
          <w:numId w:val="29"/>
        </w:numPr>
        <w:autoSpaceDE/>
        <w:autoSpaceDN/>
        <w:rPr>
          <w:rFonts w:ascii="Arial" w:hAnsi="Arial" w:cs="Arial"/>
          <w:sz w:val="22"/>
          <w:szCs w:val="22"/>
        </w:rPr>
      </w:pPr>
      <w:r w:rsidRPr="00386A99">
        <w:rPr>
          <w:rFonts w:ascii="Arial" w:hAnsi="Arial" w:cs="Arial"/>
          <w:sz w:val="22"/>
          <w:szCs w:val="22"/>
        </w:rPr>
        <w:t xml:space="preserve">Assist in providing professional development opportunities and communicating pertinent information to school-based staff as needed. </w:t>
      </w:r>
    </w:p>
    <w:p w:rsidR="00386A99" w:rsidRPr="00386A99" w:rsidRDefault="00386A99" w:rsidP="00386A99">
      <w:pPr>
        <w:pStyle w:val="BodyText"/>
        <w:widowControl/>
        <w:numPr>
          <w:ilvl w:val="0"/>
          <w:numId w:val="29"/>
        </w:numPr>
        <w:autoSpaceDE/>
        <w:autoSpaceDN/>
        <w:rPr>
          <w:rFonts w:ascii="Arial" w:hAnsi="Arial" w:cs="Arial"/>
          <w:sz w:val="22"/>
          <w:szCs w:val="22"/>
        </w:rPr>
      </w:pPr>
      <w:r w:rsidRPr="00386A99">
        <w:rPr>
          <w:rFonts w:ascii="Arial" w:hAnsi="Arial" w:cs="Arial"/>
          <w:sz w:val="22"/>
          <w:szCs w:val="22"/>
        </w:rPr>
        <w:t xml:space="preserve">Keep informed of best practices and new developments related to literacy, math and behavior and share the information with appropriate staff. </w:t>
      </w:r>
    </w:p>
    <w:p w:rsidR="00386A99" w:rsidRPr="00386A99" w:rsidRDefault="00386A99" w:rsidP="00386A99">
      <w:pPr>
        <w:pStyle w:val="BodyText"/>
        <w:widowControl/>
        <w:numPr>
          <w:ilvl w:val="0"/>
          <w:numId w:val="29"/>
        </w:numPr>
        <w:autoSpaceDE/>
        <w:autoSpaceDN/>
        <w:rPr>
          <w:rFonts w:ascii="Arial" w:hAnsi="Arial" w:cs="Arial"/>
          <w:sz w:val="22"/>
          <w:szCs w:val="22"/>
        </w:rPr>
      </w:pPr>
      <w:r w:rsidRPr="00386A99">
        <w:rPr>
          <w:rFonts w:ascii="Arial" w:hAnsi="Arial" w:cs="Arial"/>
          <w:sz w:val="22"/>
          <w:szCs w:val="22"/>
        </w:rPr>
        <w:t xml:space="preserve">Participate in on-going and job-embedded professional development such as meetings, workshops, trainings, and seminars for the purpose of determining success of literacy/math content knowledge, pedagogy, and coaching. </w:t>
      </w:r>
    </w:p>
    <w:p w:rsidR="00386A99" w:rsidRPr="00386A99" w:rsidRDefault="00386A99" w:rsidP="00386A99">
      <w:pPr>
        <w:pStyle w:val="BodyText"/>
        <w:widowControl/>
        <w:numPr>
          <w:ilvl w:val="0"/>
          <w:numId w:val="29"/>
        </w:numPr>
        <w:autoSpaceDE/>
        <w:autoSpaceDN/>
        <w:rPr>
          <w:rFonts w:ascii="Arial" w:hAnsi="Arial" w:cs="Arial"/>
          <w:sz w:val="22"/>
          <w:szCs w:val="22"/>
        </w:rPr>
      </w:pPr>
      <w:r w:rsidRPr="00386A99">
        <w:rPr>
          <w:rFonts w:ascii="Arial" w:hAnsi="Arial" w:cs="Arial"/>
          <w:sz w:val="22"/>
          <w:szCs w:val="22"/>
        </w:rPr>
        <w:t xml:space="preserve">Facilitate effective instruction that meets the individual needs of diverse learners by consulting with school - based staff on individualized instruction, monitoring student progress, evaluating classroom data and adjusting intervention and instructional strategies to make content accessible to every student. </w:t>
      </w:r>
    </w:p>
    <w:p w:rsidR="00386A99" w:rsidRPr="00386A99" w:rsidRDefault="00386A99" w:rsidP="00386A99">
      <w:pPr>
        <w:pStyle w:val="BodyText"/>
        <w:widowControl/>
        <w:numPr>
          <w:ilvl w:val="0"/>
          <w:numId w:val="29"/>
        </w:numPr>
        <w:autoSpaceDE/>
        <w:autoSpaceDN/>
        <w:rPr>
          <w:rFonts w:ascii="Arial" w:hAnsi="Arial" w:cs="Arial"/>
          <w:sz w:val="22"/>
          <w:szCs w:val="22"/>
        </w:rPr>
      </w:pPr>
      <w:r w:rsidRPr="00386A99">
        <w:rPr>
          <w:rFonts w:ascii="Arial" w:hAnsi="Arial" w:cs="Arial"/>
          <w:sz w:val="22"/>
          <w:szCs w:val="22"/>
        </w:rPr>
        <w:t xml:space="preserve">Mentor and coach school-based staff for the purpose of building capacity to teach academic skills in order to improve academic and behavior instruction at the schools. </w:t>
      </w:r>
    </w:p>
    <w:p w:rsidR="00386A99" w:rsidRDefault="00386A99" w:rsidP="00386A99">
      <w:pPr>
        <w:pStyle w:val="BodyText"/>
        <w:widowControl/>
        <w:numPr>
          <w:ilvl w:val="0"/>
          <w:numId w:val="29"/>
        </w:numPr>
        <w:autoSpaceDE/>
        <w:autoSpaceDN/>
        <w:rPr>
          <w:rFonts w:ascii="Arial" w:hAnsi="Arial" w:cs="Arial"/>
          <w:sz w:val="22"/>
          <w:szCs w:val="22"/>
        </w:rPr>
      </w:pPr>
      <w:r w:rsidRPr="00386A99">
        <w:rPr>
          <w:rFonts w:ascii="Arial" w:hAnsi="Arial" w:cs="Arial"/>
          <w:sz w:val="22"/>
          <w:szCs w:val="22"/>
        </w:rPr>
        <w:t xml:space="preserve">Use collaboration and communication skills to function as change agents to promote necessary change at the individual student, classroom, </w:t>
      </w:r>
      <w:proofErr w:type="gramStart"/>
      <w:r w:rsidRPr="00386A99">
        <w:rPr>
          <w:rFonts w:ascii="Arial" w:hAnsi="Arial" w:cs="Arial"/>
          <w:sz w:val="22"/>
          <w:szCs w:val="22"/>
        </w:rPr>
        <w:t>school</w:t>
      </w:r>
      <w:proofErr w:type="gramEnd"/>
      <w:r w:rsidRPr="00386A99">
        <w:rPr>
          <w:rFonts w:ascii="Arial" w:hAnsi="Arial" w:cs="Arial"/>
          <w:sz w:val="22"/>
          <w:szCs w:val="22"/>
        </w:rPr>
        <w:t xml:space="preserve"> and district level. </w:t>
      </w:r>
    </w:p>
    <w:p w:rsidR="00386A99" w:rsidRPr="00386A99" w:rsidRDefault="00386A99" w:rsidP="00386A99">
      <w:pPr>
        <w:pStyle w:val="BodyText"/>
        <w:widowControl/>
        <w:numPr>
          <w:ilvl w:val="0"/>
          <w:numId w:val="29"/>
        </w:numPr>
        <w:autoSpaceDE/>
        <w:autoSpaceDN/>
        <w:rPr>
          <w:rFonts w:ascii="Arial" w:hAnsi="Arial" w:cs="Arial"/>
          <w:sz w:val="22"/>
          <w:szCs w:val="22"/>
        </w:rPr>
      </w:pPr>
      <w:r w:rsidRPr="00386A99">
        <w:rPr>
          <w:rFonts w:ascii="Arial" w:hAnsi="Arial" w:cs="Arial"/>
          <w:sz w:val="22"/>
          <w:szCs w:val="22"/>
        </w:rPr>
        <w:t xml:space="preserve">Communicate knowledge and experience by taking on a leadership role, district and/or school wide, when initiatives involve area of expertise. </w:t>
      </w:r>
    </w:p>
    <w:p w:rsidR="00386A99" w:rsidRPr="00386A99" w:rsidRDefault="00386A99" w:rsidP="00386A99">
      <w:pPr>
        <w:pStyle w:val="ListParagraph"/>
        <w:numPr>
          <w:ilvl w:val="0"/>
          <w:numId w:val="29"/>
        </w:numPr>
        <w:spacing w:after="0" w:line="240" w:lineRule="auto"/>
        <w:contextualSpacing w:val="0"/>
        <w:rPr>
          <w:rFonts w:ascii="Arial" w:hAnsi="Arial" w:cs="Arial"/>
        </w:rPr>
      </w:pPr>
      <w:r w:rsidRPr="00386A99">
        <w:rPr>
          <w:rFonts w:ascii="Arial" w:hAnsi="Arial" w:cs="Arial"/>
        </w:rPr>
        <w:t xml:space="preserve">Actively participates on district-wide/ school based academic support team. </w:t>
      </w:r>
    </w:p>
    <w:p w:rsidR="00386A99" w:rsidRPr="00386A99" w:rsidRDefault="00386A99" w:rsidP="00386A99">
      <w:pPr>
        <w:pStyle w:val="ListParagraph"/>
        <w:numPr>
          <w:ilvl w:val="0"/>
          <w:numId w:val="29"/>
        </w:numPr>
        <w:spacing w:after="0" w:line="240" w:lineRule="auto"/>
        <w:contextualSpacing w:val="0"/>
        <w:rPr>
          <w:rFonts w:ascii="Arial" w:hAnsi="Arial" w:cs="Arial"/>
        </w:rPr>
      </w:pPr>
      <w:r w:rsidRPr="00386A99">
        <w:rPr>
          <w:rFonts w:ascii="Arial" w:hAnsi="Arial" w:cs="Arial"/>
        </w:rPr>
        <w:t xml:space="preserve">Attend building problem solving team meetings when requested. </w:t>
      </w:r>
    </w:p>
    <w:p w:rsidR="00386A99" w:rsidRDefault="00386A99" w:rsidP="00386A99">
      <w:pPr>
        <w:pStyle w:val="ListParagraph"/>
        <w:numPr>
          <w:ilvl w:val="0"/>
          <w:numId w:val="29"/>
        </w:numPr>
        <w:spacing w:after="0" w:line="240" w:lineRule="auto"/>
        <w:contextualSpacing w:val="0"/>
        <w:rPr>
          <w:rFonts w:ascii="Arial" w:hAnsi="Arial" w:cs="Arial"/>
        </w:rPr>
      </w:pPr>
      <w:r w:rsidRPr="00386A99">
        <w:rPr>
          <w:rFonts w:ascii="Arial" w:hAnsi="Arial" w:cs="Arial"/>
        </w:rPr>
        <w:t>Other duties as assigned.</w:t>
      </w:r>
    </w:p>
    <w:p w:rsidR="004D0221" w:rsidRDefault="004D0221" w:rsidP="004D0221">
      <w:pPr>
        <w:spacing w:after="0" w:line="240" w:lineRule="auto"/>
        <w:rPr>
          <w:rFonts w:ascii="Arial" w:hAnsi="Arial" w:cs="Arial"/>
        </w:rPr>
      </w:pPr>
    </w:p>
    <w:p w:rsidR="004D0221" w:rsidRPr="004D0221" w:rsidRDefault="004D0221" w:rsidP="004D0221">
      <w:pPr>
        <w:spacing w:after="0" w:line="240" w:lineRule="auto"/>
        <w:rPr>
          <w:rFonts w:ascii="Arial" w:hAnsi="Arial" w:cs="Arial"/>
        </w:rPr>
      </w:pPr>
    </w:p>
    <w:p w:rsidR="00FD49AD" w:rsidRPr="00FD49AD" w:rsidRDefault="00FD49AD" w:rsidP="00FD49AD">
      <w:pPr>
        <w:pStyle w:val="BodyText"/>
        <w:rPr>
          <w:rFonts w:ascii="Arial" w:eastAsiaTheme="minorHAnsi" w:hAnsi="Arial" w:cs="Arial"/>
          <w:sz w:val="22"/>
          <w:szCs w:val="22"/>
          <w:lang w:bidi="ar-SA"/>
        </w:rPr>
      </w:pPr>
    </w:p>
    <w:p w:rsidR="00FD49AD" w:rsidRPr="007568E1" w:rsidRDefault="00FD49AD" w:rsidP="00FD49AD">
      <w:pPr>
        <w:pStyle w:val="BodyText"/>
        <w:rPr>
          <w:rFonts w:ascii="Arial" w:eastAsiaTheme="minorHAnsi" w:hAnsi="Arial" w:cs="Arial"/>
          <w:b/>
          <w:sz w:val="22"/>
          <w:szCs w:val="22"/>
          <w:lang w:bidi="ar-SA"/>
        </w:rPr>
      </w:pPr>
      <w:r w:rsidRPr="007568E1">
        <w:rPr>
          <w:rFonts w:ascii="Arial" w:eastAsiaTheme="minorHAnsi" w:hAnsi="Arial" w:cs="Arial"/>
          <w:b/>
          <w:sz w:val="22"/>
          <w:szCs w:val="22"/>
          <w:lang w:bidi="ar-SA"/>
        </w:rPr>
        <w:lastRenderedPageBreak/>
        <w:t>Knowledge and Skills Required:</w:t>
      </w:r>
    </w:p>
    <w:p w:rsidR="00FD49AD" w:rsidRPr="00FD49AD" w:rsidRDefault="00FD49AD" w:rsidP="00FD49AD">
      <w:pPr>
        <w:pStyle w:val="BodyText"/>
        <w:rPr>
          <w:rFonts w:ascii="Arial" w:eastAsiaTheme="minorHAnsi" w:hAnsi="Arial" w:cs="Arial"/>
          <w:sz w:val="22"/>
          <w:szCs w:val="22"/>
          <w:lang w:bidi="ar-SA"/>
        </w:rPr>
      </w:pPr>
    </w:p>
    <w:p w:rsidR="00386A99" w:rsidRPr="00386A99" w:rsidRDefault="00386A99" w:rsidP="00386A99">
      <w:pPr>
        <w:pStyle w:val="BodyText"/>
        <w:rPr>
          <w:rFonts w:ascii="Arial" w:hAnsi="Arial" w:cs="Arial"/>
          <w:sz w:val="22"/>
          <w:szCs w:val="22"/>
        </w:rPr>
      </w:pPr>
      <w:r w:rsidRPr="00386A99">
        <w:rPr>
          <w:rFonts w:ascii="Arial" w:hAnsi="Arial" w:cs="Arial"/>
          <w:sz w:val="22"/>
          <w:szCs w:val="22"/>
        </w:rPr>
        <w:t xml:space="preserve">To perform the job successfully, an individual must be able to perform each essential duty satisfactorily.  The qualifications for this job description are representative of the knowledge, skill, and/or ability required.  Reasonable accommodations may be made to enable individuals with disabilities to perform the essential functions. </w:t>
      </w:r>
    </w:p>
    <w:p w:rsidR="00386A99" w:rsidRPr="00386A99" w:rsidRDefault="00386A99" w:rsidP="00386A99">
      <w:pPr>
        <w:pStyle w:val="BodyText"/>
        <w:rPr>
          <w:rFonts w:ascii="Arial" w:hAnsi="Arial" w:cs="Arial"/>
          <w:sz w:val="22"/>
          <w:szCs w:val="22"/>
        </w:rPr>
      </w:pPr>
    </w:p>
    <w:p w:rsidR="00386A99" w:rsidRDefault="00386A99" w:rsidP="00386A99">
      <w:pPr>
        <w:pStyle w:val="BodyText"/>
        <w:rPr>
          <w:rFonts w:ascii="Arial" w:hAnsi="Arial" w:cs="Arial"/>
          <w:sz w:val="22"/>
          <w:szCs w:val="22"/>
        </w:rPr>
      </w:pPr>
      <w:r w:rsidRPr="00386A99">
        <w:rPr>
          <w:rFonts w:ascii="Arial" w:hAnsi="Arial" w:cs="Arial"/>
          <w:sz w:val="22"/>
          <w:szCs w:val="22"/>
        </w:rPr>
        <w:t>Skills required, but not limited to, for this position include:</w:t>
      </w:r>
    </w:p>
    <w:p w:rsidR="00386A99" w:rsidRPr="00386A99" w:rsidRDefault="00386A99" w:rsidP="00386A99">
      <w:pPr>
        <w:pStyle w:val="BodyText"/>
        <w:rPr>
          <w:rFonts w:ascii="Arial" w:hAnsi="Arial" w:cs="Arial"/>
          <w:sz w:val="22"/>
          <w:szCs w:val="22"/>
        </w:rPr>
      </w:pPr>
    </w:p>
    <w:p w:rsidR="00386A99" w:rsidRPr="00386A99" w:rsidRDefault="00386A99" w:rsidP="00386A99">
      <w:pPr>
        <w:numPr>
          <w:ilvl w:val="0"/>
          <w:numId w:val="28"/>
        </w:numPr>
        <w:spacing w:after="0" w:line="240" w:lineRule="auto"/>
        <w:rPr>
          <w:rFonts w:ascii="Arial" w:hAnsi="Arial" w:cs="Arial"/>
        </w:rPr>
      </w:pPr>
      <w:r w:rsidRPr="00386A99">
        <w:rPr>
          <w:rFonts w:ascii="Arial" w:hAnsi="Arial" w:cs="Arial"/>
        </w:rPr>
        <w:t xml:space="preserve">Strong analytical and problem-solving skills, with the ability to swiftly and accurately understand complex data and perform analysis; </w:t>
      </w:r>
    </w:p>
    <w:p w:rsidR="00386A99" w:rsidRPr="00386A99" w:rsidRDefault="00386A99" w:rsidP="00386A99">
      <w:pPr>
        <w:numPr>
          <w:ilvl w:val="0"/>
          <w:numId w:val="28"/>
        </w:numPr>
        <w:spacing w:after="0" w:line="240" w:lineRule="auto"/>
        <w:rPr>
          <w:rFonts w:ascii="Arial" w:hAnsi="Arial" w:cs="Arial"/>
        </w:rPr>
      </w:pPr>
      <w:r w:rsidRPr="00386A99">
        <w:rPr>
          <w:rFonts w:ascii="Arial" w:hAnsi="Arial" w:cs="Arial"/>
        </w:rPr>
        <w:t xml:space="preserve">Skills in developing data-supported solutions and using fact-based logic; ability to translate complex analysis in easy-to- understand manner and present to a broad audience; </w:t>
      </w:r>
    </w:p>
    <w:p w:rsidR="00386A99" w:rsidRPr="00386A99" w:rsidRDefault="00386A99" w:rsidP="00386A99">
      <w:pPr>
        <w:numPr>
          <w:ilvl w:val="0"/>
          <w:numId w:val="28"/>
        </w:numPr>
        <w:spacing w:after="0" w:line="240" w:lineRule="auto"/>
        <w:rPr>
          <w:rFonts w:ascii="Arial" w:hAnsi="Arial" w:cs="Arial"/>
        </w:rPr>
      </w:pPr>
      <w:r w:rsidRPr="00386A99">
        <w:rPr>
          <w:rFonts w:ascii="Arial" w:hAnsi="Arial" w:cs="Arial"/>
        </w:rPr>
        <w:t xml:space="preserve">Strong written and verbal communication skills; </w:t>
      </w:r>
    </w:p>
    <w:p w:rsidR="00386A99" w:rsidRPr="00386A99" w:rsidRDefault="00386A99" w:rsidP="00386A99">
      <w:pPr>
        <w:numPr>
          <w:ilvl w:val="0"/>
          <w:numId w:val="28"/>
        </w:numPr>
        <w:spacing w:after="0" w:line="240" w:lineRule="auto"/>
        <w:rPr>
          <w:rFonts w:ascii="Arial" w:hAnsi="Arial" w:cs="Arial"/>
        </w:rPr>
      </w:pPr>
      <w:r w:rsidRPr="00386A99">
        <w:rPr>
          <w:rFonts w:ascii="Arial" w:hAnsi="Arial" w:cs="Arial"/>
        </w:rPr>
        <w:t xml:space="preserve">Ability to manage daily administrative tasks without losing sight of long-term goals and planning; </w:t>
      </w:r>
    </w:p>
    <w:p w:rsidR="00386A99" w:rsidRPr="00386A99" w:rsidRDefault="00386A99" w:rsidP="00386A99">
      <w:pPr>
        <w:pStyle w:val="BodyText"/>
        <w:widowControl/>
        <w:numPr>
          <w:ilvl w:val="0"/>
          <w:numId w:val="28"/>
        </w:numPr>
        <w:autoSpaceDE/>
        <w:autoSpaceDN/>
        <w:rPr>
          <w:rFonts w:ascii="Arial" w:hAnsi="Arial" w:cs="Arial"/>
          <w:sz w:val="22"/>
          <w:szCs w:val="22"/>
        </w:rPr>
      </w:pPr>
      <w:r w:rsidRPr="00386A99">
        <w:rPr>
          <w:rFonts w:ascii="Arial" w:hAnsi="Arial" w:cs="Arial"/>
          <w:sz w:val="22"/>
          <w:szCs w:val="22"/>
        </w:rPr>
        <w:t>Demonstrating effective instructional skills;</w:t>
      </w:r>
    </w:p>
    <w:p w:rsidR="00386A99" w:rsidRPr="00386A99" w:rsidRDefault="00386A99" w:rsidP="00386A99">
      <w:pPr>
        <w:pStyle w:val="BodyText"/>
        <w:widowControl/>
        <w:numPr>
          <w:ilvl w:val="0"/>
          <w:numId w:val="28"/>
        </w:numPr>
        <w:autoSpaceDE/>
        <w:autoSpaceDN/>
        <w:rPr>
          <w:rFonts w:ascii="Arial" w:hAnsi="Arial" w:cs="Arial"/>
          <w:sz w:val="22"/>
          <w:szCs w:val="22"/>
        </w:rPr>
      </w:pPr>
      <w:r w:rsidRPr="00386A99">
        <w:rPr>
          <w:rFonts w:ascii="Arial" w:hAnsi="Arial" w:cs="Arial"/>
          <w:sz w:val="22"/>
          <w:szCs w:val="22"/>
        </w:rPr>
        <w:t>Demonstrating knowledge of literacy-rich environments and concepts of print;</w:t>
      </w:r>
    </w:p>
    <w:p w:rsidR="00386A99" w:rsidRPr="00386A99" w:rsidRDefault="00386A99" w:rsidP="00386A99">
      <w:pPr>
        <w:pStyle w:val="BodyText"/>
        <w:widowControl/>
        <w:numPr>
          <w:ilvl w:val="0"/>
          <w:numId w:val="28"/>
        </w:numPr>
        <w:autoSpaceDE/>
        <w:autoSpaceDN/>
        <w:rPr>
          <w:rFonts w:ascii="Arial" w:hAnsi="Arial" w:cs="Arial"/>
          <w:sz w:val="22"/>
          <w:szCs w:val="22"/>
        </w:rPr>
      </w:pPr>
      <w:r w:rsidRPr="00386A99">
        <w:rPr>
          <w:rFonts w:ascii="Arial" w:hAnsi="Arial" w:cs="Arial"/>
          <w:sz w:val="22"/>
          <w:szCs w:val="22"/>
        </w:rPr>
        <w:t>Demonstrating knowledge of research-based reading and mathematics instructional programs and strategies;</w:t>
      </w:r>
    </w:p>
    <w:p w:rsidR="00386A99" w:rsidRPr="00386A99" w:rsidRDefault="00386A99" w:rsidP="00386A99">
      <w:pPr>
        <w:pStyle w:val="BodyText"/>
        <w:widowControl/>
        <w:numPr>
          <w:ilvl w:val="0"/>
          <w:numId w:val="28"/>
        </w:numPr>
        <w:autoSpaceDE/>
        <w:autoSpaceDN/>
        <w:rPr>
          <w:rFonts w:ascii="Arial" w:hAnsi="Arial" w:cs="Arial"/>
          <w:sz w:val="22"/>
          <w:szCs w:val="22"/>
        </w:rPr>
      </w:pPr>
      <w:r w:rsidRPr="00386A99">
        <w:rPr>
          <w:rFonts w:ascii="Arial" w:hAnsi="Arial" w:cs="Arial"/>
          <w:sz w:val="22"/>
          <w:szCs w:val="22"/>
        </w:rPr>
        <w:t>Demonstrating knowledge of District curricula, assessment, and instructional programs;</w:t>
      </w:r>
    </w:p>
    <w:p w:rsidR="00386A99" w:rsidRPr="00386A99" w:rsidRDefault="00386A99" w:rsidP="00386A99">
      <w:pPr>
        <w:pStyle w:val="BodyText"/>
        <w:widowControl/>
        <w:numPr>
          <w:ilvl w:val="0"/>
          <w:numId w:val="28"/>
        </w:numPr>
        <w:autoSpaceDE/>
        <w:autoSpaceDN/>
        <w:rPr>
          <w:rFonts w:ascii="Arial" w:hAnsi="Arial" w:cs="Arial"/>
          <w:sz w:val="22"/>
          <w:szCs w:val="22"/>
        </w:rPr>
      </w:pPr>
      <w:r w:rsidRPr="00386A99">
        <w:rPr>
          <w:rFonts w:ascii="Arial" w:hAnsi="Arial" w:cs="Arial"/>
          <w:sz w:val="22"/>
          <w:szCs w:val="22"/>
        </w:rPr>
        <w:t>Demonstrating knowledge of the interpretation of assessment data;</w:t>
      </w:r>
    </w:p>
    <w:p w:rsidR="00386A99" w:rsidRPr="00386A99" w:rsidRDefault="00386A99" w:rsidP="00386A99">
      <w:pPr>
        <w:pStyle w:val="BodyText"/>
        <w:widowControl/>
        <w:numPr>
          <w:ilvl w:val="0"/>
          <w:numId w:val="28"/>
        </w:numPr>
        <w:autoSpaceDE/>
        <w:autoSpaceDN/>
        <w:rPr>
          <w:rFonts w:ascii="Arial" w:hAnsi="Arial" w:cs="Arial"/>
          <w:sz w:val="22"/>
          <w:szCs w:val="22"/>
        </w:rPr>
      </w:pPr>
      <w:r w:rsidRPr="00386A99">
        <w:rPr>
          <w:rFonts w:ascii="Arial" w:hAnsi="Arial" w:cs="Arial"/>
          <w:sz w:val="22"/>
          <w:szCs w:val="22"/>
        </w:rPr>
        <w:t>Engaging and encouraging communication skills while interacting with principals, staff, students, etc. to exchange information.</w:t>
      </w:r>
    </w:p>
    <w:p w:rsidR="00386A99" w:rsidRPr="00FD49AD" w:rsidRDefault="00386A99" w:rsidP="00386A99">
      <w:pPr>
        <w:pStyle w:val="BodyText"/>
        <w:ind w:left="720" w:hanging="720"/>
        <w:rPr>
          <w:rFonts w:ascii="Arial" w:eastAsiaTheme="minorHAnsi" w:hAnsi="Arial" w:cs="Arial"/>
          <w:sz w:val="22"/>
          <w:szCs w:val="22"/>
          <w:lang w:bidi="ar-SA"/>
        </w:rPr>
      </w:pPr>
    </w:p>
    <w:p w:rsidR="00FD49AD" w:rsidRPr="007568E1" w:rsidRDefault="00FD49AD" w:rsidP="00FD49AD">
      <w:pPr>
        <w:pStyle w:val="BodyText"/>
        <w:rPr>
          <w:rFonts w:ascii="Arial" w:eastAsiaTheme="minorHAnsi" w:hAnsi="Arial" w:cs="Arial"/>
          <w:b/>
          <w:sz w:val="22"/>
          <w:szCs w:val="22"/>
          <w:lang w:bidi="ar-SA"/>
        </w:rPr>
      </w:pPr>
      <w:r w:rsidRPr="007568E1">
        <w:rPr>
          <w:rFonts w:ascii="Arial" w:eastAsiaTheme="minorHAnsi" w:hAnsi="Arial" w:cs="Arial"/>
          <w:b/>
          <w:sz w:val="22"/>
          <w:szCs w:val="22"/>
          <w:lang w:bidi="ar-SA"/>
        </w:rPr>
        <w:t>Qualifications:</w:t>
      </w:r>
    </w:p>
    <w:p w:rsidR="00FD49AD" w:rsidRPr="00FD49AD" w:rsidRDefault="00FD49AD" w:rsidP="00FD49AD">
      <w:pPr>
        <w:pStyle w:val="BodyText"/>
        <w:rPr>
          <w:rFonts w:ascii="Arial" w:eastAsiaTheme="minorHAnsi" w:hAnsi="Arial" w:cs="Arial"/>
          <w:sz w:val="22"/>
          <w:szCs w:val="22"/>
          <w:lang w:bidi="ar-SA"/>
        </w:rPr>
      </w:pPr>
    </w:p>
    <w:p w:rsidR="00386A99" w:rsidRPr="00386A99" w:rsidRDefault="00386A99" w:rsidP="00386A99">
      <w:pPr>
        <w:numPr>
          <w:ilvl w:val="0"/>
          <w:numId w:val="27"/>
        </w:numPr>
        <w:spacing w:line="240" w:lineRule="auto"/>
        <w:contextualSpacing/>
        <w:rPr>
          <w:rFonts w:ascii="Arial" w:hAnsi="Arial" w:cs="Arial"/>
        </w:rPr>
      </w:pPr>
      <w:r w:rsidRPr="00386A99">
        <w:rPr>
          <w:rFonts w:ascii="Arial" w:hAnsi="Arial" w:cs="Arial"/>
        </w:rPr>
        <w:t>Bachelor’s Degree from an accredited university; Master’s degree from accredited university, highly preferred.</w:t>
      </w:r>
    </w:p>
    <w:p w:rsidR="00386A99" w:rsidRPr="00386A99" w:rsidRDefault="00386A99" w:rsidP="00386A99">
      <w:pPr>
        <w:numPr>
          <w:ilvl w:val="0"/>
          <w:numId w:val="27"/>
        </w:numPr>
        <w:spacing w:line="240" w:lineRule="auto"/>
        <w:contextualSpacing/>
        <w:rPr>
          <w:rFonts w:ascii="Arial" w:hAnsi="Arial" w:cs="Arial"/>
        </w:rPr>
      </w:pPr>
      <w:r w:rsidRPr="00386A99">
        <w:rPr>
          <w:rFonts w:ascii="Arial" w:hAnsi="Arial" w:cs="Arial"/>
        </w:rPr>
        <w:t xml:space="preserve">Preferably 5 or more years of teaching experience </w:t>
      </w:r>
    </w:p>
    <w:p w:rsidR="007568E1" w:rsidRPr="00386A99" w:rsidRDefault="00386A99" w:rsidP="003B7291">
      <w:pPr>
        <w:numPr>
          <w:ilvl w:val="0"/>
          <w:numId w:val="27"/>
        </w:numPr>
        <w:spacing w:line="240" w:lineRule="auto"/>
        <w:contextualSpacing/>
        <w:rPr>
          <w:rFonts w:ascii="Arial" w:hAnsi="Arial" w:cs="Arial"/>
          <w:b/>
        </w:rPr>
      </w:pPr>
      <w:r w:rsidRPr="00386A99">
        <w:rPr>
          <w:rFonts w:ascii="Arial" w:hAnsi="Arial" w:cs="Arial"/>
        </w:rPr>
        <w:t>Valid Tennessee Department of Education Teacher License, preferably, ELA &amp; Math certified</w:t>
      </w:r>
    </w:p>
    <w:p w:rsidR="00386A99" w:rsidRDefault="00386A99" w:rsidP="00386A99">
      <w:pPr>
        <w:spacing w:line="240" w:lineRule="auto"/>
        <w:ind w:left="720"/>
        <w:contextualSpacing/>
        <w:rPr>
          <w:rFonts w:ascii="Arial" w:hAnsi="Arial" w:cs="Arial"/>
        </w:rPr>
      </w:pPr>
    </w:p>
    <w:p w:rsidR="005B44AF" w:rsidRPr="00FF2BAF" w:rsidRDefault="005B44AF" w:rsidP="00C125A5">
      <w:pPr>
        <w:spacing w:line="240" w:lineRule="auto"/>
        <w:contextualSpacing/>
        <w:rPr>
          <w:rFonts w:ascii="Arial" w:hAnsi="Arial" w:cs="Arial"/>
          <w:b/>
        </w:rPr>
      </w:pPr>
      <w:r w:rsidRPr="00FF2BAF">
        <w:rPr>
          <w:rFonts w:ascii="Arial" w:hAnsi="Arial" w:cs="Arial"/>
          <w:b/>
        </w:rPr>
        <w:t xml:space="preserve">Salary and Benefits: </w:t>
      </w:r>
    </w:p>
    <w:p w:rsidR="005B44AF" w:rsidRPr="00FF2BAF" w:rsidRDefault="005B44AF" w:rsidP="00C125A5">
      <w:pPr>
        <w:spacing w:line="240" w:lineRule="auto"/>
        <w:contextualSpacing/>
        <w:rPr>
          <w:rFonts w:ascii="Arial" w:hAnsi="Arial" w:cs="Arial"/>
          <w:b/>
        </w:rPr>
      </w:pPr>
    </w:p>
    <w:p w:rsidR="005B44AF" w:rsidRPr="00FF2BAF" w:rsidRDefault="00386A99" w:rsidP="00C125A5">
      <w:pPr>
        <w:spacing w:line="240" w:lineRule="auto"/>
        <w:contextualSpacing/>
        <w:rPr>
          <w:rFonts w:ascii="Arial" w:hAnsi="Arial" w:cs="Arial"/>
        </w:rPr>
      </w:pPr>
      <w:r>
        <w:rPr>
          <w:rFonts w:ascii="Arial" w:hAnsi="Arial" w:cs="Arial"/>
        </w:rPr>
        <w:t>Salary: up to $70</w:t>
      </w:r>
      <w:r w:rsidR="00FD49AD">
        <w:rPr>
          <w:rFonts w:ascii="Arial" w:hAnsi="Arial" w:cs="Arial"/>
        </w:rPr>
        <w:t>,000.</w:t>
      </w:r>
      <w:r w:rsidR="005B44AF" w:rsidRPr="00FF2BAF">
        <w:rPr>
          <w:rFonts w:ascii="Arial" w:hAnsi="Arial" w:cs="Arial"/>
        </w:rPr>
        <w:t xml:space="preserve"> In addition, a </w:t>
      </w:r>
      <w:hyperlink r:id="rId8" w:history="1">
        <w:r w:rsidR="005B44AF" w:rsidRPr="00FF2BAF">
          <w:rPr>
            <w:rStyle w:val="Hyperlink"/>
            <w:rFonts w:ascii="Arial" w:hAnsi="Arial" w:cs="Arial"/>
          </w:rPr>
          <w:t>comprehensive benefits package</w:t>
        </w:r>
      </w:hyperlink>
      <w:r w:rsidR="005B44AF" w:rsidRPr="00FF2BAF">
        <w:rPr>
          <w:rFonts w:ascii="Arial" w:hAnsi="Arial" w:cs="Arial"/>
        </w:rPr>
        <w:t xml:space="preserve"> is included.</w:t>
      </w:r>
    </w:p>
    <w:p w:rsidR="005B44AF" w:rsidRPr="00FF2BAF" w:rsidRDefault="005B44AF" w:rsidP="00C125A5">
      <w:pPr>
        <w:spacing w:line="240" w:lineRule="auto"/>
        <w:contextualSpacing/>
        <w:rPr>
          <w:rFonts w:ascii="Arial" w:hAnsi="Arial" w:cs="Arial"/>
          <w:b/>
        </w:rPr>
      </w:pPr>
    </w:p>
    <w:p w:rsidR="005B44AF" w:rsidRPr="00FF2BAF" w:rsidRDefault="005B44AF" w:rsidP="00C125A5">
      <w:pPr>
        <w:spacing w:line="240" w:lineRule="auto"/>
        <w:contextualSpacing/>
        <w:rPr>
          <w:rFonts w:ascii="Arial" w:hAnsi="Arial" w:cs="Arial"/>
          <w:b/>
        </w:rPr>
      </w:pPr>
      <w:r w:rsidRPr="00FF2BAF">
        <w:rPr>
          <w:rFonts w:ascii="Arial" w:hAnsi="Arial" w:cs="Arial"/>
          <w:b/>
        </w:rPr>
        <w:t>To Apply</w:t>
      </w:r>
      <w:r w:rsidR="00171B90" w:rsidRPr="00FF2BAF">
        <w:rPr>
          <w:rFonts w:ascii="Arial" w:hAnsi="Arial" w:cs="Arial"/>
          <w:b/>
        </w:rPr>
        <w:t>:</w:t>
      </w:r>
    </w:p>
    <w:p w:rsidR="003F62B3" w:rsidRPr="00FF2BAF" w:rsidRDefault="003F62B3" w:rsidP="00C125A5">
      <w:pPr>
        <w:spacing w:line="240" w:lineRule="auto"/>
        <w:contextualSpacing/>
        <w:rPr>
          <w:rFonts w:ascii="Arial" w:hAnsi="Arial" w:cs="Arial"/>
        </w:rPr>
      </w:pPr>
    </w:p>
    <w:p w:rsidR="00EF6FCD" w:rsidRPr="00423C29" w:rsidRDefault="00AA0DFE" w:rsidP="00EF6FCD">
      <w:pPr>
        <w:spacing w:line="240" w:lineRule="auto"/>
        <w:contextualSpacing/>
        <w:rPr>
          <w:rFonts w:ascii="Open Sans" w:hAnsi="Open Sans" w:cs="Open Sans"/>
          <w:sz w:val="24"/>
          <w:szCs w:val="24"/>
        </w:rPr>
      </w:pPr>
      <w:r w:rsidRPr="00FF2BAF">
        <w:rPr>
          <w:rFonts w:ascii="Arial" w:eastAsia="Times New Roman" w:hAnsi="Arial" w:cs="Arial"/>
          <w:color w:val="000000"/>
        </w:rPr>
        <w:t>Please e-m</w:t>
      </w:r>
      <w:r w:rsidR="00FD49AD">
        <w:rPr>
          <w:rFonts w:ascii="Arial" w:eastAsia="Times New Roman" w:hAnsi="Arial" w:cs="Arial"/>
          <w:color w:val="000000"/>
        </w:rPr>
        <w:t xml:space="preserve">ail a cover letter, resume, </w:t>
      </w:r>
      <w:r w:rsidRPr="00FF2BAF">
        <w:rPr>
          <w:rFonts w:ascii="Arial" w:eastAsia="Times New Roman" w:hAnsi="Arial" w:cs="Arial"/>
          <w:color w:val="000000"/>
        </w:rPr>
        <w:t xml:space="preserve">contact information for </w:t>
      </w:r>
      <w:r w:rsidR="00D71740" w:rsidRPr="00FF2BAF">
        <w:rPr>
          <w:rFonts w:ascii="Arial" w:eastAsia="Times New Roman" w:hAnsi="Arial" w:cs="Arial"/>
          <w:color w:val="000000"/>
        </w:rPr>
        <w:t>three professional references</w:t>
      </w:r>
      <w:r w:rsidR="00FD49AD">
        <w:rPr>
          <w:rFonts w:ascii="Arial" w:eastAsia="Times New Roman" w:hAnsi="Arial" w:cs="Arial"/>
          <w:color w:val="000000"/>
        </w:rPr>
        <w:t>, and two writing samples – preferably a sample of a memo and a presentation you have created-</w:t>
      </w:r>
      <w:r w:rsidR="00D71740" w:rsidRPr="00FF2BAF">
        <w:rPr>
          <w:rFonts w:ascii="Arial" w:eastAsia="Times New Roman" w:hAnsi="Arial" w:cs="Arial"/>
          <w:color w:val="000000"/>
        </w:rPr>
        <w:t xml:space="preserve"> to</w:t>
      </w:r>
      <w:r w:rsidR="00D71740" w:rsidRPr="00C06F85">
        <w:rPr>
          <w:rFonts w:ascii="Arial" w:eastAsia="Times New Roman" w:hAnsi="Arial" w:cs="Arial"/>
        </w:rPr>
        <w:t xml:space="preserve"> </w:t>
      </w:r>
      <w:proofErr w:type="spellStart"/>
      <w:r w:rsidR="00EF6FCD" w:rsidRPr="00EF6FCD">
        <w:rPr>
          <w:rFonts w:ascii="Arial" w:eastAsia="Times New Roman" w:hAnsi="Arial" w:cs="Arial"/>
          <w:color w:val="000000"/>
        </w:rPr>
        <w:t>Tonye</w:t>
      </w:r>
      <w:proofErr w:type="spellEnd"/>
      <w:r w:rsidR="00EF6FCD" w:rsidRPr="00EF6FCD">
        <w:rPr>
          <w:rFonts w:ascii="Arial" w:eastAsia="Times New Roman" w:hAnsi="Arial" w:cs="Arial"/>
          <w:color w:val="000000"/>
        </w:rPr>
        <w:t xml:space="preserve"> Smith-McBride at </w:t>
      </w:r>
      <w:hyperlink r:id="rId9" w:history="1">
        <w:r w:rsidR="00EF6FCD" w:rsidRPr="00EF6FCD">
          <w:rPr>
            <w:rFonts w:ascii="Arial" w:eastAsia="Times New Roman" w:hAnsi="Arial" w:cs="Arial"/>
            <w:color w:val="000000"/>
          </w:rPr>
          <w:t>Tonye.SmithMcBride@tnasd.org</w:t>
        </w:r>
      </w:hyperlink>
      <w:r w:rsidR="00EF6FCD" w:rsidRPr="00EF6FCD">
        <w:rPr>
          <w:rFonts w:ascii="Arial" w:eastAsia="Times New Roman" w:hAnsi="Arial" w:cs="Arial"/>
          <w:color w:val="000000"/>
        </w:rPr>
        <w:t>.</w:t>
      </w:r>
      <w:r w:rsidR="00EF6FCD">
        <w:rPr>
          <w:rFonts w:ascii="Open Sans" w:hAnsi="Open Sans" w:cs="Open Sans"/>
          <w:sz w:val="24"/>
          <w:szCs w:val="24"/>
        </w:rPr>
        <w:t xml:space="preserve">  </w:t>
      </w:r>
    </w:p>
    <w:p w:rsidR="00C90D22" w:rsidRDefault="00C90D22" w:rsidP="00C125A5">
      <w:pPr>
        <w:spacing w:line="240" w:lineRule="auto"/>
        <w:contextualSpacing/>
        <w:rPr>
          <w:rFonts w:ascii="Arial" w:eastAsia="Times New Roman" w:hAnsi="Arial" w:cs="Arial"/>
          <w:color w:val="FF0000"/>
          <w:u w:val="single"/>
        </w:rPr>
      </w:pPr>
      <w:bookmarkStart w:id="0" w:name="_GoBack"/>
      <w:bookmarkEnd w:id="0"/>
    </w:p>
    <w:p w:rsidR="00386A99" w:rsidRDefault="00386A99" w:rsidP="00C125A5">
      <w:pPr>
        <w:spacing w:line="240" w:lineRule="auto"/>
        <w:contextualSpacing/>
        <w:rPr>
          <w:rFonts w:ascii="Arial" w:hAnsi="Arial" w:cs="Arial"/>
          <w:i/>
          <w:iCs/>
        </w:rPr>
      </w:pPr>
    </w:p>
    <w:p w:rsidR="00FF1BC2" w:rsidRPr="00FF2BAF" w:rsidRDefault="00FF1BC2" w:rsidP="00C125A5">
      <w:pPr>
        <w:spacing w:line="240" w:lineRule="auto"/>
        <w:contextualSpacing/>
        <w:rPr>
          <w:rFonts w:ascii="Arial" w:hAnsi="Arial" w:cs="Arial"/>
        </w:rPr>
      </w:pPr>
      <w:r w:rsidRPr="00FF2BAF">
        <w:rPr>
          <w:rFonts w:ascii="Arial" w:hAnsi="Arial" w:cs="Arial"/>
          <w:i/>
          <w:iCs/>
        </w:rPr>
        <w:lastRenderedPageBreak/>
        <w:t xml:space="preserve">Pursuant to the State of TN's policy of non-discrimination, the Department of Education does not discriminate on the basis of race, sex, religion, color, national or ethnic origin, </w:t>
      </w:r>
      <w:r w:rsidR="005524BF" w:rsidRPr="00FF2BAF">
        <w:rPr>
          <w:rFonts w:ascii="Arial" w:hAnsi="Arial" w:cs="Arial"/>
          <w:i/>
          <w:iCs/>
        </w:rPr>
        <w:t xml:space="preserve">sexual orientation, </w:t>
      </w:r>
      <w:r w:rsidRPr="00FF2BAF">
        <w:rPr>
          <w:rFonts w:ascii="Arial" w:hAnsi="Arial" w:cs="Arial"/>
          <w:i/>
          <w:iCs/>
        </w:rPr>
        <w:t>age, disability, or military services in its policies, or in the admission of, access to, treatment, or employment in its programs, services, or activities.</w:t>
      </w:r>
    </w:p>
    <w:p w:rsidR="00FF1BC2" w:rsidRPr="00FF2BAF" w:rsidRDefault="00FF1BC2" w:rsidP="00736D3E">
      <w:pPr>
        <w:spacing w:line="240" w:lineRule="auto"/>
        <w:contextualSpacing/>
        <w:rPr>
          <w:rFonts w:ascii="Arial" w:hAnsi="Arial" w:cs="Arial"/>
        </w:rPr>
      </w:pPr>
    </w:p>
    <w:sectPr w:rsidR="00FF1BC2" w:rsidRPr="00FF2BAF" w:rsidSect="00C238A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BE7" w:rsidRDefault="004B1BE7" w:rsidP="00171B90">
      <w:pPr>
        <w:spacing w:after="0" w:line="240" w:lineRule="auto"/>
      </w:pPr>
      <w:r>
        <w:separator/>
      </w:r>
    </w:p>
  </w:endnote>
  <w:endnote w:type="continuationSeparator" w:id="0">
    <w:p w:rsidR="004B1BE7" w:rsidRDefault="004B1BE7" w:rsidP="0017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098268"/>
      <w:docPartObj>
        <w:docPartGallery w:val="Page Numbers (Bottom of Page)"/>
        <w:docPartUnique/>
      </w:docPartObj>
    </w:sdtPr>
    <w:sdtEndPr/>
    <w:sdtContent>
      <w:sdt>
        <w:sdtPr>
          <w:id w:val="1728636285"/>
          <w:docPartObj>
            <w:docPartGallery w:val="Page Numbers (Top of Page)"/>
            <w:docPartUnique/>
          </w:docPartObj>
        </w:sdtPr>
        <w:sdtEndPr/>
        <w:sdtContent>
          <w:p w:rsidR="00171B90" w:rsidRDefault="00171B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6FC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6FCD">
              <w:rPr>
                <w:b/>
                <w:bCs/>
                <w:noProof/>
              </w:rPr>
              <w:t>4</w:t>
            </w:r>
            <w:r>
              <w:rPr>
                <w:b/>
                <w:bCs/>
                <w:sz w:val="24"/>
                <w:szCs w:val="24"/>
              </w:rPr>
              <w:fldChar w:fldCharType="end"/>
            </w:r>
          </w:p>
        </w:sdtContent>
      </w:sdt>
    </w:sdtContent>
  </w:sdt>
  <w:p w:rsidR="00171B90" w:rsidRDefault="00171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BE7" w:rsidRDefault="004B1BE7" w:rsidP="00171B90">
      <w:pPr>
        <w:spacing w:after="0" w:line="240" w:lineRule="auto"/>
      </w:pPr>
      <w:r>
        <w:separator/>
      </w:r>
    </w:p>
  </w:footnote>
  <w:footnote w:type="continuationSeparator" w:id="0">
    <w:p w:rsidR="004B1BE7" w:rsidRDefault="004B1BE7" w:rsidP="00171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16" w:rsidRDefault="00D25B1D" w:rsidP="00D25B1D">
    <w:pPr>
      <w:pStyle w:val="Header"/>
      <w:jc w:val="center"/>
    </w:pPr>
    <w:r>
      <w:rPr>
        <w:noProof/>
      </w:rPr>
      <w:drawing>
        <wp:inline distT="0" distB="0" distL="0" distR="0">
          <wp:extent cx="2289810" cy="1249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ndary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9810" cy="1249045"/>
                  </a:xfrm>
                  <a:prstGeom prst="rect">
                    <a:avLst/>
                  </a:prstGeom>
                </pic:spPr>
              </pic:pic>
            </a:graphicData>
          </a:graphic>
        </wp:inline>
      </w:drawing>
    </w:r>
  </w:p>
  <w:p w:rsidR="00171B90" w:rsidRPr="00D25B1D" w:rsidRDefault="00EA5216" w:rsidP="00D25B1D">
    <w:pPr>
      <w:pStyle w:val="Header"/>
      <w:jc w:val="center"/>
    </w:pPr>
    <w:r w:rsidRPr="00D25B1D">
      <w:rPr>
        <w:rFonts w:ascii="Open Sans" w:hAnsi="Open Sans" w:cs="Open Sans"/>
        <w:b/>
        <w:sz w:val="24"/>
        <w:szCs w:val="24"/>
        <w:u w:val="single"/>
      </w:rPr>
      <w:t>Job Posting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A6C89"/>
    <w:multiLevelType w:val="multilevel"/>
    <w:tmpl w:val="0576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5D98"/>
    <w:multiLevelType w:val="multilevel"/>
    <w:tmpl w:val="9F5E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216E8"/>
    <w:multiLevelType w:val="hybridMultilevel"/>
    <w:tmpl w:val="EE9E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E3C89"/>
    <w:multiLevelType w:val="multilevel"/>
    <w:tmpl w:val="3C6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91B0B"/>
    <w:multiLevelType w:val="hybridMultilevel"/>
    <w:tmpl w:val="6684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F0A34"/>
    <w:multiLevelType w:val="hybridMultilevel"/>
    <w:tmpl w:val="1856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879BA"/>
    <w:multiLevelType w:val="hybridMultilevel"/>
    <w:tmpl w:val="4A0E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61E4B"/>
    <w:multiLevelType w:val="hybridMultilevel"/>
    <w:tmpl w:val="926A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F62A9"/>
    <w:multiLevelType w:val="hybridMultilevel"/>
    <w:tmpl w:val="9880F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A845C9"/>
    <w:multiLevelType w:val="hybridMultilevel"/>
    <w:tmpl w:val="DDD2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F7540"/>
    <w:multiLevelType w:val="hybridMultilevel"/>
    <w:tmpl w:val="F7F4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D35D9"/>
    <w:multiLevelType w:val="hybridMultilevel"/>
    <w:tmpl w:val="0F0A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56C5B"/>
    <w:multiLevelType w:val="hybridMultilevel"/>
    <w:tmpl w:val="77AA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20BC0"/>
    <w:multiLevelType w:val="multilevel"/>
    <w:tmpl w:val="C9C8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841ED"/>
    <w:multiLevelType w:val="hybridMultilevel"/>
    <w:tmpl w:val="2938BB1A"/>
    <w:lvl w:ilvl="0" w:tplc="3EAA5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4611B"/>
    <w:multiLevelType w:val="hybridMultilevel"/>
    <w:tmpl w:val="0460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E5A31"/>
    <w:multiLevelType w:val="hybridMultilevel"/>
    <w:tmpl w:val="CA22F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E5946"/>
    <w:multiLevelType w:val="hybridMultilevel"/>
    <w:tmpl w:val="400C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70FF9"/>
    <w:multiLevelType w:val="hybridMultilevel"/>
    <w:tmpl w:val="D1E01FE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15:restartNumberingAfterBreak="0">
    <w:nsid w:val="614E2B4B"/>
    <w:multiLevelType w:val="hybridMultilevel"/>
    <w:tmpl w:val="291C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82B94"/>
    <w:multiLevelType w:val="hybridMultilevel"/>
    <w:tmpl w:val="EB0A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43A1C"/>
    <w:multiLevelType w:val="multilevel"/>
    <w:tmpl w:val="FD6A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A42586"/>
    <w:multiLevelType w:val="hybridMultilevel"/>
    <w:tmpl w:val="747A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25522"/>
    <w:multiLevelType w:val="hybridMultilevel"/>
    <w:tmpl w:val="A314B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B0C3D"/>
    <w:multiLevelType w:val="multilevel"/>
    <w:tmpl w:val="5028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1745B4"/>
    <w:multiLevelType w:val="multilevel"/>
    <w:tmpl w:val="8A06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8929BC"/>
    <w:multiLevelType w:val="hybridMultilevel"/>
    <w:tmpl w:val="9A3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E75E9"/>
    <w:multiLevelType w:val="hybridMultilevel"/>
    <w:tmpl w:val="A46A25F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A84080"/>
    <w:multiLevelType w:val="hybridMultilevel"/>
    <w:tmpl w:val="49B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8"/>
  </w:num>
  <w:num w:numId="4">
    <w:abstractNumId w:val="14"/>
  </w:num>
  <w:num w:numId="5">
    <w:abstractNumId w:val="2"/>
  </w:num>
  <w:num w:numId="6">
    <w:abstractNumId w:val="23"/>
  </w:num>
  <w:num w:numId="7">
    <w:abstractNumId w:val="17"/>
  </w:num>
  <w:num w:numId="8">
    <w:abstractNumId w:val="12"/>
  </w:num>
  <w:num w:numId="9">
    <w:abstractNumId w:val="15"/>
  </w:num>
  <w:num w:numId="10">
    <w:abstractNumId w:val="18"/>
  </w:num>
  <w:num w:numId="11">
    <w:abstractNumId w:val="20"/>
  </w:num>
  <w:num w:numId="12">
    <w:abstractNumId w:val="5"/>
  </w:num>
  <w:num w:numId="13">
    <w:abstractNumId w:val="9"/>
  </w:num>
  <w:num w:numId="14">
    <w:abstractNumId w:val="16"/>
  </w:num>
  <w:num w:numId="15">
    <w:abstractNumId w:val="6"/>
  </w:num>
  <w:num w:numId="16">
    <w:abstractNumId w:val="22"/>
  </w:num>
  <w:num w:numId="17">
    <w:abstractNumId w:val="26"/>
  </w:num>
  <w:num w:numId="18">
    <w:abstractNumId w:val="24"/>
  </w:num>
  <w:num w:numId="19">
    <w:abstractNumId w:val="3"/>
  </w:num>
  <w:num w:numId="20">
    <w:abstractNumId w:val="13"/>
  </w:num>
  <w:num w:numId="21">
    <w:abstractNumId w:val="0"/>
  </w:num>
  <w:num w:numId="22">
    <w:abstractNumId w:val="25"/>
  </w:num>
  <w:num w:numId="23">
    <w:abstractNumId w:val="1"/>
  </w:num>
  <w:num w:numId="24">
    <w:abstractNumId w:val="21"/>
  </w:num>
  <w:num w:numId="25">
    <w:abstractNumId w:val="8"/>
  </w:num>
  <w:num w:numId="26">
    <w:abstractNumId w:val="11"/>
  </w:num>
  <w:num w:numId="27">
    <w:abstractNumId w:val="10"/>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C2"/>
    <w:rsid w:val="00074D76"/>
    <w:rsid w:val="000E15B8"/>
    <w:rsid w:val="00171B90"/>
    <w:rsid w:val="001C00B3"/>
    <w:rsid w:val="001C6D61"/>
    <w:rsid w:val="001E1317"/>
    <w:rsid w:val="0022102D"/>
    <w:rsid w:val="00243EFB"/>
    <w:rsid w:val="00267630"/>
    <w:rsid w:val="002A0E80"/>
    <w:rsid w:val="002D21A9"/>
    <w:rsid w:val="002F167A"/>
    <w:rsid w:val="00320E05"/>
    <w:rsid w:val="0037238B"/>
    <w:rsid w:val="00376424"/>
    <w:rsid w:val="00386A99"/>
    <w:rsid w:val="003F62B3"/>
    <w:rsid w:val="004809A2"/>
    <w:rsid w:val="004B1BE7"/>
    <w:rsid w:val="004D0221"/>
    <w:rsid w:val="00513239"/>
    <w:rsid w:val="00514202"/>
    <w:rsid w:val="005524BF"/>
    <w:rsid w:val="00562C38"/>
    <w:rsid w:val="00572722"/>
    <w:rsid w:val="00590188"/>
    <w:rsid w:val="005979B4"/>
    <w:rsid w:val="005B44AF"/>
    <w:rsid w:val="005C656B"/>
    <w:rsid w:val="00617871"/>
    <w:rsid w:val="00630C21"/>
    <w:rsid w:val="00722724"/>
    <w:rsid w:val="00725C7C"/>
    <w:rsid w:val="00736D3E"/>
    <w:rsid w:val="00741A03"/>
    <w:rsid w:val="00745CF4"/>
    <w:rsid w:val="007568E1"/>
    <w:rsid w:val="007878C2"/>
    <w:rsid w:val="007905C8"/>
    <w:rsid w:val="00852AD2"/>
    <w:rsid w:val="00862D92"/>
    <w:rsid w:val="0087344D"/>
    <w:rsid w:val="00881F41"/>
    <w:rsid w:val="008B4D03"/>
    <w:rsid w:val="00916B04"/>
    <w:rsid w:val="0091784F"/>
    <w:rsid w:val="00A56E9D"/>
    <w:rsid w:val="00A62A76"/>
    <w:rsid w:val="00A6590B"/>
    <w:rsid w:val="00A71B3C"/>
    <w:rsid w:val="00A94AB6"/>
    <w:rsid w:val="00AA0DFE"/>
    <w:rsid w:val="00B11323"/>
    <w:rsid w:val="00B63E69"/>
    <w:rsid w:val="00C06F85"/>
    <w:rsid w:val="00C125A5"/>
    <w:rsid w:val="00C238A3"/>
    <w:rsid w:val="00C254D5"/>
    <w:rsid w:val="00C832B3"/>
    <w:rsid w:val="00C90D22"/>
    <w:rsid w:val="00C91699"/>
    <w:rsid w:val="00D25B1D"/>
    <w:rsid w:val="00D654C5"/>
    <w:rsid w:val="00D71740"/>
    <w:rsid w:val="00DA3B45"/>
    <w:rsid w:val="00DB32B2"/>
    <w:rsid w:val="00DD0960"/>
    <w:rsid w:val="00DF00A1"/>
    <w:rsid w:val="00DF7560"/>
    <w:rsid w:val="00DF7BDF"/>
    <w:rsid w:val="00E152BB"/>
    <w:rsid w:val="00E42D2C"/>
    <w:rsid w:val="00E447FB"/>
    <w:rsid w:val="00E94EF7"/>
    <w:rsid w:val="00EA5216"/>
    <w:rsid w:val="00EB0EF2"/>
    <w:rsid w:val="00EF6FCD"/>
    <w:rsid w:val="00FD49AD"/>
    <w:rsid w:val="00FE6C55"/>
    <w:rsid w:val="00FF1BC2"/>
    <w:rsid w:val="00FF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5A27AE2-52AC-4209-8471-54534983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1B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725C7C"/>
    <w:pPr>
      <w:ind w:left="720"/>
      <w:contextualSpacing/>
    </w:pPr>
  </w:style>
  <w:style w:type="paragraph" w:styleId="NoSpacing">
    <w:name w:val="No Spacing"/>
    <w:uiPriority w:val="1"/>
    <w:qFormat/>
    <w:rsid w:val="00725C7C"/>
    <w:pPr>
      <w:spacing w:after="0" w:line="240" w:lineRule="auto"/>
    </w:pPr>
  </w:style>
  <w:style w:type="paragraph" w:styleId="NormalWeb">
    <w:name w:val="Normal (Web)"/>
    <w:basedOn w:val="Normal"/>
    <w:uiPriority w:val="99"/>
    <w:semiHidden/>
    <w:unhideWhenUsed/>
    <w:rsid w:val="00DB32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344D"/>
    <w:rPr>
      <w:color w:val="0000FF" w:themeColor="hyperlink"/>
      <w:u w:val="single"/>
    </w:rPr>
  </w:style>
  <w:style w:type="paragraph" w:styleId="BalloonText">
    <w:name w:val="Balloon Text"/>
    <w:basedOn w:val="Normal"/>
    <w:link w:val="BalloonTextChar"/>
    <w:uiPriority w:val="99"/>
    <w:semiHidden/>
    <w:unhideWhenUsed/>
    <w:rsid w:val="0007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D76"/>
    <w:rPr>
      <w:rFonts w:ascii="Segoe UI" w:hAnsi="Segoe UI" w:cs="Segoe UI"/>
      <w:sz w:val="18"/>
      <w:szCs w:val="18"/>
    </w:rPr>
  </w:style>
  <w:style w:type="character" w:customStyle="1" w:styleId="apple-converted-space">
    <w:name w:val="apple-converted-space"/>
    <w:basedOn w:val="DefaultParagraphFont"/>
    <w:rsid w:val="00267630"/>
  </w:style>
  <w:style w:type="paragraph" w:styleId="Header">
    <w:name w:val="header"/>
    <w:basedOn w:val="Normal"/>
    <w:link w:val="HeaderChar"/>
    <w:uiPriority w:val="99"/>
    <w:unhideWhenUsed/>
    <w:rsid w:val="00171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90"/>
  </w:style>
  <w:style w:type="paragraph" w:styleId="Footer">
    <w:name w:val="footer"/>
    <w:basedOn w:val="Normal"/>
    <w:link w:val="FooterChar"/>
    <w:uiPriority w:val="99"/>
    <w:unhideWhenUsed/>
    <w:rsid w:val="00171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90"/>
  </w:style>
  <w:style w:type="character" w:styleId="Emphasis">
    <w:name w:val="Emphasis"/>
    <w:basedOn w:val="DefaultParagraphFont"/>
    <w:uiPriority w:val="20"/>
    <w:qFormat/>
    <w:rsid w:val="00C90D22"/>
    <w:rPr>
      <w:i/>
      <w:iCs/>
    </w:rPr>
  </w:style>
  <w:style w:type="character" w:styleId="Strong">
    <w:name w:val="Strong"/>
    <w:basedOn w:val="DefaultParagraphFont"/>
    <w:uiPriority w:val="22"/>
    <w:qFormat/>
    <w:rsid w:val="00C90D22"/>
    <w:rPr>
      <w:b/>
      <w:bCs/>
    </w:rPr>
  </w:style>
  <w:style w:type="paragraph" w:styleId="BodyText">
    <w:name w:val="Body Text"/>
    <w:basedOn w:val="Normal"/>
    <w:link w:val="BodyTextChar"/>
    <w:uiPriority w:val="1"/>
    <w:qFormat/>
    <w:rsid w:val="00FD49AD"/>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FD49AD"/>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6826">
      <w:bodyDiv w:val="1"/>
      <w:marLeft w:val="0"/>
      <w:marRight w:val="0"/>
      <w:marTop w:val="0"/>
      <w:marBottom w:val="0"/>
      <w:divBdr>
        <w:top w:val="none" w:sz="0" w:space="0" w:color="auto"/>
        <w:left w:val="none" w:sz="0" w:space="0" w:color="auto"/>
        <w:bottom w:val="none" w:sz="0" w:space="0" w:color="auto"/>
        <w:right w:val="none" w:sz="0" w:space="0" w:color="auto"/>
      </w:divBdr>
    </w:div>
    <w:div w:id="774714978">
      <w:bodyDiv w:val="1"/>
      <w:marLeft w:val="0"/>
      <w:marRight w:val="0"/>
      <w:marTop w:val="0"/>
      <w:marBottom w:val="0"/>
      <w:divBdr>
        <w:top w:val="none" w:sz="0" w:space="0" w:color="auto"/>
        <w:left w:val="none" w:sz="0" w:space="0" w:color="auto"/>
        <w:bottom w:val="none" w:sz="0" w:space="0" w:color="auto"/>
        <w:right w:val="none" w:sz="0" w:space="0" w:color="auto"/>
      </w:divBdr>
    </w:div>
    <w:div w:id="1446001877">
      <w:bodyDiv w:val="1"/>
      <w:marLeft w:val="0"/>
      <w:marRight w:val="0"/>
      <w:marTop w:val="0"/>
      <w:marBottom w:val="0"/>
      <w:divBdr>
        <w:top w:val="none" w:sz="0" w:space="0" w:color="auto"/>
        <w:left w:val="none" w:sz="0" w:space="0" w:color="auto"/>
        <w:bottom w:val="none" w:sz="0" w:space="0" w:color="auto"/>
        <w:right w:val="none" w:sz="0" w:space="0" w:color="auto"/>
      </w:divBdr>
    </w:div>
    <w:div w:id="1596744727">
      <w:bodyDiv w:val="1"/>
      <w:marLeft w:val="0"/>
      <w:marRight w:val="0"/>
      <w:marTop w:val="0"/>
      <w:marBottom w:val="0"/>
      <w:divBdr>
        <w:top w:val="none" w:sz="0" w:space="0" w:color="auto"/>
        <w:left w:val="none" w:sz="0" w:space="0" w:color="auto"/>
        <w:bottom w:val="none" w:sz="0" w:space="0" w:color="auto"/>
        <w:right w:val="none" w:sz="0" w:space="0" w:color="auto"/>
      </w:divBdr>
      <w:divsChild>
        <w:div w:id="1849782901">
          <w:marLeft w:val="0"/>
          <w:marRight w:val="0"/>
          <w:marTop w:val="0"/>
          <w:marBottom w:val="0"/>
          <w:divBdr>
            <w:top w:val="none" w:sz="0" w:space="0" w:color="auto"/>
            <w:left w:val="none" w:sz="0" w:space="0" w:color="auto"/>
            <w:bottom w:val="none" w:sz="0" w:space="0" w:color="auto"/>
            <w:right w:val="none" w:sz="0" w:space="0" w:color="auto"/>
          </w:divBdr>
        </w:div>
        <w:div w:id="529492244">
          <w:marLeft w:val="0"/>
          <w:marRight w:val="0"/>
          <w:marTop w:val="0"/>
          <w:marBottom w:val="0"/>
          <w:divBdr>
            <w:top w:val="none" w:sz="0" w:space="0" w:color="auto"/>
            <w:left w:val="none" w:sz="0" w:space="0" w:color="auto"/>
            <w:bottom w:val="none" w:sz="0" w:space="0" w:color="auto"/>
            <w:right w:val="none" w:sz="0" w:space="0" w:color="auto"/>
          </w:divBdr>
        </w:div>
        <w:div w:id="1025249094">
          <w:marLeft w:val="0"/>
          <w:marRight w:val="0"/>
          <w:marTop w:val="0"/>
          <w:marBottom w:val="0"/>
          <w:divBdr>
            <w:top w:val="none" w:sz="0" w:space="0" w:color="auto"/>
            <w:left w:val="none" w:sz="0" w:space="0" w:color="auto"/>
            <w:bottom w:val="none" w:sz="0" w:space="0" w:color="auto"/>
            <w:right w:val="none" w:sz="0" w:space="0" w:color="auto"/>
          </w:divBdr>
        </w:div>
        <w:div w:id="2049258825">
          <w:marLeft w:val="0"/>
          <w:marRight w:val="0"/>
          <w:marTop w:val="0"/>
          <w:marBottom w:val="0"/>
          <w:divBdr>
            <w:top w:val="none" w:sz="0" w:space="0" w:color="auto"/>
            <w:left w:val="none" w:sz="0" w:space="0" w:color="auto"/>
            <w:bottom w:val="none" w:sz="0" w:space="0" w:color="auto"/>
            <w:right w:val="none" w:sz="0" w:space="0" w:color="auto"/>
          </w:divBdr>
        </w:div>
        <w:div w:id="943533752">
          <w:marLeft w:val="0"/>
          <w:marRight w:val="0"/>
          <w:marTop w:val="0"/>
          <w:marBottom w:val="0"/>
          <w:divBdr>
            <w:top w:val="none" w:sz="0" w:space="0" w:color="auto"/>
            <w:left w:val="none" w:sz="0" w:space="0" w:color="auto"/>
            <w:bottom w:val="none" w:sz="0" w:space="0" w:color="auto"/>
            <w:right w:val="none" w:sz="0" w:space="0" w:color="auto"/>
          </w:divBdr>
        </w:div>
        <w:div w:id="1425493435">
          <w:marLeft w:val="0"/>
          <w:marRight w:val="0"/>
          <w:marTop w:val="0"/>
          <w:marBottom w:val="0"/>
          <w:divBdr>
            <w:top w:val="none" w:sz="0" w:space="0" w:color="auto"/>
            <w:left w:val="none" w:sz="0" w:space="0" w:color="auto"/>
            <w:bottom w:val="none" w:sz="0" w:space="0" w:color="auto"/>
            <w:right w:val="none" w:sz="0" w:space="0" w:color="auto"/>
          </w:divBdr>
        </w:div>
        <w:div w:id="715591828">
          <w:marLeft w:val="0"/>
          <w:marRight w:val="0"/>
          <w:marTop w:val="0"/>
          <w:marBottom w:val="0"/>
          <w:divBdr>
            <w:top w:val="none" w:sz="0" w:space="0" w:color="auto"/>
            <w:left w:val="none" w:sz="0" w:space="0" w:color="auto"/>
            <w:bottom w:val="none" w:sz="0" w:space="0" w:color="auto"/>
            <w:right w:val="none" w:sz="0" w:space="0" w:color="auto"/>
          </w:divBdr>
        </w:div>
        <w:div w:id="109129827">
          <w:marLeft w:val="0"/>
          <w:marRight w:val="0"/>
          <w:marTop w:val="0"/>
          <w:marBottom w:val="0"/>
          <w:divBdr>
            <w:top w:val="none" w:sz="0" w:space="0" w:color="auto"/>
            <w:left w:val="none" w:sz="0" w:space="0" w:color="auto"/>
            <w:bottom w:val="none" w:sz="0" w:space="0" w:color="auto"/>
            <w:right w:val="none" w:sz="0" w:space="0" w:color="auto"/>
          </w:divBdr>
        </w:div>
        <w:div w:id="1465344963">
          <w:marLeft w:val="0"/>
          <w:marRight w:val="0"/>
          <w:marTop w:val="0"/>
          <w:marBottom w:val="0"/>
          <w:divBdr>
            <w:top w:val="none" w:sz="0" w:space="0" w:color="auto"/>
            <w:left w:val="none" w:sz="0" w:space="0" w:color="auto"/>
            <w:bottom w:val="none" w:sz="0" w:space="0" w:color="auto"/>
            <w:right w:val="none" w:sz="0" w:space="0" w:color="auto"/>
          </w:divBdr>
        </w:div>
      </w:divsChild>
    </w:div>
    <w:div w:id="1970739161">
      <w:bodyDiv w:val="1"/>
      <w:marLeft w:val="0"/>
      <w:marRight w:val="0"/>
      <w:marTop w:val="0"/>
      <w:marBottom w:val="0"/>
      <w:divBdr>
        <w:top w:val="none" w:sz="0" w:space="0" w:color="auto"/>
        <w:left w:val="none" w:sz="0" w:space="0" w:color="auto"/>
        <w:bottom w:val="none" w:sz="0" w:space="0" w:color="auto"/>
        <w:right w:val="none" w:sz="0" w:space="0" w:color="auto"/>
      </w:divBdr>
    </w:div>
    <w:div w:id="2096366340">
      <w:bodyDiv w:val="1"/>
      <w:marLeft w:val="0"/>
      <w:marRight w:val="0"/>
      <w:marTop w:val="0"/>
      <w:marBottom w:val="0"/>
      <w:divBdr>
        <w:top w:val="none" w:sz="0" w:space="0" w:color="auto"/>
        <w:left w:val="none" w:sz="0" w:space="0" w:color="auto"/>
        <w:bottom w:val="none" w:sz="0" w:space="0" w:color="auto"/>
        <w:right w:val="none" w:sz="0" w:space="0" w:color="auto"/>
      </w:divBdr>
    </w:div>
    <w:div w:id="2121290006">
      <w:bodyDiv w:val="1"/>
      <w:marLeft w:val="0"/>
      <w:marRight w:val="0"/>
      <w:marTop w:val="0"/>
      <w:marBottom w:val="0"/>
      <w:divBdr>
        <w:top w:val="none" w:sz="0" w:space="0" w:color="auto"/>
        <w:left w:val="none" w:sz="0" w:space="0" w:color="auto"/>
        <w:bottom w:val="none" w:sz="0" w:space="0" w:color="auto"/>
        <w:right w:val="none" w:sz="0" w:space="0" w:color="auto"/>
      </w:divBdr>
    </w:div>
    <w:div w:id="21263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n.gov/hr/topic/benefi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nye.SmithMcBride@tna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7EBF0-8C0A-45C7-8452-A376F028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ca18044</dc:creator>
  <cp:lastModifiedBy>Emily Banks</cp:lastModifiedBy>
  <cp:revision>5</cp:revision>
  <cp:lastPrinted>2015-03-19T14:45:00Z</cp:lastPrinted>
  <dcterms:created xsi:type="dcterms:W3CDTF">2018-11-09T15:38:00Z</dcterms:created>
  <dcterms:modified xsi:type="dcterms:W3CDTF">2019-06-05T21:28:00Z</dcterms:modified>
</cp:coreProperties>
</file>