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C276" w14:textId="77777777" w:rsidR="00CE2B79" w:rsidRPr="00CE2B79" w:rsidRDefault="00CE2B79" w:rsidP="00CE2B79">
      <w:pPr>
        <w:rPr>
          <w:rFonts w:ascii="Open Sans" w:hAnsi="Open Sans" w:cs="Open Sans"/>
          <w:b/>
          <w:iCs/>
          <w:sz w:val="6"/>
          <w:szCs w:val="6"/>
        </w:rPr>
      </w:pPr>
    </w:p>
    <w:p w14:paraId="1AFD6E46" w14:textId="6A6ED885" w:rsidR="00CE2B79" w:rsidRPr="00CE2B79" w:rsidRDefault="00CE2B79" w:rsidP="00CE2B79">
      <w:pPr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CE2B79">
        <w:rPr>
          <w:rFonts w:ascii="Open Sans" w:hAnsi="Open Sans" w:cs="Open Sans"/>
          <w:b/>
          <w:iCs/>
        </w:rPr>
        <w:t xml:space="preserve">CAPTURING THE </w:t>
      </w:r>
      <w:proofErr w:type="gramStart"/>
      <w:r w:rsidRPr="00CE2B79">
        <w:rPr>
          <w:rFonts w:ascii="Open Sans" w:hAnsi="Open Sans" w:cs="Open Sans"/>
          <w:b/>
          <w:iCs/>
        </w:rPr>
        <w:t>PERSON CENTERED</w:t>
      </w:r>
      <w:proofErr w:type="gramEnd"/>
      <w:r w:rsidRPr="00CE2B79">
        <w:rPr>
          <w:rFonts w:ascii="Open Sans" w:hAnsi="Open Sans" w:cs="Open Sans"/>
          <w:b/>
          <w:iCs/>
        </w:rPr>
        <w:t xml:space="preserve"> SUPPORT PROCESS </w:t>
      </w:r>
      <w:r>
        <w:rPr>
          <w:rFonts w:ascii="Open Sans" w:hAnsi="Open Sans" w:cs="Open Sans"/>
          <w:b/>
          <w:iCs/>
        </w:rPr>
        <w:t>&amp;</w:t>
      </w:r>
      <w:r w:rsidRPr="00CE2B79">
        <w:rPr>
          <w:rFonts w:ascii="Open Sans" w:hAnsi="Open Sans" w:cs="Open Sans"/>
          <w:b/>
          <w:iCs/>
        </w:rPr>
        <w:t xml:space="preserve"> PLAN </w:t>
      </w:r>
      <w:r>
        <w:rPr>
          <w:rFonts w:ascii="Open Sans" w:hAnsi="Open Sans" w:cs="Open Sans"/>
          <w:b/>
          <w:iCs/>
          <w:sz w:val="20"/>
          <w:szCs w:val="20"/>
        </w:rPr>
        <w:br/>
      </w:r>
      <w:r w:rsidRPr="00CE2B79">
        <w:rPr>
          <w:rFonts w:ascii="Open Sans" w:hAnsi="Open Sans" w:cs="Open Sans"/>
          <w:b/>
          <w:iCs/>
          <w:sz w:val="20"/>
          <w:szCs w:val="20"/>
        </w:rPr>
        <w:t xml:space="preserve">FOR KATIE BECKETT ISC </w:t>
      </w:r>
      <w:r>
        <w:rPr>
          <w:rFonts w:ascii="Open Sans" w:hAnsi="Open Sans" w:cs="Open Sans"/>
          <w:b/>
          <w:iCs/>
          <w:sz w:val="20"/>
          <w:szCs w:val="20"/>
        </w:rPr>
        <w:t>&amp;</w:t>
      </w:r>
      <w:r w:rsidRPr="00CE2B79">
        <w:rPr>
          <w:rFonts w:ascii="Open Sans" w:hAnsi="Open Sans" w:cs="Open Sans"/>
          <w:b/>
          <w:iCs/>
          <w:sz w:val="20"/>
          <w:szCs w:val="20"/>
        </w:rPr>
        <w:t xml:space="preserve"> CASE MANAGERS FOR TENNESSEE DIDD</w:t>
      </w:r>
    </w:p>
    <w:p w14:paraId="51A9343E" w14:textId="77777777" w:rsidR="008A51A8" w:rsidRPr="00CE2B79" w:rsidRDefault="008A51A8">
      <w:pPr>
        <w:jc w:val="center"/>
        <w:rPr>
          <w:rFonts w:ascii="Open Sans" w:hAnsi="Open Sans" w:cs="Open Sans"/>
          <w:sz w:val="20"/>
          <w:szCs w:val="20"/>
        </w:rPr>
      </w:pPr>
    </w:p>
    <w:p w14:paraId="51A9343F" w14:textId="4964BF7B" w:rsidR="008A51A8" w:rsidRPr="00CE2B79" w:rsidRDefault="00CE2B79">
      <w:pPr>
        <w:rPr>
          <w:rFonts w:ascii="Open Sans" w:hAnsi="Open Sans" w:cs="Open Sans"/>
          <w:b/>
          <w:sz w:val="20"/>
          <w:szCs w:val="20"/>
        </w:rPr>
      </w:pPr>
      <w:r w:rsidRPr="00CE2B79">
        <w:rPr>
          <w:rFonts w:ascii="Open Sans" w:hAnsi="Open Sans" w:cs="Open Sans"/>
          <w:b/>
          <w:sz w:val="20"/>
          <w:szCs w:val="20"/>
        </w:rPr>
        <w:t>STEP #1: OVERSIGHT PROFILE</w:t>
      </w:r>
    </w:p>
    <w:p w14:paraId="51A93440" w14:textId="77777777" w:rsidR="008A51A8" w:rsidRPr="00CE2B79" w:rsidRDefault="00000000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The person-centered planning process is done within the state oversight account (DIDD-TN). To begin, you must make sure that you are on your “Oversight Access” profile. If it is not your default profile, you’ll need to </w:t>
      </w:r>
      <w:hyperlink r:id="rId10" w:anchor="UserProfile-SwitchProfile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Switch your Profile</w:t>
        </w:r>
      </w:hyperlink>
    </w:p>
    <w:p w14:paraId="51A93441" w14:textId="77777777" w:rsidR="008A51A8" w:rsidRPr="00CE2B79" w:rsidRDefault="008A51A8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51A93443" w14:textId="6905BE44" w:rsidR="008A51A8" w:rsidRPr="00CE2B79" w:rsidRDefault="00CE2B79">
      <w:pPr>
        <w:rPr>
          <w:rFonts w:ascii="Open Sans" w:hAnsi="Open Sans" w:cs="Open Sans"/>
          <w:b/>
          <w:sz w:val="20"/>
          <w:szCs w:val="20"/>
        </w:rPr>
      </w:pPr>
      <w:r w:rsidRPr="00CE2B79">
        <w:rPr>
          <w:rFonts w:ascii="Open Sans" w:hAnsi="Open Sans" w:cs="Open Sans"/>
          <w:b/>
          <w:sz w:val="20"/>
          <w:szCs w:val="20"/>
        </w:rPr>
        <w:t>STEP #2:</w:t>
      </w:r>
      <w:r w:rsidR="00171736">
        <w:rPr>
          <w:rFonts w:ascii="Open Sans" w:hAnsi="Open Sans" w:cs="Open Sans"/>
          <w:b/>
          <w:sz w:val="20"/>
          <w:szCs w:val="20"/>
        </w:rPr>
        <w:t xml:space="preserve"> </w:t>
      </w:r>
      <w:r w:rsidRPr="00CE2B79">
        <w:rPr>
          <w:rFonts w:ascii="Open Sans" w:hAnsi="Open Sans" w:cs="Open Sans"/>
          <w:b/>
          <w:sz w:val="20"/>
          <w:szCs w:val="20"/>
        </w:rPr>
        <w:t>THE INDIVIDUAL DEMOGRAPHIC FORM (IDF)</w:t>
      </w:r>
    </w:p>
    <w:p w14:paraId="51A93444" w14:textId="4BD27225" w:rsidR="008A51A8" w:rsidRPr="00CE2B79" w:rsidRDefault="00000000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hyperlink r:id="rId11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Review</w:t>
        </w:r>
      </w:hyperlink>
      <w:r w:rsidR="00CE2B79">
        <w:rPr>
          <w:rFonts w:ascii="Open Sans" w:hAnsi="Open Sans" w:cs="Open Sans"/>
          <w:sz w:val="20"/>
          <w:szCs w:val="20"/>
        </w:rPr>
        <w:t xml:space="preserve"> i</w:t>
      </w:r>
      <w:r w:rsidRPr="00CE2B79">
        <w:rPr>
          <w:rFonts w:ascii="Open Sans" w:hAnsi="Open Sans" w:cs="Open Sans"/>
          <w:sz w:val="20"/>
          <w:szCs w:val="20"/>
        </w:rPr>
        <w:t xml:space="preserve">f </w:t>
      </w:r>
      <w:r w:rsidR="00CE2B79" w:rsidRPr="00CE2B79">
        <w:rPr>
          <w:rFonts w:ascii="Open Sans" w:hAnsi="Open Sans" w:cs="Open Sans"/>
          <w:sz w:val="20"/>
          <w:szCs w:val="20"/>
        </w:rPr>
        <w:t>necessary,</w:t>
      </w:r>
      <w:r w:rsidRPr="00CE2B79">
        <w:rPr>
          <w:rFonts w:ascii="Open Sans" w:hAnsi="Open Sans" w:cs="Open Sans"/>
          <w:sz w:val="20"/>
          <w:szCs w:val="20"/>
        </w:rPr>
        <w:t xml:space="preserve"> the information on the Individual Data Form. The fields below cannot be changed in Therap. They must be updated by TennCare or SSI as detailed in this </w:t>
      </w:r>
      <w:hyperlink r:id="rId12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document</w:t>
        </w:r>
      </w:hyperlink>
      <w:r w:rsidRPr="00CE2B79">
        <w:rPr>
          <w:rFonts w:ascii="Open Sans" w:hAnsi="Open Sans" w:cs="Open Sans"/>
          <w:sz w:val="20"/>
          <w:szCs w:val="20"/>
        </w:rPr>
        <w:t xml:space="preserve">. </w:t>
      </w:r>
    </w:p>
    <w:p w14:paraId="51A93445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Name</w:t>
      </w:r>
    </w:p>
    <w:p w14:paraId="51A93446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Date of Birth </w:t>
      </w:r>
    </w:p>
    <w:p w14:paraId="51A93447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Medicaid Number</w:t>
      </w:r>
    </w:p>
    <w:p w14:paraId="51A93448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Social Security Number</w:t>
      </w:r>
    </w:p>
    <w:p w14:paraId="51A93449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Phone Number</w:t>
      </w:r>
    </w:p>
    <w:p w14:paraId="51A9344A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Residential Address</w:t>
      </w:r>
    </w:p>
    <w:p w14:paraId="51A9344B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Mailing Address</w:t>
      </w:r>
    </w:p>
    <w:p w14:paraId="51A9344C" w14:textId="77777777" w:rsidR="008A51A8" w:rsidRPr="00CE2B79" w:rsidRDefault="00000000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Add Individual’s </w:t>
      </w:r>
      <w:hyperlink r:id="rId13" w:anchor="IDF-AllergyProfile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Allergy Information</w:t>
        </w:r>
      </w:hyperlink>
    </w:p>
    <w:p w14:paraId="51A9344D" w14:textId="77777777" w:rsidR="008A51A8" w:rsidRPr="00CE2B79" w:rsidRDefault="00000000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Add Individual’s </w:t>
      </w:r>
      <w:hyperlink r:id="rId14" w:anchor="IDF-DiagnosisList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ICD-10 Diagnoses</w:t>
        </w:r>
      </w:hyperlink>
      <w:r w:rsidRPr="00CE2B79">
        <w:rPr>
          <w:rFonts w:ascii="Open Sans" w:hAnsi="Open Sans" w:cs="Open Sans"/>
          <w:sz w:val="20"/>
          <w:szCs w:val="20"/>
          <w:highlight w:val="white"/>
        </w:rPr>
        <w:t xml:space="preserve"> - please select Diagnosis Code F79 – Unspecified Intellectual Disabilities as Primary Diagnosis.</w:t>
      </w:r>
    </w:p>
    <w:p w14:paraId="51A9344E" w14:textId="5F622DC2" w:rsidR="008A51A8" w:rsidRPr="00CE2B79" w:rsidRDefault="00000000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Add Individual’s </w:t>
      </w:r>
      <w:hyperlink r:id="rId15" w:anchor="IDF-ContactList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Contact List</w:t>
        </w:r>
      </w:hyperlink>
      <w:r w:rsidR="0063123F" w:rsidRPr="00CE2B79">
        <w:rPr>
          <w:rFonts w:ascii="Open Sans" w:hAnsi="Open Sans" w:cs="Open Sans"/>
          <w:sz w:val="20"/>
          <w:szCs w:val="20"/>
        </w:rPr>
        <w:t xml:space="preserve"> -</w:t>
      </w:r>
      <w:r w:rsidR="001B62E4" w:rsidRPr="00CE2B79">
        <w:rPr>
          <w:rFonts w:ascii="Open Sans" w:eastAsia="Times New Roman" w:hAnsi="Open Sans" w:cs="Open Sans"/>
          <w:sz w:val="20"/>
          <w:szCs w:val="20"/>
        </w:rPr>
        <w:t xml:space="preserve"> please identify one HRA Cardholder from dropdown, if electing HRA services</w:t>
      </w:r>
    </w:p>
    <w:p w14:paraId="51A9344F" w14:textId="77777777" w:rsidR="008A51A8" w:rsidRPr="00CE2B79" w:rsidRDefault="00000000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Add </w:t>
      </w:r>
      <w:hyperlink r:id="rId16" w:anchor="IDF-TeamMembers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Team Members</w:t>
        </w:r>
      </w:hyperlink>
    </w:p>
    <w:p w14:paraId="51A93450" w14:textId="77777777" w:rsidR="008A51A8" w:rsidRPr="00CE2B79" w:rsidRDefault="00000000">
      <w:pPr>
        <w:numPr>
          <w:ilvl w:val="1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Tag Legal Decision Maker(s)</w:t>
      </w:r>
    </w:p>
    <w:p w14:paraId="51A93451" w14:textId="77777777" w:rsidR="008A51A8" w:rsidRPr="00CE2B79" w:rsidRDefault="00000000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Review and Update (if necessary) </w:t>
      </w:r>
      <w:hyperlink r:id="rId17" w:anchor="IDF-CustomFields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Custom Fields</w:t>
        </w:r>
      </w:hyperlink>
      <w:r w:rsidRPr="00CE2B79">
        <w:rPr>
          <w:rFonts w:ascii="Open Sans" w:hAnsi="Open Sans" w:cs="Open Sans"/>
          <w:sz w:val="20"/>
          <w:szCs w:val="20"/>
        </w:rPr>
        <w:t>:  Benefit Program, MCO and Region</w:t>
      </w:r>
    </w:p>
    <w:p w14:paraId="51A93452" w14:textId="45924E70" w:rsidR="008A51A8" w:rsidRPr="00CE2B79" w:rsidRDefault="00000000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Add Individual’</w:t>
      </w:r>
      <w:r w:rsidR="00CE2B79">
        <w:rPr>
          <w:rFonts w:ascii="Open Sans" w:hAnsi="Open Sans" w:cs="Open Sans"/>
          <w:sz w:val="20"/>
          <w:szCs w:val="20"/>
        </w:rPr>
        <w:t xml:space="preserve">s </w:t>
      </w:r>
      <w:hyperlink r:id="rId18" w:anchor="IDF-IndividualDetails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Individual Details</w:t>
        </w:r>
        <w:r w:rsidRPr="00CE2B79">
          <w:rPr>
            <w:rFonts w:ascii="Open Sans" w:hAnsi="Open Sans" w:cs="Open Sans"/>
            <w:sz w:val="20"/>
            <w:szCs w:val="20"/>
            <w:u w:val="single"/>
          </w:rPr>
          <w:t xml:space="preserve"> </w:t>
        </w:r>
      </w:hyperlink>
    </w:p>
    <w:p w14:paraId="51A93453" w14:textId="77777777" w:rsidR="008A51A8" w:rsidRPr="00CE2B79" w:rsidRDefault="008A51A8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51A93454" w14:textId="1E73D3D2" w:rsidR="008A51A8" w:rsidRPr="00CE2B79" w:rsidRDefault="00CE2B79">
      <w:p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b/>
          <w:sz w:val="20"/>
          <w:szCs w:val="20"/>
        </w:rPr>
        <w:t>STEP #3: CREATE THE INDIVIDUAL SUPPORT PLAN</w:t>
      </w:r>
    </w:p>
    <w:p w14:paraId="51A93455" w14:textId="77777777" w:rsidR="008A51A8" w:rsidRPr="00CE2B79" w:rsidRDefault="00000000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 xml:space="preserve">Add requested services to the </w:t>
      </w:r>
      <w:hyperlink r:id="rId19" w:anchor="IndividualPlan-ServiceSupport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Service Supports</w:t>
        </w:r>
      </w:hyperlink>
    </w:p>
    <w:p w14:paraId="51A93456" w14:textId="77777777" w:rsidR="008A51A8" w:rsidRPr="00CE2B79" w:rsidRDefault="00000000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  <w:highlight w:val="white"/>
        </w:rPr>
        <w:t xml:space="preserve">Upload the DIDD Katie Beckett PCSP template and supporting documents to </w:t>
      </w:r>
      <w:hyperlink r:id="rId20" w:anchor="IndividualPlan-DocumentChecklist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Document Checklist</w:t>
        </w:r>
      </w:hyperlink>
    </w:p>
    <w:p w14:paraId="51A93458" w14:textId="77777777" w:rsidR="008A51A8" w:rsidRPr="00CE2B79" w:rsidRDefault="008A51A8">
      <w:pPr>
        <w:rPr>
          <w:rFonts w:ascii="Open Sans" w:hAnsi="Open Sans" w:cs="Open Sans"/>
          <w:sz w:val="20"/>
          <w:szCs w:val="20"/>
        </w:rPr>
      </w:pPr>
    </w:p>
    <w:p w14:paraId="51A93459" w14:textId="11272757" w:rsidR="008A51A8" w:rsidRPr="00CE2B79" w:rsidRDefault="00CE2B79">
      <w:pPr>
        <w:rPr>
          <w:rFonts w:ascii="Open Sans" w:hAnsi="Open Sans" w:cs="Open Sans"/>
          <w:b/>
          <w:sz w:val="20"/>
          <w:szCs w:val="20"/>
        </w:rPr>
      </w:pPr>
      <w:r w:rsidRPr="00CE2B79">
        <w:rPr>
          <w:rFonts w:ascii="Open Sans" w:hAnsi="Open Sans" w:cs="Open Sans"/>
          <w:b/>
          <w:sz w:val="20"/>
          <w:szCs w:val="20"/>
        </w:rPr>
        <w:t xml:space="preserve">STEP #4:  </w:t>
      </w:r>
      <w:hyperlink r:id="rId21">
        <w:r w:rsidRPr="00CE2B79">
          <w:rPr>
            <w:rFonts w:ascii="Open Sans" w:hAnsi="Open Sans" w:cs="Open Sans"/>
            <w:b/>
            <w:sz w:val="20"/>
            <w:szCs w:val="20"/>
          </w:rPr>
          <w:t>SHARE THE INDIVIDUAL PLAN</w:t>
        </w:r>
      </w:hyperlink>
      <w:r w:rsidRPr="00CE2B79">
        <w:rPr>
          <w:rFonts w:ascii="Open Sans" w:hAnsi="Open Sans" w:cs="Open Sans"/>
          <w:b/>
          <w:sz w:val="20"/>
          <w:szCs w:val="20"/>
        </w:rPr>
        <w:t xml:space="preserve"> WITH THE PERSON’S CIRCLE OF SUPPORT</w:t>
      </w:r>
    </w:p>
    <w:p w14:paraId="51A9345A" w14:textId="77777777" w:rsidR="008A51A8" w:rsidRPr="00CE2B79" w:rsidRDefault="00000000">
      <w:pPr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ab/>
        <w:t xml:space="preserve">Use of </w:t>
      </w:r>
      <w:hyperlink r:id="rId22">
        <w:r w:rsidRPr="00CE2B79">
          <w:rPr>
            <w:rFonts w:ascii="Open Sans" w:hAnsi="Open Sans" w:cs="Open Sans"/>
            <w:color w:val="365F91" w:themeColor="accent1" w:themeShade="BF"/>
            <w:sz w:val="20"/>
            <w:szCs w:val="20"/>
            <w:u w:val="single"/>
          </w:rPr>
          <w:t>T-Notes</w:t>
        </w:r>
      </w:hyperlink>
      <w:r w:rsidRPr="00CE2B79">
        <w:rPr>
          <w:rFonts w:ascii="Open Sans" w:hAnsi="Open Sans" w:cs="Open Sans"/>
          <w:sz w:val="20"/>
          <w:szCs w:val="20"/>
        </w:rPr>
        <w:t xml:space="preserve"> to communicate plan changes</w:t>
      </w:r>
    </w:p>
    <w:p w14:paraId="51A9345B" w14:textId="77777777" w:rsidR="008A51A8" w:rsidRPr="00CE2B79" w:rsidRDefault="008A51A8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443511CA" w14:textId="470B453B" w:rsidR="00823194" w:rsidRPr="00CE2B79" w:rsidRDefault="00CE2B79">
      <w:pPr>
        <w:rPr>
          <w:rFonts w:ascii="Open Sans" w:hAnsi="Open Sans" w:cs="Open Sans"/>
          <w:b/>
          <w:sz w:val="20"/>
          <w:szCs w:val="20"/>
        </w:rPr>
      </w:pPr>
      <w:r w:rsidRPr="00CE2B79">
        <w:rPr>
          <w:rFonts w:ascii="Open Sans" w:hAnsi="Open Sans" w:cs="Open Sans"/>
          <w:b/>
          <w:sz w:val="20"/>
          <w:szCs w:val="20"/>
        </w:rPr>
        <w:t>STEP #5:</w:t>
      </w:r>
      <w:hyperlink r:id="rId23">
        <w:r w:rsidRPr="00CE2B79">
          <w:rPr>
            <w:rFonts w:ascii="Open Sans" w:hAnsi="Open Sans" w:cs="Open Sans"/>
            <w:b/>
            <w:sz w:val="20"/>
            <w:szCs w:val="20"/>
          </w:rPr>
          <w:t xml:space="preserve"> </w:t>
        </w:r>
        <w:r w:rsidRPr="00B31CFB">
          <w:rPr>
            <w:rFonts w:ascii="Open Sans" w:hAnsi="Open Sans" w:cs="Open Sans"/>
            <w:b/>
            <w:color w:val="365F91" w:themeColor="accent1" w:themeShade="BF"/>
            <w:sz w:val="20"/>
            <w:szCs w:val="20"/>
            <w:u w:val="single"/>
          </w:rPr>
          <w:t>SCOMM PLAN TO SUPERVISOR</w:t>
        </w:r>
      </w:hyperlink>
      <w:r w:rsidRPr="00CE2B79">
        <w:rPr>
          <w:rFonts w:ascii="Open Sans" w:hAnsi="Open Sans" w:cs="Open Sans"/>
          <w:b/>
          <w:sz w:val="20"/>
          <w:szCs w:val="20"/>
        </w:rPr>
        <w:t xml:space="preserve"> WITHIN SYSTEM, IF NECESSARY</w:t>
      </w:r>
    </w:p>
    <w:p w14:paraId="4A601A94" w14:textId="77777777" w:rsidR="00823194" w:rsidRPr="00CE2B79" w:rsidRDefault="00823194">
      <w:pPr>
        <w:rPr>
          <w:rFonts w:ascii="Open Sans" w:hAnsi="Open Sans" w:cs="Open Sans"/>
          <w:b/>
          <w:sz w:val="20"/>
          <w:szCs w:val="20"/>
          <w:u w:val="single"/>
        </w:rPr>
      </w:pPr>
    </w:p>
    <w:p w14:paraId="51A9345C" w14:textId="1103F1DC" w:rsidR="008A51A8" w:rsidRPr="00CE2B79" w:rsidRDefault="00CE2B79">
      <w:pPr>
        <w:rPr>
          <w:rFonts w:ascii="Open Sans" w:hAnsi="Open Sans" w:cs="Open Sans"/>
          <w:b/>
          <w:sz w:val="20"/>
          <w:szCs w:val="20"/>
        </w:rPr>
      </w:pPr>
      <w:r w:rsidRPr="00CE2B79">
        <w:rPr>
          <w:rFonts w:ascii="Open Sans" w:hAnsi="Open Sans" w:cs="Open Sans"/>
          <w:b/>
          <w:sz w:val="20"/>
          <w:szCs w:val="20"/>
        </w:rPr>
        <w:t>STEP #6 SUBMIT TO DIDD-TN PLAN REVIEWER</w:t>
      </w:r>
    </w:p>
    <w:p w14:paraId="51A9345E" w14:textId="73E340D9" w:rsidR="008A51A8" w:rsidRPr="00CE2B79" w:rsidRDefault="00297689" w:rsidP="00CE2B79">
      <w:pPr>
        <w:numPr>
          <w:ilvl w:val="0"/>
          <w:numId w:val="5"/>
        </w:numPr>
        <w:spacing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  <w:r w:rsidRPr="00CE2B79">
        <w:rPr>
          <w:rFonts w:ascii="Open Sans" w:hAnsi="Open Sans" w:cs="Open Sans"/>
          <w:sz w:val="20"/>
          <w:szCs w:val="20"/>
        </w:rPr>
        <w:t>Send email to regional inbox with Therap Form ID number.</w:t>
      </w:r>
    </w:p>
    <w:sectPr w:rsidR="008A51A8" w:rsidRPr="00CE2B79" w:rsidSect="00CE2B79">
      <w:headerReference w:type="default" r:id="rId24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2844" w14:textId="77777777" w:rsidR="001724A1" w:rsidRDefault="001724A1" w:rsidP="00CE2B79">
      <w:pPr>
        <w:spacing w:line="240" w:lineRule="auto"/>
      </w:pPr>
      <w:r>
        <w:separator/>
      </w:r>
    </w:p>
  </w:endnote>
  <w:endnote w:type="continuationSeparator" w:id="0">
    <w:p w14:paraId="7307EB32" w14:textId="77777777" w:rsidR="001724A1" w:rsidRDefault="001724A1" w:rsidP="00CE2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5DF2" w14:textId="77777777" w:rsidR="001724A1" w:rsidRDefault="001724A1" w:rsidP="00CE2B79">
      <w:pPr>
        <w:spacing w:line="240" w:lineRule="auto"/>
      </w:pPr>
      <w:r>
        <w:separator/>
      </w:r>
    </w:p>
  </w:footnote>
  <w:footnote w:type="continuationSeparator" w:id="0">
    <w:p w14:paraId="4331CB53" w14:textId="77777777" w:rsidR="001724A1" w:rsidRDefault="001724A1" w:rsidP="00CE2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83FB" w14:textId="27DF6429" w:rsidR="00CE2B79" w:rsidRDefault="00CE2B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85780" wp14:editId="366FB1A4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781300" cy="66152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66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3AC92" w14:textId="77777777" w:rsidR="00CE2B79" w:rsidRDefault="00CE2B79">
    <w:pPr>
      <w:pStyle w:val="Header"/>
    </w:pPr>
  </w:p>
  <w:p w14:paraId="01E73F61" w14:textId="497F3920" w:rsidR="00CE2B79" w:rsidRDefault="00CE2B79">
    <w:pPr>
      <w:pStyle w:val="Header"/>
    </w:pPr>
  </w:p>
  <w:p w14:paraId="38EE76CF" w14:textId="0338F912" w:rsidR="00CE2B79" w:rsidRDefault="00CE2B79">
    <w:pPr>
      <w:pStyle w:val="Header"/>
    </w:pPr>
  </w:p>
  <w:p w14:paraId="418FE873" w14:textId="5C5AF114" w:rsidR="00CE2B79" w:rsidRDefault="00CE2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7663"/>
    <w:multiLevelType w:val="hybridMultilevel"/>
    <w:tmpl w:val="06D6C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33712"/>
    <w:multiLevelType w:val="multilevel"/>
    <w:tmpl w:val="B866C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DB7446"/>
    <w:multiLevelType w:val="multilevel"/>
    <w:tmpl w:val="FD8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450DBE"/>
    <w:multiLevelType w:val="multilevel"/>
    <w:tmpl w:val="085278C0"/>
    <w:lvl w:ilvl="0">
      <w:start w:val="1"/>
      <w:numFmt w:val="bullet"/>
      <w:lvlText w:val="●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C4056B"/>
    <w:multiLevelType w:val="multilevel"/>
    <w:tmpl w:val="2A58E7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8315094">
    <w:abstractNumId w:val="3"/>
  </w:num>
  <w:num w:numId="2" w16cid:durableId="130563373">
    <w:abstractNumId w:val="1"/>
  </w:num>
  <w:num w:numId="3" w16cid:durableId="324287134">
    <w:abstractNumId w:val="2"/>
  </w:num>
  <w:num w:numId="4" w16cid:durableId="65228131">
    <w:abstractNumId w:val="4"/>
  </w:num>
  <w:num w:numId="5" w16cid:durableId="77563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8"/>
    <w:rsid w:val="00171736"/>
    <w:rsid w:val="001724A1"/>
    <w:rsid w:val="001B62E4"/>
    <w:rsid w:val="00297689"/>
    <w:rsid w:val="0063123F"/>
    <w:rsid w:val="00823194"/>
    <w:rsid w:val="008A51A8"/>
    <w:rsid w:val="00B31CFB"/>
    <w:rsid w:val="00CE2B79"/>
    <w:rsid w:val="00D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343D"/>
  <w15:docId w15:val="{AE7B9162-A2CC-4E63-8198-137DD47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2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79"/>
  </w:style>
  <w:style w:type="paragraph" w:styleId="Footer">
    <w:name w:val="footer"/>
    <w:basedOn w:val="Normal"/>
    <w:link w:val="FooterChar"/>
    <w:uiPriority w:val="99"/>
    <w:unhideWhenUsed/>
    <w:rsid w:val="00CE2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.therapservices.net/app/answers/detail/a_id/359" TargetMode="External"/><Relationship Id="rId18" Type="http://schemas.openxmlformats.org/officeDocument/2006/relationships/hyperlink" Target="https://help.therapservices.net/app/answers/detail/a_id/359/kw/edit%20idf%20section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elp.therapservices.net/app/answers/detail/a_id/268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rapservices.net/resources/tennessee/Updating-Addresses-in-Therap.pdf" TargetMode="External"/><Relationship Id="rId17" Type="http://schemas.openxmlformats.org/officeDocument/2006/relationships/hyperlink" Target="https://help.therapservices.net/app/answers/detail/a_id/35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therapservices.net/app/answers/detail/a_id/359" TargetMode="External"/><Relationship Id="rId20" Type="http://schemas.openxmlformats.org/officeDocument/2006/relationships/hyperlink" Target="https://help.therapservices.net/app/answers/detail/a_id/2685/kw/individual%20support%20pla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therapservices.net/app/answers/detail/a_id/359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help.therapservices.net/app/answers/detail/a_id/359/kw/edit%20idf%20sections" TargetMode="External"/><Relationship Id="rId23" Type="http://schemas.openxmlformats.org/officeDocument/2006/relationships/hyperlink" Target="https://help.therapservices.net/app/answers/detail/a_id/2685" TargetMode="External"/><Relationship Id="rId10" Type="http://schemas.openxmlformats.org/officeDocument/2006/relationships/hyperlink" Target="https://help.therapservices.net/app/answers/detail/a_id/867/kw/switch%20profiles/session/L3RpbWUvMTY1MjcwMjU3Mi9nZW4vMTY1MjcwMjU3Mi9zaWQvZlVKZ2VHNXNrWXRlak1pWnNkY3BXdFZ5bm5RWElYRkNVTmhjRWJOSHZIWDVOUEVxbXBNV3RxNVFvOGFFd2ZybVI2cWZDc1VvQ1ZrV0pROEo0ekxBTzl0eW9DTTNLX0xsSUptUkZNWmQ0RFFORDdtWVJYTkswSyU3RVElMjElMjE%3D" TargetMode="External"/><Relationship Id="rId19" Type="http://schemas.openxmlformats.org/officeDocument/2006/relationships/hyperlink" Target="https://help.therapservices.net/app/answers/detail/a_id/2685/kw/individual%20support%20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.therapservices.net/app/answers/detail/a_id/359" TargetMode="External"/><Relationship Id="rId22" Type="http://schemas.openxmlformats.org/officeDocument/2006/relationships/hyperlink" Target="https://help.therapservices.net/app/answers/detail/a_id/1065/kw/t-notes/session/L3RpbWUvMTY1NDUzMTE5Ny9nZW4vMTY1NDUzMTE5Ny9zaWQvZlV2Vm9xV0FtaEM0b1lQakl2eUJFa1Nyc2xXcTh5X3k1Yl9iJTdFdTU4Zm1vZTVya2lLSVR3NE5MYmglN0VNMzlWb3A2VUxuSW5hQkJQOW9fRzhxYWh6amRsQTdNX1J6cEVDem9KUlV5dXh0WEhiTWxnNkRGeDZxdXBUdyUyMSUyMQ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F38AB-E5F5-458D-AC95-E39DDA903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42619-21A9-47EF-B103-1F8ECB67E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0610-7B12-443F-A244-26C0DC1D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R. McLearran</cp:lastModifiedBy>
  <cp:revision>9</cp:revision>
  <dcterms:created xsi:type="dcterms:W3CDTF">2024-04-30T20:05:00Z</dcterms:created>
  <dcterms:modified xsi:type="dcterms:W3CDTF">2024-05-03T14:32:00Z</dcterms:modified>
</cp:coreProperties>
</file>