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CA5B" w14:textId="77777777" w:rsidR="00887FAF" w:rsidRDefault="00887FAF" w:rsidP="001521A1">
      <w:pPr>
        <w:jc w:val="center"/>
        <w:rPr>
          <w:rFonts w:ascii="Open Sans" w:hAnsi="Open Sans" w:cs="Open Sans"/>
          <w:b/>
        </w:rPr>
      </w:pPr>
      <w:r>
        <w:rPr>
          <w:rFonts w:ascii="Open Sans" w:hAnsi="Open Sans" w:cs="Open Sans"/>
          <w:b/>
        </w:rPr>
        <w:t xml:space="preserve">Plans Review Checklist </w:t>
      </w:r>
    </w:p>
    <w:p w14:paraId="0FE2FB00" w14:textId="77777777" w:rsidR="0089122A" w:rsidRPr="006C5CB6" w:rsidRDefault="00A443F2" w:rsidP="0089122A">
      <w:pPr>
        <w:ind w:right="-432"/>
        <w:jc w:val="center"/>
        <w:rPr>
          <w:rFonts w:ascii="Open Sans" w:hAnsi="Open Sans" w:cs="Open Sans"/>
          <w:b/>
          <w:sz w:val="18"/>
          <w:szCs w:val="18"/>
        </w:rPr>
      </w:pPr>
      <w:r w:rsidRPr="00812A12">
        <w:rPr>
          <w:rFonts w:ascii="Open Sans" w:hAnsi="Open Sans" w:cs="Open Sans"/>
          <w:b/>
        </w:rPr>
        <w:t>Family Model Residential Support</w:t>
      </w:r>
    </w:p>
    <w:p w14:paraId="11C3DEBC" w14:textId="77777777" w:rsidR="0089122A" w:rsidRDefault="0089122A" w:rsidP="0089122A">
      <w:pPr>
        <w:jc w:val="center"/>
        <w:rPr>
          <w:rFonts w:ascii="Open Sans" w:hAnsi="Open Sans" w:cs="Open Sans"/>
          <w:sz w:val="20"/>
          <w:szCs w:val="20"/>
        </w:rPr>
      </w:pPr>
    </w:p>
    <w:p w14:paraId="14694478" w14:textId="77777777" w:rsidR="00595E87" w:rsidRDefault="00595E87" w:rsidP="0089122A">
      <w:pPr>
        <w:jc w:val="center"/>
        <w:rPr>
          <w:rFonts w:ascii="Open Sans" w:hAnsi="Open Sans" w:cs="Open Sans"/>
          <w:sz w:val="20"/>
          <w:szCs w:val="20"/>
        </w:rPr>
      </w:pPr>
    </w:p>
    <w:p w14:paraId="3B693442" w14:textId="77777777" w:rsidR="00595E87" w:rsidRPr="006C5CB6" w:rsidRDefault="00595E87" w:rsidP="00595E87">
      <w:pPr>
        <w:jc w:val="center"/>
        <w:rPr>
          <w:rFonts w:ascii="Open Sans" w:hAnsi="Open Sans" w:cs="Open Sans"/>
          <w:sz w:val="20"/>
          <w:szCs w:val="20"/>
        </w:rPr>
      </w:pPr>
    </w:p>
    <w:p w14:paraId="4E06A0B1" w14:textId="706A07A5" w:rsidR="00595E87" w:rsidRPr="006C5CB6" w:rsidRDefault="00595E87" w:rsidP="00595E87">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564392">
        <w:rPr>
          <w:rFonts w:ascii="Open Sans" w:hAnsi="Open Sans" w:cs="Open Sans"/>
          <w:b/>
          <w:noProof/>
          <w:sz w:val="20"/>
          <w:szCs w:val="20"/>
        </w:rPr>
        <w:drawing>
          <wp:inline distT="0" distB="0" distL="0" distR="0" wp14:anchorId="18A54955" wp14:editId="04313FD2">
            <wp:extent cx="2305050" cy="228600"/>
            <wp:effectExtent l="0" t="0" r="0" b="0"/>
            <wp:docPr id="1" name="Picture 16" descr="Person'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s Name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564392">
        <w:rPr>
          <w:rFonts w:ascii="Open Sans" w:hAnsi="Open Sans" w:cs="Open Sans"/>
          <w:b/>
          <w:noProof/>
          <w:sz w:val="20"/>
          <w:szCs w:val="20"/>
        </w:rPr>
        <w:drawing>
          <wp:inline distT="0" distB="0" distL="0" distR="0" wp14:anchorId="17FAF788" wp14:editId="495A0993">
            <wp:extent cx="1104900" cy="228600"/>
            <wp:effectExtent l="0" t="0" r="0" b="0"/>
            <wp:docPr id="2" name="Picture 15" descr="Date of Birt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e of Birth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p>
    <w:p w14:paraId="6F4F8289" w14:textId="77777777" w:rsidR="00595E87" w:rsidRPr="006C5CB6" w:rsidRDefault="00595E87" w:rsidP="00595E87">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584FB29C" w14:textId="77777777" w:rsidR="00595E87" w:rsidRPr="006C5CB6" w:rsidRDefault="00595E87" w:rsidP="00595E87">
      <w:pPr>
        <w:rPr>
          <w:rFonts w:ascii="Open Sans" w:hAnsi="Open Sans" w:cs="Open Sans"/>
          <w:b/>
          <w:sz w:val="20"/>
          <w:szCs w:val="20"/>
        </w:rPr>
      </w:pPr>
    </w:p>
    <w:p w14:paraId="0483F9CB" w14:textId="618D071D" w:rsidR="00595E87" w:rsidRPr="006C5CB6" w:rsidRDefault="00595E87" w:rsidP="00595E87">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564392">
        <w:rPr>
          <w:rFonts w:ascii="Open Sans" w:hAnsi="Open Sans" w:cs="Open Sans"/>
          <w:b/>
          <w:noProof/>
          <w:sz w:val="20"/>
          <w:szCs w:val="20"/>
        </w:rPr>
        <w:drawing>
          <wp:inline distT="0" distB="0" distL="0" distR="0" wp14:anchorId="11F6D1FC" wp14:editId="23251B17">
            <wp:extent cx="1809750" cy="228600"/>
            <wp:effectExtent l="0" t="0" r="0" b="0"/>
            <wp:docPr id="3" name="Picture 14" descr="Reviewer'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viewer's name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564392">
        <w:rPr>
          <w:rFonts w:ascii="Open Sans" w:hAnsi="Open Sans" w:cs="Open Sans"/>
          <w:b/>
          <w:noProof/>
          <w:sz w:val="20"/>
          <w:szCs w:val="20"/>
        </w:rPr>
        <w:drawing>
          <wp:inline distT="0" distB="0" distL="0" distR="0" wp14:anchorId="44E25F27" wp14:editId="16DCF80D">
            <wp:extent cx="1104900" cy="228600"/>
            <wp:effectExtent l="0" t="0" r="0" b="0"/>
            <wp:docPr id="4" name="Picture 13" descr="Date Request Receiv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e Request Received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p>
    <w:p w14:paraId="24E49177" w14:textId="77777777" w:rsidR="0089122A" w:rsidRDefault="0089122A">
      <w:pPr>
        <w:rPr>
          <w:rFonts w:ascii="Open Sans" w:hAnsi="Open Sans" w:cs="Open Sans"/>
          <w:b/>
          <w:sz w:val="20"/>
          <w:szCs w:val="20"/>
        </w:rPr>
      </w:pPr>
    </w:p>
    <w:p w14:paraId="3A1C4AAA" w14:textId="77777777" w:rsidR="00595E87" w:rsidRPr="006C5CB6" w:rsidRDefault="00595E87">
      <w:pPr>
        <w:rPr>
          <w:rFonts w:ascii="Open Sans" w:hAnsi="Open Sans" w:cs="Open Sans"/>
          <w:b/>
          <w:sz w:val="20"/>
          <w:szCs w:val="20"/>
        </w:rPr>
      </w:pPr>
    </w:p>
    <w:tbl>
      <w:tblPr>
        <w:tblW w:w="1017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10170"/>
      </w:tblGrid>
      <w:tr w:rsidR="00CC5C35" w:rsidRPr="00807B87" w14:paraId="64C3DD79" w14:textId="77777777" w:rsidTr="00080559">
        <w:trPr>
          <w:cantSplit/>
          <w:trHeight w:val="357"/>
        </w:trPr>
        <w:tc>
          <w:tcPr>
            <w:tcW w:w="10170" w:type="dxa"/>
            <w:shd w:val="clear" w:color="auto" w:fill="E0E0E0"/>
          </w:tcPr>
          <w:p w14:paraId="6FAD41D8" w14:textId="77777777" w:rsidR="00CC5C35" w:rsidRPr="006C5CB6" w:rsidRDefault="00CC5C35" w:rsidP="00A65D3C">
            <w:pPr>
              <w:spacing w:before="120" w:after="120"/>
              <w:ind w:left="612" w:hanging="612"/>
              <w:rPr>
                <w:rFonts w:ascii="Open Sans" w:hAnsi="Open Sans" w:cs="Open Sans"/>
                <w:b/>
                <w:sz w:val="20"/>
                <w:szCs w:val="20"/>
              </w:rPr>
            </w:pPr>
            <w:r w:rsidRPr="006C5CB6">
              <w:rPr>
                <w:rFonts w:ascii="Open Sans" w:hAnsi="Open Sans" w:cs="Open Sans"/>
                <w:b/>
                <w:sz w:val="20"/>
                <w:szCs w:val="20"/>
              </w:rPr>
              <w:t xml:space="preserve">A.         </w:t>
            </w:r>
            <w:r w:rsidRPr="006C5CB6">
              <w:rPr>
                <w:rFonts w:ascii="Open Sans" w:hAnsi="Open Sans" w:cs="Open Sans"/>
                <w:b/>
                <w:i/>
                <w:sz w:val="20"/>
                <w:szCs w:val="20"/>
              </w:rPr>
              <w:t>Initial</w:t>
            </w:r>
            <w:r w:rsidRPr="006C5CB6">
              <w:rPr>
                <w:rFonts w:ascii="Open Sans" w:hAnsi="Open Sans" w:cs="Open Sans"/>
                <w:b/>
                <w:sz w:val="20"/>
                <w:szCs w:val="20"/>
              </w:rPr>
              <w:t xml:space="preserve"> </w:t>
            </w:r>
            <w:r w:rsidR="009275CB" w:rsidRPr="009275CB">
              <w:rPr>
                <w:rFonts w:ascii="Open Sans" w:hAnsi="Open Sans" w:cs="Open Sans"/>
                <w:b/>
                <w:sz w:val="20"/>
                <w:szCs w:val="20"/>
              </w:rPr>
              <w:t>Family Model Residential Support</w:t>
            </w:r>
          </w:p>
        </w:tc>
      </w:tr>
    </w:tbl>
    <w:p w14:paraId="49145B46" w14:textId="77777777" w:rsidR="00C874F8" w:rsidRPr="006C5CB6" w:rsidRDefault="00C874F8">
      <w:pPr>
        <w:rPr>
          <w:rFonts w:ascii="Open Sans" w:hAnsi="Open Sans" w:cs="Open Sans"/>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A319B7" w:rsidRPr="00807B87" w14:paraId="1AC8AED2" w14:textId="77777777" w:rsidTr="00595E87">
        <w:trPr>
          <w:trHeight w:val="3860"/>
        </w:trPr>
        <w:tc>
          <w:tcPr>
            <w:tcW w:w="2052" w:type="dxa"/>
          </w:tcPr>
          <w:p w14:paraId="2CFE70FC" w14:textId="77777777" w:rsidR="00CC5C35" w:rsidRPr="006C5CB6" w:rsidRDefault="0089122A" w:rsidP="0089122A">
            <w:pPr>
              <w:rPr>
                <w:rFonts w:ascii="Open Sans" w:hAnsi="Open Sans" w:cs="Open Sans"/>
                <w:b/>
                <w:sz w:val="20"/>
                <w:szCs w:val="20"/>
              </w:rPr>
            </w:pPr>
            <w:r w:rsidRPr="006C5CB6">
              <w:rPr>
                <w:rFonts w:ascii="Open Sans" w:hAnsi="Open Sans" w:cs="Open Sans"/>
                <w:b/>
                <w:sz w:val="20"/>
                <w:szCs w:val="20"/>
              </w:rPr>
              <w:t xml:space="preserve">1.  </w:t>
            </w:r>
          </w:p>
          <w:p w14:paraId="3841443F" w14:textId="77777777" w:rsidR="00CC5C35" w:rsidRDefault="00CC5C35" w:rsidP="0089122A">
            <w:pPr>
              <w:rPr>
                <w:rFonts w:ascii="Open Sans" w:hAnsi="Open Sans" w:cs="Open Sans"/>
                <w:b/>
                <w:sz w:val="20"/>
                <w:szCs w:val="20"/>
              </w:rPr>
            </w:pPr>
          </w:p>
          <w:p w14:paraId="3AE3F06A" w14:textId="77777777" w:rsidR="009275CB" w:rsidRDefault="009275CB" w:rsidP="0089122A">
            <w:pPr>
              <w:rPr>
                <w:rFonts w:ascii="Open Sans" w:hAnsi="Open Sans" w:cs="Open Sans"/>
                <w:b/>
                <w:sz w:val="20"/>
                <w:szCs w:val="20"/>
              </w:rPr>
            </w:pPr>
          </w:p>
          <w:p w14:paraId="558AEFF1" w14:textId="77777777" w:rsidR="009275CB" w:rsidRDefault="009275CB" w:rsidP="0089122A">
            <w:pPr>
              <w:rPr>
                <w:rFonts w:ascii="Open Sans" w:hAnsi="Open Sans" w:cs="Open Sans"/>
                <w:b/>
                <w:sz w:val="20"/>
                <w:szCs w:val="20"/>
              </w:rPr>
            </w:pPr>
          </w:p>
          <w:p w14:paraId="4E23DDCC" w14:textId="77777777" w:rsidR="009275CB" w:rsidRDefault="009275CB" w:rsidP="0089122A">
            <w:pPr>
              <w:rPr>
                <w:rFonts w:ascii="Open Sans" w:hAnsi="Open Sans" w:cs="Open Sans"/>
                <w:b/>
                <w:sz w:val="20"/>
                <w:szCs w:val="20"/>
              </w:rPr>
            </w:pPr>
          </w:p>
          <w:p w14:paraId="5100AE81" w14:textId="77777777" w:rsidR="009275CB" w:rsidRPr="006C5CB6" w:rsidRDefault="009275CB" w:rsidP="0089122A">
            <w:pPr>
              <w:rPr>
                <w:rFonts w:ascii="Open Sans" w:hAnsi="Open Sans" w:cs="Open Sans"/>
                <w:b/>
                <w:sz w:val="20"/>
                <w:szCs w:val="20"/>
              </w:rPr>
            </w:pPr>
          </w:p>
          <w:p w14:paraId="22336B13" w14:textId="77777777" w:rsidR="00A319B7" w:rsidRPr="006C5CB6" w:rsidRDefault="00A319B7" w:rsidP="0089122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00CC5C35"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99F7412" w14:textId="77777777" w:rsidR="00CC5C35" w:rsidRPr="006C5CB6" w:rsidRDefault="00CC5C35" w:rsidP="0089122A">
            <w:pPr>
              <w:rPr>
                <w:rFonts w:ascii="Open Sans" w:hAnsi="Open Sans" w:cs="Open Sans"/>
                <w:b/>
                <w:sz w:val="20"/>
                <w:szCs w:val="20"/>
              </w:rPr>
            </w:pPr>
          </w:p>
          <w:p w14:paraId="6534AAE8" w14:textId="77777777" w:rsidR="00CC5C35" w:rsidRPr="006C5CB6" w:rsidRDefault="00CC5C35" w:rsidP="0089122A">
            <w:pPr>
              <w:rPr>
                <w:rFonts w:ascii="Open Sans" w:hAnsi="Open Sans" w:cs="Open Sans"/>
                <w:b/>
                <w:sz w:val="20"/>
                <w:szCs w:val="20"/>
              </w:rPr>
            </w:pPr>
          </w:p>
          <w:p w14:paraId="308D745A" w14:textId="77777777" w:rsidR="00CC5C35" w:rsidRPr="006C5CB6" w:rsidRDefault="00CC5C35" w:rsidP="0089122A">
            <w:pPr>
              <w:rPr>
                <w:rFonts w:ascii="Open Sans" w:hAnsi="Open Sans" w:cs="Open Sans"/>
                <w:b/>
                <w:sz w:val="20"/>
                <w:szCs w:val="20"/>
              </w:rPr>
            </w:pPr>
          </w:p>
          <w:p w14:paraId="3DB57404" w14:textId="77777777" w:rsidR="00CC5C35" w:rsidRPr="006C5CB6" w:rsidRDefault="00CC5C35" w:rsidP="0089122A">
            <w:pPr>
              <w:rPr>
                <w:rFonts w:ascii="Open Sans" w:hAnsi="Open Sans" w:cs="Open Sans"/>
                <w:b/>
                <w:sz w:val="20"/>
                <w:szCs w:val="20"/>
              </w:rPr>
            </w:pPr>
          </w:p>
          <w:p w14:paraId="753096B1" w14:textId="77777777" w:rsidR="00CC5C35" w:rsidRPr="006C5CB6" w:rsidRDefault="00CC5C35" w:rsidP="0089122A">
            <w:pPr>
              <w:rPr>
                <w:rFonts w:ascii="Open Sans" w:hAnsi="Open Sans" w:cs="Open Sans"/>
                <w:b/>
                <w:sz w:val="20"/>
                <w:szCs w:val="20"/>
              </w:rPr>
            </w:pPr>
          </w:p>
          <w:p w14:paraId="6411EAF3" w14:textId="77777777" w:rsidR="00DF4D02" w:rsidRDefault="00DF4D02" w:rsidP="00CC5C35">
            <w:pPr>
              <w:rPr>
                <w:rFonts w:ascii="Open Sans" w:hAnsi="Open Sans" w:cs="Open Sans"/>
                <w:b/>
                <w:sz w:val="20"/>
                <w:szCs w:val="20"/>
              </w:rPr>
            </w:pPr>
          </w:p>
          <w:p w14:paraId="1E6F66CA" w14:textId="77777777" w:rsidR="00DF4D02" w:rsidRDefault="00DF4D02" w:rsidP="00CC5C35">
            <w:pPr>
              <w:rPr>
                <w:rFonts w:ascii="Open Sans" w:hAnsi="Open Sans" w:cs="Open Sans"/>
                <w:b/>
                <w:sz w:val="20"/>
                <w:szCs w:val="20"/>
              </w:rPr>
            </w:pPr>
          </w:p>
          <w:p w14:paraId="32C7062F" w14:textId="77777777" w:rsidR="00CC5C35" w:rsidRPr="006C5CB6" w:rsidRDefault="00CC5C35" w:rsidP="00CC5C35">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84518C3" w14:textId="77777777" w:rsidR="00807B87" w:rsidRDefault="00807B87" w:rsidP="00CC5C35">
            <w:pPr>
              <w:rPr>
                <w:rFonts w:ascii="Open Sans" w:hAnsi="Open Sans" w:cs="Open Sans"/>
                <w:b/>
                <w:sz w:val="20"/>
                <w:szCs w:val="20"/>
              </w:rPr>
            </w:pPr>
          </w:p>
          <w:p w14:paraId="2DD3A298" w14:textId="77777777" w:rsidR="00807B87" w:rsidRDefault="00807B87" w:rsidP="00CC5C35">
            <w:pPr>
              <w:rPr>
                <w:rFonts w:ascii="Open Sans" w:hAnsi="Open Sans" w:cs="Open Sans"/>
                <w:b/>
                <w:sz w:val="20"/>
                <w:szCs w:val="20"/>
              </w:rPr>
            </w:pPr>
          </w:p>
          <w:p w14:paraId="2B116C13" w14:textId="77777777" w:rsidR="009275CB" w:rsidRDefault="009275CB" w:rsidP="00CC5C35">
            <w:pPr>
              <w:rPr>
                <w:rFonts w:ascii="Open Sans" w:hAnsi="Open Sans" w:cs="Open Sans"/>
                <w:b/>
                <w:sz w:val="20"/>
                <w:szCs w:val="20"/>
              </w:rPr>
            </w:pPr>
          </w:p>
          <w:p w14:paraId="566BD9FC" w14:textId="77777777" w:rsidR="009275CB" w:rsidRDefault="009275CB" w:rsidP="00CC5C35">
            <w:pPr>
              <w:rPr>
                <w:rFonts w:ascii="Open Sans" w:hAnsi="Open Sans" w:cs="Open Sans"/>
                <w:b/>
                <w:sz w:val="20"/>
                <w:szCs w:val="20"/>
              </w:rPr>
            </w:pPr>
          </w:p>
          <w:p w14:paraId="02968486" w14:textId="77777777" w:rsidR="009275CB" w:rsidRDefault="009275CB" w:rsidP="00CC5C35">
            <w:pPr>
              <w:rPr>
                <w:rFonts w:ascii="Open Sans" w:hAnsi="Open Sans" w:cs="Open Sans"/>
                <w:b/>
                <w:sz w:val="20"/>
                <w:szCs w:val="20"/>
              </w:rPr>
            </w:pPr>
          </w:p>
          <w:p w14:paraId="6366B257" w14:textId="77777777" w:rsidR="009275CB" w:rsidRDefault="009275CB" w:rsidP="00CC5C35">
            <w:pPr>
              <w:rPr>
                <w:rFonts w:ascii="Open Sans" w:hAnsi="Open Sans" w:cs="Open Sans"/>
                <w:b/>
                <w:sz w:val="20"/>
                <w:szCs w:val="20"/>
              </w:rPr>
            </w:pPr>
          </w:p>
          <w:p w14:paraId="75D48D25" w14:textId="77777777" w:rsidR="009275CB" w:rsidRDefault="009275CB" w:rsidP="00CC5C35">
            <w:pPr>
              <w:rPr>
                <w:rFonts w:ascii="Open Sans" w:hAnsi="Open Sans" w:cs="Open Sans"/>
                <w:b/>
                <w:sz w:val="20"/>
                <w:szCs w:val="20"/>
              </w:rPr>
            </w:pPr>
          </w:p>
          <w:p w14:paraId="7637B79A" w14:textId="77777777" w:rsidR="009275CB" w:rsidRDefault="009275CB" w:rsidP="00CC5C35">
            <w:pPr>
              <w:rPr>
                <w:rFonts w:ascii="Open Sans" w:hAnsi="Open Sans" w:cs="Open Sans"/>
                <w:b/>
                <w:sz w:val="20"/>
                <w:szCs w:val="20"/>
              </w:rPr>
            </w:pPr>
          </w:p>
          <w:p w14:paraId="528B9631" w14:textId="77777777" w:rsidR="003C351B" w:rsidRDefault="003C351B" w:rsidP="00CC5C35">
            <w:pPr>
              <w:rPr>
                <w:rFonts w:ascii="Open Sans" w:hAnsi="Open Sans" w:cs="Open Sans"/>
                <w:b/>
                <w:sz w:val="20"/>
                <w:szCs w:val="20"/>
              </w:rPr>
            </w:pPr>
          </w:p>
          <w:p w14:paraId="500DAA65" w14:textId="77777777" w:rsidR="00151FE9" w:rsidRDefault="00151FE9" w:rsidP="00CC5C35">
            <w:pPr>
              <w:rPr>
                <w:rFonts w:ascii="Open Sans" w:hAnsi="Open Sans" w:cs="Open Sans"/>
                <w:b/>
                <w:sz w:val="20"/>
                <w:szCs w:val="20"/>
              </w:rPr>
            </w:pPr>
          </w:p>
          <w:p w14:paraId="374EC14E" w14:textId="77777777" w:rsidR="003C351B" w:rsidRDefault="003C351B" w:rsidP="00CC5C35">
            <w:pPr>
              <w:rPr>
                <w:rFonts w:ascii="Open Sans" w:hAnsi="Open Sans" w:cs="Open Sans"/>
                <w:b/>
                <w:sz w:val="20"/>
                <w:szCs w:val="20"/>
              </w:rPr>
            </w:pPr>
          </w:p>
          <w:p w14:paraId="635A944B" w14:textId="77777777" w:rsidR="00755DF8" w:rsidRDefault="00755DF8" w:rsidP="00CC5C35">
            <w:pPr>
              <w:rPr>
                <w:rFonts w:ascii="Open Sans" w:hAnsi="Open Sans" w:cs="Open Sans"/>
                <w:b/>
                <w:sz w:val="20"/>
                <w:szCs w:val="20"/>
              </w:rPr>
            </w:pPr>
          </w:p>
          <w:p w14:paraId="24F7DB9D" w14:textId="77777777" w:rsidR="00755DF8" w:rsidRDefault="00755DF8" w:rsidP="00CC5C35">
            <w:pPr>
              <w:rPr>
                <w:rFonts w:ascii="Open Sans" w:hAnsi="Open Sans" w:cs="Open Sans"/>
                <w:b/>
                <w:sz w:val="20"/>
                <w:szCs w:val="20"/>
              </w:rPr>
            </w:pPr>
          </w:p>
          <w:p w14:paraId="53B0CBC2" w14:textId="77777777" w:rsidR="00755DF8" w:rsidRDefault="00755DF8" w:rsidP="00CC5C35">
            <w:pPr>
              <w:rPr>
                <w:rFonts w:ascii="Open Sans" w:hAnsi="Open Sans" w:cs="Open Sans"/>
                <w:b/>
                <w:sz w:val="20"/>
                <w:szCs w:val="20"/>
              </w:rPr>
            </w:pPr>
          </w:p>
          <w:p w14:paraId="4085B462" w14:textId="77777777" w:rsidR="00755DF8" w:rsidRDefault="00755DF8" w:rsidP="00CC5C35">
            <w:pPr>
              <w:rPr>
                <w:rFonts w:ascii="Open Sans" w:hAnsi="Open Sans" w:cs="Open Sans"/>
                <w:b/>
                <w:sz w:val="20"/>
                <w:szCs w:val="20"/>
              </w:rPr>
            </w:pPr>
          </w:p>
          <w:p w14:paraId="33F9E93E" w14:textId="77777777" w:rsidR="00755DF8" w:rsidRDefault="00755DF8" w:rsidP="00CC5C35">
            <w:pPr>
              <w:rPr>
                <w:rFonts w:ascii="Open Sans" w:hAnsi="Open Sans" w:cs="Open Sans"/>
                <w:b/>
                <w:sz w:val="20"/>
                <w:szCs w:val="20"/>
              </w:rPr>
            </w:pPr>
          </w:p>
          <w:p w14:paraId="1575C4B8" w14:textId="77777777" w:rsidR="00755DF8" w:rsidRDefault="00755DF8" w:rsidP="00CC5C35">
            <w:pPr>
              <w:rPr>
                <w:rFonts w:ascii="Open Sans" w:hAnsi="Open Sans" w:cs="Open Sans"/>
                <w:b/>
                <w:sz w:val="20"/>
                <w:szCs w:val="20"/>
              </w:rPr>
            </w:pPr>
          </w:p>
          <w:p w14:paraId="62088E79" w14:textId="77777777" w:rsidR="003C351B" w:rsidRDefault="00CC5C35" w:rsidP="00CC5C35">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7D4EAAAB" w14:textId="77777777" w:rsidR="006C5CB6" w:rsidRPr="006C5CB6" w:rsidRDefault="006C5CB6" w:rsidP="00CC5C35">
            <w:pPr>
              <w:rPr>
                <w:rFonts w:ascii="Open Sans" w:hAnsi="Open Sans" w:cs="Open Sans"/>
                <w:b/>
                <w:sz w:val="20"/>
                <w:szCs w:val="20"/>
              </w:rPr>
            </w:pPr>
          </w:p>
          <w:p w14:paraId="4DF665D8" w14:textId="77777777" w:rsidR="00CC5C35" w:rsidRDefault="00CC5C35" w:rsidP="00CC5C35">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CBF37A5" w14:textId="77777777" w:rsidR="006C5CB6" w:rsidRPr="006C5CB6" w:rsidRDefault="006C5CB6" w:rsidP="00CC5C35">
            <w:pPr>
              <w:rPr>
                <w:rFonts w:ascii="Open Sans" w:hAnsi="Open Sans" w:cs="Open Sans"/>
                <w:b/>
                <w:sz w:val="20"/>
                <w:szCs w:val="20"/>
              </w:rPr>
            </w:pPr>
          </w:p>
          <w:p w14:paraId="3EC68C89" w14:textId="77777777" w:rsidR="00243A7F" w:rsidRPr="00275F62" w:rsidRDefault="00243A7F" w:rsidP="00243A7F">
            <w:pPr>
              <w:rPr>
                <w:rFonts w:ascii="Open Sans" w:hAnsi="Open Sans" w:cs="Open Sans"/>
                <w:b/>
                <w:sz w:val="20"/>
                <w:szCs w:val="20"/>
              </w:rPr>
            </w:pPr>
            <w:r w:rsidRPr="00275F62">
              <w:rPr>
                <w:rFonts w:ascii="Open Sans" w:hAnsi="Open Sans" w:cs="Open Sans"/>
                <w:b/>
                <w:sz w:val="20"/>
                <w:szCs w:val="20"/>
              </w:rPr>
              <w:lastRenderedPageBreak/>
              <w:fldChar w:fldCharType="begin">
                <w:ffData>
                  <w:name w:val="Check1"/>
                  <w:enabled/>
                  <w:calcOnExit w:val="0"/>
                  <w:checkBox>
                    <w:sizeAuto/>
                    <w:default w:val="0"/>
                  </w:checkBox>
                </w:ffData>
              </w:fldChar>
            </w:r>
            <w:r w:rsidRPr="00275F62">
              <w:rPr>
                <w:rFonts w:ascii="Open Sans" w:hAnsi="Open Sans" w:cs="Open Sans"/>
                <w:b/>
                <w:sz w:val="20"/>
                <w:szCs w:val="20"/>
              </w:rPr>
              <w:instrText xml:space="preserve"> FORMCHECKBOX </w:instrText>
            </w:r>
            <w:r w:rsidRPr="00275F62">
              <w:rPr>
                <w:rFonts w:ascii="Open Sans" w:hAnsi="Open Sans" w:cs="Open Sans"/>
                <w:b/>
                <w:sz w:val="20"/>
                <w:szCs w:val="20"/>
              </w:rPr>
            </w:r>
            <w:r w:rsidRPr="00275F62">
              <w:rPr>
                <w:rFonts w:ascii="Open Sans" w:hAnsi="Open Sans" w:cs="Open Sans"/>
                <w:b/>
                <w:sz w:val="20"/>
                <w:szCs w:val="20"/>
              </w:rPr>
              <w:fldChar w:fldCharType="separate"/>
            </w:r>
            <w:r w:rsidRPr="00275F62">
              <w:rPr>
                <w:rFonts w:ascii="Open Sans" w:hAnsi="Open Sans" w:cs="Open Sans"/>
                <w:b/>
                <w:sz w:val="20"/>
                <w:szCs w:val="20"/>
              </w:rPr>
              <w:fldChar w:fldCharType="end"/>
            </w:r>
            <w:r w:rsidRPr="00275F62">
              <w:rPr>
                <w:rFonts w:ascii="Open Sans" w:hAnsi="Open Sans" w:cs="Open Sans"/>
                <w:b/>
                <w:sz w:val="20"/>
                <w:szCs w:val="20"/>
              </w:rPr>
              <w:t xml:space="preserve"> YES  </w:t>
            </w:r>
            <w:r w:rsidRPr="00275F62">
              <w:rPr>
                <w:rFonts w:ascii="Open Sans" w:hAnsi="Open Sans" w:cs="Open Sans"/>
                <w:b/>
                <w:sz w:val="20"/>
                <w:szCs w:val="20"/>
              </w:rPr>
              <w:fldChar w:fldCharType="begin">
                <w:ffData>
                  <w:name w:val="Check2"/>
                  <w:enabled/>
                  <w:calcOnExit w:val="0"/>
                  <w:checkBox>
                    <w:sizeAuto/>
                    <w:default w:val="0"/>
                  </w:checkBox>
                </w:ffData>
              </w:fldChar>
            </w:r>
            <w:r w:rsidRPr="00275F62">
              <w:rPr>
                <w:rFonts w:ascii="Open Sans" w:hAnsi="Open Sans" w:cs="Open Sans"/>
                <w:b/>
                <w:sz w:val="20"/>
                <w:szCs w:val="20"/>
              </w:rPr>
              <w:instrText xml:space="preserve"> FORMCHECKBOX </w:instrText>
            </w:r>
            <w:r w:rsidRPr="00275F62">
              <w:rPr>
                <w:rFonts w:ascii="Open Sans" w:hAnsi="Open Sans" w:cs="Open Sans"/>
                <w:b/>
                <w:sz w:val="20"/>
                <w:szCs w:val="20"/>
              </w:rPr>
            </w:r>
            <w:r w:rsidRPr="00275F62">
              <w:rPr>
                <w:rFonts w:ascii="Open Sans" w:hAnsi="Open Sans" w:cs="Open Sans"/>
                <w:b/>
                <w:sz w:val="20"/>
                <w:szCs w:val="20"/>
              </w:rPr>
              <w:fldChar w:fldCharType="separate"/>
            </w:r>
            <w:r w:rsidRPr="00275F62">
              <w:rPr>
                <w:rFonts w:ascii="Open Sans" w:hAnsi="Open Sans" w:cs="Open Sans"/>
                <w:b/>
                <w:sz w:val="20"/>
                <w:szCs w:val="20"/>
              </w:rPr>
              <w:fldChar w:fldCharType="end"/>
            </w:r>
            <w:r w:rsidRPr="00275F62">
              <w:rPr>
                <w:rFonts w:ascii="Open Sans" w:hAnsi="Open Sans" w:cs="Open Sans"/>
                <w:b/>
                <w:sz w:val="20"/>
                <w:szCs w:val="20"/>
              </w:rPr>
              <w:t xml:space="preserve"> NO</w:t>
            </w:r>
          </w:p>
          <w:p w14:paraId="620A2FB5" w14:textId="77777777" w:rsidR="00AC712A" w:rsidRDefault="00AC712A" w:rsidP="00CC5C35">
            <w:pPr>
              <w:rPr>
                <w:rFonts w:ascii="Open Sans" w:hAnsi="Open Sans" w:cs="Open Sans"/>
                <w:b/>
                <w:sz w:val="20"/>
                <w:szCs w:val="20"/>
              </w:rPr>
            </w:pPr>
          </w:p>
          <w:p w14:paraId="3BD5234C" w14:textId="36A2495F" w:rsidR="000145EC" w:rsidRDefault="000145EC" w:rsidP="00CC5C35">
            <w:pPr>
              <w:rPr>
                <w:rFonts w:ascii="Open Sans" w:hAnsi="Open Sans" w:cs="Open Sans"/>
                <w:b/>
                <w:sz w:val="20"/>
                <w:szCs w:val="20"/>
              </w:rPr>
            </w:pPr>
          </w:p>
          <w:p w14:paraId="0AE58BD8" w14:textId="77777777" w:rsidR="00160751" w:rsidRDefault="00160751" w:rsidP="00CC5C35">
            <w:pPr>
              <w:rPr>
                <w:rFonts w:ascii="Open Sans" w:hAnsi="Open Sans" w:cs="Open Sans"/>
                <w:b/>
                <w:sz w:val="20"/>
                <w:szCs w:val="20"/>
              </w:rPr>
            </w:pPr>
          </w:p>
          <w:p w14:paraId="7AB7EDB4" w14:textId="77777777" w:rsidR="00CC5C35" w:rsidRPr="006C5CB6" w:rsidRDefault="00CC5C35" w:rsidP="00CC5C35">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7D26FD16" w14:textId="77777777" w:rsidR="00CC5C35" w:rsidRDefault="00CC5C35" w:rsidP="00CC5C35">
            <w:pPr>
              <w:rPr>
                <w:rFonts w:ascii="Open Sans" w:hAnsi="Open Sans" w:cs="Open Sans"/>
                <w:b/>
                <w:sz w:val="20"/>
                <w:szCs w:val="20"/>
              </w:rPr>
            </w:pPr>
          </w:p>
          <w:p w14:paraId="5BC82801" w14:textId="77777777" w:rsidR="000145EC" w:rsidRDefault="000145EC" w:rsidP="00CC5C35">
            <w:pPr>
              <w:rPr>
                <w:rFonts w:ascii="Open Sans" w:hAnsi="Open Sans" w:cs="Open Sans"/>
                <w:b/>
                <w:sz w:val="20"/>
                <w:szCs w:val="20"/>
              </w:rPr>
            </w:pPr>
          </w:p>
          <w:p w14:paraId="28B3A7AD" w14:textId="77777777" w:rsidR="009275CB" w:rsidRPr="006C5CB6" w:rsidRDefault="009275CB" w:rsidP="00CC5C35">
            <w:pPr>
              <w:rPr>
                <w:rFonts w:ascii="Open Sans" w:hAnsi="Open Sans" w:cs="Open Sans"/>
                <w:b/>
                <w:sz w:val="20"/>
                <w:szCs w:val="20"/>
              </w:rPr>
            </w:pPr>
          </w:p>
          <w:p w14:paraId="0F344E40" w14:textId="77777777" w:rsidR="000145EC" w:rsidRPr="006C5CB6" w:rsidRDefault="000145EC" w:rsidP="000145EC">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4AA9BC7" w14:textId="77777777" w:rsidR="000145EC" w:rsidRDefault="000145EC" w:rsidP="000145EC">
            <w:pPr>
              <w:rPr>
                <w:rFonts w:ascii="Open Sans" w:hAnsi="Open Sans" w:cs="Open Sans"/>
                <w:b/>
                <w:sz w:val="20"/>
                <w:szCs w:val="20"/>
              </w:rPr>
            </w:pPr>
          </w:p>
          <w:p w14:paraId="002719C8" w14:textId="77777777" w:rsidR="009275CB" w:rsidRDefault="009275CB" w:rsidP="000145EC">
            <w:pPr>
              <w:rPr>
                <w:rFonts w:ascii="Open Sans" w:hAnsi="Open Sans" w:cs="Open Sans"/>
                <w:b/>
                <w:sz w:val="20"/>
                <w:szCs w:val="20"/>
              </w:rPr>
            </w:pPr>
          </w:p>
          <w:p w14:paraId="7714C420" w14:textId="77777777" w:rsidR="009275CB" w:rsidRDefault="009275CB" w:rsidP="000145EC">
            <w:pPr>
              <w:rPr>
                <w:rFonts w:ascii="Open Sans" w:hAnsi="Open Sans" w:cs="Open Sans"/>
                <w:b/>
                <w:sz w:val="20"/>
                <w:szCs w:val="20"/>
              </w:rPr>
            </w:pPr>
          </w:p>
          <w:p w14:paraId="72B501D9" w14:textId="77777777" w:rsidR="009275CB" w:rsidRDefault="009275CB" w:rsidP="000145EC">
            <w:pPr>
              <w:rPr>
                <w:rFonts w:ascii="Open Sans" w:hAnsi="Open Sans" w:cs="Open Sans"/>
                <w:b/>
                <w:sz w:val="20"/>
                <w:szCs w:val="20"/>
              </w:rPr>
            </w:pPr>
          </w:p>
          <w:p w14:paraId="2514E495" w14:textId="77777777" w:rsidR="009275CB" w:rsidRPr="006C5CB6" w:rsidRDefault="009275CB" w:rsidP="000145EC">
            <w:pPr>
              <w:rPr>
                <w:rFonts w:ascii="Open Sans" w:hAnsi="Open Sans" w:cs="Open Sans"/>
                <w:b/>
                <w:sz w:val="20"/>
                <w:szCs w:val="20"/>
              </w:rPr>
            </w:pPr>
          </w:p>
          <w:p w14:paraId="2D92009F" w14:textId="77777777" w:rsidR="000145EC" w:rsidRPr="00275F62" w:rsidRDefault="000145EC" w:rsidP="000145EC">
            <w:pPr>
              <w:rPr>
                <w:rFonts w:ascii="Open Sans" w:hAnsi="Open Sans" w:cs="Open Sans"/>
                <w:b/>
                <w:sz w:val="20"/>
                <w:szCs w:val="20"/>
              </w:rPr>
            </w:pPr>
            <w:r w:rsidRPr="00275F62">
              <w:rPr>
                <w:rFonts w:ascii="Open Sans" w:hAnsi="Open Sans" w:cs="Open Sans"/>
                <w:b/>
                <w:sz w:val="20"/>
                <w:szCs w:val="20"/>
              </w:rPr>
              <w:fldChar w:fldCharType="begin">
                <w:ffData>
                  <w:name w:val="Check1"/>
                  <w:enabled/>
                  <w:calcOnExit w:val="0"/>
                  <w:checkBox>
                    <w:sizeAuto/>
                    <w:default w:val="0"/>
                  </w:checkBox>
                </w:ffData>
              </w:fldChar>
            </w:r>
            <w:r w:rsidRPr="00275F62">
              <w:rPr>
                <w:rFonts w:ascii="Open Sans" w:hAnsi="Open Sans" w:cs="Open Sans"/>
                <w:b/>
                <w:sz w:val="20"/>
                <w:szCs w:val="20"/>
              </w:rPr>
              <w:instrText xml:space="preserve"> FORMCHECKBOX </w:instrText>
            </w:r>
            <w:r w:rsidRPr="00275F62">
              <w:rPr>
                <w:rFonts w:ascii="Open Sans" w:hAnsi="Open Sans" w:cs="Open Sans"/>
                <w:b/>
                <w:sz w:val="20"/>
                <w:szCs w:val="20"/>
              </w:rPr>
            </w:r>
            <w:r w:rsidRPr="00275F62">
              <w:rPr>
                <w:rFonts w:ascii="Open Sans" w:hAnsi="Open Sans" w:cs="Open Sans"/>
                <w:b/>
                <w:sz w:val="20"/>
                <w:szCs w:val="20"/>
              </w:rPr>
              <w:fldChar w:fldCharType="separate"/>
            </w:r>
            <w:r w:rsidRPr="00275F62">
              <w:rPr>
                <w:rFonts w:ascii="Open Sans" w:hAnsi="Open Sans" w:cs="Open Sans"/>
                <w:b/>
                <w:sz w:val="20"/>
                <w:szCs w:val="20"/>
              </w:rPr>
              <w:fldChar w:fldCharType="end"/>
            </w:r>
            <w:r w:rsidRPr="00275F62">
              <w:rPr>
                <w:rFonts w:ascii="Open Sans" w:hAnsi="Open Sans" w:cs="Open Sans"/>
                <w:b/>
                <w:sz w:val="20"/>
                <w:szCs w:val="20"/>
              </w:rPr>
              <w:t xml:space="preserve"> YES  </w:t>
            </w:r>
            <w:r w:rsidRPr="00275F62">
              <w:rPr>
                <w:rFonts w:ascii="Open Sans" w:hAnsi="Open Sans" w:cs="Open Sans"/>
                <w:b/>
                <w:sz w:val="20"/>
                <w:szCs w:val="20"/>
              </w:rPr>
              <w:fldChar w:fldCharType="begin">
                <w:ffData>
                  <w:name w:val="Check2"/>
                  <w:enabled/>
                  <w:calcOnExit w:val="0"/>
                  <w:checkBox>
                    <w:sizeAuto/>
                    <w:default w:val="0"/>
                  </w:checkBox>
                </w:ffData>
              </w:fldChar>
            </w:r>
            <w:r w:rsidRPr="00275F62">
              <w:rPr>
                <w:rFonts w:ascii="Open Sans" w:hAnsi="Open Sans" w:cs="Open Sans"/>
                <w:b/>
                <w:sz w:val="20"/>
                <w:szCs w:val="20"/>
              </w:rPr>
              <w:instrText xml:space="preserve"> FORMCHECKBOX </w:instrText>
            </w:r>
            <w:r w:rsidRPr="00275F62">
              <w:rPr>
                <w:rFonts w:ascii="Open Sans" w:hAnsi="Open Sans" w:cs="Open Sans"/>
                <w:b/>
                <w:sz w:val="20"/>
                <w:szCs w:val="20"/>
              </w:rPr>
            </w:r>
            <w:r w:rsidRPr="00275F62">
              <w:rPr>
                <w:rFonts w:ascii="Open Sans" w:hAnsi="Open Sans" w:cs="Open Sans"/>
                <w:b/>
                <w:sz w:val="20"/>
                <w:szCs w:val="20"/>
              </w:rPr>
              <w:fldChar w:fldCharType="separate"/>
            </w:r>
            <w:r w:rsidRPr="00275F62">
              <w:rPr>
                <w:rFonts w:ascii="Open Sans" w:hAnsi="Open Sans" w:cs="Open Sans"/>
                <w:b/>
                <w:sz w:val="20"/>
                <w:szCs w:val="20"/>
              </w:rPr>
              <w:fldChar w:fldCharType="end"/>
            </w:r>
            <w:r w:rsidRPr="00275F62">
              <w:rPr>
                <w:rFonts w:ascii="Open Sans" w:hAnsi="Open Sans" w:cs="Open Sans"/>
                <w:b/>
                <w:sz w:val="20"/>
                <w:szCs w:val="20"/>
              </w:rPr>
              <w:t xml:space="preserve"> NO</w:t>
            </w:r>
          </w:p>
          <w:p w14:paraId="552E9B18" w14:textId="77777777" w:rsidR="000145EC" w:rsidRDefault="000145EC" w:rsidP="000145EC">
            <w:pPr>
              <w:rPr>
                <w:rFonts w:ascii="Open Sans" w:hAnsi="Open Sans" w:cs="Open Sans"/>
                <w:b/>
                <w:sz w:val="20"/>
                <w:szCs w:val="20"/>
              </w:rPr>
            </w:pPr>
          </w:p>
          <w:p w14:paraId="7800BE8F" w14:textId="77777777" w:rsidR="000145EC" w:rsidRPr="006C5CB6" w:rsidRDefault="000145EC" w:rsidP="000145EC">
            <w:pPr>
              <w:rPr>
                <w:rFonts w:ascii="Open Sans" w:hAnsi="Open Sans" w:cs="Open Sans"/>
                <w:b/>
                <w:sz w:val="20"/>
                <w:szCs w:val="20"/>
              </w:rPr>
            </w:pPr>
          </w:p>
          <w:p w14:paraId="4F9B61CB" w14:textId="77777777" w:rsidR="000145EC" w:rsidRPr="006C5CB6" w:rsidRDefault="000145EC" w:rsidP="000145EC">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7038DAD" w14:textId="77777777" w:rsidR="000145EC" w:rsidRDefault="000145EC" w:rsidP="000145EC">
            <w:pPr>
              <w:rPr>
                <w:rFonts w:ascii="Open Sans" w:hAnsi="Open Sans" w:cs="Open Sans"/>
                <w:b/>
                <w:sz w:val="20"/>
                <w:szCs w:val="20"/>
              </w:rPr>
            </w:pPr>
          </w:p>
          <w:p w14:paraId="7E5EF305" w14:textId="77777777" w:rsidR="00151FE9" w:rsidRPr="006C5CB6" w:rsidRDefault="00151FE9" w:rsidP="000145EC">
            <w:pPr>
              <w:rPr>
                <w:rFonts w:ascii="Open Sans" w:hAnsi="Open Sans" w:cs="Open Sans"/>
                <w:b/>
                <w:sz w:val="20"/>
                <w:szCs w:val="20"/>
              </w:rPr>
            </w:pPr>
          </w:p>
          <w:p w14:paraId="1B9E0A78" w14:textId="77777777" w:rsidR="000145EC" w:rsidRPr="006C5CB6" w:rsidRDefault="000145EC" w:rsidP="000145EC">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904569E" w14:textId="77777777" w:rsidR="009275CB" w:rsidRDefault="009275CB" w:rsidP="009275CB">
            <w:pPr>
              <w:rPr>
                <w:rFonts w:ascii="Open Sans" w:hAnsi="Open Sans" w:cs="Open Sans"/>
                <w:b/>
                <w:sz w:val="20"/>
                <w:szCs w:val="20"/>
              </w:rPr>
            </w:pPr>
          </w:p>
          <w:p w14:paraId="567BA7A4" w14:textId="77777777" w:rsidR="009275CB" w:rsidRDefault="009275CB" w:rsidP="009275CB">
            <w:pPr>
              <w:rPr>
                <w:rFonts w:ascii="Open Sans" w:hAnsi="Open Sans" w:cs="Open Sans"/>
                <w:b/>
                <w:sz w:val="20"/>
                <w:szCs w:val="20"/>
              </w:rPr>
            </w:pPr>
          </w:p>
          <w:p w14:paraId="60DB19EA" w14:textId="77777777" w:rsidR="009275CB" w:rsidRPr="006C5CB6" w:rsidRDefault="009275CB" w:rsidP="009275CB">
            <w:pPr>
              <w:rPr>
                <w:rFonts w:ascii="Open Sans" w:hAnsi="Open Sans" w:cs="Open Sans"/>
                <w:b/>
                <w:sz w:val="20"/>
                <w:szCs w:val="20"/>
              </w:rPr>
            </w:pPr>
          </w:p>
          <w:p w14:paraId="507E0FF5" w14:textId="77777777" w:rsidR="009275CB" w:rsidRPr="006C5CB6" w:rsidRDefault="009275CB" w:rsidP="009275CB">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F36FDB4" w14:textId="77777777" w:rsidR="009275CB" w:rsidRDefault="009275CB" w:rsidP="009275CB">
            <w:pPr>
              <w:rPr>
                <w:rFonts w:ascii="Open Sans" w:hAnsi="Open Sans" w:cs="Open Sans"/>
                <w:b/>
                <w:sz w:val="20"/>
                <w:szCs w:val="20"/>
              </w:rPr>
            </w:pPr>
          </w:p>
          <w:p w14:paraId="4BAF91BF" w14:textId="77777777" w:rsidR="009275CB" w:rsidRDefault="009275CB" w:rsidP="009275CB">
            <w:pPr>
              <w:rPr>
                <w:rFonts w:ascii="Open Sans" w:hAnsi="Open Sans" w:cs="Open Sans"/>
                <w:b/>
                <w:sz w:val="20"/>
                <w:szCs w:val="20"/>
              </w:rPr>
            </w:pPr>
          </w:p>
          <w:p w14:paraId="29771E6F" w14:textId="77777777" w:rsidR="009275CB" w:rsidRDefault="009275CB" w:rsidP="009275CB">
            <w:pPr>
              <w:rPr>
                <w:rFonts w:ascii="Open Sans" w:hAnsi="Open Sans" w:cs="Open Sans"/>
                <w:b/>
                <w:sz w:val="20"/>
                <w:szCs w:val="20"/>
              </w:rPr>
            </w:pPr>
          </w:p>
          <w:p w14:paraId="59D75E31" w14:textId="77777777" w:rsidR="009275CB" w:rsidRDefault="009275CB" w:rsidP="009275CB">
            <w:pPr>
              <w:rPr>
                <w:rFonts w:ascii="Open Sans" w:hAnsi="Open Sans" w:cs="Open Sans"/>
                <w:b/>
                <w:sz w:val="20"/>
                <w:szCs w:val="20"/>
              </w:rPr>
            </w:pPr>
          </w:p>
          <w:p w14:paraId="36455DC9" w14:textId="77777777" w:rsidR="009275CB" w:rsidRPr="006C5CB6" w:rsidRDefault="009275CB" w:rsidP="009275CB">
            <w:pPr>
              <w:rPr>
                <w:rFonts w:ascii="Open Sans" w:hAnsi="Open Sans" w:cs="Open Sans"/>
                <w:b/>
                <w:sz w:val="20"/>
                <w:szCs w:val="20"/>
              </w:rPr>
            </w:pPr>
          </w:p>
          <w:p w14:paraId="1E2BB5A6" w14:textId="77777777" w:rsidR="009275CB" w:rsidRPr="006C5CB6" w:rsidRDefault="009275CB" w:rsidP="009275CB">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DE45BAD" w14:textId="77777777" w:rsidR="009275CB" w:rsidRDefault="009275CB" w:rsidP="009275CB">
            <w:pPr>
              <w:rPr>
                <w:rFonts w:ascii="Open Sans" w:hAnsi="Open Sans" w:cs="Open Sans"/>
                <w:b/>
                <w:sz w:val="20"/>
                <w:szCs w:val="20"/>
              </w:rPr>
            </w:pPr>
          </w:p>
          <w:p w14:paraId="0C9DC26F" w14:textId="77777777" w:rsidR="009275CB" w:rsidRDefault="009275CB" w:rsidP="009275CB">
            <w:pPr>
              <w:rPr>
                <w:rFonts w:ascii="Open Sans" w:hAnsi="Open Sans" w:cs="Open Sans"/>
                <w:b/>
                <w:sz w:val="20"/>
                <w:szCs w:val="20"/>
              </w:rPr>
            </w:pPr>
          </w:p>
          <w:p w14:paraId="1B38D3D9" w14:textId="77777777" w:rsidR="009275CB" w:rsidRDefault="009275CB" w:rsidP="009275CB">
            <w:pPr>
              <w:rPr>
                <w:rFonts w:ascii="Open Sans" w:hAnsi="Open Sans" w:cs="Open Sans"/>
                <w:b/>
                <w:sz w:val="20"/>
                <w:szCs w:val="20"/>
              </w:rPr>
            </w:pPr>
          </w:p>
          <w:p w14:paraId="6E23F629" w14:textId="77777777" w:rsidR="009275CB" w:rsidRDefault="009275CB" w:rsidP="009275CB">
            <w:pPr>
              <w:rPr>
                <w:rFonts w:ascii="Open Sans" w:hAnsi="Open Sans" w:cs="Open Sans"/>
                <w:b/>
                <w:sz w:val="20"/>
                <w:szCs w:val="20"/>
              </w:rPr>
            </w:pPr>
          </w:p>
          <w:p w14:paraId="74A763EC" w14:textId="77777777" w:rsidR="009275CB" w:rsidRDefault="009275CB" w:rsidP="009275CB">
            <w:pPr>
              <w:rPr>
                <w:rFonts w:ascii="Open Sans" w:hAnsi="Open Sans" w:cs="Open Sans"/>
                <w:b/>
                <w:sz w:val="20"/>
                <w:szCs w:val="20"/>
              </w:rPr>
            </w:pPr>
          </w:p>
          <w:p w14:paraId="54B15DA1" w14:textId="77777777" w:rsidR="009275CB" w:rsidRDefault="009275CB" w:rsidP="009275CB">
            <w:pPr>
              <w:rPr>
                <w:rFonts w:ascii="Open Sans" w:hAnsi="Open Sans" w:cs="Open Sans"/>
                <w:b/>
                <w:sz w:val="20"/>
                <w:szCs w:val="20"/>
              </w:rPr>
            </w:pPr>
          </w:p>
          <w:p w14:paraId="3361BDEF" w14:textId="77777777" w:rsidR="009275CB" w:rsidRPr="006C5CB6" w:rsidRDefault="009275CB" w:rsidP="009275CB">
            <w:pPr>
              <w:rPr>
                <w:rFonts w:ascii="Open Sans" w:hAnsi="Open Sans" w:cs="Open Sans"/>
                <w:b/>
                <w:sz w:val="20"/>
                <w:szCs w:val="20"/>
              </w:rPr>
            </w:pPr>
          </w:p>
          <w:p w14:paraId="47C04880" w14:textId="77777777" w:rsidR="009275CB" w:rsidRPr="006C5CB6" w:rsidRDefault="009275CB" w:rsidP="009275CB">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6AA25B3" w14:textId="77777777" w:rsidR="00463AE1" w:rsidRPr="006C5CB6" w:rsidRDefault="00463AE1" w:rsidP="009275CB">
            <w:pPr>
              <w:rPr>
                <w:rFonts w:ascii="Open Sans" w:hAnsi="Open Sans" w:cs="Open Sans"/>
                <w:b/>
                <w:sz w:val="20"/>
                <w:szCs w:val="20"/>
              </w:rPr>
            </w:pPr>
          </w:p>
        </w:tc>
        <w:tc>
          <w:tcPr>
            <w:tcW w:w="8136" w:type="dxa"/>
          </w:tcPr>
          <w:p w14:paraId="38751DA4" w14:textId="77777777" w:rsidR="009275CB" w:rsidRPr="009275CB" w:rsidRDefault="009275CB" w:rsidP="009275CB">
            <w:pPr>
              <w:rPr>
                <w:rFonts w:ascii="Open Sans" w:hAnsi="Open Sans" w:cs="Open Sans"/>
                <w:sz w:val="20"/>
                <w:szCs w:val="20"/>
              </w:rPr>
            </w:pPr>
            <w:r w:rsidRPr="009275CB">
              <w:rPr>
                <w:rFonts w:ascii="Open Sans" w:hAnsi="Open Sans" w:cs="Open Sans"/>
                <w:sz w:val="20"/>
                <w:szCs w:val="20"/>
              </w:rPr>
              <w:lastRenderedPageBreak/>
              <w:t>Review questions:</w:t>
            </w:r>
          </w:p>
          <w:p w14:paraId="7FFEFFB4" w14:textId="77777777" w:rsidR="009275CB" w:rsidRPr="009275CB" w:rsidRDefault="009275CB" w:rsidP="009275CB">
            <w:pPr>
              <w:rPr>
                <w:rFonts w:ascii="Open Sans" w:hAnsi="Open Sans" w:cs="Open Sans"/>
                <w:sz w:val="20"/>
                <w:szCs w:val="20"/>
              </w:rPr>
            </w:pPr>
          </w:p>
          <w:p w14:paraId="74A4A881" w14:textId="05265333" w:rsidR="009275CB" w:rsidRPr="009275CB" w:rsidRDefault="009275CB" w:rsidP="009275CB">
            <w:pPr>
              <w:rPr>
                <w:rFonts w:ascii="Open Sans" w:hAnsi="Open Sans" w:cs="Open Sans"/>
                <w:sz w:val="20"/>
                <w:szCs w:val="20"/>
              </w:rPr>
            </w:pPr>
            <w:r w:rsidRPr="009275CB">
              <w:rPr>
                <w:rFonts w:ascii="Open Sans" w:hAnsi="Open Sans" w:cs="Open Sans"/>
                <w:sz w:val="20"/>
                <w:szCs w:val="20"/>
              </w:rPr>
              <w:t>a.</w:t>
            </w:r>
            <w:r w:rsidRPr="009275CB">
              <w:rPr>
                <w:rFonts w:ascii="Open Sans" w:hAnsi="Open Sans" w:cs="Open Sans"/>
                <w:sz w:val="20"/>
                <w:szCs w:val="20"/>
              </w:rPr>
              <w:tab/>
              <w:t xml:space="preserve">Is there sufficient information in the </w:t>
            </w:r>
            <w:r w:rsidR="00160751" w:rsidRPr="00160751">
              <w:rPr>
                <w:rFonts w:ascii="Open Sans" w:hAnsi="Open Sans" w:cs="Open Sans"/>
                <w:sz w:val="20"/>
                <w:szCs w:val="20"/>
              </w:rPr>
              <w:t>Person-Centered Support Plan (PCSP</w:t>
            </w:r>
            <w:proofErr w:type="gramStart"/>
            <w:r w:rsidR="00160751" w:rsidRPr="00160751">
              <w:rPr>
                <w:rFonts w:ascii="Open Sans" w:hAnsi="Open Sans" w:cs="Open Sans"/>
                <w:sz w:val="20"/>
                <w:szCs w:val="20"/>
              </w:rPr>
              <w:t xml:space="preserve">) </w:t>
            </w:r>
            <w:r w:rsidR="00160751">
              <w:rPr>
                <w:rFonts w:ascii="Open Sans" w:hAnsi="Open Sans" w:cs="Open Sans"/>
                <w:sz w:val="20"/>
                <w:szCs w:val="20"/>
              </w:rPr>
              <w:tab/>
            </w:r>
            <w:r w:rsidRPr="009275CB">
              <w:rPr>
                <w:rFonts w:ascii="Open Sans" w:hAnsi="Open Sans" w:cs="Open Sans"/>
                <w:sz w:val="20"/>
                <w:szCs w:val="20"/>
              </w:rPr>
              <w:t>and</w:t>
            </w:r>
            <w:proofErr w:type="gramEnd"/>
            <w:r w:rsidRPr="009275CB">
              <w:rPr>
                <w:rFonts w:ascii="Open Sans" w:hAnsi="Open Sans" w:cs="Open Sans"/>
                <w:sz w:val="20"/>
                <w:szCs w:val="20"/>
              </w:rPr>
              <w:t xml:space="preserve"> supporting documentation to justify that the person needs direct </w:t>
            </w:r>
            <w:r w:rsidR="00160751">
              <w:rPr>
                <w:rFonts w:ascii="Open Sans" w:hAnsi="Open Sans" w:cs="Open Sans"/>
                <w:sz w:val="20"/>
                <w:szCs w:val="20"/>
              </w:rPr>
              <w:tab/>
            </w:r>
            <w:r w:rsidRPr="009275CB">
              <w:rPr>
                <w:rFonts w:ascii="Open Sans" w:hAnsi="Open Sans" w:cs="Open Sans"/>
                <w:sz w:val="20"/>
                <w:szCs w:val="20"/>
              </w:rPr>
              <w:t>support</w:t>
            </w:r>
            <w:r w:rsidR="00160751">
              <w:rPr>
                <w:rFonts w:ascii="Open Sans" w:hAnsi="Open Sans" w:cs="Open Sans"/>
                <w:sz w:val="20"/>
                <w:szCs w:val="20"/>
              </w:rPr>
              <w:t xml:space="preserve"> </w:t>
            </w:r>
            <w:r w:rsidRPr="009275CB">
              <w:rPr>
                <w:rFonts w:ascii="Open Sans" w:hAnsi="Open Sans" w:cs="Open Sans"/>
                <w:sz w:val="20"/>
                <w:szCs w:val="20"/>
              </w:rPr>
              <w:t>services due to:</w:t>
            </w:r>
          </w:p>
          <w:p w14:paraId="6BE1507A" w14:textId="77777777" w:rsidR="009275CB" w:rsidRPr="009275CB" w:rsidRDefault="009275CB" w:rsidP="009275CB">
            <w:pPr>
              <w:rPr>
                <w:rFonts w:ascii="Open Sans" w:hAnsi="Open Sans" w:cs="Open Sans"/>
                <w:sz w:val="20"/>
                <w:szCs w:val="20"/>
              </w:rPr>
            </w:pPr>
          </w:p>
          <w:p w14:paraId="3DD93CA6" w14:textId="7F6326F9" w:rsidR="009275CB" w:rsidRPr="009275CB" w:rsidRDefault="009275CB" w:rsidP="009275CB">
            <w:pPr>
              <w:rPr>
                <w:rFonts w:ascii="Open Sans" w:hAnsi="Open Sans" w:cs="Open Sans"/>
                <w:sz w:val="20"/>
                <w:szCs w:val="20"/>
              </w:rPr>
            </w:pPr>
            <w:r>
              <w:rPr>
                <w:rFonts w:ascii="Open Sans" w:hAnsi="Open Sans" w:cs="Open Sans"/>
                <w:sz w:val="20"/>
                <w:szCs w:val="20"/>
              </w:rPr>
              <w:tab/>
            </w:r>
            <w:r w:rsidRPr="009275CB">
              <w:rPr>
                <w:rFonts w:ascii="Open Sans" w:hAnsi="Open Sans" w:cs="Open Sans"/>
                <w:sz w:val="20"/>
                <w:szCs w:val="20"/>
              </w:rPr>
              <w:t>(1)</w:t>
            </w:r>
            <w:r w:rsidRPr="009275CB">
              <w:rPr>
                <w:rFonts w:ascii="Open Sans" w:hAnsi="Open Sans" w:cs="Open Sans"/>
                <w:sz w:val="20"/>
                <w:szCs w:val="20"/>
              </w:rPr>
              <w:tab/>
              <w:t xml:space="preserve">The person’s need for assistance with activities of daily living (e.g., </w:t>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bathing, dressing, personal hygiene, and eating), instrumental </w:t>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activities of daily living (e.g., meal preparation, household chores, </w:t>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budget management, and attending appointments) and/or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interpersonal and social skills building that will enable the person to </w:t>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acquire, retain, or improve skills necessary to live in a home in the </w:t>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community; OR</w:t>
            </w:r>
          </w:p>
          <w:p w14:paraId="51F88E89" w14:textId="77777777" w:rsidR="009275CB" w:rsidRPr="009275CB" w:rsidRDefault="009275CB" w:rsidP="009275CB">
            <w:pPr>
              <w:rPr>
                <w:rFonts w:ascii="Open Sans" w:hAnsi="Open Sans" w:cs="Open Sans"/>
                <w:sz w:val="20"/>
                <w:szCs w:val="20"/>
              </w:rPr>
            </w:pPr>
          </w:p>
          <w:p w14:paraId="4780FCA1" w14:textId="19DB0EDA" w:rsidR="009275CB" w:rsidRDefault="009275CB" w:rsidP="009275CB">
            <w:pPr>
              <w:rPr>
                <w:rFonts w:ascii="Open Sans" w:hAnsi="Open Sans" w:cs="Open Sans"/>
                <w:sz w:val="20"/>
                <w:szCs w:val="20"/>
              </w:rPr>
            </w:pPr>
            <w:r>
              <w:rPr>
                <w:rFonts w:ascii="Open Sans" w:hAnsi="Open Sans" w:cs="Open Sans"/>
                <w:sz w:val="20"/>
                <w:szCs w:val="20"/>
              </w:rPr>
              <w:tab/>
            </w:r>
            <w:r w:rsidRPr="009275CB">
              <w:rPr>
                <w:rFonts w:ascii="Open Sans" w:hAnsi="Open Sans" w:cs="Open Sans"/>
                <w:sz w:val="20"/>
                <w:szCs w:val="20"/>
              </w:rPr>
              <w:t>(2)</w:t>
            </w:r>
            <w:r w:rsidRPr="009275CB">
              <w:rPr>
                <w:rFonts w:ascii="Open Sans" w:hAnsi="Open Sans" w:cs="Open Sans"/>
                <w:sz w:val="20"/>
                <w:szCs w:val="20"/>
              </w:rPr>
              <w:tab/>
              <w:t xml:space="preserve">A pattern of behavior by the person that would pose a danger of </w:t>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harm to self or </w:t>
            </w:r>
            <w:proofErr w:type="gramStart"/>
            <w:r w:rsidRPr="009275CB">
              <w:rPr>
                <w:rFonts w:ascii="Open Sans" w:hAnsi="Open Sans" w:cs="Open Sans"/>
                <w:sz w:val="20"/>
                <w:szCs w:val="20"/>
              </w:rPr>
              <w:t>others;</w:t>
            </w:r>
            <w:proofErr w:type="gramEnd"/>
            <w:r w:rsidRPr="009275CB">
              <w:rPr>
                <w:rFonts w:ascii="Open Sans" w:hAnsi="Open Sans" w:cs="Open Sans"/>
                <w:sz w:val="20"/>
                <w:szCs w:val="20"/>
              </w:rPr>
              <w:t xml:space="preserve"> </w:t>
            </w:r>
          </w:p>
          <w:p w14:paraId="3A6884AE" w14:textId="77777777" w:rsidR="00755DF8" w:rsidRDefault="00755DF8" w:rsidP="009275CB">
            <w:pPr>
              <w:rPr>
                <w:rFonts w:ascii="Open Sans" w:hAnsi="Open Sans" w:cs="Open Sans"/>
                <w:sz w:val="20"/>
                <w:szCs w:val="20"/>
              </w:rPr>
            </w:pPr>
          </w:p>
          <w:p w14:paraId="56B6D908" w14:textId="77777777" w:rsidR="00151FE9" w:rsidRDefault="00755DF8" w:rsidP="009275CB">
            <w:pPr>
              <w:rPr>
                <w:rFonts w:ascii="Open Sans" w:hAnsi="Open Sans" w:cs="Open Sans"/>
                <w:sz w:val="20"/>
                <w:szCs w:val="20"/>
              </w:rPr>
            </w:pPr>
            <w:r w:rsidRPr="00755DF8">
              <w:rPr>
                <w:rFonts w:ascii="Open Sans" w:hAnsi="Open Sans" w:cs="Open Sans"/>
                <w:b/>
                <w:sz w:val="20"/>
                <w:szCs w:val="20"/>
              </w:rPr>
              <w:t>NOTE:</w:t>
            </w:r>
            <w:r w:rsidRPr="00755DF8">
              <w:rPr>
                <w:rFonts w:ascii="Open Sans" w:hAnsi="Open Sans" w:cs="Open Sans"/>
                <w:sz w:val="20"/>
                <w:szCs w:val="20"/>
              </w:rPr>
              <w:t xml:space="preserve"> The intensity of the level of Family Model Residential Support being requested must be consistent with the</w:t>
            </w:r>
            <w:r>
              <w:rPr>
                <w:rFonts w:ascii="Open Sans" w:hAnsi="Open Sans" w:cs="Open Sans"/>
                <w:sz w:val="20"/>
                <w:szCs w:val="20"/>
              </w:rPr>
              <w:t xml:space="preserve"> requirements as stated in “(1)” or “</w:t>
            </w:r>
            <w:r w:rsidRPr="00755DF8">
              <w:rPr>
                <w:rFonts w:ascii="Open Sans" w:hAnsi="Open Sans" w:cs="Open Sans"/>
                <w:sz w:val="20"/>
                <w:szCs w:val="20"/>
              </w:rPr>
              <w:t>(2)</w:t>
            </w:r>
            <w:r>
              <w:rPr>
                <w:rFonts w:ascii="Open Sans" w:hAnsi="Open Sans" w:cs="Open Sans"/>
                <w:sz w:val="20"/>
                <w:szCs w:val="20"/>
              </w:rPr>
              <w:t>” above before proceeding to “</w:t>
            </w:r>
            <w:r w:rsidRPr="00755DF8">
              <w:rPr>
                <w:rFonts w:ascii="Open Sans" w:hAnsi="Open Sans" w:cs="Open Sans"/>
                <w:sz w:val="20"/>
                <w:szCs w:val="20"/>
              </w:rPr>
              <w:t>b.” below. If the level of care being requested exceeds the am</w:t>
            </w:r>
            <w:r>
              <w:rPr>
                <w:rFonts w:ascii="Open Sans" w:hAnsi="Open Sans" w:cs="Open Sans"/>
                <w:sz w:val="20"/>
                <w:szCs w:val="20"/>
              </w:rPr>
              <w:t>ount of care needed to meet “</w:t>
            </w:r>
            <w:r w:rsidRPr="00755DF8">
              <w:rPr>
                <w:rFonts w:ascii="Open Sans" w:hAnsi="Open Sans" w:cs="Open Sans"/>
                <w:sz w:val="20"/>
                <w:szCs w:val="20"/>
              </w:rPr>
              <w:t>(</w:t>
            </w:r>
            <w:r>
              <w:rPr>
                <w:rFonts w:ascii="Open Sans" w:hAnsi="Open Sans" w:cs="Open Sans"/>
                <w:sz w:val="20"/>
                <w:szCs w:val="20"/>
              </w:rPr>
              <w:t>1)” or “</w:t>
            </w:r>
            <w:r w:rsidRPr="00755DF8">
              <w:rPr>
                <w:rFonts w:ascii="Open Sans" w:hAnsi="Open Sans" w:cs="Open Sans"/>
                <w:sz w:val="20"/>
                <w:szCs w:val="20"/>
              </w:rPr>
              <w:t xml:space="preserve">(2)” above, </w:t>
            </w:r>
            <w:r w:rsidRPr="00755DF8">
              <w:rPr>
                <w:rFonts w:ascii="Open Sans" w:hAnsi="Open Sans" w:cs="Open Sans"/>
                <w:b/>
                <w:sz w:val="20"/>
                <w:szCs w:val="20"/>
              </w:rPr>
              <w:t>deny</w:t>
            </w:r>
            <w:r w:rsidRPr="00755DF8">
              <w:rPr>
                <w:rFonts w:ascii="Open Sans" w:hAnsi="Open Sans" w:cs="Open Sans"/>
                <w:sz w:val="20"/>
                <w:szCs w:val="20"/>
              </w:rPr>
              <w:t xml:space="preserve"> the request and </w:t>
            </w:r>
            <w:r w:rsidRPr="00755DF8">
              <w:rPr>
                <w:rFonts w:ascii="Open Sans" w:hAnsi="Open Sans" w:cs="Open Sans"/>
                <w:b/>
                <w:sz w:val="20"/>
                <w:szCs w:val="20"/>
              </w:rPr>
              <w:t>approve</w:t>
            </w:r>
            <w:r w:rsidRPr="00755DF8">
              <w:rPr>
                <w:rFonts w:ascii="Open Sans" w:hAnsi="Open Sans" w:cs="Open Sans"/>
                <w:sz w:val="20"/>
                <w:szCs w:val="20"/>
              </w:rPr>
              <w:t xml:space="preserve"> the level of care which is consistent with the amoun</w:t>
            </w:r>
            <w:r>
              <w:rPr>
                <w:rFonts w:ascii="Open Sans" w:hAnsi="Open Sans" w:cs="Open Sans"/>
                <w:sz w:val="20"/>
                <w:szCs w:val="20"/>
              </w:rPr>
              <w:t>t of care required to meet “(1)” or “</w:t>
            </w:r>
            <w:r w:rsidRPr="00755DF8">
              <w:rPr>
                <w:rFonts w:ascii="Open Sans" w:hAnsi="Open Sans" w:cs="Open Sans"/>
                <w:sz w:val="20"/>
                <w:szCs w:val="20"/>
              </w:rPr>
              <w:t>(2)” above.</w:t>
            </w:r>
          </w:p>
          <w:p w14:paraId="3FB0EF3C" w14:textId="77777777" w:rsidR="00755DF8" w:rsidRPr="009275CB" w:rsidRDefault="00755DF8" w:rsidP="009275CB">
            <w:pPr>
              <w:rPr>
                <w:rFonts w:ascii="Open Sans" w:hAnsi="Open Sans" w:cs="Open Sans"/>
                <w:sz w:val="20"/>
                <w:szCs w:val="20"/>
              </w:rPr>
            </w:pPr>
          </w:p>
          <w:p w14:paraId="01D696C9" w14:textId="77777777" w:rsidR="009275CB" w:rsidRPr="009275CB" w:rsidRDefault="009275CB" w:rsidP="009275CB">
            <w:pPr>
              <w:rPr>
                <w:rFonts w:ascii="Open Sans" w:hAnsi="Open Sans" w:cs="Open Sans"/>
                <w:sz w:val="20"/>
                <w:szCs w:val="20"/>
              </w:rPr>
            </w:pPr>
            <w:r w:rsidRPr="009275CB">
              <w:rPr>
                <w:rFonts w:ascii="Open Sans" w:hAnsi="Open Sans" w:cs="Open Sans"/>
                <w:sz w:val="20"/>
                <w:szCs w:val="20"/>
              </w:rPr>
              <w:tab/>
            </w:r>
            <w:r w:rsidRPr="009275CB">
              <w:rPr>
                <w:rFonts w:ascii="Open Sans" w:hAnsi="Open Sans" w:cs="Open Sans"/>
                <w:sz w:val="20"/>
                <w:szCs w:val="20"/>
              </w:rPr>
              <w:tab/>
            </w:r>
            <w:r w:rsidRPr="009275CB">
              <w:rPr>
                <w:rFonts w:ascii="Open Sans" w:hAnsi="Open Sans" w:cs="Open Sans"/>
                <w:sz w:val="20"/>
                <w:szCs w:val="20"/>
              </w:rPr>
              <w:tab/>
            </w:r>
            <w:r w:rsidRPr="009275CB">
              <w:rPr>
                <w:rFonts w:ascii="Open Sans" w:hAnsi="Open Sans" w:cs="Open Sans"/>
                <w:sz w:val="20"/>
                <w:szCs w:val="20"/>
              </w:rPr>
              <w:tab/>
            </w:r>
            <w:r w:rsidR="00E146EF">
              <w:rPr>
                <w:rFonts w:ascii="Open Sans" w:hAnsi="Open Sans" w:cs="Open Sans"/>
                <w:sz w:val="20"/>
                <w:szCs w:val="20"/>
              </w:rPr>
              <w:tab/>
            </w:r>
            <w:r w:rsidRPr="009275CB">
              <w:rPr>
                <w:rFonts w:ascii="Open Sans" w:hAnsi="Open Sans" w:cs="Open Sans"/>
                <w:b/>
                <w:sz w:val="20"/>
                <w:szCs w:val="20"/>
              </w:rPr>
              <w:t>AND</w:t>
            </w:r>
          </w:p>
          <w:p w14:paraId="20634329" w14:textId="77777777" w:rsidR="009275CB" w:rsidRPr="009275CB" w:rsidRDefault="009275CB" w:rsidP="009275CB">
            <w:pPr>
              <w:rPr>
                <w:rFonts w:ascii="Open Sans" w:hAnsi="Open Sans" w:cs="Open Sans"/>
                <w:sz w:val="20"/>
                <w:szCs w:val="20"/>
              </w:rPr>
            </w:pPr>
          </w:p>
          <w:p w14:paraId="1B1440D5" w14:textId="486175DC" w:rsidR="009275CB" w:rsidRPr="009275CB" w:rsidRDefault="009275CB" w:rsidP="009275CB">
            <w:pPr>
              <w:rPr>
                <w:rFonts w:ascii="Open Sans" w:hAnsi="Open Sans" w:cs="Open Sans"/>
                <w:sz w:val="20"/>
                <w:szCs w:val="20"/>
              </w:rPr>
            </w:pPr>
            <w:r w:rsidRPr="009275CB">
              <w:rPr>
                <w:rFonts w:ascii="Open Sans" w:hAnsi="Open Sans" w:cs="Open Sans"/>
                <w:sz w:val="20"/>
                <w:szCs w:val="20"/>
              </w:rPr>
              <w:t>b.</w:t>
            </w:r>
            <w:r w:rsidRPr="009275CB">
              <w:rPr>
                <w:rFonts w:ascii="Open Sans" w:hAnsi="Open Sans" w:cs="Open Sans"/>
                <w:sz w:val="20"/>
                <w:szCs w:val="20"/>
              </w:rPr>
              <w:tab/>
              <w:t xml:space="preserve">Is there sufficient information in the </w:t>
            </w:r>
            <w:r w:rsidR="0057160C">
              <w:rPr>
                <w:rFonts w:ascii="Open Sans" w:hAnsi="Open Sans" w:cs="Open Sans"/>
                <w:sz w:val="20"/>
                <w:szCs w:val="20"/>
              </w:rPr>
              <w:t>PCSP</w:t>
            </w:r>
            <w:r w:rsidRPr="009275CB">
              <w:rPr>
                <w:rFonts w:ascii="Open Sans" w:hAnsi="Open Sans" w:cs="Open Sans"/>
                <w:sz w:val="20"/>
                <w:szCs w:val="20"/>
              </w:rPr>
              <w:t xml:space="preserve"> and supporting documentation to </w:t>
            </w:r>
            <w:r>
              <w:rPr>
                <w:rFonts w:ascii="Open Sans" w:hAnsi="Open Sans" w:cs="Open Sans"/>
                <w:sz w:val="20"/>
                <w:szCs w:val="20"/>
              </w:rPr>
              <w:tab/>
            </w:r>
            <w:r w:rsidRPr="009275CB">
              <w:rPr>
                <w:rFonts w:ascii="Open Sans" w:hAnsi="Open Sans" w:cs="Open Sans"/>
                <w:sz w:val="20"/>
                <w:szCs w:val="20"/>
              </w:rPr>
              <w:t xml:space="preserve">show that </w:t>
            </w:r>
            <w:r w:rsidRPr="009275CB">
              <w:rPr>
                <w:rFonts w:ascii="Open Sans" w:hAnsi="Open Sans" w:cs="Open Sans"/>
                <w:i/>
                <w:sz w:val="20"/>
                <w:szCs w:val="20"/>
              </w:rPr>
              <w:t xml:space="preserve">either </w:t>
            </w:r>
            <w:r w:rsidRPr="009275CB">
              <w:rPr>
                <w:rFonts w:ascii="Open Sans" w:hAnsi="Open Sans" w:cs="Open Sans"/>
                <w:sz w:val="20"/>
                <w:szCs w:val="20"/>
              </w:rPr>
              <w:t>(1) or (2) below is applicable:</w:t>
            </w:r>
          </w:p>
          <w:p w14:paraId="7307FA0D" w14:textId="77777777" w:rsidR="009275CB" w:rsidRPr="009275CB" w:rsidRDefault="009275CB" w:rsidP="009275CB">
            <w:pPr>
              <w:rPr>
                <w:rFonts w:ascii="Open Sans" w:hAnsi="Open Sans" w:cs="Open Sans"/>
                <w:sz w:val="20"/>
                <w:szCs w:val="20"/>
              </w:rPr>
            </w:pPr>
          </w:p>
          <w:p w14:paraId="1410BA4A" w14:textId="31901DA3" w:rsidR="009275CB" w:rsidRPr="009275CB" w:rsidRDefault="009275CB" w:rsidP="009275CB">
            <w:pPr>
              <w:rPr>
                <w:rFonts w:ascii="Open Sans" w:hAnsi="Open Sans" w:cs="Open Sans"/>
                <w:sz w:val="20"/>
                <w:szCs w:val="20"/>
              </w:rPr>
            </w:pPr>
            <w:r>
              <w:rPr>
                <w:rFonts w:ascii="Open Sans" w:hAnsi="Open Sans" w:cs="Open Sans"/>
                <w:sz w:val="20"/>
                <w:szCs w:val="20"/>
              </w:rPr>
              <w:tab/>
            </w:r>
            <w:r w:rsidRPr="009275CB">
              <w:rPr>
                <w:rFonts w:ascii="Open Sans" w:hAnsi="Open Sans" w:cs="Open Sans"/>
                <w:sz w:val="20"/>
                <w:szCs w:val="20"/>
              </w:rPr>
              <w:t>(1)</w:t>
            </w:r>
            <w:r w:rsidRPr="009275CB">
              <w:rPr>
                <w:rFonts w:ascii="Open Sans" w:hAnsi="Open Sans" w:cs="Open Sans"/>
                <w:sz w:val="20"/>
                <w:szCs w:val="20"/>
              </w:rPr>
              <w:tab/>
              <w:t xml:space="preserve">The person’s need for direct support services and other services </w:t>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b/>
                <w:sz w:val="20"/>
                <w:szCs w:val="20"/>
              </w:rPr>
              <w:t>cannot</w:t>
            </w:r>
            <w:r w:rsidRPr="009275CB">
              <w:rPr>
                <w:rFonts w:ascii="Open Sans" w:hAnsi="Open Sans" w:cs="Open Sans"/>
                <w:sz w:val="20"/>
                <w:szCs w:val="20"/>
              </w:rPr>
              <w:t xml:space="preserve"> be safely and effectively met in the home </w:t>
            </w:r>
            <w:r>
              <w:rPr>
                <w:rFonts w:ascii="Open Sans" w:hAnsi="Open Sans" w:cs="Open Sans"/>
                <w:sz w:val="20"/>
                <w:szCs w:val="20"/>
              </w:rPr>
              <w:t xml:space="preserve">due to (a), (b) or (c) </w:t>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Pr>
                <w:rFonts w:ascii="Open Sans" w:hAnsi="Open Sans" w:cs="Open Sans"/>
                <w:sz w:val="20"/>
                <w:szCs w:val="20"/>
              </w:rPr>
              <w:t>below</w:t>
            </w:r>
            <w:r w:rsidRPr="009275CB">
              <w:rPr>
                <w:rFonts w:ascii="Open Sans" w:hAnsi="Open Sans" w:cs="Open Sans"/>
                <w:sz w:val="20"/>
                <w:szCs w:val="20"/>
              </w:rPr>
              <w:t>:</w:t>
            </w:r>
          </w:p>
          <w:p w14:paraId="60C75C35" w14:textId="77777777" w:rsidR="009275CB" w:rsidRPr="009275CB" w:rsidRDefault="009275CB" w:rsidP="009275CB">
            <w:pPr>
              <w:rPr>
                <w:rFonts w:ascii="Open Sans" w:hAnsi="Open Sans" w:cs="Open Sans"/>
                <w:sz w:val="20"/>
                <w:szCs w:val="20"/>
              </w:rPr>
            </w:pPr>
          </w:p>
          <w:p w14:paraId="5B29475A" w14:textId="77777777" w:rsidR="009275CB" w:rsidRPr="009275CB" w:rsidRDefault="009275CB" w:rsidP="009275CB">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sidRPr="009275CB">
              <w:rPr>
                <w:rFonts w:ascii="Open Sans" w:hAnsi="Open Sans" w:cs="Open Sans"/>
                <w:sz w:val="20"/>
                <w:szCs w:val="20"/>
              </w:rPr>
              <w:t>(a)</w:t>
            </w:r>
            <w:r w:rsidRPr="009275CB">
              <w:rPr>
                <w:rFonts w:ascii="Open Sans" w:hAnsi="Open Sans" w:cs="Open Sans"/>
                <w:sz w:val="20"/>
                <w:szCs w:val="20"/>
              </w:rPr>
              <w:tab/>
              <w:t xml:space="preserve">The person resides in a home with family members </w:t>
            </w:r>
            <w:r w:rsidRPr="009275CB">
              <w:rPr>
                <w:rFonts w:ascii="Open Sans" w:hAnsi="Open Sans" w:cs="Open Sans"/>
                <w:b/>
                <w:sz w:val="20"/>
                <w:szCs w:val="20"/>
              </w:rPr>
              <w:t>AND</w:t>
            </w:r>
            <w:r w:rsidRPr="009275CB">
              <w:rPr>
                <w:rFonts w:ascii="Open Sans" w:hAnsi="Open Sans" w:cs="Open Sans"/>
                <w:sz w:val="20"/>
                <w:szCs w:val="20"/>
              </w:rPr>
              <w:t>:</w:t>
            </w:r>
          </w:p>
          <w:p w14:paraId="59A32953" w14:textId="77777777" w:rsidR="009275CB" w:rsidRPr="009275CB" w:rsidRDefault="009275CB" w:rsidP="009275CB">
            <w:pPr>
              <w:rPr>
                <w:rFonts w:ascii="Open Sans" w:hAnsi="Open Sans" w:cs="Open Sans"/>
                <w:sz w:val="20"/>
                <w:szCs w:val="20"/>
              </w:rPr>
            </w:pPr>
          </w:p>
          <w:p w14:paraId="637548FD" w14:textId="77777777" w:rsidR="009275CB" w:rsidRDefault="009275CB" w:rsidP="009275CB">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proofErr w:type="spellStart"/>
            <w:r w:rsidRPr="009275CB">
              <w:rPr>
                <w:rFonts w:ascii="Open Sans" w:hAnsi="Open Sans" w:cs="Open Sans"/>
                <w:sz w:val="20"/>
                <w:szCs w:val="20"/>
              </w:rPr>
              <w:t>i</w:t>
            </w:r>
            <w:proofErr w:type="spellEnd"/>
            <w:r w:rsidRPr="009275CB">
              <w:rPr>
                <w:rFonts w:ascii="Open Sans" w:hAnsi="Open Sans" w:cs="Open Sans"/>
                <w:sz w:val="20"/>
                <w:szCs w:val="20"/>
              </w:rPr>
              <w:t>.</w:t>
            </w:r>
            <w:r w:rsidRPr="009275CB">
              <w:rPr>
                <w:rFonts w:ascii="Open Sans" w:hAnsi="Open Sans" w:cs="Open Sans"/>
                <w:sz w:val="20"/>
                <w:szCs w:val="20"/>
              </w:rPr>
              <w:tab/>
              <w:t xml:space="preserve">The caregiver(s) </w:t>
            </w:r>
            <w:proofErr w:type="gramStart"/>
            <w:r w:rsidRPr="009275CB">
              <w:rPr>
                <w:rFonts w:ascii="Open Sans" w:hAnsi="Open Sans" w:cs="Open Sans"/>
                <w:sz w:val="20"/>
                <w:szCs w:val="20"/>
              </w:rPr>
              <w:t>died;</w:t>
            </w:r>
            <w:proofErr w:type="gramEnd"/>
            <w:r w:rsidRPr="009275CB">
              <w:rPr>
                <w:rFonts w:ascii="Open Sans" w:hAnsi="Open Sans" w:cs="Open Sans"/>
                <w:sz w:val="20"/>
                <w:szCs w:val="20"/>
              </w:rPr>
              <w:t xml:space="preserve"> OR</w:t>
            </w:r>
          </w:p>
          <w:p w14:paraId="257E0B12" w14:textId="77777777" w:rsidR="009275CB" w:rsidRPr="009275CB" w:rsidRDefault="009275CB" w:rsidP="009275CB">
            <w:pPr>
              <w:rPr>
                <w:rFonts w:ascii="Open Sans" w:hAnsi="Open Sans" w:cs="Open Sans"/>
                <w:sz w:val="20"/>
                <w:szCs w:val="20"/>
              </w:rPr>
            </w:pPr>
          </w:p>
          <w:p w14:paraId="6F7B805C" w14:textId="709CD2CF" w:rsidR="009275CB" w:rsidRDefault="009275CB" w:rsidP="009275CB">
            <w:pPr>
              <w:rPr>
                <w:rFonts w:ascii="Open Sans" w:hAnsi="Open Sans" w:cs="Open Sans"/>
                <w:sz w:val="20"/>
                <w:szCs w:val="20"/>
              </w:rPr>
            </w:pPr>
            <w:r>
              <w:rPr>
                <w:rFonts w:ascii="Open Sans" w:hAnsi="Open Sans" w:cs="Open Sans"/>
                <w:sz w:val="20"/>
                <w:szCs w:val="20"/>
              </w:rPr>
              <w:lastRenderedPageBreak/>
              <w:tab/>
            </w:r>
            <w:r>
              <w:rPr>
                <w:rFonts w:ascii="Open Sans" w:hAnsi="Open Sans" w:cs="Open Sans"/>
                <w:sz w:val="20"/>
                <w:szCs w:val="20"/>
              </w:rPr>
              <w:tab/>
            </w:r>
            <w:r>
              <w:rPr>
                <w:rFonts w:ascii="Open Sans" w:hAnsi="Open Sans" w:cs="Open Sans"/>
                <w:sz w:val="20"/>
                <w:szCs w:val="20"/>
              </w:rPr>
              <w:tab/>
            </w:r>
            <w:r w:rsidRPr="009275CB">
              <w:rPr>
                <w:rFonts w:ascii="Open Sans" w:hAnsi="Open Sans" w:cs="Open Sans"/>
                <w:sz w:val="20"/>
                <w:szCs w:val="20"/>
              </w:rPr>
              <w:t>ii.</w:t>
            </w:r>
            <w:r w:rsidRPr="009275CB">
              <w:rPr>
                <w:rFonts w:ascii="Open Sans" w:hAnsi="Open Sans" w:cs="Open Sans"/>
                <w:sz w:val="20"/>
                <w:szCs w:val="20"/>
              </w:rPr>
              <w:tab/>
              <w:t xml:space="preserve">The caregiver(s) became physically or mentally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incapacitated and can no longer reasonably provide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caregiver </w:t>
            </w:r>
            <w:proofErr w:type="gramStart"/>
            <w:r w:rsidRPr="009275CB">
              <w:rPr>
                <w:rFonts w:ascii="Open Sans" w:hAnsi="Open Sans" w:cs="Open Sans"/>
                <w:sz w:val="20"/>
                <w:szCs w:val="20"/>
              </w:rPr>
              <w:t>services;</w:t>
            </w:r>
            <w:proofErr w:type="gramEnd"/>
            <w:r w:rsidRPr="009275CB">
              <w:rPr>
                <w:rFonts w:ascii="Open Sans" w:hAnsi="Open Sans" w:cs="Open Sans"/>
                <w:sz w:val="20"/>
                <w:szCs w:val="20"/>
              </w:rPr>
              <w:t xml:space="preserve"> OR</w:t>
            </w:r>
          </w:p>
          <w:p w14:paraId="6FF84CEB" w14:textId="77777777" w:rsidR="003764FF" w:rsidRPr="009275CB" w:rsidRDefault="003764FF" w:rsidP="009275CB">
            <w:pPr>
              <w:rPr>
                <w:rFonts w:ascii="Open Sans" w:hAnsi="Open Sans" w:cs="Open Sans"/>
                <w:sz w:val="20"/>
                <w:szCs w:val="20"/>
              </w:rPr>
            </w:pPr>
          </w:p>
          <w:p w14:paraId="23ABCB2F" w14:textId="571D0306" w:rsidR="009275CB" w:rsidRPr="009275CB" w:rsidRDefault="009275CB" w:rsidP="009275CB">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9275CB">
              <w:rPr>
                <w:rFonts w:ascii="Open Sans" w:hAnsi="Open Sans" w:cs="Open Sans"/>
                <w:sz w:val="20"/>
                <w:szCs w:val="20"/>
              </w:rPr>
              <w:t>iii.</w:t>
            </w:r>
            <w:r w:rsidRPr="009275CB">
              <w:rPr>
                <w:rFonts w:ascii="Open Sans" w:hAnsi="Open Sans" w:cs="Open Sans"/>
                <w:sz w:val="20"/>
                <w:szCs w:val="20"/>
              </w:rPr>
              <w:tab/>
              <w:t xml:space="preserve">It is unsafe for the person to remain in the home due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to abuse or neglect by the caregiver(s) or by other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individuals residing in the </w:t>
            </w:r>
            <w:proofErr w:type="gramStart"/>
            <w:r w:rsidRPr="009275CB">
              <w:rPr>
                <w:rFonts w:ascii="Open Sans" w:hAnsi="Open Sans" w:cs="Open Sans"/>
                <w:sz w:val="20"/>
                <w:szCs w:val="20"/>
              </w:rPr>
              <w:t>home;</w:t>
            </w:r>
            <w:proofErr w:type="gramEnd"/>
            <w:r w:rsidRPr="009275CB">
              <w:rPr>
                <w:rFonts w:ascii="Open Sans" w:hAnsi="Open Sans" w:cs="Open Sans"/>
                <w:sz w:val="20"/>
                <w:szCs w:val="20"/>
              </w:rPr>
              <w:t xml:space="preserve"> OR</w:t>
            </w:r>
          </w:p>
          <w:p w14:paraId="109E8EA3" w14:textId="77777777" w:rsidR="009275CB" w:rsidRPr="009275CB" w:rsidRDefault="009275CB" w:rsidP="009275CB">
            <w:pPr>
              <w:rPr>
                <w:rFonts w:ascii="Open Sans" w:hAnsi="Open Sans" w:cs="Open Sans"/>
                <w:sz w:val="20"/>
                <w:szCs w:val="20"/>
              </w:rPr>
            </w:pPr>
          </w:p>
          <w:p w14:paraId="2DD2BE69" w14:textId="00E0511E" w:rsidR="009275CB" w:rsidRPr="009275CB" w:rsidRDefault="009275CB" w:rsidP="009275CB">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9275CB">
              <w:rPr>
                <w:rFonts w:ascii="Open Sans" w:hAnsi="Open Sans" w:cs="Open Sans"/>
                <w:sz w:val="20"/>
                <w:szCs w:val="20"/>
              </w:rPr>
              <w:t>iv.</w:t>
            </w:r>
            <w:r w:rsidRPr="009275CB">
              <w:rPr>
                <w:rFonts w:ascii="Open Sans" w:hAnsi="Open Sans" w:cs="Open Sans"/>
                <w:sz w:val="20"/>
                <w:szCs w:val="20"/>
              </w:rPr>
              <w:tab/>
              <w:t xml:space="preserve">The person has a history of aggressive or abusive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behavior toward the caregiver(s) or other individuals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residing in the home and the person’s continued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presence in the home would present an imminent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danger of harm to others in the </w:t>
            </w:r>
            <w:proofErr w:type="gramStart"/>
            <w:r w:rsidRPr="009275CB">
              <w:rPr>
                <w:rFonts w:ascii="Open Sans" w:hAnsi="Open Sans" w:cs="Open Sans"/>
                <w:sz w:val="20"/>
                <w:szCs w:val="20"/>
              </w:rPr>
              <w:t>home;</w:t>
            </w:r>
            <w:proofErr w:type="gramEnd"/>
            <w:r w:rsidRPr="009275CB">
              <w:rPr>
                <w:rFonts w:ascii="Open Sans" w:hAnsi="Open Sans" w:cs="Open Sans"/>
                <w:sz w:val="20"/>
                <w:szCs w:val="20"/>
              </w:rPr>
              <w:t xml:space="preserve"> </w:t>
            </w:r>
            <w:r w:rsidRPr="009275CB">
              <w:rPr>
                <w:rFonts w:ascii="Open Sans" w:hAnsi="Open Sans" w:cs="Open Sans"/>
                <w:b/>
                <w:sz w:val="20"/>
                <w:szCs w:val="20"/>
              </w:rPr>
              <w:t>OR</w:t>
            </w:r>
          </w:p>
          <w:p w14:paraId="08DF88A8" w14:textId="77777777" w:rsidR="009275CB" w:rsidRPr="009275CB" w:rsidRDefault="009275CB" w:rsidP="009275CB">
            <w:pPr>
              <w:rPr>
                <w:rFonts w:ascii="Open Sans" w:hAnsi="Open Sans" w:cs="Open Sans"/>
                <w:sz w:val="20"/>
                <w:szCs w:val="20"/>
              </w:rPr>
            </w:pPr>
          </w:p>
          <w:p w14:paraId="028A4597" w14:textId="38949D34" w:rsidR="009275CB" w:rsidRPr="009275CB" w:rsidRDefault="009275CB" w:rsidP="009275CB">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sidRPr="009275CB">
              <w:rPr>
                <w:rFonts w:ascii="Open Sans" w:hAnsi="Open Sans" w:cs="Open Sans"/>
                <w:sz w:val="20"/>
                <w:szCs w:val="20"/>
              </w:rPr>
              <w:t>(b)</w:t>
            </w:r>
            <w:r w:rsidRPr="009275CB">
              <w:rPr>
                <w:rFonts w:ascii="Open Sans" w:hAnsi="Open Sans" w:cs="Open Sans"/>
                <w:sz w:val="20"/>
                <w:szCs w:val="20"/>
              </w:rPr>
              <w:tab/>
              <w:t xml:space="preserve">The person resides in a home with individuals other than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family members, </w:t>
            </w:r>
            <w:r w:rsidRPr="009275CB">
              <w:rPr>
                <w:rFonts w:ascii="Open Sans" w:hAnsi="Open Sans" w:cs="Open Sans"/>
                <w:b/>
                <w:sz w:val="20"/>
                <w:szCs w:val="20"/>
              </w:rPr>
              <w:t>AND</w:t>
            </w:r>
            <w:r w:rsidRPr="009275CB">
              <w:rPr>
                <w:rFonts w:ascii="Open Sans" w:hAnsi="Open Sans" w:cs="Open Sans"/>
                <w:sz w:val="20"/>
                <w:szCs w:val="20"/>
              </w:rPr>
              <w:t>:</w:t>
            </w:r>
          </w:p>
          <w:p w14:paraId="0D9C59F2" w14:textId="77777777" w:rsidR="009275CB" w:rsidRPr="009275CB" w:rsidRDefault="009275CB" w:rsidP="009275CB">
            <w:pPr>
              <w:rPr>
                <w:rFonts w:ascii="Open Sans" w:hAnsi="Open Sans" w:cs="Open Sans"/>
                <w:sz w:val="20"/>
                <w:szCs w:val="20"/>
              </w:rPr>
            </w:pPr>
          </w:p>
          <w:p w14:paraId="42335336" w14:textId="385F9B4D" w:rsidR="009275CB" w:rsidRPr="009275CB" w:rsidRDefault="009275CB" w:rsidP="009275CB">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proofErr w:type="spellStart"/>
            <w:r w:rsidRPr="009275CB">
              <w:rPr>
                <w:rFonts w:ascii="Open Sans" w:hAnsi="Open Sans" w:cs="Open Sans"/>
                <w:sz w:val="20"/>
                <w:szCs w:val="20"/>
              </w:rPr>
              <w:t>i</w:t>
            </w:r>
            <w:proofErr w:type="spellEnd"/>
            <w:r w:rsidRPr="009275CB">
              <w:rPr>
                <w:rFonts w:ascii="Open Sans" w:hAnsi="Open Sans" w:cs="Open Sans"/>
                <w:sz w:val="20"/>
                <w:szCs w:val="20"/>
              </w:rPr>
              <w:t>.</w:t>
            </w:r>
            <w:r w:rsidRPr="009275CB">
              <w:rPr>
                <w:rFonts w:ascii="Open Sans" w:hAnsi="Open Sans" w:cs="Open Sans"/>
                <w:sz w:val="20"/>
                <w:szCs w:val="20"/>
              </w:rPr>
              <w:tab/>
              <w:t xml:space="preserve">The caregiver(s) are no longer willing or able to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provide caregiver </w:t>
            </w:r>
            <w:proofErr w:type="gramStart"/>
            <w:r w:rsidRPr="009275CB">
              <w:rPr>
                <w:rFonts w:ascii="Open Sans" w:hAnsi="Open Sans" w:cs="Open Sans"/>
                <w:sz w:val="20"/>
                <w:szCs w:val="20"/>
              </w:rPr>
              <w:t>services;</w:t>
            </w:r>
            <w:proofErr w:type="gramEnd"/>
            <w:r w:rsidRPr="009275CB">
              <w:rPr>
                <w:rFonts w:ascii="Open Sans" w:hAnsi="Open Sans" w:cs="Open Sans"/>
                <w:b/>
                <w:sz w:val="20"/>
                <w:szCs w:val="20"/>
              </w:rPr>
              <w:t xml:space="preserve"> </w:t>
            </w:r>
            <w:r w:rsidRPr="009275CB">
              <w:rPr>
                <w:rFonts w:ascii="Open Sans" w:hAnsi="Open Sans" w:cs="Open Sans"/>
                <w:sz w:val="20"/>
                <w:szCs w:val="20"/>
              </w:rPr>
              <w:t>OR</w:t>
            </w:r>
          </w:p>
          <w:p w14:paraId="460C153C" w14:textId="77777777" w:rsidR="009275CB" w:rsidRPr="009275CB" w:rsidRDefault="009275CB" w:rsidP="009275CB">
            <w:pPr>
              <w:rPr>
                <w:rFonts w:ascii="Open Sans" w:hAnsi="Open Sans" w:cs="Open Sans"/>
                <w:sz w:val="20"/>
                <w:szCs w:val="20"/>
              </w:rPr>
            </w:pPr>
          </w:p>
          <w:p w14:paraId="589777BC" w14:textId="0BCA0ED0" w:rsidR="009275CB" w:rsidRPr="009275CB" w:rsidRDefault="009275CB" w:rsidP="009275CB">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9275CB">
              <w:rPr>
                <w:rFonts w:ascii="Open Sans" w:hAnsi="Open Sans" w:cs="Open Sans"/>
                <w:sz w:val="20"/>
                <w:szCs w:val="20"/>
              </w:rPr>
              <w:t>ii.</w:t>
            </w:r>
            <w:r w:rsidRPr="009275CB">
              <w:rPr>
                <w:rFonts w:ascii="Open Sans" w:hAnsi="Open Sans" w:cs="Open Sans"/>
                <w:sz w:val="20"/>
                <w:szCs w:val="20"/>
              </w:rPr>
              <w:tab/>
              <w:t xml:space="preserve">It is unsafe for the person to remain in the home due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to abuse or neglect by the caregiver(s) or by other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individuals residing in the </w:t>
            </w:r>
            <w:proofErr w:type="gramStart"/>
            <w:r w:rsidRPr="009275CB">
              <w:rPr>
                <w:rFonts w:ascii="Open Sans" w:hAnsi="Open Sans" w:cs="Open Sans"/>
                <w:sz w:val="20"/>
                <w:szCs w:val="20"/>
              </w:rPr>
              <w:t>home;</w:t>
            </w:r>
            <w:proofErr w:type="gramEnd"/>
            <w:r w:rsidRPr="009275CB">
              <w:rPr>
                <w:rFonts w:ascii="Open Sans" w:hAnsi="Open Sans" w:cs="Open Sans"/>
                <w:sz w:val="20"/>
                <w:szCs w:val="20"/>
              </w:rPr>
              <w:t xml:space="preserve"> OR</w:t>
            </w:r>
          </w:p>
          <w:p w14:paraId="45D95870" w14:textId="77777777" w:rsidR="009275CB" w:rsidRPr="009275CB" w:rsidRDefault="009275CB" w:rsidP="009275CB">
            <w:pPr>
              <w:rPr>
                <w:rFonts w:ascii="Open Sans" w:hAnsi="Open Sans" w:cs="Open Sans"/>
                <w:sz w:val="20"/>
                <w:szCs w:val="20"/>
              </w:rPr>
            </w:pPr>
          </w:p>
          <w:p w14:paraId="3E22A52B" w14:textId="2FA74633" w:rsidR="009275CB" w:rsidRPr="009275CB" w:rsidRDefault="009275CB" w:rsidP="009275CB">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9275CB">
              <w:rPr>
                <w:rFonts w:ascii="Open Sans" w:hAnsi="Open Sans" w:cs="Open Sans"/>
                <w:sz w:val="20"/>
                <w:szCs w:val="20"/>
              </w:rPr>
              <w:t>iii.</w:t>
            </w:r>
            <w:r w:rsidRPr="009275CB">
              <w:rPr>
                <w:rFonts w:ascii="Open Sans" w:hAnsi="Open Sans" w:cs="Open Sans"/>
                <w:sz w:val="20"/>
                <w:szCs w:val="20"/>
              </w:rPr>
              <w:tab/>
              <w:t xml:space="preserve">The person has a history of aggressive or abusive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behavior toward the caregiver(s) or other individuals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residing in the home and the person’s continued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presence in the home would present an imminent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danger of harm to others in the </w:t>
            </w:r>
            <w:proofErr w:type="gramStart"/>
            <w:r w:rsidRPr="009275CB">
              <w:rPr>
                <w:rFonts w:ascii="Open Sans" w:hAnsi="Open Sans" w:cs="Open Sans"/>
                <w:sz w:val="20"/>
                <w:szCs w:val="20"/>
              </w:rPr>
              <w:t>home;</w:t>
            </w:r>
            <w:proofErr w:type="gramEnd"/>
            <w:r w:rsidRPr="009275CB">
              <w:rPr>
                <w:rFonts w:ascii="Open Sans" w:hAnsi="Open Sans" w:cs="Open Sans"/>
                <w:sz w:val="20"/>
                <w:szCs w:val="20"/>
              </w:rPr>
              <w:t xml:space="preserve"> </w:t>
            </w:r>
            <w:r w:rsidRPr="009275CB">
              <w:rPr>
                <w:rFonts w:ascii="Open Sans" w:hAnsi="Open Sans" w:cs="Open Sans"/>
                <w:b/>
                <w:sz w:val="20"/>
                <w:szCs w:val="20"/>
              </w:rPr>
              <w:t>OR</w:t>
            </w:r>
          </w:p>
          <w:p w14:paraId="52272C5A" w14:textId="77777777" w:rsidR="009275CB" w:rsidRPr="009275CB" w:rsidRDefault="009275CB" w:rsidP="009275CB">
            <w:pPr>
              <w:rPr>
                <w:rFonts w:ascii="Open Sans" w:hAnsi="Open Sans" w:cs="Open Sans"/>
                <w:sz w:val="20"/>
                <w:szCs w:val="20"/>
              </w:rPr>
            </w:pPr>
          </w:p>
          <w:p w14:paraId="43DD4858" w14:textId="04950B1B" w:rsidR="009275CB" w:rsidRDefault="009275CB" w:rsidP="009275CB">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sidRPr="009275CB">
              <w:rPr>
                <w:rFonts w:ascii="Open Sans" w:hAnsi="Open Sans" w:cs="Open Sans"/>
                <w:sz w:val="20"/>
                <w:szCs w:val="20"/>
              </w:rPr>
              <w:t>(c)</w:t>
            </w:r>
            <w:r w:rsidRPr="009275CB">
              <w:rPr>
                <w:rFonts w:ascii="Open Sans" w:hAnsi="Open Sans" w:cs="Open Sans"/>
                <w:sz w:val="20"/>
                <w:szCs w:val="20"/>
              </w:rPr>
              <w:tab/>
              <w:t xml:space="preserve">The person is currently homeless, will be homeless within 30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days due to eviction, or is being discharged from a hospital or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9275CB">
              <w:rPr>
                <w:rFonts w:ascii="Open Sans" w:hAnsi="Open Sans" w:cs="Open Sans"/>
                <w:sz w:val="20"/>
                <w:szCs w:val="20"/>
              </w:rPr>
              <w:t xml:space="preserve">other institution or custody of the Department of Children’s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Services and the person does not have family members or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others who are willing or able to provide a place of </w:t>
            </w:r>
            <w:proofErr w:type="gramStart"/>
            <w:r w:rsidRPr="009275CB">
              <w:rPr>
                <w:rFonts w:ascii="Open Sans" w:hAnsi="Open Sans" w:cs="Open Sans"/>
                <w:sz w:val="20"/>
                <w:szCs w:val="20"/>
              </w:rPr>
              <w:t>residence;</w:t>
            </w:r>
            <w:proofErr w:type="gramEnd"/>
          </w:p>
          <w:p w14:paraId="1B2D3508" w14:textId="77777777" w:rsidR="009275CB" w:rsidRDefault="009275CB" w:rsidP="009275CB">
            <w:pPr>
              <w:rPr>
                <w:rFonts w:ascii="Open Sans" w:hAnsi="Open Sans" w:cs="Open Sans"/>
                <w:sz w:val="20"/>
                <w:szCs w:val="20"/>
              </w:rPr>
            </w:pPr>
          </w:p>
          <w:p w14:paraId="30583E50" w14:textId="77777777" w:rsidR="009275CB" w:rsidRPr="00160751" w:rsidRDefault="009275CB" w:rsidP="009275CB">
            <w:pPr>
              <w:rPr>
                <w:rFonts w:ascii="Open Sans" w:hAnsi="Open Sans" w:cs="Open Sans"/>
                <w:b/>
                <w:sz w:val="20"/>
                <w:szCs w:val="20"/>
                <w:u w:val="single"/>
              </w:rPr>
            </w:pPr>
            <w:r w:rsidRPr="009275CB">
              <w:rPr>
                <w:rFonts w:ascii="Open Sans" w:hAnsi="Open Sans" w:cs="Open Sans"/>
                <w:sz w:val="20"/>
                <w:szCs w:val="20"/>
              </w:rPr>
              <w:t xml:space="preserve">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160751">
              <w:rPr>
                <w:rFonts w:ascii="Open Sans" w:hAnsi="Open Sans" w:cs="Open Sans"/>
                <w:b/>
                <w:sz w:val="22"/>
                <w:szCs w:val="22"/>
                <w:highlight w:val="yellow"/>
                <w:u w:val="single"/>
              </w:rPr>
              <w:t>OR</w:t>
            </w:r>
          </w:p>
          <w:p w14:paraId="445B44B3" w14:textId="77777777" w:rsidR="009275CB" w:rsidRPr="009275CB" w:rsidRDefault="009275CB" w:rsidP="009275CB">
            <w:pPr>
              <w:rPr>
                <w:rFonts w:ascii="Open Sans" w:hAnsi="Open Sans" w:cs="Open Sans"/>
                <w:b/>
                <w:sz w:val="20"/>
                <w:szCs w:val="20"/>
              </w:rPr>
            </w:pPr>
          </w:p>
          <w:p w14:paraId="7C67655C" w14:textId="713E6854" w:rsidR="009275CB" w:rsidRPr="009275CB" w:rsidRDefault="009275CB" w:rsidP="009275CB">
            <w:pPr>
              <w:rPr>
                <w:rFonts w:ascii="Open Sans" w:hAnsi="Open Sans" w:cs="Open Sans"/>
                <w:sz w:val="20"/>
                <w:szCs w:val="20"/>
              </w:rPr>
            </w:pPr>
            <w:r>
              <w:rPr>
                <w:rFonts w:ascii="Open Sans" w:hAnsi="Open Sans" w:cs="Open Sans"/>
                <w:sz w:val="20"/>
                <w:szCs w:val="20"/>
              </w:rPr>
              <w:tab/>
            </w:r>
            <w:r w:rsidRPr="009275CB">
              <w:rPr>
                <w:rFonts w:ascii="Open Sans" w:hAnsi="Open Sans" w:cs="Open Sans"/>
                <w:sz w:val="20"/>
                <w:szCs w:val="20"/>
              </w:rPr>
              <w:t>(2)</w:t>
            </w:r>
            <w:r w:rsidRPr="009275CB">
              <w:rPr>
                <w:rFonts w:ascii="Open Sans" w:hAnsi="Open Sans" w:cs="Open Sans"/>
                <w:sz w:val="20"/>
                <w:szCs w:val="20"/>
              </w:rPr>
              <w:tab/>
              <w:t xml:space="preserve">It is more cost-effective to meet the person’s needs for direct support </w:t>
            </w:r>
            <w:r>
              <w:rPr>
                <w:rFonts w:ascii="Open Sans" w:hAnsi="Open Sans" w:cs="Open Sans"/>
                <w:sz w:val="20"/>
                <w:szCs w:val="20"/>
              </w:rPr>
              <w:tab/>
            </w:r>
            <w:r>
              <w:rPr>
                <w:rFonts w:ascii="Open Sans" w:hAnsi="Open Sans" w:cs="Open Sans"/>
                <w:sz w:val="20"/>
                <w:szCs w:val="20"/>
              </w:rPr>
              <w:tab/>
            </w:r>
            <w:r w:rsidRPr="009275CB">
              <w:rPr>
                <w:rFonts w:ascii="Open Sans" w:hAnsi="Open Sans" w:cs="Open Sans"/>
                <w:sz w:val="20"/>
                <w:szCs w:val="20"/>
              </w:rPr>
              <w:t xml:space="preserve">services and other services through Family Model Residential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Support rather than through the provision of other waiver services in </w:t>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 xml:space="preserve">the person’s home or in a home with family members or other </w:t>
            </w:r>
            <w:r>
              <w:rPr>
                <w:rFonts w:ascii="Open Sans" w:hAnsi="Open Sans" w:cs="Open Sans"/>
                <w:sz w:val="20"/>
                <w:szCs w:val="20"/>
              </w:rPr>
              <w:tab/>
            </w:r>
            <w:r>
              <w:rPr>
                <w:rFonts w:ascii="Open Sans" w:hAnsi="Open Sans" w:cs="Open Sans"/>
                <w:sz w:val="20"/>
                <w:szCs w:val="20"/>
              </w:rPr>
              <w:tab/>
            </w:r>
            <w:r w:rsidR="00382C7C">
              <w:rPr>
                <w:rFonts w:ascii="Open Sans" w:hAnsi="Open Sans" w:cs="Open Sans"/>
                <w:sz w:val="20"/>
                <w:szCs w:val="20"/>
              </w:rPr>
              <w:tab/>
            </w:r>
            <w:r w:rsidRPr="009275CB">
              <w:rPr>
                <w:rFonts w:ascii="Open Sans" w:hAnsi="Open Sans" w:cs="Open Sans"/>
                <w:sz w:val="20"/>
                <w:szCs w:val="20"/>
              </w:rPr>
              <w:t>caregivers</w:t>
            </w:r>
            <w:r w:rsidR="00160751">
              <w:rPr>
                <w:rFonts w:ascii="Open Sans" w:hAnsi="Open Sans" w:cs="Open Sans"/>
                <w:sz w:val="20"/>
                <w:szCs w:val="20"/>
              </w:rPr>
              <w:t>.</w:t>
            </w:r>
          </w:p>
          <w:p w14:paraId="25A86E90" w14:textId="77777777" w:rsidR="009275CB" w:rsidRPr="009275CB" w:rsidRDefault="009275CB" w:rsidP="009275CB">
            <w:pPr>
              <w:rPr>
                <w:rFonts w:ascii="Open Sans" w:hAnsi="Open Sans" w:cs="Open Sans"/>
                <w:sz w:val="20"/>
                <w:szCs w:val="20"/>
              </w:rPr>
            </w:pPr>
          </w:p>
          <w:p w14:paraId="49A652C5" w14:textId="02C7E6EA" w:rsidR="009275CB" w:rsidRPr="009275CB" w:rsidRDefault="009275CB" w:rsidP="009275CB">
            <w:pPr>
              <w:rPr>
                <w:rFonts w:ascii="Open Sans" w:hAnsi="Open Sans" w:cs="Open Sans"/>
                <w:sz w:val="20"/>
                <w:szCs w:val="20"/>
              </w:rPr>
            </w:pPr>
            <w:r w:rsidRPr="009275CB">
              <w:rPr>
                <w:rFonts w:ascii="Open Sans" w:hAnsi="Open Sans" w:cs="Open Sans"/>
                <w:sz w:val="20"/>
                <w:szCs w:val="20"/>
              </w:rPr>
              <w:t xml:space="preserve">If </w:t>
            </w:r>
            <w:r w:rsidRPr="000A672B">
              <w:rPr>
                <w:rFonts w:ascii="Open Sans" w:hAnsi="Open Sans" w:cs="Open Sans"/>
                <w:b/>
                <w:sz w:val="22"/>
                <w:szCs w:val="22"/>
              </w:rPr>
              <w:t>YES</w:t>
            </w:r>
            <w:r w:rsidRPr="009275CB">
              <w:rPr>
                <w:rFonts w:ascii="Open Sans" w:hAnsi="Open Sans" w:cs="Open Sans"/>
                <w:i/>
                <w:sz w:val="20"/>
                <w:szCs w:val="20"/>
              </w:rPr>
              <w:t xml:space="preserve"> </w:t>
            </w:r>
            <w:r w:rsidRPr="009275CB">
              <w:rPr>
                <w:rFonts w:ascii="Open Sans" w:hAnsi="Open Sans" w:cs="Open Sans"/>
                <w:sz w:val="20"/>
                <w:szCs w:val="20"/>
              </w:rPr>
              <w:t>to</w:t>
            </w:r>
            <w:r w:rsidRPr="009275CB">
              <w:rPr>
                <w:rFonts w:ascii="Open Sans" w:hAnsi="Open Sans" w:cs="Open Sans"/>
                <w:b/>
                <w:i/>
                <w:sz w:val="20"/>
                <w:szCs w:val="20"/>
              </w:rPr>
              <w:t xml:space="preserve"> </w:t>
            </w:r>
            <w:r w:rsidR="000A672B">
              <w:rPr>
                <w:rFonts w:ascii="Open Sans" w:hAnsi="Open Sans" w:cs="Open Sans"/>
                <w:sz w:val="20"/>
                <w:szCs w:val="20"/>
              </w:rPr>
              <w:t>“</w:t>
            </w:r>
            <w:r w:rsidR="00160751">
              <w:rPr>
                <w:rFonts w:ascii="Open Sans" w:hAnsi="Open Sans" w:cs="Open Sans"/>
                <w:sz w:val="20"/>
                <w:szCs w:val="20"/>
              </w:rPr>
              <w:t>1.</w:t>
            </w:r>
            <w:r w:rsidR="000A672B">
              <w:rPr>
                <w:rFonts w:ascii="Open Sans" w:hAnsi="Open Sans" w:cs="Open Sans"/>
                <w:sz w:val="20"/>
                <w:szCs w:val="20"/>
              </w:rPr>
              <w:t>a.” and “</w:t>
            </w:r>
            <w:r w:rsidR="00160751">
              <w:rPr>
                <w:rFonts w:ascii="Open Sans" w:hAnsi="Open Sans" w:cs="Open Sans"/>
                <w:sz w:val="20"/>
                <w:szCs w:val="20"/>
              </w:rPr>
              <w:t>1.</w:t>
            </w:r>
            <w:r w:rsidRPr="009275CB">
              <w:rPr>
                <w:rFonts w:ascii="Open Sans" w:hAnsi="Open Sans" w:cs="Open Sans"/>
                <w:sz w:val="20"/>
                <w:szCs w:val="20"/>
              </w:rPr>
              <w:t xml:space="preserve">b.(1)” or </w:t>
            </w:r>
            <w:r w:rsidRPr="000A672B">
              <w:rPr>
                <w:rFonts w:ascii="Open Sans" w:hAnsi="Open Sans" w:cs="Open Sans"/>
                <w:b/>
                <w:sz w:val="22"/>
                <w:szCs w:val="22"/>
              </w:rPr>
              <w:t>YES</w:t>
            </w:r>
            <w:r w:rsidR="000A672B">
              <w:rPr>
                <w:rFonts w:ascii="Open Sans" w:hAnsi="Open Sans" w:cs="Open Sans"/>
                <w:sz w:val="20"/>
                <w:szCs w:val="20"/>
              </w:rPr>
              <w:t xml:space="preserve"> to “</w:t>
            </w:r>
            <w:r w:rsidR="00160751">
              <w:rPr>
                <w:rFonts w:ascii="Open Sans" w:hAnsi="Open Sans" w:cs="Open Sans"/>
                <w:sz w:val="20"/>
                <w:szCs w:val="20"/>
              </w:rPr>
              <w:t>1.</w:t>
            </w:r>
            <w:r w:rsidR="000A672B">
              <w:rPr>
                <w:rFonts w:ascii="Open Sans" w:hAnsi="Open Sans" w:cs="Open Sans"/>
                <w:sz w:val="20"/>
                <w:szCs w:val="20"/>
              </w:rPr>
              <w:t>a.” and “</w:t>
            </w:r>
            <w:r w:rsidR="00160751">
              <w:rPr>
                <w:rFonts w:ascii="Open Sans" w:hAnsi="Open Sans" w:cs="Open Sans"/>
                <w:sz w:val="20"/>
                <w:szCs w:val="20"/>
              </w:rPr>
              <w:t>1.</w:t>
            </w:r>
            <w:r w:rsidR="000A672B">
              <w:rPr>
                <w:rFonts w:ascii="Open Sans" w:hAnsi="Open Sans" w:cs="Open Sans"/>
                <w:sz w:val="20"/>
                <w:szCs w:val="20"/>
              </w:rPr>
              <w:t>b.(2)”</w:t>
            </w:r>
            <w:r w:rsidR="00160751">
              <w:rPr>
                <w:rFonts w:ascii="Open Sans" w:hAnsi="Open Sans" w:cs="Open Sans"/>
                <w:sz w:val="20"/>
                <w:szCs w:val="20"/>
              </w:rPr>
              <w:t xml:space="preserve"> above</w:t>
            </w:r>
            <w:r w:rsidRPr="009275CB">
              <w:rPr>
                <w:rFonts w:ascii="Open Sans" w:hAnsi="Open Sans" w:cs="Open Sans"/>
                <w:sz w:val="20"/>
                <w:szCs w:val="20"/>
              </w:rPr>
              <w:t>, proceed to Question #2.</w:t>
            </w:r>
          </w:p>
          <w:p w14:paraId="0CC21BD9" w14:textId="77777777" w:rsidR="009275CB" w:rsidRPr="009275CB" w:rsidRDefault="009275CB" w:rsidP="009275CB">
            <w:pPr>
              <w:rPr>
                <w:rFonts w:ascii="Open Sans" w:hAnsi="Open Sans" w:cs="Open Sans"/>
                <w:sz w:val="20"/>
                <w:szCs w:val="20"/>
              </w:rPr>
            </w:pPr>
          </w:p>
          <w:p w14:paraId="0DB303DD" w14:textId="1B0FCB17" w:rsidR="009275CB" w:rsidRDefault="009275CB" w:rsidP="009275CB">
            <w:pPr>
              <w:rPr>
                <w:rFonts w:ascii="Open Sans" w:hAnsi="Open Sans" w:cs="Open Sans"/>
                <w:sz w:val="20"/>
                <w:szCs w:val="20"/>
              </w:rPr>
            </w:pPr>
            <w:r w:rsidRPr="009275CB">
              <w:rPr>
                <w:rFonts w:ascii="Open Sans" w:hAnsi="Open Sans" w:cs="Open Sans"/>
                <w:sz w:val="20"/>
                <w:szCs w:val="20"/>
              </w:rPr>
              <w:t>If</w:t>
            </w:r>
            <w:r w:rsidRPr="009275CB">
              <w:rPr>
                <w:rFonts w:ascii="Open Sans" w:hAnsi="Open Sans" w:cs="Open Sans"/>
                <w:b/>
                <w:sz w:val="20"/>
                <w:szCs w:val="20"/>
              </w:rPr>
              <w:t xml:space="preserve"> </w:t>
            </w:r>
            <w:r w:rsidRPr="000A672B">
              <w:rPr>
                <w:rFonts w:ascii="Open Sans" w:hAnsi="Open Sans" w:cs="Open Sans"/>
                <w:b/>
                <w:sz w:val="22"/>
                <w:szCs w:val="22"/>
              </w:rPr>
              <w:t>NO</w:t>
            </w:r>
            <w:r w:rsidRPr="009275CB">
              <w:rPr>
                <w:rFonts w:ascii="Open Sans" w:hAnsi="Open Sans" w:cs="Open Sans"/>
                <w:b/>
                <w:sz w:val="20"/>
                <w:szCs w:val="20"/>
              </w:rPr>
              <w:t xml:space="preserve"> </w:t>
            </w:r>
            <w:r w:rsidRPr="009275CB">
              <w:rPr>
                <w:rFonts w:ascii="Open Sans" w:hAnsi="Open Sans" w:cs="Open Sans"/>
                <w:sz w:val="20"/>
                <w:szCs w:val="20"/>
              </w:rPr>
              <w:t>to</w:t>
            </w:r>
            <w:r w:rsidRPr="009275CB">
              <w:rPr>
                <w:rFonts w:ascii="Open Sans" w:hAnsi="Open Sans" w:cs="Open Sans"/>
                <w:b/>
                <w:sz w:val="20"/>
                <w:szCs w:val="20"/>
              </w:rPr>
              <w:t xml:space="preserve"> </w:t>
            </w:r>
            <w:r w:rsidR="000A672B">
              <w:rPr>
                <w:rFonts w:ascii="Open Sans" w:hAnsi="Open Sans" w:cs="Open Sans"/>
                <w:sz w:val="20"/>
                <w:szCs w:val="20"/>
              </w:rPr>
              <w:t>“</w:t>
            </w:r>
            <w:r w:rsidR="00160751">
              <w:rPr>
                <w:rFonts w:ascii="Open Sans" w:hAnsi="Open Sans" w:cs="Open Sans"/>
                <w:sz w:val="20"/>
                <w:szCs w:val="20"/>
              </w:rPr>
              <w:t>1.</w:t>
            </w:r>
            <w:r w:rsidRPr="009275CB">
              <w:rPr>
                <w:rFonts w:ascii="Open Sans" w:hAnsi="Open Sans" w:cs="Open Sans"/>
                <w:sz w:val="20"/>
                <w:szCs w:val="20"/>
              </w:rPr>
              <w:t xml:space="preserve">a.”, or if </w:t>
            </w:r>
            <w:r w:rsidRPr="000A672B">
              <w:rPr>
                <w:rFonts w:ascii="Open Sans" w:hAnsi="Open Sans" w:cs="Open Sans"/>
                <w:b/>
                <w:sz w:val="22"/>
                <w:szCs w:val="22"/>
              </w:rPr>
              <w:t>NO</w:t>
            </w:r>
            <w:r w:rsidR="000A672B">
              <w:rPr>
                <w:rFonts w:ascii="Open Sans" w:hAnsi="Open Sans" w:cs="Open Sans"/>
                <w:sz w:val="20"/>
                <w:szCs w:val="20"/>
              </w:rPr>
              <w:t xml:space="preserve"> to “</w:t>
            </w:r>
            <w:r w:rsidR="00160751">
              <w:rPr>
                <w:rFonts w:ascii="Open Sans" w:hAnsi="Open Sans" w:cs="Open Sans"/>
                <w:sz w:val="20"/>
                <w:szCs w:val="20"/>
              </w:rPr>
              <w:t>1.</w:t>
            </w:r>
            <w:r w:rsidR="000A672B">
              <w:rPr>
                <w:rFonts w:ascii="Open Sans" w:hAnsi="Open Sans" w:cs="Open Sans"/>
                <w:sz w:val="20"/>
                <w:szCs w:val="20"/>
              </w:rPr>
              <w:t>b.(1)” and “</w:t>
            </w:r>
            <w:r w:rsidR="00160751">
              <w:rPr>
                <w:rFonts w:ascii="Open Sans" w:hAnsi="Open Sans" w:cs="Open Sans"/>
                <w:sz w:val="20"/>
                <w:szCs w:val="20"/>
              </w:rPr>
              <w:t>1.</w:t>
            </w:r>
            <w:r w:rsidR="000A672B">
              <w:rPr>
                <w:rFonts w:ascii="Open Sans" w:hAnsi="Open Sans" w:cs="Open Sans"/>
                <w:sz w:val="20"/>
                <w:szCs w:val="20"/>
              </w:rPr>
              <w:t>b.(2)”</w:t>
            </w:r>
            <w:r w:rsidR="00160751">
              <w:rPr>
                <w:rFonts w:ascii="Open Sans" w:hAnsi="Open Sans" w:cs="Open Sans"/>
                <w:sz w:val="20"/>
                <w:szCs w:val="20"/>
              </w:rPr>
              <w:t xml:space="preserve"> above</w:t>
            </w:r>
            <w:r w:rsidRPr="009275CB">
              <w:rPr>
                <w:rFonts w:ascii="Open Sans" w:hAnsi="Open Sans" w:cs="Open Sans"/>
                <w:sz w:val="20"/>
                <w:szCs w:val="20"/>
              </w:rPr>
              <w:t xml:space="preserve">, stop and </w:t>
            </w:r>
            <w:r w:rsidRPr="009275CB">
              <w:rPr>
                <w:rFonts w:ascii="Open Sans" w:hAnsi="Open Sans" w:cs="Open Sans"/>
                <w:b/>
                <w:sz w:val="20"/>
                <w:szCs w:val="20"/>
              </w:rPr>
              <w:t xml:space="preserve">deny </w:t>
            </w:r>
            <w:r w:rsidRPr="009275CB">
              <w:rPr>
                <w:rFonts w:ascii="Open Sans" w:hAnsi="Open Sans" w:cs="Open Sans"/>
                <w:sz w:val="20"/>
                <w:szCs w:val="20"/>
              </w:rPr>
              <w:t xml:space="preserve">the service.  </w:t>
            </w:r>
          </w:p>
          <w:p w14:paraId="27A7F952" w14:textId="77777777" w:rsidR="00356A09" w:rsidRDefault="00356A09" w:rsidP="00DF4D02">
            <w:pPr>
              <w:rPr>
                <w:rFonts w:ascii="Open Sans" w:hAnsi="Open Sans" w:cs="Open Sans"/>
                <w:sz w:val="20"/>
                <w:szCs w:val="20"/>
              </w:rPr>
            </w:pPr>
          </w:p>
          <w:p w14:paraId="721495EE" w14:textId="77777777" w:rsidR="00A319B7" w:rsidRPr="006C5CB6" w:rsidRDefault="003236C1" w:rsidP="00DF4D02">
            <w:pPr>
              <w:rPr>
                <w:rFonts w:ascii="Open Sans" w:hAnsi="Open Sans" w:cs="Open Sans"/>
                <w:sz w:val="20"/>
                <w:szCs w:val="20"/>
              </w:rPr>
            </w:pPr>
            <w:r w:rsidRPr="003236C1">
              <w:rPr>
                <w:rFonts w:ascii="Open Sans" w:hAnsi="Open Sans" w:cs="Open Sans"/>
                <w:sz w:val="20"/>
                <w:szCs w:val="20"/>
              </w:rPr>
              <w:tab/>
            </w:r>
          </w:p>
        </w:tc>
      </w:tr>
      <w:tr w:rsidR="00021CD1" w:rsidRPr="00807B87" w14:paraId="08AE0C06" w14:textId="77777777" w:rsidTr="00595E87">
        <w:trPr>
          <w:trHeight w:val="1790"/>
        </w:trPr>
        <w:tc>
          <w:tcPr>
            <w:tcW w:w="2052" w:type="dxa"/>
            <w:tcBorders>
              <w:bottom w:val="single" w:sz="4" w:space="0" w:color="auto"/>
            </w:tcBorders>
          </w:tcPr>
          <w:p w14:paraId="1FE75C5F" w14:textId="77777777" w:rsidR="000A672B" w:rsidRPr="006C5CB6" w:rsidRDefault="000A672B" w:rsidP="000A672B">
            <w:pPr>
              <w:rPr>
                <w:rFonts w:ascii="Open Sans" w:hAnsi="Open Sans" w:cs="Open Sans"/>
                <w:b/>
                <w:sz w:val="20"/>
                <w:szCs w:val="20"/>
              </w:rPr>
            </w:pPr>
            <w:r>
              <w:rPr>
                <w:rFonts w:ascii="Open Sans" w:hAnsi="Open Sans" w:cs="Open Sans"/>
                <w:b/>
                <w:sz w:val="20"/>
                <w:szCs w:val="20"/>
              </w:rPr>
              <w:lastRenderedPageBreak/>
              <w:t>2</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9CF7731" w14:textId="77777777" w:rsidR="00021CD1" w:rsidRDefault="00021CD1" w:rsidP="000A672B">
            <w:pPr>
              <w:rPr>
                <w:rFonts w:ascii="Open Sans" w:hAnsi="Open Sans" w:cs="Open Sans"/>
                <w:b/>
                <w:sz w:val="20"/>
                <w:szCs w:val="20"/>
              </w:rPr>
            </w:pPr>
          </w:p>
        </w:tc>
        <w:tc>
          <w:tcPr>
            <w:tcW w:w="8136" w:type="dxa"/>
            <w:tcBorders>
              <w:bottom w:val="single" w:sz="4" w:space="0" w:color="auto"/>
            </w:tcBorders>
          </w:tcPr>
          <w:p w14:paraId="771C3BA2" w14:textId="0B4127C7" w:rsidR="000A672B" w:rsidRPr="000A672B" w:rsidRDefault="000A672B" w:rsidP="000A672B">
            <w:pPr>
              <w:rPr>
                <w:rFonts w:ascii="Open Sans" w:hAnsi="Open Sans" w:cs="Open Sans"/>
                <w:sz w:val="20"/>
                <w:szCs w:val="20"/>
              </w:rPr>
            </w:pPr>
            <w:r w:rsidRPr="000A672B">
              <w:rPr>
                <w:rFonts w:ascii="Open Sans" w:hAnsi="Open Sans" w:cs="Open Sans"/>
                <w:sz w:val="20"/>
                <w:szCs w:val="20"/>
              </w:rPr>
              <w:t>Is the person age</w:t>
            </w:r>
            <w:r w:rsidR="00160751">
              <w:rPr>
                <w:rFonts w:ascii="Open Sans" w:hAnsi="Open Sans" w:cs="Open Sans"/>
                <w:sz w:val="20"/>
                <w:szCs w:val="20"/>
              </w:rPr>
              <w:t>d</w:t>
            </w:r>
            <w:r w:rsidRPr="000A672B">
              <w:rPr>
                <w:rFonts w:ascii="Open Sans" w:hAnsi="Open Sans" w:cs="Open Sans"/>
                <w:sz w:val="20"/>
                <w:szCs w:val="20"/>
              </w:rPr>
              <w:t xml:space="preserve"> 18 years or older?</w:t>
            </w:r>
          </w:p>
          <w:p w14:paraId="1128B5D5" w14:textId="77777777" w:rsidR="000A672B" w:rsidRPr="000A672B" w:rsidRDefault="000A672B" w:rsidP="000A672B">
            <w:pPr>
              <w:rPr>
                <w:rFonts w:ascii="Open Sans" w:hAnsi="Open Sans" w:cs="Open Sans"/>
                <w:sz w:val="20"/>
                <w:szCs w:val="20"/>
              </w:rPr>
            </w:pPr>
          </w:p>
          <w:p w14:paraId="61D46925" w14:textId="7C31B2D7" w:rsidR="000A672B" w:rsidRDefault="000A672B" w:rsidP="000A672B">
            <w:pPr>
              <w:rPr>
                <w:rFonts w:ascii="Open Sans" w:hAnsi="Open Sans" w:cs="Open Sans"/>
                <w:sz w:val="20"/>
                <w:szCs w:val="20"/>
              </w:rPr>
            </w:pPr>
            <w:r w:rsidRPr="000A672B">
              <w:rPr>
                <w:rFonts w:ascii="Open Sans" w:hAnsi="Open Sans" w:cs="Open Sans"/>
                <w:sz w:val="20"/>
                <w:szCs w:val="20"/>
              </w:rPr>
              <w:t xml:space="preserve">If </w:t>
            </w:r>
            <w:r w:rsidRPr="000A672B">
              <w:rPr>
                <w:rFonts w:ascii="Open Sans" w:hAnsi="Open Sans" w:cs="Open Sans"/>
                <w:b/>
                <w:sz w:val="22"/>
                <w:szCs w:val="22"/>
              </w:rPr>
              <w:t>YES</w:t>
            </w:r>
            <w:r w:rsidRPr="000A672B">
              <w:rPr>
                <w:rFonts w:ascii="Open Sans" w:hAnsi="Open Sans" w:cs="Open Sans"/>
                <w:sz w:val="20"/>
                <w:szCs w:val="20"/>
              </w:rPr>
              <w:t>,</w:t>
            </w:r>
            <w:r w:rsidRPr="000A672B">
              <w:rPr>
                <w:rFonts w:ascii="Open Sans" w:hAnsi="Open Sans" w:cs="Open Sans"/>
                <w:i/>
                <w:sz w:val="20"/>
                <w:szCs w:val="20"/>
              </w:rPr>
              <w:t xml:space="preserve"> </w:t>
            </w:r>
            <w:r w:rsidRPr="000A672B">
              <w:rPr>
                <w:rFonts w:ascii="Open Sans" w:hAnsi="Open Sans" w:cs="Open Sans"/>
                <w:sz w:val="20"/>
                <w:szCs w:val="20"/>
              </w:rPr>
              <w:t xml:space="preserve">stop and </w:t>
            </w:r>
            <w:r w:rsidRPr="000A672B">
              <w:rPr>
                <w:rFonts w:ascii="Open Sans" w:hAnsi="Open Sans" w:cs="Open Sans"/>
                <w:b/>
                <w:sz w:val="20"/>
                <w:szCs w:val="20"/>
              </w:rPr>
              <w:t>approve</w:t>
            </w:r>
            <w:r w:rsidRPr="000A672B">
              <w:rPr>
                <w:rFonts w:ascii="Open Sans" w:hAnsi="Open Sans" w:cs="Open Sans"/>
                <w:sz w:val="20"/>
                <w:szCs w:val="20"/>
              </w:rPr>
              <w:t xml:space="preserve"> the </w:t>
            </w:r>
            <w:r w:rsidR="00356A09">
              <w:rPr>
                <w:rFonts w:ascii="Open Sans" w:hAnsi="Open Sans" w:cs="Open Sans"/>
                <w:sz w:val="20"/>
                <w:szCs w:val="20"/>
              </w:rPr>
              <w:t xml:space="preserve">amount of </w:t>
            </w:r>
            <w:r w:rsidRPr="000A672B">
              <w:rPr>
                <w:rFonts w:ascii="Open Sans" w:hAnsi="Open Sans" w:cs="Open Sans"/>
                <w:sz w:val="20"/>
                <w:szCs w:val="20"/>
              </w:rPr>
              <w:t>Family Model Residential Support</w:t>
            </w:r>
            <w:r w:rsidR="00356A09">
              <w:rPr>
                <w:rFonts w:ascii="Open Sans" w:hAnsi="Open Sans" w:cs="Open Sans"/>
                <w:sz w:val="20"/>
                <w:szCs w:val="20"/>
              </w:rPr>
              <w:t xml:space="preserve"> which is needed to meet the person’</w:t>
            </w:r>
            <w:r w:rsidR="006F0A4E">
              <w:rPr>
                <w:rFonts w:ascii="Open Sans" w:hAnsi="Open Sans" w:cs="Open Sans"/>
                <w:sz w:val="20"/>
                <w:szCs w:val="20"/>
              </w:rPr>
              <w:t>s needs in accordance with “1.</w:t>
            </w:r>
            <w:r w:rsidR="00356A09">
              <w:rPr>
                <w:rFonts w:ascii="Open Sans" w:hAnsi="Open Sans" w:cs="Open Sans"/>
                <w:sz w:val="20"/>
                <w:szCs w:val="20"/>
              </w:rPr>
              <w:t>” above</w:t>
            </w:r>
            <w:r w:rsidRPr="000A672B">
              <w:rPr>
                <w:rFonts w:ascii="Open Sans" w:hAnsi="Open Sans" w:cs="Open Sans"/>
                <w:sz w:val="20"/>
                <w:szCs w:val="20"/>
              </w:rPr>
              <w:t>.</w:t>
            </w:r>
            <w:r w:rsidR="00356A09">
              <w:rPr>
                <w:rFonts w:ascii="Open Sans" w:hAnsi="Open Sans" w:cs="Open Sans"/>
                <w:sz w:val="20"/>
                <w:szCs w:val="20"/>
              </w:rPr>
              <w:t xml:space="preserve"> If applicable, </w:t>
            </w:r>
            <w:r w:rsidR="00356A09">
              <w:rPr>
                <w:rFonts w:ascii="Open Sans" w:hAnsi="Open Sans" w:cs="Open Sans"/>
                <w:b/>
                <w:sz w:val="20"/>
                <w:szCs w:val="20"/>
              </w:rPr>
              <w:t>d</w:t>
            </w:r>
            <w:r w:rsidR="00356A09" w:rsidRPr="00356A09">
              <w:rPr>
                <w:rFonts w:ascii="Open Sans" w:hAnsi="Open Sans" w:cs="Open Sans"/>
                <w:b/>
                <w:sz w:val="20"/>
                <w:szCs w:val="20"/>
              </w:rPr>
              <w:t>eny</w:t>
            </w:r>
            <w:r w:rsidR="00356A09">
              <w:rPr>
                <w:rFonts w:ascii="Open Sans" w:hAnsi="Open Sans" w:cs="Open Sans"/>
                <w:sz w:val="20"/>
                <w:szCs w:val="20"/>
              </w:rPr>
              <w:t xml:space="preserve"> the amount of </w:t>
            </w:r>
            <w:r w:rsidR="00356A09" w:rsidRPr="000A672B">
              <w:rPr>
                <w:rFonts w:ascii="Open Sans" w:hAnsi="Open Sans" w:cs="Open Sans"/>
                <w:sz w:val="20"/>
                <w:szCs w:val="20"/>
              </w:rPr>
              <w:t>Family Model Residential Support</w:t>
            </w:r>
            <w:r w:rsidR="00356A09">
              <w:rPr>
                <w:rFonts w:ascii="Open Sans" w:hAnsi="Open Sans" w:cs="Open Sans"/>
                <w:sz w:val="20"/>
                <w:szCs w:val="20"/>
              </w:rPr>
              <w:t xml:space="preserve"> requested which is </w:t>
            </w:r>
            <w:r w:rsidR="00160751">
              <w:rPr>
                <w:rFonts w:ascii="Open Sans" w:hAnsi="Open Sans" w:cs="Open Sans"/>
                <w:sz w:val="20"/>
                <w:szCs w:val="20"/>
              </w:rPr>
              <w:t>more than</w:t>
            </w:r>
            <w:r w:rsidR="00356A09">
              <w:rPr>
                <w:rFonts w:ascii="Open Sans" w:hAnsi="Open Sans" w:cs="Open Sans"/>
                <w:sz w:val="20"/>
                <w:szCs w:val="20"/>
              </w:rPr>
              <w:t xml:space="preserve"> the amount of </w:t>
            </w:r>
            <w:r w:rsidR="00356A09" w:rsidRPr="000A672B">
              <w:rPr>
                <w:rFonts w:ascii="Open Sans" w:hAnsi="Open Sans" w:cs="Open Sans"/>
                <w:sz w:val="20"/>
                <w:szCs w:val="20"/>
              </w:rPr>
              <w:t>Family Model Residential Support</w:t>
            </w:r>
            <w:r w:rsidR="00356A09">
              <w:rPr>
                <w:rFonts w:ascii="Open Sans" w:hAnsi="Open Sans" w:cs="Open Sans"/>
                <w:sz w:val="20"/>
                <w:szCs w:val="20"/>
              </w:rPr>
              <w:t xml:space="preserve"> needed to meet the person’s needs</w:t>
            </w:r>
            <w:r w:rsidR="006F0A4E">
              <w:rPr>
                <w:rFonts w:ascii="Open Sans" w:hAnsi="Open Sans" w:cs="Open Sans"/>
                <w:sz w:val="20"/>
                <w:szCs w:val="20"/>
              </w:rPr>
              <w:t xml:space="preserve"> in accordance with “1</w:t>
            </w:r>
            <w:r w:rsidR="00356A09">
              <w:rPr>
                <w:rFonts w:ascii="Open Sans" w:hAnsi="Open Sans" w:cs="Open Sans"/>
                <w:sz w:val="20"/>
                <w:szCs w:val="20"/>
              </w:rPr>
              <w:t xml:space="preserve">.” above.  </w:t>
            </w:r>
          </w:p>
          <w:p w14:paraId="2CD29632" w14:textId="77777777" w:rsidR="00356A09" w:rsidRPr="000A672B" w:rsidRDefault="00356A09" w:rsidP="000A672B">
            <w:pPr>
              <w:rPr>
                <w:rFonts w:ascii="Open Sans" w:hAnsi="Open Sans" w:cs="Open Sans"/>
                <w:sz w:val="20"/>
                <w:szCs w:val="20"/>
              </w:rPr>
            </w:pPr>
          </w:p>
          <w:p w14:paraId="21885189" w14:textId="77777777" w:rsidR="00356A09" w:rsidRDefault="000A672B" w:rsidP="00BE4796">
            <w:pPr>
              <w:rPr>
                <w:rFonts w:ascii="Open Sans" w:hAnsi="Open Sans" w:cs="Open Sans"/>
                <w:sz w:val="20"/>
                <w:szCs w:val="20"/>
              </w:rPr>
            </w:pPr>
            <w:r w:rsidRPr="000A672B">
              <w:rPr>
                <w:rFonts w:ascii="Open Sans" w:hAnsi="Open Sans" w:cs="Open Sans"/>
                <w:sz w:val="20"/>
                <w:szCs w:val="20"/>
              </w:rPr>
              <w:t>If</w:t>
            </w:r>
            <w:r w:rsidRPr="000A672B">
              <w:rPr>
                <w:rFonts w:ascii="Open Sans" w:hAnsi="Open Sans" w:cs="Open Sans"/>
                <w:b/>
                <w:sz w:val="20"/>
                <w:szCs w:val="20"/>
              </w:rPr>
              <w:t xml:space="preserve"> </w:t>
            </w:r>
            <w:r w:rsidRPr="000A672B">
              <w:rPr>
                <w:rFonts w:ascii="Open Sans" w:hAnsi="Open Sans" w:cs="Open Sans"/>
                <w:b/>
                <w:sz w:val="22"/>
                <w:szCs w:val="22"/>
              </w:rPr>
              <w:t>NO</w:t>
            </w:r>
            <w:r w:rsidRPr="000A672B">
              <w:rPr>
                <w:rFonts w:ascii="Open Sans" w:hAnsi="Open Sans" w:cs="Open Sans"/>
                <w:sz w:val="20"/>
                <w:szCs w:val="20"/>
              </w:rPr>
              <w:t>,</w:t>
            </w:r>
            <w:r w:rsidRPr="000A672B">
              <w:rPr>
                <w:rFonts w:ascii="Open Sans" w:hAnsi="Open Sans" w:cs="Open Sans"/>
                <w:i/>
                <w:sz w:val="20"/>
                <w:szCs w:val="20"/>
              </w:rPr>
              <w:t xml:space="preserve"> </w:t>
            </w:r>
            <w:r w:rsidRPr="000A672B">
              <w:rPr>
                <w:rFonts w:ascii="Open Sans" w:hAnsi="Open Sans" w:cs="Open Sans"/>
                <w:sz w:val="20"/>
                <w:szCs w:val="20"/>
              </w:rPr>
              <w:t>proceed to Question #3</w:t>
            </w:r>
          </w:p>
          <w:p w14:paraId="25D8C944" w14:textId="0B1436D5" w:rsidR="00160751" w:rsidRPr="00021CD1" w:rsidRDefault="00160751" w:rsidP="00BE4796">
            <w:pPr>
              <w:rPr>
                <w:rFonts w:ascii="Open Sans" w:hAnsi="Open Sans" w:cs="Open Sans"/>
                <w:sz w:val="20"/>
                <w:szCs w:val="20"/>
              </w:rPr>
            </w:pPr>
          </w:p>
        </w:tc>
      </w:tr>
      <w:tr w:rsidR="00021CD1" w:rsidRPr="00807B87" w14:paraId="660A620B" w14:textId="77777777" w:rsidTr="00595E87">
        <w:trPr>
          <w:trHeight w:val="3320"/>
        </w:trPr>
        <w:tc>
          <w:tcPr>
            <w:tcW w:w="2052" w:type="dxa"/>
            <w:tcBorders>
              <w:bottom w:val="single" w:sz="4" w:space="0" w:color="auto"/>
            </w:tcBorders>
          </w:tcPr>
          <w:p w14:paraId="180FFF40" w14:textId="77777777" w:rsidR="00F33ADE" w:rsidRPr="006C5CB6" w:rsidRDefault="000A672B" w:rsidP="00F33ADE">
            <w:pPr>
              <w:rPr>
                <w:rFonts w:ascii="Open Sans" w:hAnsi="Open Sans" w:cs="Open Sans"/>
                <w:b/>
                <w:sz w:val="20"/>
                <w:szCs w:val="20"/>
              </w:rPr>
            </w:pPr>
            <w:r>
              <w:rPr>
                <w:rFonts w:ascii="Open Sans" w:hAnsi="Open Sans" w:cs="Open Sans"/>
                <w:b/>
                <w:sz w:val="20"/>
                <w:szCs w:val="20"/>
              </w:rPr>
              <w:t>3</w:t>
            </w:r>
            <w:r w:rsidR="00021CD1" w:rsidRPr="006C5CB6">
              <w:rPr>
                <w:rFonts w:ascii="Open Sans" w:hAnsi="Open Sans" w:cs="Open Sans"/>
                <w:b/>
                <w:sz w:val="20"/>
                <w:szCs w:val="20"/>
              </w:rPr>
              <w:t xml:space="preserve">. </w:t>
            </w:r>
            <w:r w:rsidR="00F33ADE" w:rsidRPr="006C5CB6">
              <w:rPr>
                <w:rFonts w:ascii="Open Sans" w:hAnsi="Open Sans" w:cs="Open Sans"/>
                <w:b/>
                <w:sz w:val="20"/>
                <w:szCs w:val="20"/>
              </w:rPr>
              <w:fldChar w:fldCharType="begin">
                <w:ffData>
                  <w:name w:val="Check1"/>
                  <w:enabled/>
                  <w:calcOnExit w:val="0"/>
                  <w:checkBox>
                    <w:sizeAuto/>
                    <w:default w:val="0"/>
                  </w:checkBox>
                </w:ffData>
              </w:fldChar>
            </w:r>
            <w:r w:rsidR="00F33ADE" w:rsidRPr="006C5CB6">
              <w:rPr>
                <w:rFonts w:ascii="Open Sans" w:hAnsi="Open Sans" w:cs="Open Sans"/>
                <w:b/>
                <w:sz w:val="20"/>
                <w:szCs w:val="20"/>
              </w:rPr>
              <w:instrText xml:space="preserve"> FORMCHECKBOX </w:instrText>
            </w:r>
            <w:r w:rsidR="00F33ADE" w:rsidRPr="006C5CB6">
              <w:rPr>
                <w:rFonts w:ascii="Open Sans" w:hAnsi="Open Sans" w:cs="Open Sans"/>
                <w:b/>
                <w:sz w:val="20"/>
                <w:szCs w:val="20"/>
              </w:rPr>
            </w:r>
            <w:r w:rsidR="00F33ADE" w:rsidRPr="006C5CB6">
              <w:rPr>
                <w:rFonts w:ascii="Open Sans" w:hAnsi="Open Sans" w:cs="Open Sans"/>
                <w:b/>
                <w:sz w:val="20"/>
                <w:szCs w:val="20"/>
              </w:rPr>
              <w:fldChar w:fldCharType="separate"/>
            </w:r>
            <w:r w:rsidR="00F33ADE" w:rsidRPr="006C5CB6">
              <w:rPr>
                <w:rFonts w:ascii="Open Sans" w:hAnsi="Open Sans" w:cs="Open Sans"/>
                <w:b/>
                <w:sz w:val="20"/>
                <w:szCs w:val="20"/>
              </w:rPr>
              <w:fldChar w:fldCharType="end"/>
            </w:r>
            <w:r w:rsidR="00F33ADE" w:rsidRPr="006C5CB6">
              <w:rPr>
                <w:rFonts w:ascii="Open Sans" w:hAnsi="Open Sans" w:cs="Open Sans"/>
                <w:b/>
                <w:sz w:val="20"/>
                <w:szCs w:val="20"/>
              </w:rPr>
              <w:t xml:space="preserve"> YES  </w:t>
            </w:r>
            <w:r w:rsidR="00F33ADE" w:rsidRPr="006C5CB6">
              <w:rPr>
                <w:rFonts w:ascii="Open Sans" w:hAnsi="Open Sans" w:cs="Open Sans"/>
                <w:b/>
                <w:sz w:val="20"/>
                <w:szCs w:val="20"/>
              </w:rPr>
              <w:fldChar w:fldCharType="begin">
                <w:ffData>
                  <w:name w:val="Check2"/>
                  <w:enabled/>
                  <w:calcOnExit w:val="0"/>
                  <w:checkBox>
                    <w:sizeAuto/>
                    <w:default w:val="0"/>
                  </w:checkBox>
                </w:ffData>
              </w:fldChar>
            </w:r>
            <w:r w:rsidR="00F33ADE" w:rsidRPr="006C5CB6">
              <w:rPr>
                <w:rFonts w:ascii="Open Sans" w:hAnsi="Open Sans" w:cs="Open Sans"/>
                <w:b/>
                <w:sz w:val="20"/>
                <w:szCs w:val="20"/>
              </w:rPr>
              <w:instrText xml:space="preserve"> FORMCHECKBOX </w:instrText>
            </w:r>
            <w:r w:rsidR="00F33ADE" w:rsidRPr="006C5CB6">
              <w:rPr>
                <w:rFonts w:ascii="Open Sans" w:hAnsi="Open Sans" w:cs="Open Sans"/>
                <w:b/>
                <w:sz w:val="20"/>
                <w:szCs w:val="20"/>
              </w:rPr>
            </w:r>
            <w:r w:rsidR="00F33ADE" w:rsidRPr="006C5CB6">
              <w:rPr>
                <w:rFonts w:ascii="Open Sans" w:hAnsi="Open Sans" w:cs="Open Sans"/>
                <w:b/>
                <w:sz w:val="20"/>
                <w:szCs w:val="20"/>
              </w:rPr>
              <w:fldChar w:fldCharType="separate"/>
            </w:r>
            <w:r w:rsidR="00F33ADE" w:rsidRPr="006C5CB6">
              <w:rPr>
                <w:rFonts w:ascii="Open Sans" w:hAnsi="Open Sans" w:cs="Open Sans"/>
                <w:b/>
                <w:sz w:val="20"/>
                <w:szCs w:val="20"/>
              </w:rPr>
              <w:fldChar w:fldCharType="end"/>
            </w:r>
            <w:r w:rsidR="00F33ADE" w:rsidRPr="006C5CB6">
              <w:rPr>
                <w:rFonts w:ascii="Open Sans" w:hAnsi="Open Sans" w:cs="Open Sans"/>
                <w:b/>
                <w:sz w:val="20"/>
                <w:szCs w:val="20"/>
              </w:rPr>
              <w:t xml:space="preserve"> NO</w:t>
            </w:r>
          </w:p>
          <w:p w14:paraId="38BFEF26" w14:textId="77777777" w:rsidR="00021CD1" w:rsidRDefault="00021CD1" w:rsidP="00021CD1">
            <w:pPr>
              <w:rPr>
                <w:rFonts w:ascii="Open Sans" w:hAnsi="Open Sans" w:cs="Open Sans"/>
                <w:b/>
                <w:sz w:val="20"/>
                <w:szCs w:val="20"/>
              </w:rPr>
            </w:pPr>
          </w:p>
          <w:p w14:paraId="364667C9" w14:textId="77777777" w:rsidR="00021CD1" w:rsidRDefault="00021CD1" w:rsidP="00021CD1">
            <w:pPr>
              <w:rPr>
                <w:rFonts w:ascii="Open Sans" w:hAnsi="Open Sans" w:cs="Open Sans"/>
                <w:b/>
                <w:sz w:val="20"/>
                <w:szCs w:val="20"/>
              </w:rPr>
            </w:pPr>
          </w:p>
          <w:p w14:paraId="460861D6" w14:textId="77777777" w:rsidR="00021CD1" w:rsidRDefault="00021CD1" w:rsidP="00021CD1">
            <w:pPr>
              <w:rPr>
                <w:rFonts w:ascii="Open Sans" w:hAnsi="Open Sans" w:cs="Open Sans"/>
                <w:b/>
                <w:sz w:val="20"/>
                <w:szCs w:val="20"/>
              </w:rPr>
            </w:pPr>
          </w:p>
          <w:p w14:paraId="4A9E2416" w14:textId="77777777" w:rsidR="00021CD1" w:rsidRDefault="00021CD1" w:rsidP="00021CD1">
            <w:pPr>
              <w:rPr>
                <w:rFonts w:ascii="Open Sans" w:hAnsi="Open Sans" w:cs="Open Sans"/>
                <w:b/>
                <w:sz w:val="20"/>
                <w:szCs w:val="20"/>
              </w:rPr>
            </w:pPr>
          </w:p>
          <w:p w14:paraId="2FDB3590" w14:textId="77777777" w:rsidR="00021CD1" w:rsidRDefault="00021CD1" w:rsidP="00F33ADE">
            <w:pPr>
              <w:rPr>
                <w:rFonts w:ascii="Open Sans" w:hAnsi="Open Sans" w:cs="Open Sans"/>
                <w:b/>
                <w:sz w:val="20"/>
                <w:szCs w:val="20"/>
              </w:rPr>
            </w:pPr>
          </w:p>
        </w:tc>
        <w:tc>
          <w:tcPr>
            <w:tcW w:w="8136" w:type="dxa"/>
            <w:tcBorders>
              <w:bottom w:val="single" w:sz="4" w:space="0" w:color="auto"/>
            </w:tcBorders>
          </w:tcPr>
          <w:p w14:paraId="07A2996D" w14:textId="77777777" w:rsidR="000A672B" w:rsidRPr="000A672B" w:rsidRDefault="000A672B" w:rsidP="000A672B">
            <w:pPr>
              <w:rPr>
                <w:rFonts w:ascii="Open Sans" w:hAnsi="Open Sans" w:cs="Open Sans"/>
                <w:sz w:val="20"/>
                <w:szCs w:val="20"/>
              </w:rPr>
            </w:pPr>
            <w:r w:rsidRPr="000A672B">
              <w:rPr>
                <w:rFonts w:ascii="Open Sans" w:hAnsi="Open Sans" w:cs="Open Sans"/>
                <w:sz w:val="20"/>
                <w:szCs w:val="20"/>
              </w:rPr>
              <w:t xml:space="preserve">Can the person’s needs be appropriately met through </w:t>
            </w:r>
            <w:proofErr w:type="gramStart"/>
            <w:r w:rsidRPr="000A672B">
              <w:rPr>
                <w:rFonts w:ascii="Open Sans" w:hAnsi="Open Sans" w:cs="Open Sans"/>
                <w:sz w:val="20"/>
                <w:szCs w:val="20"/>
              </w:rPr>
              <w:t>waiver</w:t>
            </w:r>
            <w:proofErr w:type="gramEnd"/>
            <w:r w:rsidRPr="000A672B">
              <w:rPr>
                <w:rFonts w:ascii="Open Sans" w:hAnsi="Open Sans" w:cs="Open Sans"/>
                <w:sz w:val="20"/>
                <w:szCs w:val="20"/>
              </w:rPr>
              <w:t xml:space="preserve"> and other services provided in the home where the person resides with family?</w:t>
            </w:r>
          </w:p>
          <w:p w14:paraId="03E4A259" w14:textId="77777777" w:rsidR="000A672B" w:rsidRPr="000A672B" w:rsidRDefault="000A672B" w:rsidP="000A672B">
            <w:pPr>
              <w:rPr>
                <w:rFonts w:ascii="Open Sans" w:hAnsi="Open Sans" w:cs="Open Sans"/>
                <w:sz w:val="20"/>
                <w:szCs w:val="20"/>
              </w:rPr>
            </w:pPr>
          </w:p>
          <w:p w14:paraId="7534E933" w14:textId="77777777" w:rsidR="000A672B" w:rsidRPr="000A672B" w:rsidRDefault="000A672B" w:rsidP="000A672B">
            <w:pPr>
              <w:rPr>
                <w:rFonts w:ascii="Open Sans" w:hAnsi="Open Sans" w:cs="Open Sans"/>
                <w:sz w:val="20"/>
                <w:szCs w:val="20"/>
              </w:rPr>
            </w:pPr>
            <w:r w:rsidRPr="000A672B">
              <w:rPr>
                <w:rFonts w:ascii="Open Sans" w:hAnsi="Open Sans" w:cs="Open Sans"/>
                <w:b/>
                <w:sz w:val="20"/>
                <w:szCs w:val="20"/>
              </w:rPr>
              <w:t>NOTE</w:t>
            </w:r>
            <w:proofErr w:type="gramStart"/>
            <w:r w:rsidRPr="000A672B">
              <w:rPr>
                <w:rFonts w:ascii="Open Sans" w:hAnsi="Open Sans" w:cs="Open Sans"/>
                <w:b/>
                <w:sz w:val="20"/>
                <w:szCs w:val="20"/>
              </w:rPr>
              <w:t>:</w:t>
            </w:r>
            <w:r w:rsidRPr="000A672B">
              <w:rPr>
                <w:rFonts w:ascii="Open Sans" w:hAnsi="Open Sans" w:cs="Open Sans"/>
                <w:sz w:val="20"/>
                <w:szCs w:val="20"/>
              </w:rPr>
              <w:t xml:space="preserve">  Except</w:t>
            </w:r>
            <w:proofErr w:type="gramEnd"/>
            <w:r w:rsidRPr="000A672B">
              <w:rPr>
                <w:rFonts w:ascii="Open Sans" w:hAnsi="Open Sans" w:cs="Open Sans"/>
                <w:sz w:val="20"/>
                <w:szCs w:val="20"/>
              </w:rPr>
              <w:t xml:space="preserve"> under </w:t>
            </w:r>
            <w:r w:rsidRPr="000A672B">
              <w:rPr>
                <w:rFonts w:ascii="Open Sans" w:hAnsi="Open Sans" w:cs="Open Sans"/>
                <w:b/>
                <w:i/>
                <w:sz w:val="20"/>
                <w:szCs w:val="20"/>
              </w:rPr>
              <w:t>exceptional circumstances</w:t>
            </w:r>
            <w:r w:rsidRPr="000A672B">
              <w:rPr>
                <w:rFonts w:ascii="Open Sans" w:hAnsi="Open Sans" w:cs="Open Sans"/>
                <w:sz w:val="20"/>
                <w:szCs w:val="20"/>
              </w:rPr>
              <w:t xml:space="preserve">, Family Model Residential Support will not be approved for a person under age 18 years if waiver and other services can be provided to appropriately maintain the person in the home where the person resides with family. </w:t>
            </w:r>
          </w:p>
          <w:p w14:paraId="09E34490" w14:textId="77777777" w:rsidR="000A672B" w:rsidRPr="000A672B" w:rsidRDefault="000A672B" w:rsidP="000A672B">
            <w:pPr>
              <w:rPr>
                <w:rFonts w:ascii="Open Sans" w:hAnsi="Open Sans" w:cs="Open Sans"/>
                <w:sz w:val="20"/>
                <w:szCs w:val="20"/>
              </w:rPr>
            </w:pPr>
          </w:p>
          <w:p w14:paraId="6ECA05AD" w14:textId="12656243" w:rsidR="000A672B" w:rsidRPr="000A672B" w:rsidRDefault="000A672B" w:rsidP="000A672B">
            <w:pPr>
              <w:rPr>
                <w:rFonts w:ascii="Open Sans" w:hAnsi="Open Sans" w:cs="Open Sans"/>
                <w:sz w:val="20"/>
                <w:szCs w:val="20"/>
              </w:rPr>
            </w:pPr>
            <w:r w:rsidRPr="000A672B">
              <w:rPr>
                <w:rFonts w:ascii="Open Sans" w:hAnsi="Open Sans" w:cs="Open Sans"/>
                <w:sz w:val="20"/>
                <w:szCs w:val="20"/>
              </w:rPr>
              <w:t>Any request for exception must specify the person’s medical conditions, diagnoses, and/or disabilities that create the need for Family Model Residential Support and must provide documentation specifying why the person’s needs cannot be met in the home where the person resides with family.</w:t>
            </w:r>
          </w:p>
          <w:p w14:paraId="5748B4FC" w14:textId="77777777" w:rsidR="000A672B" w:rsidRPr="000A672B" w:rsidRDefault="000A672B" w:rsidP="000A672B">
            <w:pPr>
              <w:rPr>
                <w:rFonts w:ascii="Open Sans" w:hAnsi="Open Sans" w:cs="Open Sans"/>
                <w:sz w:val="20"/>
                <w:szCs w:val="20"/>
              </w:rPr>
            </w:pPr>
          </w:p>
          <w:p w14:paraId="1B53FA32" w14:textId="77777777" w:rsidR="000A672B" w:rsidRPr="000A672B" w:rsidRDefault="000A672B" w:rsidP="000A672B">
            <w:pPr>
              <w:rPr>
                <w:rFonts w:ascii="Open Sans" w:hAnsi="Open Sans" w:cs="Open Sans"/>
                <w:sz w:val="20"/>
                <w:szCs w:val="20"/>
              </w:rPr>
            </w:pPr>
            <w:r w:rsidRPr="000A672B">
              <w:rPr>
                <w:rFonts w:ascii="Open Sans" w:hAnsi="Open Sans" w:cs="Open Sans"/>
                <w:sz w:val="20"/>
                <w:szCs w:val="20"/>
              </w:rPr>
              <w:t xml:space="preserve">If </w:t>
            </w:r>
            <w:r w:rsidRPr="000A672B">
              <w:rPr>
                <w:rFonts w:ascii="Open Sans" w:hAnsi="Open Sans" w:cs="Open Sans"/>
                <w:b/>
                <w:sz w:val="22"/>
                <w:szCs w:val="22"/>
              </w:rPr>
              <w:t>YES</w:t>
            </w:r>
            <w:r w:rsidRPr="000A672B">
              <w:rPr>
                <w:rFonts w:ascii="Open Sans" w:hAnsi="Open Sans" w:cs="Open Sans"/>
                <w:sz w:val="20"/>
                <w:szCs w:val="20"/>
              </w:rPr>
              <w:t xml:space="preserve">, stop and </w:t>
            </w:r>
            <w:r w:rsidRPr="000A672B">
              <w:rPr>
                <w:rFonts w:ascii="Open Sans" w:hAnsi="Open Sans" w:cs="Open Sans"/>
                <w:b/>
                <w:sz w:val="20"/>
                <w:szCs w:val="20"/>
              </w:rPr>
              <w:t>deny</w:t>
            </w:r>
            <w:r w:rsidRPr="000A672B">
              <w:rPr>
                <w:rFonts w:ascii="Open Sans" w:hAnsi="Open Sans" w:cs="Open Sans"/>
                <w:sz w:val="20"/>
                <w:szCs w:val="20"/>
              </w:rPr>
              <w:t xml:space="preserve"> the service.</w:t>
            </w:r>
          </w:p>
          <w:p w14:paraId="7FB2110C" w14:textId="77777777" w:rsidR="000A672B" w:rsidRPr="000A672B" w:rsidRDefault="000A672B" w:rsidP="000A672B">
            <w:pPr>
              <w:rPr>
                <w:rFonts w:ascii="Open Sans" w:hAnsi="Open Sans" w:cs="Open Sans"/>
                <w:sz w:val="20"/>
                <w:szCs w:val="20"/>
              </w:rPr>
            </w:pPr>
          </w:p>
          <w:p w14:paraId="6D450519" w14:textId="533ED173" w:rsidR="00021CD1" w:rsidRDefault="000A672B" w:rsidP="000A672B">
            <w:pPr>
              <w:rPr>
                <w:rFonts w:ascii="Open Sans" w:hAnsi="Open Sans" w:cs="Open Sans"/>
                <w:sz w:val="20"/>
                <w:szCs w:val="20"/>
              </w:rPr>
            </w:pPr>
            <w:r w:rsidRPr="000A672B">
              <w:rPr>
                <w:rFonts w:ascii="Open Sans" w:hAnsi="Open Sans" w:cs="Open Sans"/>
                <w:sz w:val="20"/>
                <w:szCs w:val="20"/>
              </w:rPr>
              <w:t>If</w:t>
            </w:r>
            <w:r w:rsidRPr="000A672B">
              <w:rPr>
                <w:rFonts w:ascii="Open Sans" w:hAnsi="Open Sans" w:cs="Open Sans"/>
                <w:b/>
                <w:sz w:val="20"/>
                <w:szCs w:val="20"/>
              </w:rPr>
              <w:t xml:space="preserve"> </w:t>
            </w:r>
            <w:r w:rsidRPr="000A672B">
              <w:rPr>
                <w:rFonts w:ascii="Open Sans" w:hAnsi="Open Sans" w:cs="Open Sans"/>
                <w:b/>
                <w:sz w:val="22"/>
                <w:szCs w:val="22"/>
              </w:rPr>
              <w:t>NO</w:t>
            </w:r>
            <w:r w:rsidRPr="000A672B">
              <w:rPr>
                <w:rFonts w:ascii="Open Sans" w:hAnsi="Open Sans" w:cs="Open Sans"/>
                <w:sz w:val="20"/>
                <w:szCs w:val="20"/>
              </w:rPr>
              <w:t>,</w:t>
            </w:r>
            <w:r w:rsidRPr="000A672B">
              <w:rPr>
                <w:rFonts w:ascii="Open Sans" w:hAnsi="Open Sans" w:cs="Open Sans"/>
                <w:i/>
                <w:sz w:val="20"/>
                <w:szCs w:val="20"/>
              </w:rPr>
              <w:t xml:space="preserve"> </w:t>
            </w:r>
            <w:r w:rsidR="00356A09" w:rsidRPr="000A672B">
              <w:rPr>
                <w:rFonts w:ascii="Open Sans" w:hAnsi="Open Sans" w:cs="Open Sans"/>
                <w:sz w:val="20"/>
                <w:szCs w:val="20"/>
              </w:rPr>
              <w:t xml:space="preserve">stop and </w:t>
            </w:r>
            <w:r w:rsidR="00356A09" w:rsidRPr="000A672B">
              <w:rPr>
                <w:rFonts w:ascii="Open Sans" w:hAnsi="Open Sans" w:cs="Open Sans"/>
                <w:b/>
                <w:sz w:val="20"/>
                <w:szCs w:val="20"/>
              </w:rPr>
              <w:t>approve</w:t>
            </w:r>
            <w:r w:rsidR="00356A09" w:rsidRPr="000A672B">
              <w:rPr>
                <w:rFonts w:ascii="Open Sans" w:hAnsi="Open Sans" w:cs="Open Sans"/>
                <w:sz w:val="20"/>
                <w:szCs w:val="20"/>
              </w:rPr>
              <w:t xml:space="preserve"> the </w:t>
            </w:r>
            <w:r w:rsidR="00356A09">
              <w:rPr>
                <w:rFonts w:ascii="Open Sans" w:hAnsi="Open Sans" w:cs="Open Sans"/>
                <w:sz w:val="20"/>
                <w:szCs w:val="20"/>
              </w:rPr>
              <w:t xml:space="preserve">amount of </w:t>
            </w:r>
            <w:r w:rsidR="00356A09" w:rsidRPr="000A672B">
              <w:rPr>
                <w:rFonts w:ascii="Open Sans" w:hAnsi="Open Sans" w:cs="Open Sans"/>
                <w:sz w:val="20"/>
                <w:szCs w:val="20"/>
              </w:rPr>
              <w:t>Family Model Residential Support</w:t>
            </w:r>
            <w:r w:rsidR="00356A09">
              <w:rPr>
                <w:rFonts w:ascii="Open Sans" w:hAnsi="Open Sans" w:cs="Open Sans"/>
                <w:sz w:val="20"/>
                <w:szCs w:val="20"/>
              </w:rPr>
              <w:t xml:space="preserve"> which is needed to meet the person’</w:t>
            </w:r>
            <w:r w:rsidR="006F0A4E">
              <w:rPr>
                <w:rFonts w:ascii="Open Sans" w:hAnsi="Open Sans" w:cs="Open Sans"/>
                <w:sz w:val="20"/>
                <w:szCs w:val="20"/>
              </w:rPr>
              <w:t>s needs in accordance with “1.</w:t>
            </w:r>
            <w:r w:rsidR="00356A09">
              <w:rPr>
                <w:rFonts w:ascii="Open Sans" w:hAnsi="Open Sans" w:cs="Open Sans"/>
                <w:sz w:val="20"/>
                <w:szCs w:val="20"/>
              </w:rPr>
              <w:t>” above</w:t>
            </w:r>
            <w:r w:rsidR="00356A09" w:rsidRPr="000A672B">
              <w:rPr>
                <w:rFonts w:ascii="Open Sans" w:hAnsi="Open Sans" w:cs="Open Sans"/>
                <w:sz w:val="20"/>
                <w:szCs w:val="20"/>
              </w:rPr>
              <w:t>.</w:t>
            </w:r>
            <w:r w:rsidR="00356A09">
              <w:rPr>
                <w:rFonts w:ascii="Open Sans" w:hAnsi="Open Sans" w:cs="Open Sans"/>
                <w:sz w:val="20"/>
                <w:szCs w:val="20"/>
              </w:rPr>
              <w:t xml:space="preserve"> If applicable, </w:t>
            </w:r>
            <w:r w:rsidR="00356A09">
              <w:rPr>
                <w:rFonts w:ascii="Open Sans" w:hAnsi="Open Sans" w:cs="Open Sans"/>
                <w:b/>
                <w:sz w:val="20"/>
                <w:szCs w:val="20"/>
              </w:rPr>
              <w:t>d</w:t>
            </w:r>
            <w:r w:rsidR="00356A09" w:rsidRPr="00356A09">
              <w:rPr>
                <w:rFonts w:ascii="Open Sans" w:hAnsi="Open Sans" w:cs="Open Sans"/>
                <w:b/>
                <w:sz w:val="20"/>
                <w:szCs w:val="20"/>
              </w:rPr>
              <w:t>eny</w:t>
            </w:r>
            <w:r w:rsidR="00356A09">
              <w:rPr>
                <w:rFonts w:ascii="Open Sans" w:hAnsi="Open Sans" w:cs="Open Sans"/>
                <w:sz w:val="20"/>
                <w:szCs w:val="20"/>
              </w:rPr>
              <w:t xml:space="preserve"> the amount of </w:t>
            </w:r>
            <w:r w:rsidR="00356A09" w:rsidRPr="000A672B">
              <w:rPr>
                <w:rFonts w:ascii="Open Sans" w:hAnsi="Open Sans" w:cs="Open Sans"/>
                <w:sz w:val="20"/>
                <w:szCs w:val="20"/>
              </w:rPr>
              <w:t>Family Model Residential Support</w:t>
            </w:r>
            <w:r w:rsidR="00356A09">
              <w:rPr>
                <w:rFonts w:ascii="Open Sans" w:hAnsi="Open Sans" w:cs="Open Sans"/>
                <w:sz w:val="20"/>
                <w:szCs w:val="20"/>
              </w:rPr>
              <w:t xml:space="preserve"> requested which is </w:t>
            </w:r>
            <w:r w:rsidR="00160751">
              <w:rPr>
                <w:rFonts w:ascii="Open Sans" w:hAnsi="Open Sans" w:cs="Open Sans"/>
                <w:sz w:val="20"/>
                <w:szCs w:val="20"/>
              </w:rPr>
              <w:t>more than</w:t>
            </w:r>
            <w:r w:rsidR="00356A09">
              <w:rPr>
                <w:rFonts w:ascii="Open Sans" w:hAnsi="Open Sans" w:cs="Open Sans"/>
                <w:sz w:val="20"/>
                <w:szCs w:val="20"/>
              </w:rPr>
              <w:t xml:space="preserve"> the amount of </w:t>
            </w:r>
            <w:r w:rsidR="00356A09" w:rsidRPr="000A672B">
              <w:rPr>
                <w:rFonts w:ascii="Open Sans" w:hAnsi="Open Sans" w:cs="Open Sans"/>
                <w:sz w:val="20"/>
                <w:szCs w:val="20"/>
              </w:rPr>
              <w:t>Family Model Residential Support</w:t>
            </w:r>
            <w:r w:rsidR="00356A09">
              <w:rPr>
                <w:rFonts w:ascii="Open Sans" w:hAnsi="Open Sans" w:cs="Open Sans"/>
                <w:sz w:val="20"/>
                <w:szCs w:val="20"/>
              </w:rPr>
              <w:t xml:space="preserve"> needed to meet the person’</w:t>
            </w:r>
            <w:r w:rsidR="006F0A4E">
              <w:rPr>
                <w:rFonts w:ascii="Open Sans" w:hAnsi="Open Sans" w:cs="Open Sans"/>
                <w:sz w:val="20"/>
                <w:szCs w:val="20"/>
              </w:rPr>
              <w:t>s needs in accordance with “1.</w:t>
            </w:r>
            <w:r w:rsidR="00356A09">
              <w:rPr>
                <w:rFonts w:ascii="Open Sans" w:hAnsi="Open Sans" w:cs="Open Sans"/>
                <w:sz w:val="20"/>
                <w:szCs w:val="20"/>
              </w:rPr>
              <w:t xml:space="preserve">” above.  </w:t>
            </w:r>
          </w:p>
          <w:p w14:paraId="0BE18726" w14:textId="77777777" w:rsidR="00356A09" w:rsidRPr="00021CD1" w:rsidRDefault="00356A09" w:rsidP="000A672B">
            <w:pPr>
              <w:rPr>
                <w:rFonts w:ascii="Open Sans" w:hAnsi="Open Sans" w:cs="Open Sans"/>
                <w:sz w:val="20"/>
                <w:szCs w:val="20"/>
              </w:rPr>
            </w:pPr>
          </w:p>
        </w:tc>
      </w:tr>
      <w:tr w:rsidR="00595E87" w:rsidRPr="00807B87" w14:paraId="74CE267A" w14:textId="77777777" w:rsidTr="00595E87">
        <w:trPr>
          <w:trHeight w:val="720"/>
        </w:trPr>
        <w:tc>
          <w:tcPr>
            <w:tcW w:w="2052" w:type="dxa"/>
            <w:shd w:val="clear" w:color="auto" w:fill="D9D9D9" w:themeFill="background1" w:themeFillShade="D9"/>
            <w:vAlign w:val="center"/>
          </w:tcPr>
          <w:p w14:paraId="37602467" w14:textId="5EB574C3" w:rsidR="00595E87" w:rsidRPr="00AB72DC" w:rsidRDefault="00595E87" w:rsidP="00595E87">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36" w:type="dxa"/>
            <w:shd w:val="clear" w:color="auto" w:fill="D9D9D9" w:themeFill="background1" w:themeFillShade="D9"/>
            <w:vAlign w:val="center"/>
          </w:tcPr>
          <w:p w14:paraId="7E61462D" w14:textId="77777777" w:rsidR="00595E87" w:rsidRPr="00AB72DC" w:rsidRDefault="00595E87" w:rsidP="00595E87">
            <w:pPr>
              <w:rPr>
                <w:rFonts w:ascii="Open Sans" w:hAnsi="Open Sans" w:cs="Open Sans"/>
                <w:b/>
                <w:sz w:val="20"/>
                <w:szCs w:val="20"/>
              </w:rPr>
            </w:pPr>
          </w:p>
        </w:tc>
      </w:tr>
      <w:tr w:rsidR="00595E87" w:rsidRPr="00807B87" w14:paraId="56A39595" w14:textId="77777777" w:rsidTr="00595E87">
        <w:trPr>
          <w:trHeight w:val="728"/>
        </w:trPr>
        <w:tc>
          <w:tcPr>
            <w:tcW w:w="2052" w:type="dxa"/>
            <w:shd w:val="clear" w:color="auto" w:fill="D9D9D9" w:themeFill="background1" w:themeFillShade="D9"/>
            <w:vAlign w:val="center"/>
          </w:tcPr>
          <w:p w14:paraId="23A71986" w14:textId="1A2B80DF" w:rsidR="00595E87" w:rsidRPr="00AB72DC" w:rsidRDefault="00595E87" w:rsidP="00595E87">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36" w:type="dxa"/>
            <w:shd w:val="clear" w:color="auto" w:fill="D9D9D9" w:themeFill="background1" w:themeFillShade="D9"/>
            <w:vAlign w:val="center"/>
          </w:tcPr>
          <w:p w14:paraId="5C8ADF41" w14:textId="4CBA6ECB" w:rsidR="00595E87" w:rsidRPr="00AB72DC" w:rsidRDefault="00595E87" w:rsidP="00595E87">
            <w:pPr>
              <w:rPr>
                <w:rFonts w:ascii="Open Sans" w:hAnsi="Open Sans" w:cs="Open Sans"/>
                <w:b/>
                <w:sz w:val="20"/>
                <w:szCs w:val="20"/>
              </w:rPr>
            </w:pPr>
            <w:r w:rsidRPr="00AB72DC">
              <w:rPr>
                <w:rFonts w:ascii="Open Sans" w:hAnsi="Open Sans" w:cs="Open Sans"/>
                <w:b/>
                <w:sz w:val="20"/>
                <w:szCs w:val="20"/>
              </w:rPr>
              <w:t xml:space="preserve">Criteria </w:t>
            </w:r>
            <w:r w:rsidR="00564392">
              <w:rPr>
                <w:rFonts w:ascii="Open Sans" w:hAnsi="Open Sans" w:cs="Open Sans"/>
                <w:b/>
                <w:noProof/>
                <w:sz w:val="20"/>
                <w:szCs w:val="20"/>
              </w:rPr>
              <w:drawing>
                <wp:inline distT="0" distB="0" distL="0" distR="0" wp14:anchorId="013A8233" wp14:editId="02F00347">
                  <wp:extent cx="1343025" cy="228600"/>
                  <wp:effectExtent l="0" t="0" r="9525" b="0"/>
                  <wp:docPr id="5" name="Picture 12" descr="Criteri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iteria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3025" cy="228600"/>
                          </a:xfrm>
                          <a:prstGeom prst="rect">
                            <a:avLst/>
                          </a:prstGeom>
                          <a:noFill/>
                          <a:ln>
                            <a:noFill/>
                          </a:ln>
                        </pic:spPr>
                      </pic:pic>
                    </a:graphicData>
                  </a:graphic>
                </wp:inline>
              </w:drawing>
            </w:r>
            <w:r w:rsidRPr="00AB72DC">
              <w:rPr>
                <w:rFonts w:ascii="Open Sans" w:hAnsi="Open Sans" w:cs="Open Sans"/>
                <w:b/>
                <w:sz w:val="20"/>
                <w:szCs w:val="20"/>
              </w:rPr>
              <w:t xml:space="preserve"> not met.  </w:t>
            </w:r>
          </w:p>
        </w:tc>
      </w:tr>
      <w:tr w:rsidR="00595E87" w:rsidRPr="00807B87" w14:paraId="3B450639" w14:textId="77777777" w:rsidTr="00595E87">
        <w:trPr>
          <w:trHeight w:val="3050"/>
        </w:trPr>
        <w:tc>
          <w:tcPr>
            <w:tcW w:w="2052" w:type="dxa"/>
            <w:shd w:val="clear" w:color="auto" w:fill="D9D9D9" w:themeFill="background1" w:themeFillShade="D9"/>
            <w:vAlign w:val="center"/>
          </w:tcPr>
          <w:p w14:paraId="5CAE4E38" w14:textId="1B230AB2" w:rsidR="00595E87" w:rsidRDefault="00595E87" w:rsidP="00595E87">
            <w:pPr>
              <w:rPr>
                <w:rFonts w:ascii="Open Sans" w:hAnsi="Open Sans" w:cs="Open Sans"/>
                <w:b/>
                <w:sz w:val="20"/>
                <w:szCs w:val="20"/>
              </w:rPr>
            </w:pPr>
            <w:r>
              <w:rPr>
                <w:rFonts w:ascii="Open Sans" w:hAnsi="Open Sans" w:cs="Open Sans"/>
                <w:b/>
                <w:sz w:val="20"/>
                <w:szCs w:val="20"/>
              </w:rPr>
              <w:t>Comment Section</w:t>
            </w:r>
          </w:p>
        </w:tc>
        <w:tc>
          <w:tcPr>
            <w:tcW w:w="8136" w:type="dxa"/>
            <w:shd w:val="clear" w:color="auto" w:fill="D9D9D9" w:themeFill="background1" w:themeFillShade="D9"/>
            <w:vAlign w:val="center"/>
          </w:tcPr>
          <w:p w14:paraId="09AC8A5F" w14:textId="350A5195" w:rsidR="00595E87" w:rsidRDefault="00564392" w:rsidP="00595E87">
            <w:pPr>
              <w:rPr>
                <w:rFonts w:ascii="Open Sans" w:hAnsi="Open Sans" w:cs="Open Sans"/>
                <w:b/>
                <w:sz w:val="20"/>
                <w:szCs w:val="20"/>
              </w:rPr>
            </w:pPr>
            <w:r>
              <w:rPr>
                <w:rFonts w:ascii="Open Sans" w:hAnsi="Open Sans" w:cs="Open Sans"/>
                <w:b/>
                <w:noProof/>
                <w:sz w:val="20"/>
                <w:szCs w:val="20"/>
              </w:rPr>
              <w:drawing>
                <wp:inline distT="0" distB="0" distL="0" distR="0" wp14:anchorId="75D5161B" wp14:editId="67655211">
                  <wp:extent cx="5029200" cy="2133600"/>
                  <wp:effectExtent l="0" t="0" r="0" b="0"/>
                  <wp:docPr id="6" name="Picture 11" descr="Comment S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ent Section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2133600"/>
                          </a:xfrm>
                          <a:prstGeom prst="rect">
                            <a:avLst/>
                          </a:prstGeom>
                          <a:noFill/>
                          <a:ln>
                            <a:noFill/>
                          </a:ln>
                        </pic:spPr>
                      </pic:pic>
                    </a:graphicData>
                  </a:graphic>
                </wp:inline>
              </w:drawing>
            </w:r>
          </w:p>
        </w:tc>
      </w:tr>
      <w:tr w:rsidR="00595E87" w:rsidRPr="00807B87" w14:paraId="1E4E0DB6" w14:textId="77777777" w:rsidTr="00595E87">
        <w:trPr>
          <w:trHeight w:val="710"/>
        </w:trPr>
        <w:tc>
          <w:tcPr>
            <w:tcW w:w="2052" w:type="dxa"/>
            <w:shd w:val="clear" w:color="auto" w:fill="D9D9D9" w:themeFill="background1" w:themeFillShade="D9"/>
            <w:vAlign w:val="center"/>
          </w:tcPr>
          <w:p w14:paraId="620C9CE2" w14:textId="77777777" w:rsidR="00595E87" w:rsidRPr="00AB72DC" w:rsidRDefault="00595E87" w:rsidP="00595E87">
            <w:pPr>
              <w:rPr>
                <w:rFonts w:ascii="Open Sans" w:hAnsi="Open Sans" w:cs="Open Sans"/>
                <w:b/>
                <w:sz w:val="20"/>
                <w:szCs w:val="20"/>
              </w:rPr>
            </w:pPr>
          </w:p>
        </w:tc>
        <w:tc>
          <w:tcPr>
            <w:tcW w:w="8136" w:type="dxa"/>
            <w:shd w:val="clear" w:color="auto" w:fill="D9D9D9" w:themeFill="background1" w:themeFillShade="D9"/>
            <w:vAlign w:val="center"/>
          </w:tcPr>
          <w:p w14:paraId="18EB84B0" w14:textId="15C96F69" w:rsidR="00595E87" w:rsidRPr="006C5CB6" w:rsidRDefault="00595E87" w:rsidP="00595E87">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564392">
              <w:rPr>
                <w:rFonts w:ascii="Open Sans" w:hAnsi="Open Sans" w:cs="Open Sans"/>
                <w:b/>
                <w:noProof/>
                <w:sz w:val="20"/>
                <w:szCs w:val="20"/>
              </w:rPr>
              <w:drawing>
                <wp:inline distT="0" distB="0" distL="0" distR="0" wp14:anchorId="15E0B7FA" wp14:editId="11D0E40D">
                  <wp:extent cx="2190750" cy="228600"/>
                  <wp:effectExtent l="0" t="0" r="0" b="0"/>
                  <wp:docPr id="7" name="Picture 10" descr="Reviewer 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viewer Signature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0" cy="228600"/>
                          </a:xfrm>
                          <a:prstGeom prst="rect">
                            <a:avLst/>
                          </a:prstGeom>
                          <a:noFill/>
                          <a:ln>
                            <a:noFill/>
                          </a:ln>
                        </pic:spPr>
                      </pic:pic>
                    </a:graphicData>
                  </a:graphic>
                </wp:inline>
              </w:drawing>
            </w:r>
            <w:r w:rsidRPr="00275F62">
              <w:rPr>
                <w:rFonts w:ascii="Open Sans" w:hAnsi="Open Sans" w:cs="Open Sans"/>
                <w:b/>
                <w:sz w:val="20"/>
                <w:szCs w:val="20"/>
              </w:rPr>
              <w:t xml:space="preserve"> Dat</w:t>
            </w:r>
            <w:r>
              <w:rPr>
                <w:rFonts w:ascii="Open Sans" w:hAnsi="Open Sans" w:cs="Open Sans"/>
                <w:b/>
                <w:sz w:val="20"/>
                <w:szCs w:val="20"/>
              </w:rPr>
              <w:t xml:space="preserve">e: </w:t>
            </w:r>
            <w:r w:rsidR="00564392">
              <w:rPr>
                <w:rFonts w:ascii="Open Sans" w:hAnsi="Open Sans" w:cs="Open Sans"/>
                <w:b/>
                <w:noProof/>
                <w:sz w:val="20"/>
                <w:szCs w:val="20"/>
              </w:rPr>
              <w:drawing>
                <wp:inline distT="0" distB="0" distL="0" distR="0" wp14:anchorId="68FEA0F3" wp14:editId="25B8FC6C">
                  <wp:extent cx="1104900" cy="228600"/>
                  <wp:effectExtent l="0" t="0" r="0" b="0"/>
                  <wp:docPr id="8" name="Picture 9" descr="Da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te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p>
        </w:tc>
      </w:tr>
    </w:tbl>
    <w:p w14:paraId="3370B451" w14:textId="77777777" w:rsidR="00356A09" w:rsidRDefault="00356A09" w:rsidP="003764FF">
      <w:pPr>
        <w:rPr>
          <w:rFonts w:ascii="Open Sans" w:hAnsi="Open Sans" w:cs="Open Sans"/>
          <w:b/>
        </w:rPr>
      </w:pPr>
    </w:p>
    <w:p w14:paraId="05C25FEC" w14:textId="77777777" w:rsidR="00AC712A" w:rsidRDefault="00AC712A" w:rsidP="000A672B">
      <w:pPr>
        <w:jc w:val="center"/>
        <w:rPr>
          <w:rFonts w:ascii="Open Sans" w:hAnsi="Open Sans" w:cs="Open Sans"/>
          <w:b/>
        </w:rPr>
      </w:pPr>
      <w:r>
        <w:rPr>
          <w:rFonts w:ascii="Open Sans" w:hAnsi="Open Sans" w:cs="Open Sans"/>
          <w:b/>
        </w:rPr>
        <w:t>Plans Review Checklist</w:t>
      </w:r>
    </w:p>
    <w:p w14:paraId="0CE681B5" w14:textId="77777777" w:rsidR="00AC712A" w:rsidRDefault="000A672B" w:rsidP="00AC712A">
      <w:pPr>
        <w:jc w:val="center"/>
        <w:rPr>
          <w:rFonts w:ascii="Open Sans" w:hAnsi="Open Sans" w:cs="Open Sans"/>
          <w:b/>
        </w:rPr>
      </w:pPr>
      <w:r>
        <w:rPr>
          <w:rFonts w:ascii="Open Sans" w:hAnsi="Open Sans" w:cs="Open Sans"/>
          <w:b/>
        </w:rPr>
        <w:t>Family Model Residential Support</w:t>
      </w:r>
    </w:p>
    <w:p w14:paraId="584D80BF" w14:textId="77777777" w:rsidR="00595E87" w:rsidRPr="006C5CB6" w:rsidRDefault="00595E87" w:rsidP="00AC712A">
      <w:pPr>
        <w:jc w:val="center"/>
        <w:rPr>
          <w:rFonts w:ascii="Open Sans" w:hAnsi="Open Sans" w:cs="Open Sans"/>
          <w:b/>
        </w:rPr>
      </w:pPr>
    </w:p>
    <w:p w14:paraId="3C58EE93" w14:textId="77777777" w:rsidR="00AC712A" w:rsidRPr="006C5CB6" w:rsidRDefault="00AC712A" w:rsidP="00595E87">
      <w:pPr>
        <w:rPr>
          <w:rFonts w:ascii="Open Sans" w:hAnsi="Open Sans" w:cs="Open Sans"/>
          <w:sz w:val="20"/>
          <w:szCs w:val="20"/>
        </w:rPr>
      </w:pPr>
    </w:p>
    <w:p w14:paraId="16513D26" w14:textId="77777777" w:rsidR="00595E87" w:rsidRPr="006C5CB6" w:rsidRDefault="00595E87" w:rsidP="00595E87">
      <w:pPr>
        <w:jc w:val="center"/>
        <w:rPr>
          <w:rFonts w:ascii="Open Sans" w:hAnsi="Open Sans" w:cs="Open Sans"/>
          <w:sz w:val="20"/>
          <w:szCs w:val="20"/>
        </w:rPr>
      </w:pPr>
    </w:p>
    <w:p w14:paraId="45A398EC" w14:textId="454702AB" w:rsidR="00595E87" w:rsidRPr="006C5CB6" w:rsidRDefault="00595E87" w:rsidP="00595E87">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564392">
        <w:rPr>
          <w:rFonts w:ascii="Open Sans" w:hAnsi="Open Sans" w:cs="Open Sans"/>
          <w:b/>
          <w:noProof/>
          <w:sz w:val="20"/>
          <w:szCs w:val="20"/>
        </w:rPr>
        <w:drawing>
          <wp:inline distT="0" distB="0" distL="0" distR="0" wp14:anchorId="59F3C6B6" wp14:editId="4CB134E5">
            <wp:extent cx="2305050" cy="228600"/>
            <wp:effectExtent l="0" t="0" r="0" b="0"/>
            <wp:docPr id="9" name="Picture 8" descr="Person'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rson's Name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564392">
        <w:rPr>
          <w:rFonts w:ascii="Open Sans" w:hAnsi="Open Sans" w:cs="Open Sans"/>
          <w:b/>
          <w:noProof/>
          <w:sz w:val="20"/>
          <w:szCs w:val="20"/>
        </w:rPr>
        <w:drawing>
          <wp:inline distT="0" distB="0" distL="0" distR="0" wp14:anchorId="781B1B37" wp14:editId="5DACA557">
            <wp:extent cx="1104900" cy="228600"/>
            <wp:effectExtent l="0" t="0" r="0" b="0"/>
            <wp:docPr id="10" name="Picture 7" descr="Date of Birt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te of Birth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p>
    <w:p w14:paraId="302E5F77" w14:textId="77777777" w:rsidR="00595E87" w:rsidRPr="006C5CB6" w:rsidRDefault="00595E87" w:rsidP="00595E87">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7E1127E0" w14:textId="77777777" w:rsidR="00595E87" w:rsidRPr="006C5CB6" w:rsidRDefault="00595E87" w:rsidP="00595E87">
      <w:pPr>
        <w:rPr>
          <w:rFonts w:ascii="Open Sans" w:hAnsi="Open Sans" w:cs="Open Sans"/>
          <w:b/>
          <w:sz w:val="20"/>
          <w:szCs w:val="20"/>
        </w:rPr>
      </w:pPr>
    </w:p>
    <w:p w14:paraId="7333BFCC" w14:textId="241A9358" w:rsidR="00595E87" w:rsidRPr="006C5CB6" w:rsidRDefault="00595E87" w:rsidP="00595E87">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564392">
        <w:rPr>
          <w:rFonts w:ascii="Open Sans" w:hAnsi="Open Sans" w:cs="Open Sans"/>
          <w:b/>
          <w:noProof/>
          <w:sz w:val="20"/>
          <w:szCs w:val="20"/>
        </w:rPr>
        <w:drawing>
          <wp:inline distT="0" distB="0" distL="0" distR="0" wp14:anchorId="42F00AC9" wp14:editId="599AD642">
            <wp:extent cx="1809750" cy="228600"/>
            <wp:effectExtent l="0" t="0" r="0" b="0"/>
            <wp:docPr id="11" name="Picture 6" descr="Reviewer'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viewer's name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564392">
        <w:rPr>
          <w:rFonts w:ascii="Open Sans" w:hAnsi="Open Sans" w:cs="Open Sans"/>
          <w:b/>
          <w:noProof/>
          <w:sz w:val="20"/>
          <w:szCs w:val="20"/>
        </w:rPr>
        <w:drawing>
          <wp:inline distT="0" distB="0" distL="0" distR="0" wp14:anchorId="0DDA99F6" wp14:editId="7A8AD2D3">
            <wp:extent cx="1104900" cy="228600"/>
            <wp:effectExtent l="0" t="0" r="0" b="0"/>
            <wp:docPr id="12" name="Picture 5" descr="Date Request Receiv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te Request Received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p>
    <w:p w14:paraId="1A22189B" w14:textId="77777777" w:rsidR="006B7083" w:rsidRPr="006C5CB6" w:rsidRDefault="006B7083" w:rsidP="00AC712A">
      <w:pPr>
        <w:rPr>
          <w:rFonts w:ascii="Open Sans" w:hAnsi="Open Sans" w:cs="Open Sans"/>
          <w:b/>
          <w:sz w:val="20"/>
          <w:szCs w:val="20"/>
        </w:rPr>
      </w:pPr>
    </w:p>
    <w:p w14:paraId="2916B5E5" w14:textId="77777777" w:rsidR="006B7083" w:rsidRPr="006C5CB6" w:rsidRDefault="006B7083" w:rsidP="009370F4">
      <w:pPr>
        <w:rPr>
          <w:rFonts w:ascii="Open Sans" w:hAnsi="Open Sans" w:cs="Open Sans"/>
        </w:rPr>
      </w:pPr>
    </w:p>
    <w:tbl>
      <w:tblPr>
        <w:tblpPr w:leftFromText="180" w:rightFromText="180" w:vertAnchor="text" w:horzAnchor="margin" w:tblpY="95"/>
        <w:tblW w:w="10188" w:type="dxa"/>
        <w:tblLayout w:type="fixed"/>
        <w:tblLook w:val="0000" w:firstRow="0" w:lastRow="0" w:firstColumn="0" w:lastColumn="0" w:noHBand="0" w:noVBand="0"/>
      </w:tblPr>
      <w:tblGrid>
        <w:gridCol w:w="10188"/>
      </w:tblGrid>
      <w:tr w:rsidR="00E04149" w:rsidRPr="00807B87" w14:paraId="0C1C0B30" w14:textId="77777777" w:rsidTr="00E04149">
        <w:trPr>
          <w:cantSplit/>
        </w:trPr>
        <w:tc>
          <w:tcPr>
            <w:tcW w:w="10188" w:type="dxa"/>
            <w:tcBorders>
              <w:top w:val="single" w:sz="12" w:space="0" w:color="auto"/>
              <w:left w:val="single" w:sz="12" w:space="0" w:color="auto"/>
              <w:bottom w:val="single" w:sz="12" w:space="0" w:color="auto"/>
              <w:right w:val="single" w:sz="12" w:space="0" w:color="auto"/>
            </w:tcBorders>
            <w:shd w:val="clear" w:color="auto" w:fill="E0E0E0"/>
          </w:tcPr>
          <w:p w14:paraId="674CE5E2" w14:textId="77777777" w:rsidR="00E04149" w:rsidRPr="006C5CB6" w:rsidRDefault="00E04149" w:rsidP="00E04149">
            <w:pPr>
              <w:spacing w:before="120" w:after="120"/>
              <w:ind w:left="612" w:hanging="612"/>
              <w:rPr>
                <w:rFonts w:ascii="Open Sans" w:hAnsi="Open Sans" w:cs="Open Sans"/>
                <w:b/>
                <w:sz w:val="20"/>
                <w:szCs w:val="20"/>
              </w:rPr>
            </w:pPr>
            <w:r w:rsidRPr="006C5CB6">
              <w:rPr>
                <w:rFonts w:ascii="Open Sans" w:hAnsi="Open Sans" w:cs="Open Sans"/>
                <w:b/>
                <w:sz w:val="20"/>
                <w:szCs w:val="20"/>
              </w:rPr>
              <w:t>B.</w:t>
            </w:r>
            <w:r w:rsidRPr="006C5CB6">
              <w:rPr>
                <w:rFonts w:ascii="Open Sans" w:hAnsi="Open Sans" w:cs="Open Sans"/>
                <w:b/>
                <w:sz w:val="20"/>
                <w:szCs w:val="20"/>
              </w:rPr>
              <w:tab/>
            </w:r>
            <w:r w:rsidRPr="00AC712A">
              <w:rPr>
                <w:rFonts w:ascii="Open Sans" w:hAnsi="Open Sans" w:cs="Open Sans"/>
                <w:b/>
                <w:i/>
                <w:sz w:val="20"/>
                <w:szCs w:val="20"/>
              </w:rPr>
              <w:t>Continuation</w:t>
            </w:r>
            <w:r w:rsidRPr="006C5CB6">
              <w:rPr>
                <w:rFonts w:ascii="Open Sans" w:hAnsi="Open Sans" w:cs="Open Sans"/>
                <w:b/>
                <w:sz w:val="20"/>
                <w:szCs w:val="20"/>
              </w:rPr>
              <w:t xml:space="preserve"> of</w:t>
            </w:r>
            <w:r w:rsidR="00472A34">
              <w:rPr>
                <w:rFonts w:ascii="Open Sans" w:hAnsi="Open Sans" w:cs="Open Sans"/>
                <w:b/>
                <w:sz w:val="20"/>
                <w:szCs w:val="20"/>
              </w:rPr>
              <w:t xml:space="preserve"> </w:t>
            </w:r>
            <w:r w:rsidR="000A672B" w:rsidRPr="000A672B">
              <w:rPr>
                <w:rFonts w:ascii="Open Sans" w:hAnsi="Open Sans" w:cs="Open Sans"/>
                <w:b/>
                <w:sz w:val="20"/>
                <w:szCs w:val="20"/>
              </w:rPr>
              <w:t>Family Model Residential Support</w:t>
            </w:r>
          </w:p>
        </w:tc>
      </w:tr>
    </w:tbl>
    <w:p w14:paraId="2AE5DC1F" w14:textId="77777777" w:rsidR="009370F4" w:rsidRPr="006C5CB6" w:rsidRDefault="009370F4" w:rsidP="00E04149">
      <w:pPr>
        <w:jc w:val="both"/>
        <w:rPr>
          <w:rFonts w:ascii="Open Sans" w:hAnsi="Open Sans" w:cs="Open San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9370F4" w:rsidRPr="00807B87" w14:paraId="435577CD" w14:textId="77777777" w:rsidTr="00595E87">
        <w:trPr>
          <w:trHeight w:val="5030"/>
        </w:trPr>
        <w:tc>
          <w:tcPr>
            <w:tcW w:w="2052" w:type="dxa"/>
            <w:tcBorders>
              <w:top w:val="single" w:sz="4" w:space="0" w:color="auto"/>
              <w:left w:val="single" w:sz="4" w:space="0" w:color="auto"/>
              <w:bottom w:val="single" w:sz="4" w:space="0" w:color="auto"/>
              <w:right w:val="single" w:sz="4" w:space="0" w:color="auto"/>
            </w:tcBorders>
          </w:tcPr>
          <w:p w14:paraId="4F3A6721" w14:textId="77777777" w:rsidR="00A65D3C" w:rsidRPr="006C5CB6" w:rsidRDefault="009370F4" w:rsidP="007301EB">
            <w:pPr>
              <w:rPr>
                <w:rFonts w:ascii="Open Sans" w:hAnsi="Open Sans" w:cs="Open Sans"/>
                <w:b/>
                <w:sz w:val="20"/>
                <w:szCs w:val="20"/>
              </w:rPr>
            </w:pPr>
            <w:r w:rsidRPr="006C5CB6">
              <w:rPr>
                <w:rFonts w:ascii="Open Sans" w:hAnsi="Open Sans" w:cs="Open Sans"/>
                <w:b/>
                <w:sz w:val="20"/>
                <w:szCs w:val="20"/>
              </w:rPr>
              <w:t xml:space="preserve">1. </w:t>
            </w:r>
          </w:p>
          <w:p w14:paraId="0E933CFA" w14:textId="77777777" w:rsidR="00A65D3C" w:rsidRDefault="00A65D3C" w:rsidP="007301EB">
            <w:pPr>
              <w:rPr>
                <w:rFonts w:ascii="Open Sans" w:hAnsi="Open Sans" w:cs="Open Sans"/>
                <w:b/>
                <w:sz w:val="20"/>
                <w:szCs w:val="20"/>
              </w:rPr>
            </w:pPr>
          </w:p>
          <w:p w14:paraId="4196EA15" w14:textId="77777777" w:rsidR="000A672B" w:rsidRDefault="000A672B" w:rsidP="007301EB">
            <w:pPr>
              <w:rPr>
                <w:rFonts w:ascii="Open Sans" w:hAnsi="Open Sans" w:cs="Open Sans"/>
                <w:b/>
                <w:sz w:val="20"/>
                <w:szCs w:val="20"/>
              </w:rPr>
            </w:pPr>
          </w:p>
          <w:p w14:paraId="559F085C" w14:textId="77777777" w:rsidR="000A672B" w:rsidRDefault="000A672B" w:rsidP="007301EB">
            <w:pPr>
              <w:rPr>
                <w:rFonts w:ascii="Open Sans" w:hAnsi="Open Sans" w:cs="Open Sans"/>
                <w:b/>
                <w:sz w:val="20"/>
                <w:szCs w:val="20"/>
              </w:rPr>
            </w:pPr>
          </w:p>
          <w:p w14:paraId="05985A0A" w14:textId="77777777" w:rsidR="000A672B" w:rsidRPr="006C5CB6" w:rsidRDefault="000A672B" w:rsidP="007301EB">
            <w:pPr>
              <w:rPr>
                <w:rFonts w:ascii="Open Sans" w:hAnsi="Open Sans" w:cs="Open Sans"/>
                <w:b/>
                <w:sz w:val="20"/>
                <w:szCs w:val="20"/>
              </w:rPr>
            </w:pPr>
          </w:p>
          <w:p w14:paraId="40C2D599" w14:textId="77777777" w:rsidR="007301EB" w:rsidRPr="006C5CB6" w:rsidRDefault="007301EB" w:rsidP="007301EB">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w:t>
            </w:r>
            <w:r w:rsidR="008542C7" w:rsidRPr="006C5CB6">
              <w:rPr>
                <w:rFonts w:ascii="Open Sans" w:hAnsi="Open Sans" w:cs="Open Sans"/>
                <w:b/>
                <w:sz w:val="20"/>
                <w:szCs w:val="20"/>
              </w:rPr>
              <w:t>YES</w:t>
            </w:r>
            <w:r w:rsidRPr="006C5CB6">
              <w:rPr>
                <w:rFonts w:ascii="Open Sans" w:hAnsi="Open Sans" w:cs="Open Sans"/>
                <w:b/>
                <w:sz w:val="20"/>
                <w:szCs w:val="20"/>
              </w:rPr>
              <w:t xml:space="preserve"> </w:t>
            </w:r>
            <w:r w:rsidR="00A65D3C"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w:t>
            </w:r>
            <w:r w:rsidR="000431C3" w:rsidRPr="006C5CB6">
              <w:rPr>
                <w:rFonts w:ascii="Open Sans" w:hAnsi="Open Sans" w:cs="Open Sans"/>
                <w:b/>
                <w:sz w:val="20"/>
                <w:szCs w:val="20"/>
              </w:rPr>
              <w:t>NO</w:t>
            </w:r>
          </w:p>
          <w:p w14:paraId="0D892F9E" w14:textId="77777777" w:rsidR="00A65D3C" w:rsidRPr="006C5CB6" w:rsidRDefault="00A65D3C" w:rsidP="007301EB">
            <w:pPr>
              <w:rPr>
                <w:rFonts w:ascii="Open Sans" w:hAnsi="Open Sans" w:cs="Open Sans"/>
                <w:b/>
                <w:sz w:val="20"/>
                <w:szCs w:val="20"/>
              </w:rPr>
            </w:pPr>
          </w:p>
          <w:p w14:paraId="62F47C7D" w14:textId="77777777" w:rsidR="002D3139" w:rsidRDefault="002D3139" w:rsidP="00A65D3C">
            <w:pPr>
              <w:rPr>
                <w:rFonts w:ascii="Open Sans" w:hAnsi="Open Sans" w:cs="Open Sans"/>
                <w:b/>
                <w:sz w:val="20"/>
                <w:szCs w:val="20"/>
              </w:rPr>
            </w:pPr>
          </w:p>
          <w:p w14:paraId="5858BB2C" w14:textId="77777777" w:rsidR="000A672B" w:rsidRDefault="000A672B" w:rsidP="00A65D3C">
            <w:pPr>
              <w:rPr>
                <w:rFonts w:ascii="Open Sans" w:hAnsi="Open Sans" w:cs="Open Sans"/>
                <w:b/>
                <w:sz w:val="20"/>
                <w:szCs w:val="20"/>
              </w:rPr>
            </w:pPr>
          </w:p>
          <w:p w14:paraId="5F11792C" w14:textId="77777777" w:rsidR="000A672B" w:rsidRDefault="000A672B" w:rsidP="00A65D3C">
            <w:pPr>
              <w:rPr>
                <w:rFonts w:ascii="Open Sans" w:hAnsi="Open Sans" w:cs="Open Sans"/>
                <w:b/>
                <w:sz w:val="20"/>
                <w:szCs w:val="20"/>
              </w:rPr>
            </w:pPr>
          </w:p>
          <w:p w14:paraId="3C62864B" w14:textId="77777777" w:rsidR="000A672B" w:rsidRDefault="000A672B" w:rsidP="00A65D3C">
            <w:pPr>
              <w:rPr>
                <w:rFonts w:ascii="Open Sans" w:hAnsi="Open Sans" w:cs="Open Sans"/>
                <w:b/>
                <w:sz w:val="20"/>
                <w:szCs w:val="20"/>
              </w:rPr>
            </w:pPr>
          </w:p>
          <w:p w14:paraId="2AC6C802" w14:textId="77777777" w:rsidR="000A672B" w:rsidRDefault="000A672B" w:rsidP="00A65D3C">
            <w:pPr>
              <w:rPr>
                <w:rFonts w:ascii="Open Sans" w:hAnsi="Open Sans" w:cs="Open Sans"/>
                <w:b/>
                <w:sz w:val="20"/>
                <w:szCs w:val="20"/>
              </w:rPr>
            </w:pPr>
          </w:p>
          <w:p w14:paraId="26F3C99F" w14:textId="77777777" w:rsidR="002D3139" w:rsidRPr="006C5CB6" w:rsidRDefault="002D3139" w:rsidP="00A65D3C">
            <w:pPr>
              <w:rPr>
                <w:rFonts w:ascii="Open Sans" w:hAnsi="Open Sans" w:cs="Open Sans"/>
                <w:b/>
                <w:sz w:val="20"/>
                <w:szCs w:val="20"/>
              </w:rPr>
            </w:pPr>
          </w:p>
          <w:p w14:paraId="718AAAE1" w14:textId="77777777" w:rsidR="00A65D3C" w:rsidRPr="006C5CB6" w:rsidRDefault="00A65D3C" w:rsidP="00A65D3C">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FCA7CEF" w14:textId="77777777" w:rsidR="00A65D3C" w:rsidRPr="006C5CB6" w:rsidRDefault="00A65D3C" w:rsidP="00A65D3C">
            <w:pPr>
              <w:rPr>
                <w:rFonts w:ascii="Open Sans" w:hAnsi="Open Sans" w:cs="Open Sans"/>
                <w:b/>
                <w:sz w:val="20"/>
                <w:szCs w:val="20"/>
              </w:rPr>
            </w:pPr>
          </w:p>
          <w:p w14:paraId="4627DF20" w14:textId="77777777" w:rsidR="009E1D9F" w:rsidRDefault="009E1D9F" w:rsidP="00A65D3C">
            <w:pPr>
              <w:rPr>
                <w:rFonts w:ascii="Open Sans" w:hAnsi="Open Sans" w:cs="Open Sans"/>
                <w:b/>
                <w:sz w:val="20"/>
                <w:szCs w:val="20"/>
              </w:rPr>
            </w:pPr>
          </w:p>
          <w:p w14:paraId="02A7A3AC" w14:textId="77777777" w:rsidR="002D3139" w:rsidRDefault="002D3139" w:rsidP="00A65D3C">
            <w:pPr>
              <w:rPr>
                <w:rFonts w:ascii="Open Sans" w:hAnsi="Open Sans" w:cs="Open Sans"/>
                <w:b/>
                <w:sz w:val="20"/>
                <w:szCs w:val="20"/>
              </w:rPr>
            </w:pPr>
          </w:p>
          <w:p w14:paraId="743EB72D" w14:textId="77777777" w:rsidR="00A65D3C" w:rsidRPr="006C5CB6" w:rsidRDefault="00A65D3C" w:rsidP="00A65D3C">
            <w:pPr>
              <w:rPr>
                <w:rFonts w:ascii="Open Sans" w:hAnsi="Open Sans" w:cs="Open Sans"/>
                <w:b/>
                <w:sz w:val="20"/>
                <w:szCs w:val="20"/>
              </w:rPr>
            </w:pPr>
          </w:p>
          <w:p w14:paraId="2506344F" w14:textId="77777777" w:rsidR="009370F4" w:rsidRPr="006C5CB6" w:rsidRDefault="009370F4" w:rsidP="0089122A">
            <w:pPr>
              <w:rPr>
                <w:rFonts w:ascii="Open Sans" w:hAnsi="Open Sans" w:cs="Open Sans"/>
                <w:b/>
                <w:sz w:val="18"/>
                <w:szCs w:val="18"/>
              </w:rPr>
            </w:pPr>
          </w:p>
        </w:tc>
        <w:tc>
          <w:tcPr>
            <w:tcW w:w="8136" w:type="dxa"/>
            <w:tcBorders>
              <w:top w:val="single" w:sz="4" w:space="0" w:color="auto"/>
              <w:left w:val="single" w:sz="4" w:space="0" w:color="auto"/>
              <w:bottom w:val="single" w:sz="4" w:space="0" w:color="auto"/>
              <w:right w:val="single" w:sz="4" w:space="0" w:color="auto"/>
            </w:tcBorders>
          </w:tcPr>
          <w:p w14:paraId="7A1187F2" w14:textId="77777777" w:rsidR="000A672B" w:rsidRPr="000A672B" w:rsidRDefault="000A672B" w:rsidP="000A672B">
            <w:pPr>
              <w:pStyle w:val="BodyTextIndent2"/>
              <w:ind w:left="0"/>
              <w:rPr>
                <w:rFonts w:ascii="Open Sans" w:hAnsi="Open Sans" w:cs="Open Sans"/>
              </w:rPr>
            </w:pPr>
            <w:r w:rsidRPr="000A672B">
              <w:rPr>
                <w:rFonts w:ascii="Open Sans" w:hAnsi="Open Sans" w:cs="Open Sans"/>
              </w:rPr>
              <w:t>Review questions:</w:t>
            </w:r>
          </w:p>
          <w:p w14:paraId="0D995989" w14:textId="77777777" w:rsidR="000A672B" w:rsidRPr="000A672B" w:rsidRDefault="000A672B" w:rsidP="000A672B">
            <w:pPr>
              <w:pStyle w:val="BodyTextIndent2"/>
              <w:rPr>
                <w:rFonts w:ascii="Open Sans" w:hAnsi="Open Sans" w:cs="Open Sans"/>
              </w:rPr>
            </w:pPr>
          </w:p>
          <w:p w14:paraId="4F0C91BE" w14:textId="6213E495" w:rsidR="000A672B" w:rsidRPr="000A672B" w:rsidRDefault="000A672B" w:rsidP="000A672B">
            <w:pPr>
              <w:pStyle w:val="BodyTextIndent2"/>
              <w:ind w:left="0"/>
              <w:rPr>
                <w:rFonts w:ascii="Open Sans" w:hAnsi="Open Sans" w:cs="Open Sans"/>
              </w:rPr>
            </w:pPr>
            <w:r w:rsidRPr="000A672B">
              <w:rPr>
                <w:rFonts w:ascii="Open Sans" w:hAnsi="Open Sans" w:cs="Open Sans"/>
              </w:rPr>
              <w:t>a.</w:t>
            </w:r>
            <w:r w:rsidRPr="000A672B">
              <w:rPr>
                <w:rFonts w:ascii="Open Sans" w:hAnsi="Open Sans" w:cs="Open Sans"/>
              </w:rPr>
              <w:tab/>
              <w:t xml:space="preserve">Is there sufficient information in the </w:t>
            </w:r>
            <w:r w:rsidR="00160751">
              <w:rPr>
                <w:rFonts w:ascii="Open Sans" w:hAnsi="Open Sans" w:cs="Open Sans"/>
              </w:rPr>
              <w:t>PCSP</w:t>
            </w:r>
            <w:r w:rsidRPr="000A672B">
              <w:rPr>
                <w:rFonts w:ascii="Open Sans" w:hAnsi="Open Sans" w:cs="Open Sans"/>
              </w:rPr>
              <w:t xml:space="preserve"> and supporting documentation to </w:t>
            </w:r>
            <w:r w:rsidR="00160751">
              <w:rPr>
                <w:rFonts w:ascii="Open Sans" w:hAnsi="Open Sans" w:cs="Open Sans"/>
              </w:rPr>
              <w:tab/>
            </w:r>
            <w:r w:rsidRPr="000A672B">
              <w:rPr>
                <w:rFonts w:ascii="Open Sans" w:hAnsi="Open Sans" w:cs="Open Sans"/>
              </w:rPr>
              <w:t>justify that the person continues to need direct support services due to:</w:t>
            </w:r>
          </w:p>
          <w:p w14:paraId="30400FF9" w14:textId="77777777" w:rsidR="000A672B" w:rsidRPr="000A672B" w:rsidRDefault="000A672B" w:rsidP="000A672B">
            <w:pPr>
              <w:pStyle w:val="BodyTextIndent2"/>
              <w:ind w:left="0"/>
              <w:rPr>
                <w:rFonts w:ascii="Open Sans" w:hAnsi="Open Sans" w:cs="Open Sans"/>
              </w:rPr>
            </w:pPr>
          </w:p>
          <w:p w14:paraId="24B19727" w14:textId="2CABABA4" w:rsidR="000A672B" w:rsidRPr="000A672B" w:rsidRDefault="000A672B" w:rsidP="000A672B">
            <w:pPr>
              <w:pStyle w:val="BodyTextIndent2"/>
              <w:ind w:left="0"/>
              <w:rPr>
                <w:rFonts w:ascii="Open Sans" w:hAnsi="Open Sans" w:cs="Open Sans"/>
              </w:rPr>
            </w:pPr>
            <w:r>
              <w:rPr>
                <w:rFonts w:ascii="Open Sans" w:hAnsi="Open Sans" w:cs="Open Sans"/>
              </w:rPr>
              <w:tab/>
            </w:r>
            <w:r w:rsidRPr="000A672B">
              <w:rPr>
                <w:rFonts w:ascii="Open Sans" w:hAnsi="Open Sans" w:cs="Open Sans"/>
              </w:rPr>
              <w:t>(1)</w:t>
            </w:r>
            <w:r w:rsidRPr="000A672B">
              <w:rPr>
                <w:rFonts w:ascii="Open Sans" w:hAnsi="Open Sans" w:cs="Open Sans"/>
              </w:rPr>
              <w:tab/>
              <w:t xml:space="preserve">The person’s need for assistance with activities of daily living (e.g., </w:t>
            </w:r>
            <w:r>
              <w:rPr>
                <w:rFonts w:ascii="Open Sans" w:hAnsi="Open Sans" w:cs="Open Sans"/>
              </w:rPr>
              <w:tab/>
            </w:r>
            <w:r>
              <w:rPr>
                <w:rFonts w:ascii="Open Sans" w:hAnsi="Open Sans" w:cs="Open Sans"/>
              </w:rPr>
              <w:tab/>
            </w:r>
            <w:r w:rsidR="00382C7C">
              <w:rPr>
                <w:rFonts w:ascii="Open Sans" w:hAnsi="Open Sans" w:cs="Open Sans"/>
              </w:rPr>
              <w:tab/>
            </w:r>
            <w:r w:rsidRPr="000A672B">
              <w:rPr>
                <w:rFonts w:ascii="Open Sans" w:hAnsi="Open Sans" w:cs="Open Sans"/>
              </w:rPr>
              <w:t xml:space="preserve">bathing, dressing, personal hygiene, and eating), instrumental </w:t>
            </w:r>
            <w:r>
              <w:rPr>
                <w:rFonts w:ascii="Open Sans" w:hAnsi="Open Sans" w:cs="Open Sans"/>
              </w:rPr>
              <w:tab/>
            </w:r>
            <w:r>
              <w:rPr>
                <w:rFonts w:ascii="Open Sans" w:hAnsi="Open Sans" w:cs="Open Sans"/>
              </w:rPr>
              <w:tab/>
            </w:r>
            <w:r w:rsidR="00382C7C">
              <w:rPr>
                <w:rFonts w:ascii="Open Sans" w:hAnsi="Open Sans" w:cs="Open Sans"/>
              </w:rPr>
              <w:tab/>
            </w:r>
            <w:r w:rsidRPr="000A672B">
              <w:rPr>
                <w:rFonts w:ascii="Open Sans" w:hAnsi="Open Sans" w:cs="Open Sans"/>
              </w:rPr>
              <w:t xml:space="preserve">activities of daily living (e.g., meal preparation, household chores, </w:t>
            </w:r>
            <w:r>
              <w:rPr>
                <w:rFonts w:ascii="Open Sans" w:hAnsi="Open Sans" w:cs="Open Sans"/>
              </w:rPr>
              <w:tab/>
            </w:r>
            <w:r>
              <w:rPr>
                <w:rFonts w:ascii="Open Sans" w:hAnsi="Open Sans" w:cs="Open Sans"/>
              </w:rPr>
              <w:tab/>
            </w:r>
            <w:r w:rsidR="00382C7C">
              <w:rPr>
                <w:rFonts w:ascii="Open Sans" w:hAnsi="Open Sans" w:cs="Open Sans"/>
              </w:rPr>
              <w:tab/>
            </w:r>
            <w:r w:rsidRPr="000A672B">
              <w:rPr>
                <w:rFonts w:ascii="Open Sans" w:hAnsi="Open Sans" w:cs="Open Sans"/>
              </w:rPr>
              <w:t xml:space="preserve">budget management, and attending appointments) and/or </w:t>
            </w:r>
            <w:r>
              <w:rPr>
                <w:rFonts w:ascii="Open Sans" w:hAnsi="Open Sans" w:cs="Open Sans"/>
              </w:rPr>
              <w:tab/>
            </w:r>
            <w:r>
              <w:rPr>
                <w:rFonts w:ascii="Open Sans" w:hAnsi="Open Sans" w:cs="Open Sans"/>
              </w:rPr>
              <w:tab/>
            </w:r>
            <w:r>
              <w:rPr>
                <w:rFonts w:ascii="Open Sans" w:hAnsi="Open Sans" w:cs="Open Sans"/>
              </w:rPr>
              <w:tab/>
            </w:r>
            <w:r w:rsidR="00382C7C">
              <w:rPr>
                <w:rFonts w:ascii="Open Sans" w:hAnsi="Open Sans" w:cs="Open Sans"/>
              </w:rPr>
              <w:tab/>
            </w:r>
            <w:r w:rsidRPr="000A672B">
              <w:rPr>
                <w:rFonts w:ascii="Open Sans" w:hAnsi="Open Sans" w:cs="Open Sans"/>
              </w:rPr>
              <w:t xml:space="preserve">interpersonal and social skills building that will enable the person to </w:t>
            </w:r>
            <w:r>
              <w:rPr>
                <w:rFonts w:ascii="Open Sans" w:hAnsi="Open Sans" w:cs="Open Sans"/>
              </w:rPr>
              <w:tab/>
            </w:r>
            <w:r>
              <w:rPr>
                <w:rFonts w:ascii="Open Sans" w:hAnsi="Open Sans" w:cs="Open Sans"/>
              </w:rPr>
              <w:tab/>
            </w:r>
            <w:r w:rsidR="00382C7C">
              <w:rPr>
                <w:rFonts w:ascii="Open Sans" w:hAnsi="Open Sans" w:cs="Open Sans"/>
              </w:rPr>
              <w:tab/>
            </w:r>
            <w:r w:rsidRPr="000A672B">
              <w:rPr>
                <w:rFonts w:ascii="Open Sans" w:hAnsi="Open Sans" w:cs="Open Sans"/>
              </w:rPr>
              <w:t xml:space="preserve">acquire, retain, or improve skills necessary to live in a home in the </w:t>
            </w:r>
            <w:r>
              <w:rPr>
                <w:rFonts w:ascii="Open Sans" w:hAnsi="Open Sans" w:cs="Open Sans"/>
              </w:rPr>
              <w:tab/>
            </w:r>
            <w:r>
              <w:rPr>
                <w:rFonts w:ascii="Open Sans" w:hAnsi="Open Sans" w:cs="Open Sans"/>
              </w:rPr>
              <w:tab/>
            </w:r>
            <w:r w:rsidR="00382C7C">
              <w:rPr>
                <w:rFonts w:ascii="Open Sans" w:hAnsi="Open Sans" w:cs="Open Sans"/>
              </w:rPr>
              <w:tab/>
            </w:r>
            <w:r w:rsidRPr="000A672B">
              <w:rPr>
                <w:rFonts w:ascii="Open Sans" w:hAnsi="Open Sans" w:cs="Open Sans"/>
              </w:rPr>
              <w:t>community; OR</w:t>
            </w:r>
          </w:p>
          <w:p w14:paraId="4C0088E3" w14:textId="77777777" w:rsidR="000A672B" w:rsidRPr="000A672B" w:rsidRDefault="000A672B" w:rsidP="000A672B">
            <w:pPr>
              <w:pStyle w:val="BodyTextIndent2"/>
              <w:ind w:left="0"/>
              <w:rPr>
                <w:rFonts w:ascii="Open Sans" w:hAnsi="Open Sans" w:cs="Open Sans"/>
              </w:rPr>
            </w:pPr>
          </w:p>
          <w:p w14:paraId="4B903E83" w14:textId="50E47D22" w:rsidR="000A672B" w:rsidRPr="000A672B" w:rsidRDefault="000A672B" w:rsidP="000A672B">
            <w:pPr>
              <w:pStyle w:val="BodyTextIndent2"/>
              <w:ind w:left="0"/>
              <w:rPr>
                <w:rFonts w:ascii="Open Sans" w:hAnsi="Open Sans" w:cs="Open Sans"/>
              </w:rPr>
            </w:pPr>
            <w:r>
              <w:rPr>
                <w:rFonts w:ascii="Open Sans" w:hAnsi="Open Sans" w:cs="Open Sans"/>
              </w:rPr>
              <w:tab/>
            </w:r>
            <w:r w:rsidRPr="000A672B">
              <w:rPr>
                <w:rFonts w:ascii="Open Sans" w:hAnsi="Open Sans" w:cs="Open Sans"/>
              </w:rPr>
              <w:t>(2)</w:t>
            </w:r>
            <w:r w:rsidRPr="000A672B">
              <w:rPr>
                <w:rFonts w:ascii="Open Sans" w:hAnsi="Open Sans" w:cs="Open Sans"/>
              </w:rPr>
              <w:tab/>
              <w:t xml:space="preserve">A pattern of behavior by the person that would pose a danger of </w:t>
            </w:r>
            <w:r>
              <w:rPr>
                <w:rFonts w:ascii="Open Sans" w:hAnsi="Open Sans" w:cs="Open Sans"/>
              </w:rPr>
              <w:tab/>
            </w:r>
            <w:r>
              <w:rPr>
                <w:rFonts w:ascii="Open Sans" w:hAnsi="Open Sans" w:cs="Open Sans"/>
              </w:rPr>
              <w:tab/>
            </w:r>
            <w:r w:rsidR="00382C7C">
              <w:rPr>
                <w:rFonts w:ascii="Open Sans" w:hAnsi="Open Sans" w:cs="Open Sans"/>
              </w:rPr>
              <w:tab/>
            </w:r>
            <w:r w:rsidRPr="000A672B">
              <w:rPr>
                <w:rFonts w:ascii="Open Sans" w:hAnsi="Open Sans" w:cs="Open Sans"/>
              </w:rPr>
              <w:t>harm to self or others</w:t>
            </w:r>
            <w:r w:rsidR="00160751">
              <w:rPr>
                <w:rFonts w:ascii="Open Sans" w:hAnsi="Open Sans" w:cs="Open Sans"/>
              </w:rPr>
              <w:t>.</w:t>
            </w:r>
          </w:p>
          <w:p w14:paraId="77BAFD74" w14:textId="77777777" w:rsidR="000A672B" w:rsidRDefault="000A672B" w:rsidP="000A672B">
            <w:pPr>
              <w:pStyle w:val="BodyTextIndent2"/>
              <w:rPr>
                <w:rFonts w:ascii="Open Sans" w:hAnsi="Open Sans" w:cs="Open Sans"/>
              </w:rPr>
            </w:pPr>
          </w:p>
          <w:p w14:paraId="5B9A517C" w14:textId="77777777" w:rsidR="00151FE9" w:rsidRPr="00151FE9" w:rsidRDefault="00151FE9" w:rsidP="00151FE9">
            <w:pPr>
              <w:rPr>
                <w:rFonts w:ascii="Open Sans" w:hAnsi="Open Sans" w:cs="Open Sans"/>
                <w:sz w:val="20"/>
                <w:szCs w:val="20"/>
              </w:rPr>
            </w:pPr>
            <w:r w:rsidRPr="00151FE9">
              <w:rPr>
                <w:rFonts w:ascii="Open Sans" w:hAnsi="Open Sans" w:cs="Open Sans"/>
                <w:b/>
                <w:sz w:val="20"/>
                <w:szCs w:val="20"/>
              </w:rPr>
              <w:t>NOTE:</w:t>
            </w:r>
            <w:r w:rsidRPr="00151FE9">
              <w:rPr>
                <w:rFonts w:ascii="Open Sans" w:hAnsi="Open Sans" w:cs="Open Sans"/>
                <w:sz w:val="20"/>
                <w:szCs w:val="20"/>
              </w:rPr>
              <w:t xml:space="preserve"> The </w:t>
            </w:r>
            <w:r w:rsidR="00B067D1">
              <w:rPr>
                <w:rFonts w:ascii="Open Sans" w:hAnsi="Open Sans" w:cs="Open Sans"/>
                <w:sz w:val="20"/>
                <w:szCs w:val="20"/>
              </w:rPr>
              <w:t>amount</w:t>
            </w:r>
            <w:r w:rsidRPr="00151FE9">
              <w:rPr>
                <w:rFonts w:ascii="Open Sans" w:hAnsi="Open Sans" w:cs="Open Sans"/>
                <w:sz w:val="20"/>
                <w:szCs w:val="20"/>
              </w:rPr>
              <w:t xml:space="preserve"> of Family Model Residential Support being requested must be consistent with the </w:t>
            </w:r>
            <w:r w:rsidR="00B067D1">
              <w:rPr>
                <w:rFonts w:ascii="Open Sans" w:hAnsi="Open Sans" w:cs="Open Sans"/>
                <w:sz w:val="20"/>
                <w:szCs w:val="20"/>
              </w:rPr>
              <w:t xml:space="preserve">amount of </w:t>
            </w:r>
            <w:r w:rsidR="00B067D1" w:rsidRPr="00B067D1">
              <w:rPr>
                <w:rFonts w:ascii="Open Sans" w:hAnsi="Open Sans" w:cs="Open Sans"/>
                <w:sz w:val="20"/>
                <w:szCs w:val="20"/>
              </w:rPr>
              <w:t xml:space="preserve">Family Model Residential Support </w:t>
            </w:r>
            <w:r w:rsidR="00B067D1">
              <w:rPr>
                <w:rFonts w:ascii="Open Sans" w:hAnsi="Open Sans" w:cs="Open Sans"/>
                <w:sz w:val="20"/>
                <w:szCs w:val="20"/>
              </w:rPr>
              <w:t xml:space="preserve">needed </w:t>
            </w:r>
            <w:r w:rsidR="004A069A">
              <w:rPr>
                <w:rFonts w:ascii="Open Sans" w:hAnsi="Open Sans" w:cs="Open Sans"/>
                <w:sz w:val="20"/>
                <w:szCs w:val="20"/>
              </w:rPr>
              <w:t>to meet</w:t>
            </w:r>
            <w:r w:rsidR="00B067D1">
              <w:rPr>
                <w:rFonts w:ascii="Open Sans" w:hAnsi="Open Sans" w:cs="Open Sans"/>
                <w:sz w:val="20"/>
                <w:szCs w:val="20"/>
              </w:rPr>
              <w:t xml:space="preserve"> the </w:t>
            </w:r>
            <w:r w:rsidR="004A069A">
              <w:rPr>
                <w:rFonts w:ascii="Open Sans" w:hAnsi="Open Sans" w:cs="Open Sans"/>
                <w:sz w:val="20"/>
                <w:szCs w:val="20"/>
              </w:rPr>
              <w:t xml:space="preserve">needs of the </w:t>
            </w:r>
            <w:r w:rsidR="00B067D1">
              <w:rPr>
                <w:rFonts w:ascii="Open Sans" w:hAnsi="Open Sans" w:cs="Open Sans"/>
                <w:sz w:val="20"/>
                <w:szCs w:val="20"/>
              </w:rPr>
              <w:t>person in accordance with</w:t>
            </w:r>
            <w:r w:rsidRPr="00151FE9">
              <w:rPr>
                <w:rFonts w:ascii="Open Sans" w:hAnsi="Open Sans" w:cs="Open Sans"/>
                <w:sz w:val="20"/>
                <w:szCs w:val="20"/>
              </w:rPr>
              <w:t xml:space="preserve"> </w:t>
            </w:r>
            <w:r>
              <w:rPr>
                <w:rFonts w:ascii="Open Sans" w:hAnsi="Open Sans" w:cs="Open Sans"/>
                <w:sz w:val="20"/>
                <w:szCs w:val="20"/>
              </w:rPr>
              <w:t>“</w:t>
            </w:r>
            <w:r w:rsidRPr="00151FE9">
              <w:rPr>
                <w:rFonts w:ascii="Open Sans" w:hAnsi="Open Sans" w:cs="Open Sans"/>
                <w:sz w:val="20"/>
                <w:szCs w:val="20"/>
              </w:rPr>
              <w:t>(1)</w:t>
            </w:r>
            <w:r>
              <w:rPr>
                <w:rFonts w:ascii="Open Sans" w:hAnsi="Open Sans" w:cs="Open Sans"/>
                <w:sz w:val="20"/>
                <w:szCs w:val="20"/>
              </w:rPr>
              <w:t>”</w:t>
            </w:r>
            <w:r w:rsidRPr="00151FE9">
              <w:rPr>
                <w:rFonts w:ascii="Open Sans" w:hAnsi="Open Sans" w:cs="Open Sans"/>
                <w:sz w:val="20"/>
                <w:szCs w:val="20"/>
              </w:rPr>
              <w:t xml:space="preserve"> or </w:t>
            </w:r>
            <w:r>
              <w:rPr>
                <w:rFonts w:ascii="Open Sans" w:hAnsi="Open Sans" w:cs="Open Sans"/>
                <w:sz w:val="20"/>
                <w:szCs w:val="20"/>
              </w:rPr>
              <w:t>“</w:t>
            </w:r>
            <w:r w:rsidRPr="00151FE9">
              <w:rPr>
                <w:rFonts w:ascii="Open Sans" w:hAnsi="Open Sans" w:cs="Open Sans"/>
                <w:sz w:val="20"/>
                <w:szCs w:val="20"/>
              </w:rPr>
              <w:t>(2)</w:t>
            </w:r>
            <w:r>
              <w:rPr>
                <w:rFonts w:ascii="Open Sans" w:hAnsi="Open Sans" w:cs="Open Sans"/>
                <w:sz w:val="20"/>
                <w:szCs w:val="20"/>
              </w:rPr>
              <w:t>”</w:t>
            </w:r>
            <w:r w:rsidR="00055C7A">
              <w:rPr>
                <w:rFonts w:ascii="Open Sans" w:hAnsi="Open Sans" w:cs="Open Sans"/>
                <w:sz w:val="20"/>
                <w:szCs w:val="20"/>
              </w:rPr>
              <w:t xml:space="preserve"> above</w:t>
            </w:r>
            <w:r>
              <w:rPr>
                <w:rFonts w:ascii="Open Sans" w:hAnsi="Open Sans" w:cs="Open Sans"/>
                <w:sz w:val="20"/>
                <w:szCs w:val="20"/>
              </w:rPr>
              <w:t xml:space="preserve">. </w:t>
            </w:r>
            <w:r w:rsidRPr="00151FE9">
              <w:rPr>
                <w:rFonts w:ascii="Open Sans" w:hAnsi="Open Sans" w:cs="Open Sans"/>
                <w:sz w:val="20"/>
                <w:szCs w:val="20"/>
              </w:rPr>
              <w:t xml:space="preserve">If the </w:t>
            </w:r>
            <w:r w:rsidR="00B067D1">
              <w:rPr>
                <w:rFonts w:ascii="Open Sans" w:hAnsi="Open Sans" w:cs="Open Sans"/>
                <w:sz w:val="20"/>
                <w:szCs w:val="20"/>
              </w:rPr>
              <w:t>amount</w:t>
            </w:r>
            <w:r w:rsidRPr="00151FE9">
              <w:rPr>
                <w:rFonts w:ascii="Open Sans" w:hAnsi="Open Sans" w:cs="Open Sans"/>
                <w:sz w:val="20"/>
                <w:szCs w:val="20"/>
              </w:rPr>
              <w:t xml:space="preserve"> of </w:t>
            </w:r>
            <w:r w:rsidR="00B067D1" w:rsidRPr="00B067D1">
              <w:rPr>
                <w:rFonts w:ascii="Open Sans" w:hAnsi="Open Sans" w:cs="Open Sans"/>
                <w:sz w:val="20"/>
                <w:szCs w:val="20"/>
              </w:rPr>
              <w:t>Family Model Residential Support</w:t>
            </w:r>
            <w:r w:rsidRPr="00151FE9">
              <w:rPr>
                <w:rFonts w:ascii="Open Sans" w:hAnsi="Open Sans" w:cs="Open Sans"/>
                <w:sz w:val="20"/>
                <w:szCs w:val="20"/>
              </w:rPr>
              <w:t xml:space="preserve"> requested exceeds </w:t>
            </w:r>
            <w:r w:rsidR="004A069A">
              <w:rPr>
                <w:rFonts w:ascii="Open Sans" w:hAnsi="Open Sans" w:cs="Open Sans"/>
                <w:sz w:val="20"/>
                <w:szCs w:val="20"/>
              </w:rPr>
              <w:t>the amount of care needed for the person</w:t>
            </w:r>
            <w:r>
              <w:rPr>
                <w:rFonts w:ascii="Open Sans" w:hAnsi="Open Sans" w:cs="Open Sans"/>
                <w:sz w:val="20"/>
                <w:szCs w:val="20"/>
              </w:rPr>
              <w:t xml:space="preserve">, </w:t>
            </w:r>
            <w:r w:rsidRPr="00151FE9">
              <w:rPr>
                <w:rFonts w:ascii="Open Sans" w:hAnsi="Open Sans" w:cs="Open Sans"/>
                <w:b/>
                <w:sz w:val="20"/>
                <w:szCs w:val="20"/>
              </w:rPr>
              <w:t>deny</w:t>
            </w:r>
            <w:r w:rsidRPr="00151FE9">
              <w:rPr>
                <w:rFonts w:ascii="Open Sans" w:hAnsi="Open Sans" w:cs="Open Sans"/>
                <w:sz w:val="20"/>
                <w:szCs w:val="20"/>
              </w:rPr>
              <w:t xml:space="preserve"> the request and </w:t>
            </w:r>
            <w:r w:rsidRPr="004A069A">
              <w:rPr>
                <w:rFonts w:ascii="Open Sans" w:hAnsi="Open Sans" w:cs="Open Sans"/>
                <w:b/>
                <w:sz w:val="20"/>
                <w:szCs w:val="20"/>
              </w:rPr>
              <w:t>approve</w:t>
            </w:r>
            <w:r w:rsidRPr="00151FE9">
              <w:rPr>
                <w:rFonts w:ascii="Open Sans" w:hAnsi="Open Sans" w:cs="Open Sans"/>
                <w:sz w:val="20"/>
                <w:szCs w:val="20"/>
              </w:rPr>
              <w:t xml:space="preserve"> the </w:t>
            </w:r>
            <w:r w:rsidR="00B067D1">
              <w:rPr>
                <w:rFonts w:ascii="Open Sans" w:hAnsi="Open Sans" w:cs="Open Sans"/>
                <w:sz w:val="20"/>
                <w:szCs w:val="20"/>
              </w:rPr>
              <w:t xml:space="preserve">amount </w:t>
            </w:r>
            <w:r w:rsidR="004A069A">
              <w:rPr>
                <w:rFonts w:ascii="Open Sans" w:hAnsi="Open Sans" w:cs="Open Sans"/>
                <w:sz w:val="20"/>
                <w:szCs w:val="20"/>
              </w:rPr>
              <w:t xml:space="preserve">of </w:t>
            </w:r>
            <w:r w:rsidR="004A069A" w:rsidRPr="00151FE9">
              <w:rPr>
                <w:rFonts w:ascii="Open Sans" w:hAnsi="Open Sans" w:cs="Open Sans"/>
                <w:sz w:val="20"/>
                <w:szCs w:val="20"/>
              </w:rPr>
              <w:t>Family</w:t>
            </w:r>
            <w:r w:rsidR="00B067D1" w:rsidRPr="00151FE9">
              <w:rPr>
                <w:rFonts w:ascii="Open Sans" w:hAnsi="Open Sans" w:cs="Open Sans"/>
                <w:sz w:val="20"/>
                <w:szCs w:val="20"/>
              </w:rPr>
              <w:t xml:space="preserve"> Model Residential Support </w:t>
            </w:r>
            <w:r w:rsidRPr="00151FE9">
              <w:rPr>
                <w:rFonts w:ascii="Open Sans" w:hAnsi="Open Sans" w:cs="Open Sans"/>
                <w:sz w:val="20"/>
                <w:szCs w:val="20"/>
              </w:rPr>
              <w:t xml:space="preserve">which is consistent with </w:t>
            </w:r>
            <w:r>
              <w:rPr>
                <w:rFonts w:ascii="Open Sans" w:hAnsi="Open Sans" w:cs="Open Sans"/>
                <w:sz w:val="20"/>
                <w:szCs w:val="20"/>
              </w:rPr>
              <w:t xml:space="preserve">the amount of </w:t>
            </w:r>
            <w:r w:rsidR="00B067D1" w:rsidRPr="00151FE9">
              <w:rPr>
                <w:rFonts w:ascii="Open Sans" w:hAnsi="Open Sans" w:cs="Open Sans"/>
                <w:sz w:val="20"/>
                <w:szCs w:val="20"/>
              </w:rPr>
              <w:t>Family Model Residential Support</w:t>
            </w:r>
            <w:r w:rsidRPr="00151FE9">
              <w:rPr>
                <w:rFonts w:ascii="Open Sans" w:hAnsi="Open Sans" w:cs="Open Sans"/>
                <w:sz w:val="20"/>
                <w:szCs w:val="20"/>
              </w:rPr>
              <w:t xml:space="preserve"> required to meet </w:t>
            </w:r>
            <w:r w:rsidR="004A069A">
              <w:rPr>
                <w:rFonts w:ascii="Open Sans" w:hAnsi="Open Sans" w:cs="Open Sans"/>
                <w:sz w:val="20"/>
                <w:szCs w:val="20"/>
              </w:rPr>
              <w:t xml:space="preserve">the needs of the person in accordance with </w:t>
            </w:r>
            <w:r>
              <w:rPr>
                <w:rFonts w:ascii="Open Sans" w:hAnsi="Open Sans" w:cs="Open Sans"/>
                <w:sz w:val="20"/>
                <w:szCs w:val="20"/>
              </w:rPr>
              <w:t>“</w:t>
            </w:r>
            <w:r w:rsidRPr="00151FE9">
              <w:rPr>
                <w:rFonts w:ascii="Open Sans" w:hAnsi="Open Sans" w:cs="Open Sans"/>
                <w:sz w:val="20"/>
                <w:szCs w:val="20"/>
              </w:rPr>
              <w:t>(1)</w:t>
            </w:r>
            <w:r>
              <w:rPr>
                <w:rFonts w:ascii="Open Sans" w:hAnsi="Open Sans" w:cs="Open Sans"/>
                <w:sz w:val="20"/>
                <w:szCs w:val="20"/>
              </w:rPr>
              <w:t>”</w:t>
            </w:r>
            <w:r w:rsidRPr="00151FE9">
              <w:rPr>
                <w:rFonts w:ascii="Open Sans" w:hAnsi="Open Sans" w:cs="Open Sans"/>
                <w:sz w:val="20"/>
                <w:szCs w:val="20"/>
              </w:rPr>
              <w:t xml:space="preserve"> or </w:t>
            </w:r>
            <w:r>
              <w:rPr>
                <w:rFonts w:ascii="Open Sans" w:hAnsi="Open Sans" w:cs="Open Sans"/>
                <w:sz w:val="20"/>
                <w:szCs w:val="20"/>
              </w:rPr>
              <w:t>“</w:t>
            </w:r>
            <w:r w:rsidRPr="00151FE9">
              <w:rPr>
                <w:rFonts w:ascii="Open Sans" w:hAnsi="Open Sans" w:cs="Open Sans"/>
                <w:sz w:val="20"/>
                <w:szCs w:val="20"/>
              </w:rPr>
              <w:t>(2)</w:t>
            </w:r>
            <w:r>
              <w:rPr>
                <w:rFonts w:ascii="Open Sans" w:hAnsi="Open Sans" w:cs="Open Sans"/>
                <w:sz w:val="20"/>
                <w:szCs w:val="20"/>
              </w:rPr>
              <w:t>”</w:t>
            </w:r>
            <w:r w:rsidR="00055C7A">
              <w:rPr>
                <w:rFonts w:ascii="Open Sans" w:hAnsi="Open Sans" w:cs="Open Sans"/>
                <w:sz w:val="20"/>
                <w:szCs w:val="20"/>
              </w:rPr>
              <w:t xml:space="preserve"> above</w:t>
            </w:r>
            <w:r>
              <w:rPr>
                <w:rFonts w:ascii="Open Sans" w:hAnsi="Open Sans" w:cs="Open Sans"/>
                <w:sz w:val="20"/>
                <w:szCs w:val="20"/>
              </w:rPr>
              <w:t>.</w:t>
            </w:r>
          </w:p>
          <w:p w14:paraId="4A34F61C" w14:textId="77777777" w:rsidR="00151FE9" w:rsidRPr="000A672B" w:rsidRDefault="00151FE9" w:rsidP="000A672B">
            <w:pPr>
              <w:pStyle w:val="BodyTextIndent2"/>
              <w:rPr>
                <w:rFonts w:ascii="Open Sans" w:hAnsi="Open Sans" w:cs="Open Sans"/>
              </w:rPr>
            </w:pPr>
          </w:p>
          <w:p w14:paraId="6CD277DF" w14:textId="77777777" w:rsidR="000A672B" w:rsidRPr="000A672B" w:rsidRDefault="000A672B" w:rsidP="000A672B">
            <w:pPr>
              <w:pStyle w:val="BodyTextIndent2"/>
              <w:ind w:left="0"/>
              <w:rPr>
                <w:rFonts w:ascii="Open Sans" w:hAnsi="Open Sans" w:cs="Open Sans"/>
              </w:rPr>
            </w:pPr>
            <w:r w:rsidRPr="000A672B">
              <w:rPr>
                <w:rFonts w:ascii="Open Sans" w:hAnsi="Open Sans" w:cs="Open Sans"/>
              </w:rPr>
              <w:t xml:space="preserve">If </w:t>
            </w:r>
            <w:r w:rsidRPr="000A672B">
              <w:rPr>
                <w:rFonts w:ascii="Open Sans" w:hAnsi="Open Sans" w:cs="Open Sans"/>
                <w:b/>
                <w:sz w:val="22"/>
                <w:szCs w:val="22"/>
              </w:rPr>
              <w:t>YES</w:t>
            </w:r>
            <w:r w:rsidR="00151FE9">
              <w:rPr>
                <w:rFonts w:ascii="Open Sans" w:hAnsi="Open Sans" w:cs="Open Sans"/>
              </w:rPr>
              <w:t xml:space="preserve"> to (1) or (2)</w:t>
            </w:r>
            <w:r w:rsidRPr="000A672B">
              <w:rPr>
                <w:rFonts w:ascii="Open Sans" w:hAnsi="Open Sans" w:cs="Open Sans"/>
              </w:rPr>
              <w:t xml:space="preserve">, stop and </w:t>
            </w:r>
            <w:r w:rsidRPr="000A672B">
              <w:rPr>
                <w:rFonts w:ascii="Open Sans" w:hAnsi="Open Sans" w:cs="Open Sans"/>
                <w:b/>
              </w:rPr>
              <w:t>approve</w:t>
            </w:r>
            <w:r w:rsidRPr="000A672B">
              <w:rPr>
                <w:rFonts w:ascii="Open Sans" w:hAnsi="Open Sans" w:cs="Open Sans"/>
              </w:rPr>
              <w:t xml:space="preserve"> the </w:t>
            </w:r>
            <w:r>
              <w:rPr>
                <w:rFonts w:ascii="Open Sans" w:hAnsi="Open Sans" w:cs="Open Sans"/>
              </w:rPr>
              <w:t>service.</w:t>
            </w:r>
          </w:p>
          <w:p w14:paraId="614D8ED6" w14:textId="77777777" w:rsidR="000A672B" w:rsidRPr="000A672B" w:rsidRDefault="000A672B" w:rsidP="000A672B">
            <w:pPr>
              <w:pStyle w:val="BodyTextIndent2"/>
              <w:ind w:left="0"/>
              <w:rPr>
                <w:rFonts w:ascii="Open Sans" w:hAnsi="Open Sans" w:cs="Open Sans"/>
              </w:rPr>
            </w:pPr>
          </w:p>
          <w:p w14:paraId="776D8613" w14:textId="77777777" w:rsidR="000A672B" w:rsidRDefault="000A672B" w:rsidP="000A672B">
            <w:pPr>
              <w:pStyle w:val="BodyTextIndent2"/>
              <w:ind w:left="0"/>
              <w:rPr>
                <w:rFonts w:ascii="Open Sans" w:hAnsi="Open Sans" w:cs="Open Sans"/>
              </w:rPr>
            </w:pPr>
            <w:r w:rsidRPr="000A672B">
              <w:rPr>
                <w:rFonts w:ascii="Open Sans" w:hAnsi="Open Sans" w:cs="Open Sans"/>
              </w:rPr>
              <w:t>If</w:t>
            </w:r>
            <w:r w:rsidRPr="000A672B">
              <w:rPr>
                <w:rFonts w:ascii="Open Sans" w:hAnsi="Open Sans" w:cs="Open Sans"/>
                <w:b/>
              </w:rPr>
              <w:t xml:space="preserve"> </w:t>
            </w:r>
            <w:r w:rsidRPr="00E146EF">
              <w:rPr>
                <w:rFonts w:ascii="Open Sans" w:hAnsi="Open Sans" w:cs="Open Sans"/>
                <w:b/>
                <w:sz w:val="22"/>
                <w:szCs w:val="22"/>
              </w:rPr>
              <w:t>NO</w:t>
            </w:r>
            <w:r w:rsidR="00151FE9">
              <w:rPr>
                <w:rFonts w:ascii="Open Sans" w:hAnsi="Open Sans" w:cs="Open Sans"/>
              </w:rPr>
              <w:t xml:space="preserve"> to (1) and (2)</w:t>
            </w:r>
            <w:r w:rsidRPr="000A672B">
              <w:rPr>
                <w:rFonts w:ascii="Open Sans" w:hAnsi="Open Sans" w:cs="Open Sans"/>
              </w:rPr>
              <w:t xml:space="preserve">, stop and </w:t>
            </w:r>
            <w:r w:rsidRPr="000A672B">
              <w:rPr>
                <w:rFonts w:ascii="Open Sans" w:hAnsi="Open Sans" w:cs="Open Sans"/>
                <w:b/>
              </w:rPr>
              <w:t xml:space="preserve">deny </w:t>
            </w:r>
            <w:r w:rsidRPr="000A672B">
              <w:rPr>
                <w:rFonts w:ascii="Open Sans" w:hAnsi="Open Sans" w:cs="Open Sans"/>
              </w:rPr>
              <w:t>the service.</w:t>
            </w:r>
          </w:p>
          <w:p w14:paraId="6EB913EA" w14:textId="77777777" w:rsidR="000A4551" w:rsidRDefault="000A4551" w:rsidP="000A672B">
            <w:pPr>
              <w:pStyle w:val="BodyTextIndent2"/>
              <w:ind w:left="0"/>
              <w:rPr>
                <w:rFonts w:ascii="Open Sans" w:hAnsi="Open Sans" w:cs="Open Sans"/>
              </w:rPr>
            </w:pPr>
          </w:p>
          <w:p w14:paraId="5B23726A" w14:textId="77777777" w:rsidR="000A4551" w:rsidRDefault="000A4551" w:rsidP="000A672B">
            <w:pPr>
              <w:pStyle w:val="BodyTextIndent2"/>
              <w:ind w:left="0"/>
              <w:rPr>
                <w:rFonts w:ascii="Open Sans" w:hAnsi="Open Sans" w:cs="Open Sans"/>
              </w:rPr>
            </w:pPr>
          </w:p>
          <w:p w14:paraId="0308F822" w14:textId="77777777" w:rsidR="000A4551" w:rsidRDefault="000A4551" w:rsidP="000A672B">
            <w:pPr>
              <w:pStyle w:val="BodyTextIndent2"/>
              <w:ind w:left="0"/>
              <w:rPr>
                <w:rFonts w:ascii="Open Sans" w:hAnsi="Open Sans" w:cs="Open Sans"/>
              </w:rPr>
            </w:pPr>
          </w:p>
          <w:p w14:paraId="1EEAC20E" w14:textId="77777777" w:rsidR="000A4551" w:rsidRDefault="000A4551" w:rsidP="000A672B">
            <w:pPr>
              <w:pStyle w:val="BodyTextIndent2"/>
              <w:ind w:left="0"/>
              <w:rPr>
                <w:rFonts w:ascii="Open Sans" w:hAnsi="Open Sans" w:cs="Open Sans"/>
              </w:rPr>
            </w:pPr>
          </w:p>
          <w:p w14:paraId="76E09D4F" w14:textId="77777777" w:rsidR="000A4551" w:rsidRDefault="000A4551" w:rsidP="000A672B">
            <w:pPr>
              <w:pStyle w:val="BodyTextIndent2"/>
              <w:ind w:left="0"/>
              <w:rPr>
                <w:rFonts w:ascii="Open Sans" w:hAnsi="Open Sans" w:cs="Open Sans"/>
              </w:rPr>
            </w:pPr>
          </w:p>
          <w:p w14:paraId="6FD4876C" w14:textId="77777777" w:rsidR="000A4551" w:rsidRDefault="000A4551" w:rsidP="000A672B">
            <w:pPr>
              <w:pStyle w:val="BodyTextIndent2"/>
              <w:ind w:left="0"/>
              <w:rPr>
                <w:rFonts w:ascii="Open Sans" w:hAnsi="Open Sans" w:cs="Open Sans"/>
              </w:rPr>
            </w:pPr>
          </w:p>
          <w:p w14:paraId="3FBCA6BD" w14:textId="77777777" w:rsidR="005A1AB7" w:rsidRPr="006C5CB6" w:rsidRDefault="005A1AB7" w:rsidP="000A672B">
            <w:pPr>
              <w:pStyle w:val="BodyTextIndent2"/>
              <w:ind w:left="0"/>
              <w:rPr>
                <w:rFonts w:ascii="Open Sans" w:hAnsi="Open Sans" w:cs="Open Sans"/>
                <w:i/>
              </w:rPr>
            </w:pPr>
          </w:p>
        </w:tc>
      </w:tr>
      <w:tr w:rsidR="00595E87" w:rsidRPr="00AB72DC" w14:paraId="6F5158CC" w14:textId="77777777" w:rsidTr="00595E87">
        <w:trPr>
          <w:trHeight w:val="720"/>
        </w:trPr>
        <w:tc>
          <w:tcPr>
            <w:tcW w:w="2052" w:type="dxa"/>
            <w:shd w:val="clear" w:color="auto" w:fill="D9D9D9" w:themeFill="background1" w:themeFillShade="D9"/>
            <w:vAlign w:val="center"/>
          </w:tcPr>
          <w:p w14:paraId="40E1D6D4" w14:textId="0D17A585" w:rsidR="00595E87" w:rsidRPr="00AB72DC" w:rsidRDefault="00595E87" w:rsidP="00595E87">
            <w:pPr>
              <w:rPr>
                <w:rFonts w:ascii="Open Sans" w:hAnsi="Open Sans" w:cs="Open Sans"/>
                <w:b/>
                <w:sz w:val="20"/>
                <w:szCs w:val="20"/>
              </w:rPr>
            </w:pPr>
            <w:r w:rsidRPr="00AB72DC">
              <w:rPr>
                <w:rFonts w:ascii="Open Sans" w:hAnsi="Open Sans" w:cs="Open Sans"/>
                <w:b/>
                <w:sz w:val="20"/>
                <w:szCs w:val="20"/>
              </w:rPr>
              <w:lastRenderedPageBreak/>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36" w:type="dxa"/>
            <w:shd w:val="clear" w:color="auto" w:fill="D9D9D9" w:themeFill="background1" w:themeFillShade="D9"/>
            <w:vAlign w:val="center"/>
          </w:tcPr>
          <w:p w14:paraId="32FB5750" w14:textId="77777777" w:rsidR="00595E87" w:rsidRPr="00AB72DC" w:rsidRDefault="00595E87" w:rsidP="00595E87">
            <w:pPr>
              <w:rPr>
                <w:rFonts w:ascii="Open Sans" w:hAnsi="Open Sans" w:cs="Open Sans"/>
                <w:b/>
                <w:sz w:val="20"/>
                <w:szCs w:val="20"/>
              </w:rPr>
            </w:pPr>
          </w:p>
        </w:tc>
      </w:tr>
      <w:tr w:rsidR="00595E87" w:rsidRPr="00AB72DC" w14:paraId="084BD90F" w14:textId="77777777" w:rsidTr="00595E87">
        <w:trPr>
          <w:trHeight w:val="728"/>
        </w:trPr>
        <w:tc>
          <w:tcPr>
            <w:tcW w:w="2052" w:type="dxa"/>
            <w:shd w:val="clear" w:color="auto" w:fill="D9D9D9" w:themeFill="background1" w:themeFillShade="D9"/>
            <w:vAlign w:val="center"/>
          </w:tcPr>
          <w:p w14:paraId="1EC887EB" w14:textId="24C90D5E" w:rsidR="00595E87" w:rsidRPr="00AB72DC" w:rsidRDefault="00595E87" w:rsidP="00595E87">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36" w:type="dxa"/>
            <w:shd w:val="clear" w:color="auto" w:fill="D9D9D9" w:themeFill="background1" w:themeFillShade="D9"/>
            <w:vAlign w:val="center"/>
          </w:tcPr>
          <w:p w14:paraId="0E12F4F3" w14:textId="68E372A0" w:rsidR="00595E87" w:rsidRPr="00AB72DC" w:rsidRDefault="00595E87" w:rsidP="00595E87">
            <w:pPr>
              <w:rPr>
                <w:rFonts w:ascii="Open Sans" w:hAnsi="Open Sans" w:cs="Open Sans"/>
                <w:b/>
                <w:sz w:val="20"/>
                <w:szCs w:val="20"/>
              </w:rPr>
            </w:pPr>
            <w:r w:rsidRPr="00AB72DC">
              <w:rPr>
                <w:rFonts w:ascii="Open Sans" w:hAnsi="Open Sans" w:cs="Open Sans"/>
                <w:b/>
                <w:sz w:val="20"/>
                <w:szCs w:val="20"/>
              </w:rPr>
              <w:t xml:space="preserve">Criteria </w:t>
            </w:r>
            <w:r w:rsidR="00564392">
              <w:rPr>
                <w:rFonts w:ascii="Open Sans" w:hAnsi="Open Sans" w:cs="Open Sans"/>
                <w:b/>
                <w:noProof/>
                <w:sz w:val="20"/>
                <w:szCs w:val="20"/>
              </w:rPr>
              <w:drawing>
                <wp:inline distT="0" distB="0" distL="0" distR="0" wp14:anchorId="7682483C" wp14:editId="6619050B">
                  <wp:extent cx="1343025" cy="228600"/>
                  <wp:effectExtent l="0" t="0" r="9525" b="0"/>
                  <wp:docPr id="13" name="Picture 4" descr="Criteri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iteria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3025" cy="228600"/>
                          </a:xfrm>
                          <a:prstGeom prst="rect">
                            <a:avLst/>
                          </a:prstGeom>
                          <a:noFill/>
                          <a:ln>
                            <a:noFill/>
                          </a:ln>
                        </pic:spPr>
                      </pic:pic>
                    </a:graphicData>
                  </a:graphic>
                </wp:inline>
              </w:drawing>
            </w:r>
            <w:r w:rsidRPr="00AB72DC">
              <w:rPr>
                <w:rFonts w:ascii="Open Sans" w:hAnsi="Open Sans" w:cs="Open Sans"/>
                <w:b/>
                <w:sz w:val="20"/>
                <w:szCs w:val="20"/>
              </w:rPr>
              <w:t xml:space="preserve"> not met.  </w:t>
            </w:r>
          </w:p>
        </w:tc>
      </w:tr>
      <w:tr w:rsidR="00595E87" w:rsidRPr="006C5CB6" w14:paraId="655719A6" w14:textId="77777777" w:rsidTr="00595E87">
        <w:trPr>
          <w:trHeight w:val="4004"/>
        </w:trPr>
        <w:tc>
          <w:tcPr>
            <w:tcW w:w="2052" w:type="dxa"/>
            <w:shd w:val="clear" w:color="auto" w:fill="D9D9D9" w:themeFill="background1" w:themeFillShade="D9"/>
            <w:vAlign w:val="center"/>
          </w:tcPr>
          <w:p w14:paraId="60D2D290" w14:textId="6912A6E8" w:rsidR="00595E87" w:rsidRPr="00AB72DC" w:rsidRDefault="00595E87" w:rsidP="00595E87">
            <w:pPr>
              <w:rPr>
                <w:rFonts w:ascii="Open Sans" w:hAnsi="Open Sans" w:cs="Open Sans"/>
                <w:b/>
                <w:sz w:val="20"/>
                <w:szCs w:val="20"/>
              </w:rPr>
            </w:pPr>
            <w:r>
              <w:rPr>
                <w:rFonts w:ascii="Open Sans" w:hAnsi="Open Sans" w:cs="Open Sans"/>
                <w:b/>
                <w:sz w:val="20"/>
                <w:szCs w:val="20"/>
              </w:rPr>
              <w:t>Comment Section</w:t>
            </w:r>
          </w:p>
        </w:tc>
        <w:tc>
          <w:tcPr>
            <w:tcW w:w="8136" w:type="dxa"/>
            <w:shd w:val="clear" w:color="auto" w:fill="D9D9D9" w:themeFill="background1" w:themeFillShade="D9"/>
            <w:vAlign w:val="center"/>
          </w:tcPr>
          <w:p w14:paraId="5CA948B4" w14:textId="22A2DDB3" w:rsidR="00595E87" w:rsidRPr="006C5CB6" w:rsidRDefault="00564392" w:rsidP="00595E87">
            <w:pPr>
              <w:rPr>
                <w:rFonts w:ascii="Open Sans" w:hAnsi="Open Sans" w:cs="Open Sans"/>
                <w:sz w:val="20"/>
                <w:szCs w:val="20"/>
              </w:rPr>
            </w:pPr>
            <w:r>
              <w:rPr>
                <w:rFonts w:ascii="Open Sans" w:hAnsi="Open Sans" w:cs="Open Sans"/>
                <w:b/>
                <w:noProof/>
                <w:sz w:val="20"/>
                <w:szCs w:val="20"/>
              </w:rPr>
              <w:drawing>
                <wp:inline distT="0" distB="0" distL="0" distR="0" wp14:anchorId="310BCD7D" wp14:editId="251E9E12">
                  <wp:extent cx="5029200" cy="2133600"/>
                  <wp:effectExtent l="0" t="0" r="0" b="0"/>
                  <wp:docPr id="14" name="Picture 3" descr="Comment S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mment Section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2133600"/>
                          </a:xfrm>
                          <a:prstGeom prst="rect">
                            <a:avLst/>
                          </a:prstGeom>
                          <a:noFill/>
                          <a:ln>
                            <a:noFill/>
                          </a:ln>
                        </pic:spPr>
                      </pic:pic>
                    </a:graphicData>
                  </a:graphic>
                </wp:inline>
              </w:drawing>
            </w:r>
          </w:p>
        </w:tc>
      </w:tr>
      <w:tr w:rsidR="00595E87" w:rsidRPr="006C5CB6" w14:paraId="55CE6E13" w14:textId="77777777" w:rsidTr="00595E87">
        <w:trPr>
          <w:trHeight w:val="720"/>
        </w:trPr>
        <w:tc>
          <w:tcPr>
            <w:tcW w:w="2052" w:type="dxa"/>
            <w:shd w:val="clear" w:color="auto" w:fill="D9D9D9" w:themeFill="background1" w:themeFillShade="D9"/>
            <w:vAlign w:val="center"/>
          </w:tcPr>
          <w:p w14:paraId="597FE399" w14:textId="77777777" w:rsidR="00595E87" w:rsidRDefault="00595E87" w:rsidP="00595E87">
            <w:pPr>
              <w:rPr>
                <w:rFonts w:ascii="Open Sans" w:hAnsi="Open Sans" w:cs="Open Sans"/>
                <w:sz w:val="20"/>
                <w:szCs w:val="20"/>
              </w:rPr>
            </w:pPr>
          </w:p>
        </w:tc>
        <w:tc>
          <w:tcPr>
            <w:tcW w:w="8136" w:type="dxa"/>
            <w:shd w:val="clear" w:color="auto" w:fill="D9D9D9" w:themeFill="background1" w:themeFillShade="D9"/>
            <w:vAlign w:val="center"/>
          </w:tcPr>
          <w:p w14:paraId="1A4B4CCF" w14:textId="3CC4A798" w:rsidR="00595E87" w:rsidRPr="006C5CB6" w:rsidRDefault="00595E87" w:rsidP="00595E87">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564392">
              <w:rPr>
                <w:rFonts w:ascii="Open Sans" w:hAnsi="Open Sans" w:cs="Open Sans"/>
                <w:b/>
                <w:noProof/>
                <w:sz w:val="20"/>
                <w:szCs w:val="20"/>
              </w:rPr>
              <w:drawing>
                <wp:inline distT="0" distB="0" distL="0" distR="0" wp14:anchorId="69C25228" wp14:editId="178AA410">
                  <wp:extent cx="2190750" cy="228600"/>
                  <wp:effectExtent l="0" t="0" r="0" b="0"/>
                  <wp:docPr id="15" name="Picture 2" descr="Reviewer 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viewer Signature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0" cy="228600"/>
                          </a:xfrm>
                          <a:prstGeom prst="rect">
                            <a:avLst/>
                          </a:prstGeom>
                          <a:noFill/>
                          <a:ln>
                            <a:noFill/>
                          </a:ln>
                        </pic:spPr>
                      </pic:pic>
                    </a:graphicData>
                  </a:graphic>
                </wp:inline>
              </w:drawing>
            </w:r>
            <w:r w:rsidRPr="00275F62">
              <w:rPr>
                <w:rFonts w:ascii="Open Sans" w:hAnsi="Open Sans" w:cs="Open Sans"/>
                <w:b/>
                <w:sz w:val="20"/>
                <w:szCs w:val="20"/>
              </w:rPr>
              <w:t xml:space="preserve"> Dat</w:t>
            </w:r>
            <w:r>
              <w:rPr>
                <w:rFonts w:ascii="Open Sans" w:hAnsi="Open Sans" w:cs="Open Sans"/>
                <w:b/>
                <w:sz w:val="20"/>
                <w:szCs w:val="20"/>
              </w:rPr>
              <w:t xml:space="preserve">e: </w:t>
            </w:r>
            <w:r w:rsidR="00564392">
              <w:rPr>
                <w:rFonts w:ascii="Open Sans" w:hAnsi="Open Sans" w:cs="Open Sans"/>
                <w:b/>
                <w:noProof/>
                <w:sz w:val="20"/>
                <w:szCs w:val="20"/>
              </w:rPr>
              <w:drawing>
                <wp:inline distT="0" distB="0" distL="0" distR="0" wp14:anchorId="5ED6AA76" wp14:editId="77A85E39">
                  <wp:extent cx="1104900" cy="228600"/>
                  <wp:effectExtent l="0" t="0" r="0" b="0"/>
                  <wp:docPr id="16" name="Picture 1" descr="Da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ate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p>
        </w:tc>
      </w:tr>
    </w:tbl>
    <w:p w14:paraId="6B61B6AD" w14:textId="77777777" w:rsidR="00231968" w:rsidRPr="006C5CB6" w:rsidRDefault="00231968" w:rsidP="00A767BE">
      <w:pPr>
        <w:jc w:val="both"/>
        <w:rPr>
          <w:rFonts w:ascii="Open Sans" w:hAnsi="Open Sans" w:cs="Open Sans"/>
        </w:rPr>
      </w:pPr>
    </w:p>
    <w:sectPr w:rsidR="00231968" w:rsidRPr="006C5CB6" w:rsidSect="00EC5F73">
      <w:footerReference w:type="default" r:id="rId16"/>
      <w:pgSz w:w="12240" w:h="15840"/>
      <w:pgMar w:top="540"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AC72D" w14:textId="77777777" w:rsidR="00BD1678" w:rsidRDefault="00BD1678" w:rsidP="00121FFD">
      <w:r>
        <w:separator/>
      </w:r>
    </w:p>
  </w:endnote>
  <w:endnote w:type="continuationSeparator" w:id="0">
    <w:p w14:paraId="13FD9A40" w14:textId="77777777" w:rsidR="00BD1678" w:rsidRDefault="00BD1678" w:rsidP="0012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9FB0" w14:textId="1E72876A" w:rsidR="009275CB" w:rsidRPr="0089122A" w:rsidRDefault="00EC5F73" w:rsidP="00275903">
    <w:pPr>
      <w:pStyle w:val="Footer"/>
      <w:jc w:val="center"/>
      <w:rPr>
        <w:rFonts w:ascii="Arial" w:hAnsi="Arial" w:cs="Arial"/>
        <w:sz w:val="16"/>
        <w:szCs w:val="16"/>
      </w:rPr>
    </w:pPr>
    <w:r>
      <w:rPr>
        <w:rFonts w:ascii="Arial" w:hAnsi="Arial" w:cs="Arial"/>
        <w:sz w:val="16"/>
        <w:szCs w:val="16"/>
      </w:rPr>
      <w:t xml:space="preserve">Revision </w:t>
    </w:r>
    <w:r w:rsidR="009275CB">
      <w:rPr>
        <w:rFonts w:ascii="Arial" w:hAnsi="Arial" w:cs="Arial"/>
        <w:sz w:val="16"/>
        <w:szCs w:val="16"/>
      </w:rPr>
      <w:t xml:space="preserve">Date: </w:t>
    </w:r>
    <w:r>
      <w:rPr>
        <w:rFonts w:ascii="Arial" w:hAnsi="Arial" w:cs="Arial"/>
        <w:sz w:val="16"/>
        <w:szCs w:val="16"/>
      </w:rPr>
      <w:t xml:space="preserve">January 1, </w:t>
    </w:r>
    <w:proofErr w:type="gramStart"/>
    <w:r>
      <w:rPr>
        <w:rFonts w:ascii="Arial" w:hAnsi="Arial" w:cs="Arial"/>
        <w:sz w:val="16"/>
        <w:szCs w:val="16"/>
      </w:rPr>
      <w:t>2025</w:t>
    </w:r>
    <w:proofErr w:type="gramEnd"/>
    <w:r w:rsidR="009275CB" w:rsidRPr="0089122A">
      <w:rPr>
        <w:rFonts w:ascii="Arial" w:hAnsi="Arial" w:cs="Arial"/>
        <w:sz w:val="16"/>
        <w:szCs w:val="16"/>
      </w:rPr>
      <w:tab/>
    </w:r>
    <w:r w:rsidR="00BA44DB">
      <w:rPr>
        <w:rFonts w:ascii="Arial" w:hAnsi="Arial" w:cs="Arial"/>
        <w:sz w:val="16"/>
        <w:szCs w:val="16"/>
      </w:rPr>
      <w:t xml:space="preserve">                        </w:t>
    </w:r>
    <w:r w:rsidR="000A672B">
      <w:rPr>
        <w:rFonts w:ascii="Arial" w:hAnsi="Arial" w:cs="Arial"/>
        <w:sz w:val="16"/>
        <w:szCs w:val="16"/>
      </w:rPr>
      <w:t>Family Model Residential Support</w:t>
    </w:r>
    <w:r w:rsidR="009275CB" w:rsidRPr="0089122A">
      <w:rPr>
        <w:rFonts w:ascii="Arial" w:hAnsi="Arial" w:cs="Arial"/>
        <w:sz w:val="16"/>
        <w:szCs w:val="16"/>
      </w:rPr>
      <w:t xml:space="preserve"> Checklist</w:t>
    </w:r>
    <w:r w:rsidR="009275CB" w:rsidRPr="0089122A">
      <w:rPr>
        <w:rFonts w:ascii="Arial" w:hAnsi="Arial" w:cs="Arial"/>
        <w:sz w:val="16"/>
        <w:szCs w:val="16"/>
      </w:rPr>
      <w:tab/>
      <w:t xml:space="preserve">Page </w:t>
    </w:r>
    <w:r w:rsidR="009275CB" w:rsidRPr="0089122A">
      <w:rPr>
        <w:rFonts w:ascii="Arial" w:hAnsi="Arial" w:cs="Arial"/>
        <w:sz w:val="16"/>
        <w:szCs w:val="16"/>
      </w:rPr>
      <w:fldChar w:fldCharType="begin"/>
    </w:r>
    <w:r w:rsidR="009275CB" w:rsidRPr="0089122A">
      <w:rPr>
        <w:rFonts w:ascii="Arial" w:hAnsi="Arial" w:cs="Arial"/>
        <w:sz w:val="16"/>
        <w:szCs w:val="16"/>
      </w:rPr>
      <w:instrText xml:space="preserve"> PAGE </w:instrText>
    </w:r>
    <w:r w:rsidR="009275CB" w:rsidRPr="0089122A">
      <w:rPr>
        <w:rFonts w:ascii="Arial" w:hAnsi="Arial" w:cs="Arial"/>
        <w:sz w:val="16"/>
        <w:szCs w:val="16"/>
      </w:rPr>
      <w:fldChar w:fldCharType="separate"/>
    </w:r>
    <w:r w:rsidR="00755DF8">
      <w:rPr>
        <w:rFonts w:ascii="Arial" w:hAnsi="Arial" w:cs="Arial"/>
        <w:noProof/>
        <w:sz w:val="16"/>
        <w:szCs w:val="16"/>
      </w:rPr>
      <w:t>5</w:t>
    </w:r>
    <w:r w:rsidR="009275CB" w:rsidRPr="0089122A">
      <w:rPr>
        <w:rFonts w:ascii="Arial" w:hAnsi="Arial" w:cs="Arial"/>
        <w:sz w:val="16"/>
        <w:szCs w:val="16"/>
      </w:rPr>
      <w:fldChar w:fldCharType="end"/>
    </w:r>
    <w:r w:rsidR="009275CB" w:rsidRPr="0089122A">
      <w:rPr>
        <w:rFonts w:ascii="Arial" w:hAnsi="Arial" w:cs="Arial"/>
        <w:sz w:val="16"/>
        <w:szCs w:val="16"/>
      </w:rPr>
      <w:t xml:space="preserve"> of </w:t>
    </w:r>
    <w:r w:rsidR="009275CB" w:rsidRPr="0089122A">
      <w:rPr>
        <w:rFonts w:ascii="Arial" w:hAnsi="Arial" w:cs="Arial"/>
        <w:sz w:val="16"/>
        <w:szCs w:val="16"/>
      </w:rPr>
      <w:fldChar w:fldCharType="begin"/>
    </w:r>
    <w:r w:rsidR="009275CB" w:rsidRPr="0089122A">
      <w:rPr>
        <w:rFonts w:ascii="Arial" w:hAnsi="Arial" w:cs="Arial"/>
        <w:sz w:val="16"/>
        <w:szCs w:val="16"/>
      </w:rPr>
      <w:instrText xml:space="preserve"> NUMPAGES </w:instrText>
    </w:r>
    <w:r w:rsidR="009275CB" w:rsidRPr="0089122A">
      <w:rPr>
        <w:rFonts w:ascii="Arial" w:hAnsi="Arial" w:cs="Arial"/>
        <w:sz w:val="16"/>
        <w:szCs w:val="16"/>
      </w:rPr>
      <w:fldChar w:fldCharType="separate"/>
    </w:r>
    <w:r w:rsidR="00755DF8">
      <w:rPr>
        <w:rFonts w:ascii="Arial" w:hAnsi="Arial" w:cs="Arial"/>
        <w:noProof/>
        <w:sz w:val="16"/>
        <w:szCs w:val="16"/>
      </w:rPr>
      <w:t>5</w:t>
    </w:r>
    <w:r w:rsidR="009275CB" w:rsidRPr="0089122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A8F1B" w14:textId="77777777" w:rsidR="00BD1678" w:rsidRDefault="00BD1678" w:rsidP="00121FFD">
      <w:r>
        <w:separator/>
      </w:r>
    </w:p>
  </w:footnote>
  <w:footnote w:type="continuationSeparator" w:id="0">
    <w:p w14:paraId="019D9297" w14:textId="77777777" w:rsidR="00BD1678" w:rsidRDefault="00BD1678" w:rsidP="00121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19D"/>
    <w:multiLevelType w:val="hybridMultilevel"/>
    <w:tmpl w:val="EBF600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F96D87"/>
    <w:multiLevelType w:val="hybridMultilevel"/>
    <w:tmpl w:val="F5E6415A"/>
    <w:lvl w:ilvl="0" w:tplc="4E8492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202CC1"/>
    <w:multiLevelType w:val="hybridMultilevel"/>
    <w:tmpl w:val="707266DC"/>
    <w:lvl w:ilvl="0" w:tplc="DCAC42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200E24"/>
    <w:multiLevelType w:val="hybridMultilevel"/>
    <w:tmpl w:val="5CF6BF22"/>
    <w:lvl w:ilvl="0" w:tplc="DCAC42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FF6431"/>
    <w:multiLevelType w:val="hybridMultilevel"/>
    <w:tmpl w:val="D196F04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9D5D30"/>
    <w:multiLevelType w:val="hybridMultilevel"/>
    <w:tmpl w:val="7DEAE59E"/>
    <w:lvl w:ilvl="0" w:tplc="BE7639A2">
      <w:start w:val="2"/>
      <w:numFmt w:val="decimal"/>
      <w:lvlText w:val="(%1)"/>
      <w:lvlJc w:val="left"/>
      <w:pPr>
        <w:tabs>
          <w:tab w:val="num" w:pos="2970"/>
        </w:tabs>
        <w:ind w:left="2970" w:hanging="720"/>
      </w:pPr>
      <w:rPr>
        <w:rFonts w:hint="default"/>
      </w:rPr>
    </w:lvl>
    <w:lvl w:ilvl="1" w:tplc="99DC2486">
      <w:start w:val="3"/>
      <w:numFmt w:val="lowerLetter"/>
      <w:lvlText w:val="%2."/>
      <w:lvlJc w:val="left"/>
      <w:pPr>
        <w:tabs>
          <w:tab w:val="num" w:pos="3330"/>
        </w:tabs>
        <w:ind w:left="3330" w:hanging="360"/>
      </w:pPr>
      <w:rPr>
        <w:rFonts w:hint="default"/>
      </w:rPr>
    </w:lvl>
    <w:lvl w:ilvl="2" w:tplc="0409001B">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6" w15:restartNumberingAfterBreak="0">
    <w:nsid w:val="216D1CEE"/>
    <w:multiLevelType w:val="hybridMultilevel"/>
    <w:tmpl w:val="775465F4"/>
    <w:lvl w:ilvl="0" w:tplc="EF82D3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EE5C19"/>
    <w:multiLevelType w:val="hybridMultilevel"/>
    <w:tmpl w:val="DE0E422E"/>
    <w:lvl w:ilvl="0" w:tplc="C820F670">
      <w:start w:val="1"/>
      <w:numFmt w:val="bullet"/>
      <w:lvlText w:val=""/>
      <w:lvlJc w:val="left"/>
      <w:pPr>
        <w:tabs>
          <w:tab w:val="num" w:pos="1800"/>
        </w:tabs>
        <w:ind w:left="1800" w:hanging="36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902F86"/>
    <w:multiLevelType w:val="hybridMultilevel"/>
    <w:tmpl w:val="1A881AF6"/>
    <w:lvl w:ilvl="0" w:tplc="73D0700C">
      <w:start w:val="2"/>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8B4497"/>
    <w:multiLevelType w:val="hybridMultilevel"/>
    <w:tmpl w:val="B586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A7F5D"/>
    <w:multiLevelType w:val="hybridMultilevel"/>
    <w:tmpl w:val="EFD427AE"/>
    <w:lvl w:ilvl="0" w:tplc="87F2BD84">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2B14D86"/>
    <w:multiLevelType w:val="hybridMultilevel"/>
    <w:tmpl w:val="52A27584"/>
    <w:lvl w:ilvl="0" w:tplc="0A4664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65C7421"/>
    <w:multiLevelType w:val="hybridMultilevel"/>
    <w:tmpl w:val="4082323A"/>
    <w:lvl w:ilvl="0" w:tplc="C4A68EA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D1572FE"/>
    <w:multiLevelType w:val="hybridMultilevel"/>
    <w:tmpl w:val="73643C58"/>
    <w:lvl w:ilvl="0" w:tplc="4EA2EAA6">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4E77001E"/>
    <w:multiLevelType w:val="hybridMultilevel"/>
    <w:tmpl w:val="A014CF06"/>
    <w:lvl w:ilvl="0" w:tplc="D09A6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1253AA"/>
    <w:multiLevelType w:val="hybridMultilevel"/>
    <w:tmpl w:val="4B56B9F8"/>
    <w:lvl w:ilvl="0" w:tplc="D0B67E40">
      <w:start w:val="3"/>
      <w:numFmt w:val="lowerLetter"/>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7B467C0"/>
    <w:multiLevelType w:val="hybridMultilevel"/>
    <w:tmpl w:val="386A8988"/>
    <w:lvl w:ilvl="0" w:tplc="95C8ADA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65B081A"/>
    <w:multiLevelType w:val="hybridMultilevel"/>
    <w:tmpl w:val="1BA6200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163AC3"/>
    <w:multiLevelType w:val="hybridMultilevel"/>
    <w:tmpl w:val="664E5A5C"/>
    <w:lvl w:ilvl="0" w:tplc="D8CC8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B204D2"/>
    <w:multiLevelType w:val="hybridMultilevel"/>
    <w:tmpl w:val="94F02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9239771">
    <w:abstractNumId w:val="8"/>
  </w:num>
  <w:num w:numId="2" w16cid:durableId="372654332">
    <w:abstractNumId w:val="17"/>
  </w:num>
  <w:num w:numId="3" w16cid:durableId="328412739">
    <w:abstractNumId w:val="13"/>
  </w:num>
  <w:num w:numId="4" w16cid:durableId="1509366472">
    <w:abstractNumId w:val="4"/>
  </w:num>
  <w:num w:numId="5" w16cid:durableId="646594922">
    <w:abstractNumId w:val="2"/>
  </w:num>
  <w:num w:numId="6" w16cid:durableId="2020501872">
    <w:abstractNumId w:val="19"/>
  </w:num>
  <w:num w:numId="7" w16cid:durableId="439106949">
    <w:abstractNumId w:val="18"/>
  </w:num>
  <w:num w:numId="8" w16cid:durableId="673726838">
    <w:abstractNumId w:val="3"/>
  </w:num>
  <w:num w:numId="9" w16cid:durableId="1788892652">
    <w:abstractNumId w:val="11"/>
  </w:num>
  <w:num w:numId="10" w16cid:durableId="1626161599">
    <w:abstractNumId w:val="16"/>
  </w:num>
  <w:num w:numId="11" w16cid:durableId="579683909">
    <w:abstractNumId w:val="10"/>
  </w:num>
  <w:num w:numId="12" w16cid:durableId="1696997587">
    <w:abstractNumId w:val="15"/>
  </w:num>
  <w:num w:numId="13" w16cid:durableId="202521913">
    <w:abstractNumId w:val="7"/>
  </w:num>
  <w:num w:numId="14" w16cid:durableId="1723216648">
    <w:abstractNumId w:val="9"/>
  </w:num>
  <w:num w:numId="15" w16cid:durableId="915288017">
    <w:abstractNumId w:val="6"/>
  </w:num>
  <w:num w:numId="16" w16cid:durableId="1206411585">
    <w:abstractNumId w:val="14"/>
  </w:num>
  <w:num w:numId="17" w16cid:durableId="166527547">
    <w:abstractNumId w:val="5"/>
  </w:num>
  <w:num w:numId="18" w16cid:durableId="1519272976">
    <w:abstractNumId w:val="1"/>
  </w:num>
  <w:num w:numId="19" w16cid:durableId="213736264">
    <w:abstractNumId w:val="12"/>
  </w:num>
  <w:num w:numId="20" w16cid:durableId="873931538">
    <w:abstractNumId w:val="0"/>
  </w:num>
  <w:num w:numId="21" w16cid:durableId="6180240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1502733">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PrH/kUGMQlHx6h88ouRSQmCIM4lMys6sWnCNJzwMUIx1PcOPJGA5HWHjLeHW1YmV4QwwoAuOvcx+hb8ZRArxA==" w:salt="SVdkK4cubZA5sqBTlkehKg=="/>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F8"/>
    <w:rsid w:val="00005989"/>
    <w:rsid w:val="00007984"/>
    <w:rsid w:val="00011011"/>
    <w:rsid w:val="000145EC"/>
    <w:rsid w:val="00017581"/>
    <w:rsid w:val="00021CD1"/>
    <w:rsid w:val="00026686"/>
    <w:rsid w:val="000276E6"/>
    <w:rsid w:val="00032700"/>
    <w:rsid w:val="000431C3"/>
    <w:rsid w:val="00052BC8"/>
    <w:rsid w:val="00055C7A"/>
    <w:rsid w:val="00056580"/>
    <w:rsid w:val="00066EC6"/>
    <w:rsid w:val="00080559"/>
    <w:rsid w:val="00090676"/>
    <w:rsid w:val="000914B0"/>
    <w:rsid w:val="00095B39"/>
    <w:rsid w:val="000A4551"/>
    <w:rsid w:val="000A672B"/>
    <w:rsid w:val="000A6815"/>
    <w:rsid w:val="000C04A1"/>
    <w:rsid w:val="000C1AEA"/>
    <w:rsid w:val="000D1E1C"/>
    <w:rsid w:val="000D32AF"/>
    <w:rsid w:val="000D539F"/>
    <w:rsid w:val="001100A8"/>
    <w:rsid w:val="00121FFD"/>
    <w:rsid w:val="00151FE9"/>
    <w:rsid w:val="001521A1"/>
    <w:rsid w:val="00160751"/>
    <w:rsid w:val="00182E92"/>
    <w:rsid w:val="001C30C8"/>
    <w:rsid w:val="001D0C29"/>
    <w:rsid w:val="002074E6"/>
    <w:rsid w:val="00210530"/>
    <w:rsid w:val="00221F9A"/>
    <w:rsid w:val="0022750E"/>
    <w:rsid w:val="00231968"/>
    <w:rsid w:val="00237FE8"/>
    <w:rsid w:val="00243A7F"/>
    <w:rsid w:val="00251F1A"/>
    <w:rsid w:val="00252A26"/>
    <w:rsid w:val="00264A57"/>
    <w:rsid w:val="00275903"/>
    <w:rsid w:val="002B08DD"/>
    <w:rsid w:val="002B2F9C"/>
    <w:rsid w:val="002B329D"/>
    <w:rsid w:val="002B4AE2"/>
    <w:rsid w:val="002D3139"/>
    <w:rsid w:val="002F3BE9"/>
    <w:rsid w:val="00304701"/>
    <w:rsid w:val="003236C1"/>
    <w:rsid w:val="00334D4C"/>
    <w:rsid w:val="00350B1A"/>
    <w:rsid w:val="00356A09"/>
    <w:rsid w:val="003764FF"/>
    <w:rsid w:val="00382C7C"/>
    <w:rsid w:val="003A7441"/>
    <w:rsid w:val="003B7D83"/>
    <w:rsid w:val="003C351B"/>
    <w:rsid w:val="003C76DB"/>
    <w:rsid w:val="003E00C2"/>
    <w:rsid w:val="003F0EF8"/>
    <w:rsid w:val="003F41E3"/>
    <w:rsid w:val="00400948"/>
    <w:rsid w:val="00411AAE"/>
    <w:rsid w:val="004450C3"/>
    <w:rsid w:val="00463AE1"/>
    <w:rsid w:val="00472265"/>
    <w:rsid w:val="00472A34"/>
    <w:rsid w:val="004A069A"/>
    <w:rsid w:val="004B441F"/>
    <w:rsid w:val="004B78BF"/>
    <w:rsid w:val="004D3CF1"/>
    <w:rsid w:val="004D735A"/>
    <w:rsid w:val="004F01FB"/>
    <w:rsid w:val="00505304"/>
    <w:rsid w:val="0052257B"/>
    <w:rsid w:val="005311B1"/>
    <w:rsid w:val="00536C98"/>
    <w:rsid w:val="00553320"/>
    <w:rsid w:val="00555C43"/>
    <w:rsid w:val="00564392"/>
    <w:rsid w:val="0057160C"/>
    <w:rsid w:val="00595E87"/>
    <w:rsid w:val="005A1AB7"/>
    <w:rsid w:val="005A21C8"/>
    <w:rsid w:val="005E2C79"/>
    <w:rsid w:val="005F5AF7"/>
    <w:rsid w:val="00607DB2"/>
    <w:rsid w:val="006141F2"/>
    <w:rsid w:val="0066652C"/>
    <w:rsid w:val="00670F11"/>
    <w:rsid w:val="006878E2"/>
    <w:rsid w:val="006B7083"/>
    <w:rsid w:val="006C5CB6"/>
    <w:rsid w:val="006D195C"/>
    <w:rsid w:val="006E3459"/>
    <w:rsid w:val="006E420A"/>
    <w:rsid w:val="006E586E"/>
    <w:rsid w:val="006E6CF5"/>
    <w:rsid w:val="006F0A4E"/>
    <w:rsid w:val="006F20B9"/>
    <w:rsid w:val="006F2FEA"/>
    <w:rsid w:val="006F4DFB"/>
    <w:rsid w:val="00717B68"/>
    <w:rsid w:val="007301EB"/>
    <w:rsid w:val="00734CDC"/>
    <w:rsid w:val="00755DF8"/>
    <w:rsid w:val="00762C52"/>
    <w:rsid w:val="007645B3"/>
    <w:rsid w:val="0076615D"/>
    <w:rsid w:val="007B0942"/>
    <w:rsid w:val="007B3095"/>
    <w:rsid w:val="00805FE4"/>
    <w:rsid w:val="00807B87"/>
    <w:rsid w:val="0083018B"/>
    <w:rsid w:val="008343BD"/>
    <w:rsid w:val="00850F0F"/>
    <w:rsid w:val="008542C7"/>
    <w:rsid w:val="00887FAF"/>
    <w:rsid w:val="0089122A"/>
    <w:rsid w:val="00897BFB"/>
    <w:rsid w:val="008B1F5D"/>
    <w:rsid w:val="008B4B61"/>
    <w:rsid w:val="009049CF"/>
    <w:rsid w:val="00906613"/>
    <w:rsid w:val="00921C66"/>
    <w:rsid w:val="0092385C"/>
    <w:rsid w:val="009275CB"/>
    <w:rsid w:val="00936E2A"/>
    <w:rsid w:val="009370F4"/>
    <w:rsid w:val="00942366"/>
    <w:rsid w:val="00945380"/>
    <w:rsid w:val="00960222"/>
    <w:rsid w:val="00961520"/>
    <w:rsid w:val="009852B7"/>
    <w:rsid w:val="009A1F86"/>
    <w:rsid w:val="009B1833"/>
    <w:rsid w:val="009B6B2C"/>
    <w:rsid w:val="009C3E3F"/>
    <w:rsid w:val="009C633F"/>
    <w:rsid w:val="009C7D55"/>
    <w:rsid w:val="009D5660"/>
    <w:rsid w:val="009E1D9F"/>
    <w:rsid w:val="009F0F24"/>
    <w:rsid w:val="009F784C"/>
    <w:rsid w:val="00A05ACB"/>
    <w:rsid w:val="00A105A0"/>
    <w:rsid w:val="00A11730"/>
    <w:rsid w:val="00A132F7"/>
    <w:rsid w:val="00A319B7"/>
    <w:rsid w:val="00A443F2"/>
    <w:rsid w:val="00A55EC5"/>
    <w:rsid w:val="00A60198"/>
    <w:rsid w:val="00A63AD5"/>
    <w:rsid w:val="00A65D3C"/>
    <w:rsid w:val="00A767BE"/>
    <w:rsid w:val="00A82431"/>
    <w:rsid w:val="00A8595C"/>
    <w:rsid w:val="00A97603"/>
    <w:rsid w:val="00AB72DC"/>
    <w:rsid w:val="00AC3C38"/>
    <w:rsid w:val="00AC712A"/>
    <w:rsid w:val="00AE5AC8"/>
    <w:rsid w:val="00AF29F1"/>
    <w:rsid w:val="00B067D1"/>
    <w:rsid w:val="00B12D42"/>
    <w:rsid w:val="00B22542"/>
    <w:rsid w:val="00B275D3"/>
    <w:rsid w:val="00B47652"/>
    <w:rsid w:val="00B519BC"/>
    <w:rsid w:val="00B615C7"/>
    <w:rsid w:val="00B765C0"/>
    <w:rsid w:val="00B8535C"/>
    <w:rsid w:val="00B90F65"/>
    <w:rsid w:val="00B95FFE"/>
    <w:rsid w:val="00BA1F75"/>
    <w:rsid w:val="00BA44DB"/>
    <w:rsid w:val="00BD1314"/>
    <w:rsid w:val="00BD1678"/>
    <w:rsid w:val="00BD2156"/>
    <w:rsid w:val="00BE4796"/>
    <w:rsid w:val="00BF009A"/>
    <w:rsid w:val="00BF3417"/>
    <w:rsid w:val="00C316C5"/>
    <w:rsid w:val="00C50A76"/>
    <w:rsid w:val="00C52549"/>
    <w:rsid w:val="00C55473"/>
    <w:rsid w:val="00C62711"/>
    <w:rsid w:val="00C6395D"/>
    <w:rsid w:val="00C776F6"/>
    <w:rsid w:val="00C85B28"/>
    <w:rsid w:val="00C874F8"/>
    <w:rsid w:val="00CB7815"/>
    <w:rsid w:val="00CC57ED"/>
    <w:rsid w:val="00CC5C35"/>
    <w:rsid w:val="00CF2381"/>
    <w:rsid w:val="00D0336B"/>
    <w:rsid w:val="00D05736"/>
    <w:rsid w:val="00D32069"/>
    <w:rsid w:val="00D36B59"/>
    <w:rsid w:val="00D47815"/>
    <w:rsid w:val="00D5475F"/>
    <w:rsid w:val="00D62C19"/>
    <w:rsid w:val="00D97C24"/>
    <w:rsid w:val="00DB5632"/>
    <w:rsid w:val="00DF4D02"/>
    <w:rsid w:val="00DF5FD0"/>
    <w:rsid w:val="00E03A6D"/>
    <w:rsid w:val="00E04149"/>
    <w:rsid w:val="00E146EF"/>
    <w:rsid w:val="00E1490B"/>
    <w:rsid w:val="00E14A7B"/>
    <w:rsid w:val="00E16E81"/>
    <w:rsid w:val="00E22109"/>
    <w:rsid w:val="00E41D6A"/>
    <w:rsid w:val="00E86615"/>
    <w:rsid w:val="00E917EB"/>
    <w:rsid w:val="00EB76E8"/>
    <w:rsid w:val="00EC5F73"/>
    <w:rsid w:val="00ED0A04"/>
    <w:rsid w:val="00ED7073"/>
    <w:rsid w:val="00EE0173"/>
    <w:rsid w:val="00EE5AD1"/>
    <w:rsid w:val="00F14A97"/>
    <w:rsid w:val="00F33ADE"/>
    <w:rsid w:val="00F40AE1"/>
    <w:rsid w:val="00F5699D"/>
    <w:rsid w:val="00F62E00"/>
    <w:rsid w:val="00F721FF"/>
    <w:rsid w:val="00F9386D"/>
    <w:rsid w:val="00FB6473"/>
    <w:rsid w:val="00FB64FC"/>
    <w:rsid w:val="00FC41B6"/>
    <w:rsid w:val="00FD6838"/>
    <w:rsid w:val="00FF5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B1D0A"/>
  <w15:docId w15:val="{692DFBA9-42E0-44D9-93BC-9F029141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E2A"/>
    <w:rPr>
      <w:sz w:val="24"/>
      <w:szCs w:val="24"/>
    </w:rPr>
  </w:style>
  <w:style w:type="paragraph" w:styleId="Heading1">
    <w:name w:val="heading 1"/>
    <w:basedOn w:val="Normal"/>
    <w:next w:val="Normal"/>
    <w:qFormat/>
    <w:rsid w:val="0089122A"/>
    <w:pPr>
      <w:keepNext/>
      <w:outlineLvl w:val="0"/>
    </w:pPr>
    <w:rPr>
      <w:rFonts w:ascii="Arial" w:eastAsia="MS Mincho" w:hAnsi="Arial" w:cs="Arial"/>
      <w:b/>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7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21FFD"/>
    <w:pPr>
      <w:tabs>
        <w:tab w:val="center" w:pos="4680"/>
        <w:tab w:val="right" w:pos="9360"/>
      </w:tabs>
    </w:pPr>
  </w:style>
  <w:style w:type="character" w:customStyle="1" w:styleId="HeaderChar">
    <w:name w:val="Header Char"/>
    <w:basedOn w:val="DefaultParagraphFont"/>
    <w:link w:val="Header"/>
    <w:rsid w:val="00121FFD"/>
    <w:rPr>
      <w:sz w:val="24"/>
      <w:szCs w:val="24"/>
    </w:rPr>
  </w:style>
  <w:style w:type="paragraph" w:styleId="Footer">
    <w:name w:val="footer"/>
    <w:basedOn w:val="Normal"/>
    <w:link w:val="FooterChar"/>
    <w:rsid w:val="00121FFD"/>
    <w:pPr>
      <w:tabs>
        <w:tab w:val="center" w:pos="4680"/>
        <w:tab w:val="right" w:pos="9360"/>
      </w:tabs>
    </w:pPr>
  </w:style>
  <w:style w:type="character" w:customStyle="1" w:styleId="FooterChar">
    <w:name w:val="Footer Char"/>
    <w:basedOn w:val="DefaultParagraphFont"/>
    <w:link w:val="Footer"/>
    <w:rsid w:val="00121FFD"/>
    <w:rPr>
      <w:sz w:val="24"/>
      <w:szCs w:val="24"/>
    </w:rPr>
  </w:style>
  <w:style w:type="paragraph" w:styleId="BalloonText">
    <w:name w:val="Balloon Text"/>
    <w:basedOn w:val="Normal"/>
    <w:link w:val="BalloonTextChar"/>
    <w:rsid w:val="00A55EC5"/>
    <w:rPr>
      <w:rFonts w:ascii="Tahoma" w:hAnsi="Tahoma" w:cs="Tahoma"/>
      <w:sz w:val="16"/>
      <w:szCs w:val="16"/>
    </w:rPr>
  </w:style>
  <w:style w:type="character" w:customStyle="1" w:styleId="BalloonTextChar">
    <w:name w:val="Balloon Text Char"/>
    <w:basedOn w:val="DefaultParagraphFont"/>
    <w:link w:val="BalloonText"/>
    <w:rsid w:val="00A55EC5"/>
    <w:rPr>
      <w:rFonts w:ascii="Tahoma" w:hAnsi="Tahoma" w:cs="Tahoma"/>
      <w:sz w:val="16"/>
      <w:szCs w:val="16"/>
    </w:rPr>
  </w:style>
  <w:style w:type="paragraph" w:styleId="ListParagraph">
    <w:name w:val="List Paragraph"/>
    <w:basedOn w:val="Normal"/>
    <w:uiPriority w:val="34"/>
    <w:qFormat/>
    <w:rsid w:val="001C30C8"/>
    <w:pPr>
      <w:ind w:left="720"/>
    </w:pPr>
  </w:style>
  <w:style w:type="character" w:styleId="PageNumber">
    <w:name w:val="page number"/>
    <w:basedOn w:val="DefaultParagraphFont"/>
    <w:rsid w:val="00275903"/>
  </w:style>
  <w:style w:type="paragraph" w:styleId="BodyTextIndent">
    <w:name w:val="Body Text Indent"/>
    <w:basedOn w:val="Normal"/>
    <w:rsid w:val="0089122A"/>
    <w:pPr>
      <w:ind w:left="1512" w:hanging="720"/>
    </w:pPr>
    <w:rPr>
      <w:rFonts w:ascii="Arial" w:hAnsi="Arial" w:cs="Arial"/>
      <w:sz w:val="20"/>
      <w:szCs w:val="20"/>
    </w:rPr>
  </w:style>
  <w:style w:type="paragraph" w:styleId="BodyTextIndent2">
    <w:name w:val="Body Text Indent 2"/>
    <w:basedOn w:val="Normal"/>
    <w:rsid w:val="0089122A"/>
    <w:pPr>
      <w:ind w:left="792"/>
    </w:pPr>
    <w:rPr>
      <w:rFonts w:ascii="Arial" w:hAnsi="Arial" w:cs="Arial"/>
      <w:sz w:val="20"/>
      <w:szCs w:val="20"/>
    </w:rPr>
  </w:style>
  <w:style w:type="paragraph" w:styleId="Revision">
    <w:name w:val="Revision"/>
    <w:hidden/>
    <w:uiPriority w:val="99"/>
    <w:semiHidden/>
    <w:rsid w:val="00EC5F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649061">
      <w:bodyDiv w:val="1"/>
      <w:marLeft w:val="0"/>
      <w:marRight w:val="0"/>
      <w:marTop w:val="0"/>
      <w:marBottom w:val="0"/>
      <w:divBdr>
        <w:top w:val="none" w:sz="0" w:space="0" w:color="auto"/>
        <w:left w:val="none" w:sz="0" w:space="0" w:color="auto"/>
        <w:bottom w:val="none" w:sz="0" w:space="0" w:color="auto"/>
        <w:right w:val="none" w:sz="0" w:space="0" w:color="auto"/>
      </w:divBdr>
    </w:div>
    <w:div w:id="165930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6.wmf"/><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437C10-06BA-4DA3-955B-220F06E22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C7DD66-42CD-4A66-800A-135489BB1FE0}">
  <ds:schemaRefs>
    <ds:schemaRef ds:uri="http://schemas.microsoft.com/sharepoint/v3/contenttype/forms"/>
  </ds:schemaRefs>
</ds:datastoreItem>
</file>

<file path=customXml/itemProps3.xml><?xml version="1.0" encoding="utf-8"?>
<ds:datastoreItem xmlns:ds="http://schemas.openxmlformats.org/officeDocument/2006/customXml" ds:itemID="{6F665BB3-24E5-42D7-9C70-134535AD06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1197</Words>
  <Characters>6829</Characters>
  <Application>Microsoft Office Word</Application>
  <DocSecurity>8</DocSecurity>
  <Lines>56</Lines>
  <Paragraphs>16</Paragraphs>
  <ScaleCrop>false</ScaleCrop>
  <HeadingPairs>
    <vt:vector size="2" baseType="variant">
      <vt:variant>
        <vt:lpstr>Title</vt:lpstr>
      </vt:variant>
      <vt:variant>
        <vt:i4>1</vt:i4>
      </vt:variant>
    </vt:vector>
  </HeadingPairs>
  <TitlesOfParts>
    <vt:vector size="1" baseType="lpstr">
      <vt:lpstr>Service Recipient: ____________________</vt:lpstr>
    </vt:vector>
  </TitlesOfParts>
  <Company>DMRS</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Recipient: ____________________</dc:title>
  <dc:creator>Administrator</dc:creator>
  <cp:lastModifiedBy>Trevor Scruggs</cp:lastModifiedBy>
  <cp:revision>2</cp:revision>
  <cp:lastPrinted>2008-07-30T21:23:00Z</cp:lastPrinted>
  <dcterms:created xsi:type="dcterms:W3CDTF">2025-11-03T02:26:00Z</dcterms:created>
  <dcterms:modified xsi:type="dcterms:W3CDTF">2025-11-03T02:26:00Z</dcterms:modified>
</cp:coreProperties>
</file>