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B7E8" w14:textId="77777777" w:rsidR="00890774" w:rsidRDefault="00890774" w:rsidP="00890774">
      <w:pPr>
        <w:pStyle w:val="paragraph"/>
        <w:spacing w:before="0" w:after="0"/>
        <w:jc w:val="center"/>
        <w:textAlignment w:val="baseline"/>
        <w:rPr>
          <w:rFonts w:ascii="Segoe UI" w:hAnsi="Segoe UI" w:cs="Segoe UI"/>
          <w:sz w:val="18"/>
          <w:szCs w:val="18"/>
        </w:rPr>
      </w:pPr>
      <w:r>
        <w:rPr>
          <w:rStyle w:val="normaltextrun"/>
          <w:rFonts w:ascii="Open Sans Bold" w:hAnsi="Open Sans Bold" w:cs="Segoe UI"/>
          <w:b/>
          <w:bCs/>
          <w:sz w:val="36"/>
          <w:szCs w:val="36"/>
        </w:rPr>
        <w:t xml:space="preserve">Medicaid Alternative Pathways to Independence </w:t>
      </w:r>
      <w:r>
        <w:rPr>
          <w:rStyle w:val="eop"/>
          <w:rFonts w:ascii="Open Sans Bold" w:hAnsi="Open Sans Bold" w:cs="Segoe UI"/>
          <w:sz w:val="36"/>
          <w:szCs w:val="36"/>
        </w:rPr>
        <w:t> </w:t>
      </w:r>
    </w:p>
    <w:p w14:paraId="0D2819CD" w14:textId="28F4C7F8" w:rsidR="00890774" w:rsidRDefault="00890774" w:rsidP="00890774">
      <w:pPr>
        <w:pStyle w:val="paragraph"/>
        <w:spacing w:before="0" w:after="0"/>
        <w:jc w:val="center"/>
        <w:textAlignment w:val="baseline"/>
        <w:rPr>
          <w:rFonts w:ascii="Segoe UI" w:hAnsi="Segoe UI" w:cs="Segoe UI"/>
          <w:sz w:val="18"/>
          <w:szCs w:val="18"/>
        </w:rPr>
      </w:pPr>
      <w:r>
        <w:rPr>
          <w:rStyle w:val="normaltextrun"/>
          <w:rFonts w:ascii="Open Sans Bold" w:hAnsi="Open Sans Bold" w:cs="Segoe UI"/>
          <w:b/>
          <w:bCs/>
          <w:sz w:val="36"/>
          <w:szCs w:val="36"/>
        </w:rPr>
        <w:t>(MAPs) Provider Development Incentive Resource</w:t>
      </w:r>
    </w:p>
    <w:p w14:paraId="2B01987D" w14:textId="7083AA89" w:rsidR="00890774" w:rsidRPr="00995360" w:rsidRDefault="00890774" w:rsidP="00890774">
      <w:pPr>
        <w:spacing w:line="240" w:lineRule="auto"/>
        <w:rPr>
          <w:rFonts w:ascii="Open Sans" w:eastAsiaTheme="minorEastAsia" w:hAnsi="Open Sans" w:cs="Open Sans"/>
        </w:rPr>
      </w:pPr>
      <w:r w:rsidRPr="00995360">
        <w:rPr>
          <w:rFonts w:ascii="Open Sans" w:eastAsiaTheme="minorEastAsia" w:hAnsi="Open Sans" w:cs="Open Sans"/>
          <w:b/>
          <w:bCs/>
        </w:rPr>
        <w:t xml:space="preserve">Purpose:  </w:t>
      </w:r>
      <w:r w:rsidRPr="00995360">
        <w:rPr>
          <w:rFonts w:ascii="Open Sans" w:eastAsiaTheme="minorEastAsia" w:hAnsi="Open Sans" w:cs="Open Sans"/>
        </w:rPr>
        <w:t xml:space="preserve">The purpose of the Provider Development Incentive Resource is to provide innovation coordinators (“IC”s) and provider agencies with detailed information and clear procedures for requesting the Provider Development Incentive Payment.  The MAPs program has developed a mechanism to promote provider expansion by making a single, one-time payment available for providers when they agree to deliver MAPs services to a newly enrolled MAPs participant. This single payment will provide access to reimbursement so that the MAPs provider agency staff may begin delivering services to the MAPs participant while they are developing the Person Supported Collaborative Plan (PSCP) and identifying the first-year milestones.  This resource will provide specifics surrounding this incentive payment.  </w:t>
      </w:r>
    </w:p>
    <w:p w14:paraId="0D069A04" w14:textId="66C8D63E" w:rsidR="00890774" w:rsidRPr="00995360" w:rsidRDefault="00890774" w:rsidP="003752C8">
      <w:pPr>
        <w:pStyle w:val="ListParagraph"/>
        <w:numPr>
          <w:ilvl w:val="0"/>
          <w:numId w:val="20"/>
        </w:numPr>
        <w:rPr>
          <w:rFonts w:ascii="Open Sans" w:eastAsiaTheme="minorEastAsia" w:hAnsi="Open Sans" w:cs="Open Sans"/>
          <w:u w:val="single"/>
        </w:rPr>
      </w:pPr>
      <w:r w:rsidRPr="00995360">
        <w:rPr>
          <w:rFonts w:ascii="Open Sans" w:eastAsiaTheme="minorEastAsia" w:hAnsi="Open Sans" w:cs="Open Sans"/>
          <w:u w:val="single"/>
        </w:rPr>
        <w:t>Definitions:</w:t>
      </w:r>
    </w:p>
    <w:p w14:paraId="6C540804" w14:textId="4B2D5D4C" w:rsidR="00890774" w:rsidRPr="00995360" w:rsidRDefault="00890774" w:rsidP="00890774">
      <w:pPr>
        <w:pStyle w:val="ListParagraph"/>
        <w:numPr>
          <w:ilvl w:val="0"/>
          <w:numId w:val="19"/>
        </w:numPr>
        <w:spacing w:after="160" w:line="259" w:lineRule="auto"/>
        <w:rPr>
          <w:rFonts w:ascii="Open Sans" w:eastAsiaTheme="minorEastAsia" w:hAnsi="Open Sans" w:cs="Open Sans"/>
        </w:rPr>
      </w:pPr>
      <w:r w:rsidRPr="00995360">
        <w:rPr>
          <w:rFonts w:ascii="Open Sans" w:eastAsiaTheme="minorEastAsia" w:hAnsi="Open Sans" w:cs="Open Sans"/>
          <w:b/>
          <w:bCs/>
        </w:rPr>
        <w:t>Enrollment:</w:t>
      </w:r>
      <w:r w:rsidRPr="00995360">
        <w:rPr>
          <w:rFonts w:ascii="Open Sans" w:eastAsiaTheme="minorEastAsia" w:hAnsi="Open Sans" w:cs="Open Sans"/>
          <w:color w:val="404040"/>
          <w:shd w:val="clear" w:color="auto" w:fill="FFFFFF"/>
        </w:rPr>
        <w:t xml:space="preserve"> </w:t>
      </w:r>
      <w:r w:rsidRPr="00995360">
        <w:rPr>
          <w:rFonts w:ascii="Open Sans" w:eastAsiaTheme="minorEastAsia" w:hAnsi="Open Sans" w:cs="Open Sans"/>
          <w:shd w:val="clear" w:color="auto" w:fill="FFFFFF"/>
        </w:rPr>
        <w:t xml:space="preserve">To register or be registered as a participant in a clinical trial, course of study or service program.   </w:t>
      </w:r>
    </w:p>
    <w:p w14:paraId="7F6B76BA" w14:textId="1E5F6E09" w:rsidR="00890774" w:rsidRPr="00995360" w:rsidRDefault="00890774" w:rsidP="00890774">
      <w:pPr>
        <w:pStyle w:val="ListParagraph"/>
        <w:numPr>
          <w:ilvl w:val="0"/>
          <w:numId w:val="19"/>
        </w:numPr>
        <w:spacing w:after="160" w:line="259" w:lineRule="auto"/>
        <w:rPr>
          <w:rFonts w:ascii="Open Sans" w:eastAsiaTheme="minorEastAsia" w:hAnsi="Open Sans" w:cs="Open Sans"/>
        </w:rPr>
      </w:pPr>
      <w:r w:rsidRPr="00995360">
        <w:rPr>
          <w:rFonts w:ascii="Open Sans" w:eastAsiaTheme="minorEastAsia" w:hAnsi="Open Sans" w:cs="Open Sans"/>
          <w:b/>
          <w:bCs/>
        </w:rPr>
        <w:t xml:space="preserve">Incentive Payment: </w:t>
      </w:r>
      <w:r w:rsidRPr="00995360">
        <w:rPr>
          <w:rFonts w:ascii="Open Sans" w:eastAsiaTheme="minorEastAsia" w:hAnsi="Open Sans" w:cs="Open Sans"/>
        </w:rPr>
        <w:t xml:space="preserve">  means an annual bonus, incentive, or other payment of compensation, in addition to Base Pay, made or to be made regarding services rendered in any year or other period according to any bonus, incentive, profit-sharing, performance, discretionary pay or similar agreement, policy, plan, program or arrangement of the Company or a Subsidiary, or any successor thereto.</w:t>
      </w:r>
    </w:p>
    <w:p w14:paraId="69EC4A1D" w14:textId="77777777" w:rsidR="00890774" w:rsidRPr="00995360" w:rsidRDefault="00890774" w:rsidP="00890774">
      <w:pPr>
        <w:pStyle w:val="ListParagraph"/>
        <w:numPr>
          <w:ilvl w:val="0"/>
          <w:numId w:val="19"/>
        </w:numPr>
        <w:spacing w:after="160" w:line="259" w:lineRule="auto"/>
        <w:rPr>
          <w:rFonts w:ascii="Open Sans" w:eastAsiaTheme="minorEastAsia" w:hAnsi="Open Sans" w:cs="Open Sans"/>
        </w:rPr>
      </w:pPr>
      <w:r w:rsidRPr="00995360">
        <w:rPr>
          <w:rStyle w:val="normaltextrun"/>
          <w:rFonts w:ascii="Open Sans" w:hAnsi="Open Sans" w:cs="Open Sans"/>
          <w:b/>
          <w:bCs/>
          <w:color w:val="000000"/>
          <w:shd w:val="clear" w:color="auto" w:fill="FFFFFF"/>
        </w:rPr>
        <w:t xml:space="preserve">Innovation Coordinator (“IC”) </w:t>
      </w:r>
      <w:r w:rsidRPr="00995360">
        <w:rPr>
          <w:rStyle w:val="normaltextrun"/>
          <w:rFonts w:ascii="Open Sans" w:hAnsi="Open Sans" w:cs="Open Sans"/>
          <w:color w:val="000000"/>
          <w:shd w:val="clear" w:color="auto" w:fill="FFFFFF"/>
        </w:rPr>
        <w:t>shall mean the person/entity who oversees the development and implementation of the PSCP process and applicable MAPs services.  The IC services are delivered through contract agreements from The Department of Disability and Aging and community vendors.</w:t>
      </w:r>
      <w:r w:rsidRPr="00995360">
        <w:rPr>
          <w:rStyle w:val="eop"/>
          <w:rFonts w:ascii="Open Sans" w:hAnsi="Open Sans" w:cs="Open Sans"/>
          <w:color w:val="000000"/>
          <w:shd w:val="clear" w:color="auto" w:fill="FFFFFF"/>
        </w:rPr>
        <w:t> </w:t>
      </w:r>
    </w:p>
    <w:p w14:paraId="68CC9772" w14:textId="3E4E86C6" w:rsidR="00890774" w:rsidRPr="00995360" w:rsidRDefault="00890774" w:rsidP="003752C8">
      <w:pPr>
        <w:pStyle w:val="ListParagraph"/>
        <w:numPr>
          <w:ilvl w:val="0"/>
          <w:numId w:val="19"/>
        </w:numPr>
        <w:spacing w:after="160" w:line="259" w:lineRule="auto"/>
        <w:rPr>
          <w:rFonts w:ascii="Open Sans" w:eastAsiaTheme="minorEastAsia" w:hAnsi="Open Sans" w:cs="Open Sans"/>
        </w:rPr>
      </w:pPr>
      <w:r w:rsidRPr="00995360">
        <w:rPr>
          <w:rFonts w:ascii="Open Sans" w:eastAsiaTheme="minorEastAsia" w:hAnsi="Open Sans" w:cs="Open Sans"/>
          <w:b/>
          <w:bCs/>
        </w:rPr>
        <w:t xml:space="preserve">Participant: </w:t>
      </w:r>
      <w:r w:rsidRPr="00995360">
        <w:rPr>
          <w:rFonts w:ascii="Open Sans" w:eastAsiaTheme="minorEastAsia" w:hAnsi="Open Sans" w:cs="Open Sans"/>
        </w:rPr>
        <w:t xml:space="preserve">A person covered under a health plan or enrolled into the program, either the enrollee or eligible participant. New member/participant shall mean each newly enrolled person into the </w:t>
      </w:r>
      <w:r w:rsidR="003752C8" w:rsidRPr="00995360">
        <w:rPr>
          <w:rFonts w:ascii="Open Sans" w:eastAsiaTheme="minorEastAsia" w:hAnsi="Open Sans" w:cs="Open Sans"/>
        </w:rPr>
        <w:t xml:space="preserve">program.  </w:t>
      </w:r>
      <w:r w:rsidRPr="00995360">
        <w:rPr>
          <w:rFonts w:ascii="Open Sans" w:eastAsiaTheme="minorEastAsia" w:hAnsi="Open Sans" w:cs="Open Sans"/>
          <w:color w:val="404040"/>
          <w:shd w:val="clear" w:color="auto" w:fill="F8F8F8"/>
        </w:rPr>
        <w:t xml:space="preserve">  </w:t>
      </w:r>
    </w:p>
    <w:p w14:paraId="6684181F" w14:textId="491D3C9E" w:rsidR="00890774" w:rsidRPr="00995360" w:rsidRDefault="00890774" w:rsidP="00890774">
      <w:pPr>
        <w:pStyle w:val="ListParagraph"/>
        <w:numPr>
          <w:ilvl w:val="0"/>
          <w:numId w:val="19"/>
        </w:numPr>
        <w:spacing w:after="160" w:line="259" w:lineRule="auto"/>
        <w:rPr>
          <w:rStyle w:val="eop"/>
          <w:rFonts w:ascii="Open Sans" w:eastAsiaTheme="minorEastAsia" w:hAnsi="Open Sans" w:cs="Open Sans"/>
        </w:rPr>
      </w:pPr>
      <w:r w:rsidRPr="00995360">
        <w:rPr>
          <w:rStyle w:val="normaltextrun"/>
          <w:rFonts w:ascii="Open Sans" w:hAnsi="Open Sans" w:cs="Open Sans"/>
          <w:b/>
          <w:bCs/>
          <w:color w:val="000000"/>
          <w:shd w:val="clear" w:color="auto" w:fill="FFFFFF"/>
        </w:rPr>
        <w:t xml:space="preserve">Person Supported Collaborative Plan (“PSCP”) </w:t>
      </w:r>
      <w:r w:rsidRPr="00995360">
        <w:rPr>
          <w:rStyle w:val="normaltextrun"/>
          <w:rFonts w:ascii="Open Sans" w:hAnsi="Open Sans" w:cs="Open Sans"/>
          <w:color w:val="000000"/>
          <w:shd w:val="clear" w:color="auto" w:fill="FFFFFF"/>
        </w:rPr>
        <w:t>shall mean the specific plan of the person supported which outlines MAPs services and milestones over the course of the MAPs program.  Each PSCP will be revised, at minimum, on an annual basis identifying specific Outcomes and Milestones for the planning cycle.</w:t>
      </w:r>
      <w:r w:rsidRPr="00995360">
        <w:rPr>
          <w:rStyle w:val="eop"/>
          <w:rFonts w:ascii="Open Sans" w:hAnsi="Open Sans" w:cs="Open Sans"/>
          <w:color w:val="000000"/>
          <w:shd w:val="clear" w:color="auto" w:fill="FFFFFF"/>
        </w:rPr>
        <w:t> </w:t>
      </w:r>
    </w:p>
    <w:p w14:paraId="2B8F080E" w14:textId="4C0B362A" w:rsidR="00890774" w:rsidRPr="00995360" w:rsidRDefault="00890774" w:rsidP="003752C8">
      <w:pPr>
        <w:pStyle w:val="ListParagraph"/>
        <w:numPr>
          <w:ilvl w:val="0"/>
          <w:numId w:val="19"/>
        </w:numPr>
        <w:spacing w:after="160" w:line="259" w:lineRule="auto"/>
        <w:rPr>
          <w:rFonts w:ascii="Open Sans" w:eastAsiaTheme="minorEastAsia" w:hAnsi="Open Sans" w:cs="Open Sans"/>
        </w:rPr>
      </w:pPr>
      <w:r w:rsidRPr="00995360">
        <w:rPr>
          <w:rFonts w:ascii="Open Sans" w:eastAsiaTheme="minorEastAsia" w:hAnsi="Open Sans" w:cs="Open Sans"/>
          <w:b/>
          <w:bCs/>
        </w:rPr>
        <w:t>Recoupment/Recovery:</w:t>
      </w:r>
      <w:r w:rsidRPr="00995360">
        <w:rPr>
          <w:rFonts w:ascii="Open Sans" w:eastAsiaTheme="minorEastAsia" w:hAnsi="Open Sans" w:cs="Open Sans"/>
        </w:rPr>
        <w:t xml:space="preserve"> Recoupment/Recovery shall mean the recovery of money paid to an approved provider due to the provider’s failure to comply with D</w:t>
      </w:r>
      <w:r w:rsidR="003752C8" w:rsidRPr="00995360">
        <w:rPr>
          <w:rFonts w:ascii="Open Sans" w:eastAsiaTheme="minorEastAsia" w:hAnsi="Open Sans" w:cs="Open Sans"/>
        </w:rPr>
        <w:t>DA</w:t>
      </w:r>
      <w:r w:rsidRPr="00995360">
        <w:rPr>
          <w:rFonts w:ascii="Open Sans" w:eastAsiaTheme="minorEastAsia" w:hAnsi="Open Sans" w:cs="Open Sans"/>
        </w:rPr>
        <w:t xml:space="preserve"> or TennCare requirements for service provision or documentation of such.</w:t>
      </w:r>
    </w:p>
    <w:p w14:paraId="10C669E2" w14:textId="77777777" w:rsidR="003752C8" w:rsidRPr="00995360" w:rsidRDefault="003752C8" w:rsidP="003752C8">
      <w:pPr>
        <w:pStyle w:val="ListParagraph"/>
        <w:spacing w:after="160" w:line="259" w:lineRule="auto"/>
        <w:rPr>
          <w:rFonts w:ascii="Open Sans" w:eastAsiaTheme="minorEastAsia" w:hAnsi="Open Sans" w:cs="Open Sans"/>
          <w:color w:val="000000" w:themeColor="text1"/>
        </w:rPr>
      </w:pPr>
    </w:p>
    <w:p w14:paraId="2934C798" w14:textId="20FF6F76" w:rsidR="00890774" w:rsidRPr="00995360" w:rsidRDefault="00890774" w:rsidP="003752C8">
      <w:pPr>
        <w:pStyle w:val="ListParagraph"/>
        <w:numPr>
          <w:ilvl w:val="0"/>
          <w:numId w:val="20"/>
        </w:numPr>
        <w:spacing w:after="160" w:line="259" w:lineRule="auto"/>
        <w:rPr>
          <w:rFonts w:ascii="Open Sans" w:eastAsiaTheme="minorEastAsia" w:hAnsi="Open Sans" w:cs="Open Sans"/>
        </w:rPr>
      </w:pPr>
      <w:r w:rsidRPr="00995360">
        <w:rPr>
          <w:rFonts w:ascii="Open Sans" w:eastAsiaTheme="minorEastAsia" w:hAnsi="Open Sans" w:cs="Open Sans"/>
          <w:u w:val="single"/>
        </w:rPr>
        <w:lastRenderedPageBreak/>
        <w:t>Background</w:t>
      </w:r>
      <w:r w:rsidRPr="00995360">
        <w:rPr>
          <w:rFonts w:ascii="Open Sans" w:eastAsiaTheme="minorEastAsia" w:hAnsi="Open Sans" w:cs="Open Sans"/>
        </w:rPr>
        <w:t xml:space="preserve">:  In the development of the Medicaid Alternative Pathways to Independence Program (MAPs) it is anticipated that the network of provider agencies will need to expand current staffing and training supports to deliver MAPs services to approved members.  Historically, when a provider agency has been requested to develop growth model programs or services, additional funding has not always been available to offset some of those initial provider expenses (development of positions, recruitment, training, equipment, etc.).  To address that need, MAPs will provide a single member-enrollment provider incentive payable to the Provider Agency to assist with initial upfront costs of associated expenses towards program growth when provider agencies agree to support </w:t>
      </w:r>
      <w:r w:rsidR="00581526">
        <w:rPr>
          <w:rFonts w:ascii="Open Sans" w:eastAsiaTheme="minorEastAsia" w:hAnsi="Open Sans" w:cs="Open Sans"/>
        </w:rPr>
        <w:t>people</w:t>
      </w:r>
      <w:r w:rsidRPr="00995360">
        <w:rPr>
          <w:rFonts w:ascii="Open Sans" w:eastAsiaTheme="minorEastAsia" w:hAnsi="Open Sans" w:cs="Open Sans"/>
        </w:rPr>
        <w:t xml:space="preserve"> within the MAPs program.</w:t>
      </w:r>
    </w:p>
    <w:p w14:paraId="68D9E922" w14:textId="77777777" w:rsidR="00890774" w:rsidRPr="00995360" w:rsidRDefault="00890774" w:rsidP="00890774">
      <w:pPr>
        <w:pStyle w:val="ListParagraph"/>
        <w:ind w:left="1080"/>
        <w:rPr>
          <w:rFonts w:ascii="Open Sans" w:eastAsiaTheme="minorEastAsia" w:hAnsi="Open Sans" w:cs="Open Sans"/>
        </w:rPr>
      </w:pPr>
    </w:p>
    <w:p w14:paraId="3214518B" w14:textId="6794D672" w:rsidR="00890774" w:rsidRPr="00995360" w:rsidRDefault="00890774" w:rsidP="003752C8">
      <w:pPr>
        <w:pStyle w:val="ListParagraph"/>
        <w:numPr>
          <w:ilvl w:val="0"/>
          <w:numId w:val="20"/>
        </w:numPr>
        <w:spacing w:after="160" w:line="259" w:lineRule="auto"/>
        <w:rPr>
          <w:rFonts w:ascii="Open Sans" w:eastAsiaTheme="minorEastAsia" w:hAnsi="Open Sans" w:cs="Open Sans"/>
        </w:rPr>
      </w:pPr>
      <w:r w:rsidRPr="00995360">
        <w:rPr>
          <w:rFonts w:ascii="Open Sans" w:eastAsiaTheme="minorEastAsia" w:hAnsi="Open Sans" w:cs="Open Sans"/>
          <w:u w:val="single"/>
        </w:rPr>
        <w:t>Eligibility</w:t>
      </w:r>
      <w:r w:rsidRPr="00995360">
        <w:rPr>
          <w:rFonts w:ascii="Open Sans" w:eastAsiaTheme="minorEastAsia" w:hAnsi="Open Sans" w:cs="Open Sans"/>
        </w:rPr>
        <w:t xml:space="preserve">: Provider agencies enrolled and approved in the MAPs program are eligible to receive a one-time per </w:t>
      </w:r>
      <w:r w:rsidR="00581526">
        <w:rPr>
          <w:rFonts w:ascii="Open Sans" w:eastAsiaTheme="minorEastAsia" w:hAnsi="Open Sans" w:cs="Open Sans"/>
        </w:rPr>
        <w:t xml:space="preserve">person supported </w:t>
      </w:r>
      <w:r w:rsidRPr="00995360">
        <w:rPr>
          <w:rFonts w:ascii="Open Sans" w:eastAsiaTheme="minorEastAsia" w:hAnsi="Open Sans" w:cs="Open Sans"/>
        </w:rPr>
        <w:t xml:space="preserve">enrollment provider incentive payment upon accepting a </w:t>
      </w:r>
      <w:r w:rsidR="00581526">
        <w:rPr>
          <w:rFonts w:ascii="Open Sans" w:eastAsiaTheme="minorEastAsia" w:hAnsi="Open Sans" w:cs="Open Sans"/>
        </w:rPr>
        <w:t>person</w:t>
      </w:r>
      <w:r w:rsidRPr="00995360">
        <w:rPr>
          <w:rFonts w:ascii="Open Sans" w:eastAsiaTheme="minorEastAsia" w:hAnsi="Open Sans" w:cs="Open Sans"/>
        </w:rPr>
        <w:t xml:space="preserve"> into program to deliver outcome-based</w:t>
      </w:r>
      <w:r w:rsidR="00581526">
        <w:rPr>
          <w:rFonts w:ascii="Open Sans" w:eastAsiaTheme="minorEastAsia" w:hAnsi="Open Sans" w:cs="Open Sans"/>
        </w:rPr>
        <w:t>/value based</w:t>
      </w:r>
      <w:r w:rsidRPr="00995360">
        <w:rPr>
          <w:rFonts w:ascii="Open Sans" w:eastAsiaTheme="minorEastAsia" w:hAnsi="Open Sans" w:cs="Open Sans"/>
        </w:rPr>
        <w:t xml:space="preserve"> services for MAPs services recipients. It shall be noted that eligibility determination is impacted by </w:t>
      </w:r>
      <w:r w:rsidR="00194C70">
        <w:rPr>
          <w:rFonts w:ascii="Open Sans" w:eastAsiaTheme="minorEastAsia" w:hAnsi="Open Sans" w:cs="Open Sans"/>
        </w:rPr>
        <w:t>person supported</w:t>
      </w:r>
      <w:r w:rsidRPr="00995360">
        <w:rPr>
          <w:rFonts w:ascii="Open Sans" w:eastAsiaTheme="minorEastAsia" w:hAnsi="Open Sans" w:cs="Open Sans"/>
        </w:rPr>
        <w:t xml:space="preserve"> status within the program; the initial enrollment incentive will only be applicable during the </w:t>
      </w:r>
      <w:r w:rsidRPr="00995360">
        <w:rPr>
          <w:rFonts w:ascii="Open Sans" w:eastAsiaTheme="minorEastAsia" w:hAnsi="Open Sans" w:cs="Open Sans"/>
          <w:b/>
          <w:bCs/>
        </w:rPr>
        <w:t>first year</w:t>
      </w:r>
      <w:r w:rsidRPr="00995360">
        <w:rPr>
          <w:rFonts w:ascii="Open Sans" w:eastAsiaTheme="minorEastAsia" w:hAnsi="Open Sans" w:cs="Open Sans"/>
        </w:rPr>
        <w:t xml:space="preserve"> of services and upon immediate enrollment into the MAPs program (i.e., if a </w:t>
      </w:r>
      <w:r w:rsidR="00194C70">
        <w:rPr>
          <w:rFonts w:ascii="Open Sans" w:eastAsiaTheme="minorEastAsia" w:hAnsi="Open Sans" w:cs="Open Sans"/>
        </w:rPr>
        <w:t>person</w:t>
      </w:r>
      <w:r w:rsidRPr="00995360">
        <w:rPr>
          <w:rFonts w:ascii="Open Sans" w:eastAsiaTheme="minorEastAsia" w:hAnsi="Open Sans" w:cs="Open Sans"/>
        </w:rPr>
        <w:t xml:space="preserve"> enrolls into the program, the provider agency that enrolls the </w:t>
      </w:r>
      <w:r w:rsidR="00194C70">
        <w:rPr>
          <w:rFonts w:ascii="Open Sans" w:eastAsiaTheme="minorEastAsia" w:hAnsi="Open Sans" w:cs="Open Sans"/>
        </w:rPr>
        <w:t>person</w:t>
      </w:r>
      <w:r w:rsidRPr="00995360">
        <w:rPr>
          <w:rFonts w:ascii="Open Sans" w:eastAsiaTheme="minorEastAsia" w:hAnsi="Open Sans" w:cs="Open Sans"/>
        </w:rPr>
        <w:t xml:space="preserve"> in the first year of services is eligible to receive initial </w:t>
      </w:r>
      <w:r w:rsidR="00194C70">
        <w:rPr>
          <w:rFonts w:ascii="Open Sans" w:eastAsiaTheme="minorEastAsia" w:hAnsi="Open Sans" w:cs="Open Sans"/>
        </w:rPr>
        <w:t xml:space="preserve">person supported </w:t>
      </w:r>
      <w:r w:rsidRPr="00995360">
        <w:rPr>
          <w:rFonts w:ascii="Open Sans" w:eastAsiaTheme="minorEastAsia" w:hAnsi="Open Sans" w:cs="Open Sans"/>
        </w:rPr>
        <w:t xml:space="preserve">enrollment provider incentive payment.  If the </w:t>
      </w:r>
      <w:r w:rsidR="00194C70">
        <w:rPr>
          <w:rFonts w:ascii="Open Sans" w:eastAsiaTheme="minorEastAsia" w:hAnsi="Open Sans" w:cs="Open Sans"/>
        </w:rPr>
        <w:t>person</w:t>
      </w:r>
      <w:r w:rsidRPr="00995360">
        <w:rPr>
          <w:rFonts w:ascii="Open Sans" w:eastAsiaTheme="minorEastAsia" w:hAnsi="Open Sans" w:cs="Open Sans"/>
        </w:rPr>
        <w:t xml:space="preserve"> changes provider agencies at any time during the proceeding years, the subsequent years of services are not eligible for the </w:t>
      </w:r>
      <w:r w:rsidR="00194C70">
        <w:rPr>
          <w:rFonts w:ascii="Open Sans" w:eastAsiaTheme="minorEastAsia" w:hAnsi="Open Sans" w:cs="Open Sans"/>
        </w:rPr>
        <w:t xml:space="preserve">person supported </w:t>
      </w:r>
      <w:r w:rsidRPr="00995360">
        <w:rPr>
          <w:rFonts w:ascii="Open Sans" w:eastAsiaTheme="minorEastAsia" w:hAnsi="Open Sans" w:cs="Open Sans"/>
        </w:rPr>
        <w:t xml:space="preserve">enrollment provider incentive payment).  </w:t>
      </w:r>
    </w:p>
    <w:p w14:paraId="5088FFB0" w14:textId="77777777" w:rsidR="00890774" w:rsidRPr="00995360" w:rsidRDefault="00890774" w:rsidP="00890774">
      <w:pPr>
        <w:pStyle w:val="ListParagraph"/>
        <w:rPr>
          <w:rFonts w:ascii="Open Sans" w:eastAsiaTheme="minorEastAsia" w:hAnsi="Open Sans" w:cs="Open Sans"/>
        </w:rPr>
      </w:pPr>
    </w:p>
    <w:p w14:paraId="32C5D3A3" w14:textId="4AE52AF9" w:rsidR="00890774" w:rsidRPr="00995360" w:rsidRDefault="00194C70" w:rsidP="003752C8">
      <w:pPr>
        <w:pStyle w:val="ListParagraph"/>
        <w:numPr>
          <w:ilvl w:val="0"/>
          <w:numId w:val="20"/>
        </w:numPr>
        <w:spacing w:after="160" w:line="259" w:lineRule="auto"/>
        <w:rPr>
          <w:rFonts w:ascii="Open Sans" w:eastAsiaTheme="minorEastAsia" w:hAnsi="Open Sans" w:cs="Open Sans"/>
        </w:rPr>
      </w:pPr>
      <w:r>
        <w:rPr>
          <w:rFonts w:ascii="Open Sans" w:eastAsiaTheme="minorEastAsia" w:hAnsi="Open Sans" w:cs="Open Sans"/>
          <w:u w:val="single"/>
        </w:rPr>
        <w:t xml:space="preserve">Person Supported </w:t>
      </w:r>
      <w:r w:rsidR="003752C8" w:rsidRPr="00995360">
        <w:rPr>
          <w:rFonts w:ascii="Open Sans" w:eastAsiaTheme="minorEastAsia" w:hAnsi="Open Sans" w:cs="Open Sans"/>
          <w:u w:val="single"/>
        </w:rPr>
        <w:t>E</w:t>
      </w:r>
      <w:r w:rsidR="00890774" w:rsidRPr="00995360">
        <w:rPr>
          <w:rFonts w:ascii="Open Sans" w:eastAsiaTheme="minorEastAsia" w:hAnsi="Open Sans" w:cs="Open Sans"/>
          <w:u w:val="single"/>
        </w:rPr>
        <w:t>nrollment and Provider</w:t>
      </w:r>
      <w:r w:rsidR="003752C8" w:rsidRPr="00995360">
        <w:rPr>
          <w:rFonts w:ascii="Open Sans" w:eastAsiaTheme="minorEastAsia" w:hAnsi="Open Sans" w:cs="Open Sans"/>
          <w:u w:val="single"/>
        </w:rPr>
        <w:t xml:space="preserve"> Development</w:t>
      </w:r>
      <w:r w:rsidR="00890774" w:rsidRPr="00995360">
        <w:rPr>
          <w:rFonts w:ascii="Open Sans" w:eastAsiaTheme="minorEastAsia" w:hAnsi="Open Sans" w:cs="Open Sans"/>
          <w:u w:val="single"/>
        </w:rPr>
        <w:t xml:space="preserve"> Incentive Payment Details: </w:t>
      </w:r>
      <w:r w:rsidR="00890774" w:rsidRPr="00995360">
        <w:rPr>
          <w:rFonts w:ascii="Open Sans" w:eastAsiaTheme="minorEastAsia" w:hAnsi="Open Sans" w:cs="Open Sans"/>
        </w:rPr>
        <w:t xml:space="preserve"> </w:t>
      </w:r>
    </w:p>
    <w:p w14:paraId="6A54DFBE" w14:textId="77777777" w:rsidR="00890774" w:rsidRPr="00995360" w:rsidRDefault="00890774" w:rsidP="00890774">
      <w:pPr>
        <w:pStyle w:val="ListParagraph"/>
        <w:rPr>
          <w:rFonts w:ascii="Open Sans" w:eastAsiaTheme="minorEastAsia" w:hAnsi="Open Sans" w:cs="Open Sans"/>
        </w:rPr>
      </w:pPr>
    </w:p>
    <w:p w14:paraId="55185975" w14:textId="23123BB4" w:rsidR="00890774" w:rsidRPr="00995360" w:rsidRDefault="00890774" w:rsidP="003752C8">
      <w:pPr>
        <w:pStyle w:val="ListParagraph"/>
        <w:numPr>
          <w:ilvl w:val="0"/>
          <w:numId w:val="17"/>
        </w:numPr>
        <w:spacing w:after="160" w:line="259" w:lineRule="auto"/>
        <w:rPr>
          <w:rFonts w:ascii="Open Sans" w:eastAsiaTheme="minorEastAsia" w:hAnsi="Open Sans" w:cs="Open Sans"/>
        </w:rPr>
      </w:pPr>
      <w:r w:rsidRPr="00995360">
        <w:rPr>
          <w:rFonts w:ascii="Open Sans" w:eastAsiaTheme="minorEastAsia" w:hAnsi="Open Sans" w:cs="Open Sans"/>
        </w:rPr>
        <w:t xml:space="preserve">An amount of </w:t>
      </w:r>
      <w:r w:rsidRPr="00995360">
        <w:rPr>
          <w:rFonts w:ascii="Open Sans" w:eastAsiaTheme="minorEastAsia" w:hAnsi="Open Sans" w:cs="Open Sans"/>
          <w:b/>
          <w:bCs/>
        </w:rPr>
        <w:t>$3000.00</w:t>
      </w:r>
      <w:r w:rsidRPr="00995360">
        <w:rPr>
          <w:rFonts w:ascii="Open Sans" w:eastAsiaTheme="minorEastAsia" w:hAnsi="Open Sans" w:cs="Open Sans"/>
        </w:rPr>
        <w:t xml:space="preserve"> will be available for the initial provider that enrolls the </w:t>
      </w:r>
      <w:r w:rsidR="00194C70">
        <w:rPr>
          <w:rFonts w:ascii="Open Sans" w:eastAsiaTheme="minorEastAsia" w:hAnsi="Open Sans" w:cs="Open Sans"/>
        </w:rPr>
        <w:t>person</w:t>
      </w:r>
      <w:r w:rsidRPr="00995360">
        <w:rPr>
          <w:rFonts w:ascii="Open Sans" w:eastAsiaTheme="minorEastAsia" w:hAnsi="Open Sans" w:cs="Open Sans"/>
        </w:rPr>
        <w:t xml:space="preserve"> into MAPs services (please note these funds are payable back to DIDD in the event </w:t>
      </w:r>
      <w:r w:rsidR="003752C8" w:rsidRPr="00995360">
        <w:rPr>
          <w:rFonts w:ascii="Open Sans" w:eastAsiaTheme="minorEastAsia" w:hAnsi="Open Sans" w:cs="Open Sans"/>
        </w:rPr>
        <w:t>time-sensitive</w:t>
      </w:r>
      <w:r w:rsidRPr="00995360">
        <w:rPr>
          <w:rFonts w:ascii="Open Sans" w:eastAsiaTheme="minorEastAsia" w:hAnsi="Open Sans" w:cs="Open Sans"/>
        </w:rPr>
        <w:t xml:space="preserve"> criteria </w:t>
      </w:r>
      <w:r w:rsidR="003752C8" w:rsidRPr="00995360">
        <w:rPr>
          <w:rFonts w:ascii="Open Sans" w:eastAsiaTheme="minorEastAsia" w:hAnsi="Open Sans" w:cs="Open Sans"/>
        </w:rPr>
        <w:t>are</w:t>
      </w:r>
      <w:r w:rsidRPr="00995360">
        <w:rPr>
          <w:rFonts w:ascii="Open Sans" w:eastAsiaTheme="minorEastAsia" w:hAnsi="Open Sans" w:cs="Open Sans"/>
        </w:rPr>
        <w:t xml:space="preserve"> not met).  This amount will be paid directly to providers before outcomes/milestones are accomplished.  </w:t>
      </w:r>
    </w:p>
    <w:p w14:paraId="222CCAC0" w14:textId="6FFC4DD0" w:rsidR="00890774" w:rsidRPr="00995360" w:rsidRDefault="00890774" w:rsidP="00890774">
      <w:pPr>
        <w:pStyle w:val="ListParagraph"/>
        <w:numPr>
          <w:ilvl w:val="0"/>
          <w:numId w:val="17"/>
        </w:numPr>
        <w:spacing w:after="160" w:line="259" w:lineRule="auto"/>
        <w:rPr>
          <w:rFonts w:ascii="Open Sans" w:eastAsiaTheme="minorEastAsia" w:hAnsi="Open Sans" w:cs="Open Sans"/>
        </w:rPr>
      </w:pPr>
      <w:r w:rsidRPr="00995360">
        <w:rPr>
          <w:rFonts w:ascii="Open Sans" w:eastAsiaTheme="minorEastAsia" w:hAnsi="Open Sans" w:cs="Open Sans"/>
        </w:rPr>
        <w:t xml:space="preserve">A </w:t>
      </w:r>
      <w:r w:rsidR="001A10E3">
        <w:rPr>
          <w:rFonts w:ascii="Open Sans" w:eastAsiaTheme="minorEastAsia" w:hAnsi="Open Sans" w:cs="Open Sans"/>
        </w:rPr>
        <w:t>person supported</w:t>
      </w:r>
      <w:r w:rsidRPr="00995360">
        <w:rPr>
          <w:rFonts w:ascii="Open Sans" w:eastAsiaTheme="minorEastAsia" w:hAnsi="Open Sans" w:cs="Open Sans"/>
        </w:rPr>
        <w:t xml:space="preserve"> enrollment provider </w:t>
      </w:r>
      <w:r w:rsidR="003752C8" w:rsidRPr="00995360">
        <w:rPr>
          <w:rFonts w:ascii="Open Sans" w:eastAsiaTheme="minorEastAsia" w:hAnsi="Open Sans" w:cs="Open Sans"/>
        </w:rPr>
        <w:t xml:space="preserve">development </w:t>
      </w:r>
      <w:r w:rsidRPr="00995360">
        <w:rPr>
          <w:rFonts w:ascii="Open Sans" w:eastAsiaTheme="minorEastAsia" w:hAnsi="Open Sans" w:cs="Open Sans"/>
        </w:rPr>
        <w:t xml:space="preserve">incentive payment is accepted by the provider agency as an agreement to a complete person-centered plan, complete the virtual community resource map (VCRM), and achieve desired independence outcomes/milestones.  Upon completion of identified milestones and completion of the VCRM, provider agencies will be eligible to receive </w:t>
      </w:r>
      <w:r w:rsidR="003752C8" w:rsidRPr="00995360">
        <w:rPr>
          <w:rFonts w:ascii="Open Sans" w:eastAsiaTheme="minorEastAsia" w:hAnsi="Open Sans" w:cs="Open Sans"/>
        </w:rPr>
        <w:t>value</w:t>
      </w:r>
      <w:r w:rsidRPr="00995360">
        <w:rPr>
          <w:rFonts w:ascii="Open Sans" w:eastAsiaTheme="minorEastAsia" w:hAnsi="Open Sans" w:cs="Open Sans"/>
        </w:rPr>
        <w:t xml:space="preserve">-based payments separate from the </w:t>
      </w:r>
      <w:r w:rsidR="001A10E3">
        <w:rPr>
          <w:rFonts w:ascii="Open Sans" w:eastAsiaTheme="minorEastAsia" w:hAnsi="Open Sans" w:cs="Open Sans"/>
        </w:rPr>
        <w:t xml:space="preserve">person supported </w:t>
      </w:r>
      <w:r w:rsidRPr="00995360">
        <w:rPr>
          <w:rFonts w:ascii="Open Sans" w:eastAsiaTheme="minorEastAsia" w:hAnsi="Open Sans" w:cs="Open Sans"/>
        </w:rPr>
        <w:t xml:space="preserve">enrollment </w:t>
      </w:r>
      <w:r w:rsidR="003752C8" w:rsidRPr="00995360">
        <w:rPr>
          <w:rFonts w:ascii="Open Sans" w:eastAsiaTheme="minorEastAsia" w:hAnsi="Open Sans" w:cs="Open Sans"/>
        </w:rPr>
        <w:t xml:space="preserve">provider development </w:t>
      </w:r>
      <w:r w:rsidRPr="00995360">
        <w:rPr>
          <w:rFonts w:ascii="Open Sans" w:eastAsiaTheme="minorEastAsia" w:hAnsi="Open Sans" w:cs="Open Sans"/>
        </w:rPr>
        <w:t xml:space="preserve">incentive payment.   </w:t>
      </w:r>
    </w:p>
    <w:p w14:paraId="42319AA6" w14:textId="33DDBCD8" w:rsidR="00890774" w:rsidRPr="00995360" w:rsidRDefault="00890774" w:rsidP="003752C8">
      <w:pPr>
        <w:pStyle w:val="ListParagraph"/>
        <w:numPr>
          <w:ilvl w:val="0"/>
          <w:numId w:val="17"/>
        </w:numPr>
        <w:spacing w:after="160" w:line="259" w:lineRule="auto"/>
        <w:rPr>
          <w:rFonts w:ascii="Open Sans" w:eastAsiaTheme="minorEastAsia" w:hAnsi="Open Sans" w:cs="Open Sans"/>
        </w:rPr>
      </w:pPr>
      <w:r w:rsidRPr="00995360">
        <w:rPr>
          <w:rFonts w:ascii="Open Sans" w:eastAsiaTheme="minorEastAsia" w:hAnsi="Open Sans" w:cs="Open Sans"/>
        </w:rPr>
        <w:lastRenderedPageBreak/>
        <w:t xml:space="preserve">The value of the </w:t>
      </w:r>
      <w:r w:rsidR="001A10E3">
        <w:rPr>
          <w:rFonts w:ascii="Open Sans" w:eastAsiaTheme="minorEastAsia" w:hAnsi="Open Sans" w:cs="Open Sans"/>
        </w:rPr>
        <w:t xml:space="preserve">Person Supported </w:t>
      </w:r>
      <w:r w:rsidRPr="00995360">
        <w:rPr>
          <w:rFonts w:ascii="Open Sans" w:eastAsiaTheme="minorEastAsia" w:hAnsi="Open Sans" w:cs="Open Sans"/>
        </w:rPr>
        <w:t>Enrollment and Provider</w:t>
      </w:r>
      <w:r w:rsidR="003752C8" w:rsidRPr="00995360">
        <w:rPr>
          <w:rFonts w:ascii="Open Sans" w:eastAsiaTheme="minorEastAsia" w:hAnsi="Open Sans" w:cs="Open Sans"/>
        </w:rPr>
        <w:t xml:space="preserve"> Development</w:t>
      </w:r>
      <w:r w:rsidRPr="00995360">
        <w:rPr>
          <w:rFonts w:ascii="Open Sans" w:eastAsiaTheme="minorEastAsia" w:hAnsi="Open Sans" w:cs="Open Sans"/>
        </w:rPr>
        <w:t xml:space="preserve"> Incentive cannot exceed </w:t>
      </w:r>
      <w:r w:rsidRPr="00995360">
        <w:rPr>
          <w:rFonts w:ascii="Open Sans" w:eastAsiaTheme="minorEastAsia" w:hAnsi="Open Sans" w:cs="Open Sans"/>
          <w:b/>
          <w:bCs/>
        </w:rPr>
        <w:t>$3000.00.</w:t>
      </w:r>
    </w:p>
    <w:p w14:paraId="3F0A9148" w14:textId="77777777" w:rsidR="003752C8" w:rsidRPr="00995360" w:rsidRDefault="003752C8" w:rsidP="003752C8">
      <w:pPr>
        <w:pStyle w:val="ListParagraph"/>
        <w:spacing w:after="160" w:line="259" w:lineRule="auto"/>
        <w:ind w:left="1440"/>
        <w:rPr>
          <w:rFonts w:ascii="Open Sans" w:eastAsiaTheme="minorEastAsia" w:hAnsi="Open Sans" w:cs="Open Sans"/>
        </w:rPr>
      </w:pPr>
    </w:p>
    <w:p w14:paraId="0406B4D7" w14:textId="641B84F0" w:rsidR="00890774" w:rsidRPr="00995360" w:rsidRDefault="001A10E3" w:rsidP="003752C8">
      <w:pPr>
        <w:pStyle w:val="ListParagraph"/>
        <w:numPr>
          <w:ilvl w:val="0"/>
          <w:numId w:val="20"/>
        </w:numPr>
        <w:spacing w:after="160" w:line="259" w:lineRule="auto"/>
        <w:rPr>
          <w:rFonts w:ascii="Open Sans" w:eastAsiaTheme="minorEastAsia" w:hAnsi="Open Sans" w:cs="Open Sans"/>
        </w:rPr>
      </w:pPr>
      <w:r>
        <w:rPr>
          <w:rFonts w:ascii="Open Sans" w:eastAsiaTheme="minorEastAsia" w:hAnsi="Open Sans" w:cs="Open Sans"/>
          <w:u w:val="single"/>
        </w:rPr>
        <w:t xml:space="preserve">Person Supported </w:t>
      </w:r>
      <w:r w:rsidR="00890774" w:rsidRPr="00995360">
        <w:rPr>
          <w:rFonts w:ascii="Open Sans" w:eastAsiaTheme="minorEastAsia" w:hAnsi="Open Sans" w:cs="Open Sans"/>
          <w:u w:val="single"/>
        </w:rPr>
        <w:t xml:space="preserve">Enrollment and Provider Incentive Payment Processes:  </w:t>
      </w:r>
    </w:p>
    <w:p w14:paraId="0CAC023F" w14:textId="19A0B020" w:rsidR="00890774" w:rsidRPr="00995360" w:rsidRDefault="00890774" w:rsidP="003752C8">
      <w:pPr>
        <w:ind w:left="1080"/>
        <w:rPr>
          <w:rFonts w:ascii="Open Sans" w:eastAsiaTheme="minorEastAsia" w:hAnsi="Open Sans" w:cs="Open Sans"/>
        </w:rPr>
      </w:pPr>
      <w:r w:rsidRPr="00995360">
        <w:rPr>
          <w:rFonts w:ascii="Open Sans" w:eastAsiaTheme="minorEastAsia" w:hAnsi="Open Sans" w:cs="Open Sans"/>
        </w:rPr>
        <w:t xml:space="preserve">All incentive payments will be made payable to the provider agency after the successful completion of </w:t>
      </w:r>
      <w:r w:rsidR="003752C8" w:rsidRPr="00995360">
        <w:rPr>
          <w:rFonts w:ascii="Open Sans" w:eastAsiaTheme="minorEastAsia" w:hAnsi="Open Sans" w:cs="Open Sans"/>
        </w:rPr>
        <w:t xml:space="preserve">the </w:t>
      </w:r>
      <w:r w:rsidRPr="00995360">
        <w:rPr>
          <w:rFonts w:ascii="Open Sans" w:eastAsiaTheme="minorEastAsia" w:hAnsi="Open Sans" w:cs="Open Sans"/>
        </w:rPr>
        <w:t>expected submission</w:t>
      </w:r>
      <w:r w:rsidR="003752C8" w:rsidRPr="00995360">
        <w:rPr>
          <w:rFonts w:ascii="Open Sans" w:eastAsiaTheme="minorEastAsia" w:hAnsi="Open Sans" w:cs="Open Sans"/>
        </w:rPr>
        <w:t>, validation, and invoicing</w:t>
      </w:r>
      <w:r w:rsidRPr="00995360">
        <w:rPr>
          <w:rFonts w:ascii="Open Sans" w:eastAsiaTheme="minorEastAsia" w:hAnsi="Open Sans" w:cs="Open Sans"/>
        </w:rPr>
        <w:t xml:space="preserve"> processes.</w:t>
      </w:r>
      <w:r w:rsidR="003752C8" w:rsidRPr="00995360">
        <w:rPr>
          <w:rFonts w:ascii="Open Sans" w:eastAsiaTheme="minorEastAsia" w:hAnsi="Open Sans" w:cs="Open Sans"/>
        </w:rPr>
        <w:t xml:space="preserve"> Provider agencies can find more information in the Billing Resource Guide.  </w:t>
      </w:r>
    </w:p>
    <w:p w14:paraId="3DDED7D8" w14:textId="3DE34360" w:rsidR="00890774" w:rsidRPr="00995360" w:rsidRDefault="001A10E3" w:rsidP="003752C8">
      <w:pPr>
        <w:pStyle w:val="ListParagraph"/>
        <w:numPr>
          <w:ilvl w:val="0"/>
          <w:numId w:val="20"/>
        </w:numPr>
        <w:spacing w:after="160" w:line="259" w:lineRule="auto"/>
        <w:rPr>
          <w:rFonts w:ascii="Open Sans" w:eastAsiaTheme="minorEastAsia" w:hAnsi="Open Sans" w:cs="Open Sans"/>
          <w:u w:val="single"/>
        </w:rPr>
      </w:pPr>
      <w:r>
        <w:rPr>
          <w:rFonts w:ascii="Open Sans" w:eastAsiaTheme="minorEastAsia" w:hAnsi="Open Sans" w:cs="Open Sans"/>
          <w:u w:val="single"/>
        </w:rPr>
        <w:t xml:space="preserve">Person Supported </w:t>
      </w:r>
      <w:r w:rsidR="00890774" w:rsidRPr="00995360">
        <w:rPr>
          <w:rFonts w:ascii="Open Sans" w:eastAsiaTheme="minorEastAsia" w:hAnsi="Open Sans" w:cs="Open Sans"/>
          <w:u w:val="single"/>
        </w:rPr>
        <w:t xml:space="preserve">Enrollment and Provider Incentive </w:t>
      </w:r>
      <w:r w:rsidR="003752C8" w:rsidRPr="00995360">
        <w:rPr>
          <w:rFonts w:ascii="Open Sans" w:eastAsiaTheme="minorEastAsia" w:hAnsi="Open Sans" w:cs="Open Sans"/>
          <w:u w:val="single"/>
        </w:rPr>
        <w:t>Recovery</w:t>
      </w:r>
      <w:r w:rsidR="00890774" w:rsidRPr="00995360">
        <w:rPr>
          <w:rFonts w:ascii="Open Sans" w:eastAsiaTheme="minorEastAsia" w:hAnsi="Open Sans" w:cs="Open Sans"/>
          <w:u w:val="single"/>
        </w:rPr>
        <w:t xml:space="preserve"> Process:</w:t>
      </w:r>
    </w:p>
    <w:p w14:paraId="290B52B6" w14:textId="2DFB7270" w:rsidR="00890774" w:rsidRPr="00995360" w:rsidRDefault="00890774" w:rsidP="00890774">
      <w:pPr>
        <w:pStyle w:val="ListParagraph"/>
        <w:ind w:left="1080"/>
        <w:rPr>
          <w:rFonts w:ascii="Open Sans" w:eastAsiaTheme="minorEastAsia" w:hAnsi="Open Sans" w:cs="Open Sans"/>
        </w:rPr>
      </w:pPr>
      <w:r w:rsidRPr="00995360">
        <w:rPr>
          <w:rFonts w:ascii="Open Sans" w:eastAsiaTheme="minorEastAsia" w:hAnsi="Open Sans" w:cs="Open Sans"/>
        </w:rPr>
        <w:t xml:space="preserve">There are circumstances in which specific criteria must be met to maintain receipt of </w:t>
      </w:r>
      <w:r w:rsidR="001A10E3">
        <w:rPr>
          <w:rFonts w:ascii="Open Sans" w:eastAsiaTheme="minorEastAsia" w:hAnsi="Open Sans" w:cs="Open Sans"/>
        </w:rPr>
        <w:t xml:space="preserve">person supported </w:t>
      </w:r>
      <w:r w:rsidRPr="00995360">
        <w:rPr>
          <w:rFonts w:ascii="Open Sans" w:eastAsiaTheme="minorEastAsia" w:hAnsi="Open Sans" w:cs="Open Sans"/>
        </w:rPr>
        <w:t xml:space="preserve">enrollment provider incentive monies.  </w:t>
      </w:r>
    </w:p>
    <w:p w14:paraId="6C0050B8" w14:textId="77777777" w:rsidR="003752C8" w:rsidRPr="00995360" w:rsidRDefault="003752C8" w:rsidP="003752C8">
      <w:pPr>
        <w:pStyle w:val="paragraph"/>
        <w:numPr>
          <w:ilvl w:val="0"/>
          <w:numId w:val="21"/>
        </w:numPr>
        <w:spacing w:before="0" w:beforeAutospacing="0" w:after="0" w:afterAutospacing="0"/>
        <w:textAlignment w:val="baseline"/>
        <w:rPr>
          <w:rFonts w:ascii="Open Sans" w:hAnsi="Open Sans" w:cs="Open Sans"/>
          <w:sz w:val="22"/>
          <w:szCs w:val="22"/>
        </w:rPr>
      </w:pPr>
      <w:r w:rsidRPr="00995360">
        <w:rPr>
          <w:rStyle w:val="normaltextrun"/>
          <w:rFonts w:ascii="Open Sans" w:hAnsi="Open Sans" w:cs="Open Sans"/>
          <w:color w:val="000000"/>
          <w:sz w:val="22"/>
          <w:szCs w:val="22"/>
        </w:rPr>
        <w:t>In the event the person supported disenrolls from the MAPs program within 30 days of the Provider Agency Acceptance of MAPs participant OR (either voluntarily or involuntarily) the provider agency will need to return these funds to DDA.</w:t>
      </w:r>
      <w:r w:rsidRPr="00995360">
        <w:rPr>
          <w:rStyle w:val="eop"/>
          <w:rFonts w:ascii="Open Sans" w:hAnsi="Open Sans" w:cs="Open Sans"/>
          <w:color w:val="000000"/>
          <w:sz w:val="22"/>
          <w:szCs w:val="22"/>
        </w:rPr>
        <w:t> </w:t>
      </w:r>
    </w:p>
    <w:p w14:paraId="63258273" w14:textId="77777777" w:rsidR="003752C8" w:rsidRPr="00995360" w:rsidRDefault="003752C8" w:rsidP="003752C8">
      <w:pPr>
        <w:pStyle w:val="paragraph"/>
        <w:numPr>
          <w:ilvl w:val="0"/>
          <w:numId w:val="21"/>
        </w:numPr>
        <w:spacing w:before="0" w:beforeAutospacing="0" w:after="0" w:afterAutospacing="0"/>
        <w:textAlignment w:val="baseline"/>
        <w:rPr>
          <w:rFonts w:ascii="Open Sans" w:hAnsi="Open Sans" w:cs="Open Sans"/>
          <w:sz w:val="22"/>
          <w:szCs w:val="22"/>
        </w:rPr>
      </w:pPr>
      <w:r w:rsidRPr="00995360">
        <w:rPr>
          <w:rStyle w:val="normaltextrun"/>
          <w:rFonts w:ascii="Open Sans" w:hAnsi="Open Sans" w:cs="Open Sans"/>
          <w:color w:val="000000"/>
          <w:sz w:val="22"/>
          <w:szCs w:val="22"/>
        </w:rPr>
        <w:t>In the event the MAPs person supported selects another provider agency within 30 days of Provider Agency Acceptance, the initial provider agency will need to return these funds to DDA. </w:t>
      </w:r>
      <w:r w:rsidRPr="00995360">
        <w:rPr>
          <w:rStyle w:val="eop"/>
          <w:rFonts w:ascii="Open Sans" w:hAnsi="Open Sans" w:cs="Open Sans"/>
          <w:color w:val="000000"/>
          <w:sz w:val="22"/>
          <w:szCs w:val="22"/>
        </w:rPr>
        <w:t> </w:t>
      </w:r>
    </w:p>
    <w:p w14:paraId="310A6D4A" w14:textId="77777777" w:rsidR="003752C8" w:rsidRPr="00995360" w:rsidRDefault="003752C8" w:rsidP="003752C8">
      <w:pPr>
        <w:pStyle w:val="paragraph"/>
        <w:numPr>
          <w:ilvl w:val="0"/>
          <w:numId w:val="21"/>
        </w:numPr>
        <w:spacing w:before="0" w:beforeAutospacing="0" w:after="0" w:afterAutospacing="0"/>
        <w:textAlignment w:val="baseline"/>
        <w:rPr>
          <w:rStyle w:val="normaltextrun"/>
          <w:rFonts w:ascii="Open Sans" w:hAnsi="Open Sans" w:cs="Open Sans"/>
          <w:sz w:val="22"/>
          <w:szCs w:val="22"/>
        </w:rPr>
      </w:pPr>
      <w:r w:rsidRPr="00995360">
        <w:rPr>
          <w:rStyle w:val="normaltextrun"/>
          <w:rFonts w:ascii="Open Sans" w:hAnsi="Open Sans" w:cs="Open Sans"/>
          <w:color w:val="000000"/>
          <w:sz w:val="22"/>
          <w:szCs w:val="22"/>
        </w:rPr>
        <w:t>In the event it is determined that no provider supports have been delivered within the initial 60 days of Provider Agency Acceptance, that person supported will be referred to another provider agency and the provider agency will need to return these funds to DDA. </w:t>
      </w:r>
    </w:p>
    <w:p w14:paraId="29CF5178" w14:textId="77777777" w:rsidR="003752C8" w:rsidRPr="00995360" w:rsidRDefault="003752C8" w:rsidP="003752C8">
      <w:pPr>
        <w:pStyle w:val="paragraph"/>
        <w:spacing w:before="0" w:beforeAutospacing="0" w:after="0" w:afterAutospacing="0"/>
        <w:ind w:left="1440"/>
        <w:textAlignment w:val="baseline"/>
        <w:rPr>
          <w:rFonts w:ascii="Open Sans" w:hAnsi="Open Sans" w:cs="Open Sans"/>
          <w:sz w:val="22"/>
          <w:szCs w:val="22"/>
        </w:rPr>
      </w:pPr>
    </w:p>
    <w:p w14:paraId="489661DF" w14:textId="72426D7A" w:rsidR="003752C8" w:rsidRPr="00995360" w:rsidRDefault="003752C8" w:rsidP="003752C8">
      <w:pPr>
        <w:ind w:left="1080"/>
        <w:rPr>
          <w:rFonts w:ascii="Open Sans" w:eastAsiaTheme="minorEastAsia" w:hAnsi="Open Sans" w:cs="Open Sans"/>
        </w:rPr>
      </w:pPr>
      <w:r w:rsidRPr="00995360">
        <w:rPr>
          <w:rFonts w:ascii="Open Sans" w:eastAsiaTheme="minorEastAsia" w:hAnsi="Open Sans" w:cs="Open Sans"/>
        </w:rPr>
        <w:t xml:space="preserve">Upon notification that a reimbursement is due to DDA, DDA administrators will arrange a recovery of these monies paid to provider agencies.  </w:t>
      </w:r>
    </w:p>
    <w:p w14:paraId="4179CD6C" w14:textId="111994D2" w:rsidR="00987FC3" w:rsidRPr="00995360" w:rsidRDefault="00987FC3" w:rsidP="00B74A48"/>
    <w:sectPr w:rsidR="00987FC3" w:rsidRPr="0099536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9C66" w14:textId="77777777" w:rsidR="006054ED" w:rsidRDefault="006054ED" w:rsidP="00345670">
      <w:pPr>
        <w:spacing w:after="0" w:line="240" w:lineRule="auto"/>
      </w:pPr>
      <w:r>
        <w:separator/>
      </w:r>
    </w:p>
  </w:endnote>
  <w:endnote w:type="continuationSeparator" w:id="0">
    <w:p w14:paraId="5E71CA23" w14:textId="77777777" w:rsidR="006054ED" w:rsidRDefault="006054ED" w:rsidP="00345670">
      <w:pPr>
        <w:spacing w:after="0" w:line="240" w:lineRule="auto"/>
      </w:pPr>
      <w:r>
        <w:continuationSeparator/>
      </w:r>
    </w:p>
  </w:endnote>
  <w:endnote w:type="continuationNotice" w:id="1">
    <w:p w14:paraId="016A5BFB" w14:textId="77777777" w:rsidR="006054ED" w:rsidRDefault="00605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6E2E" w14:textId="285C73B7" w:rsidR="00F03B6E" w:rsidRDefault="00F03B6E">
    <w:pPr>
      <w:pStyle w:val="Footer"/>
      <w:jc w:val="right"/>
    </w:pPr>
  </w:p>
  <w:p w14:paraId="3C4E8866" w14:textId="7DCFFFE7" w:rsidR="00BD687E" w:rsidRDefault="00BD6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2D62" w14:textId="77777777" w:rsidR="006054ED" w:rsidRDefault="006054ED" w:rsidP="00345670">
      <w:pPr>
        <w:spacing w:after="0" w:line="240" w:lineRule="auto"/>
      </w:pPr>
      <w:r>
        <w:separator/>
      </w:r>
    </w:p>
  </w:footnote>
  <w:footnote w:type="continuationSeparator" w:id="0">
    <w:p w14:paraId="3CBD3D2E" w14:textId="77777777" w:rsidR="006054ED" w:rsidRDefault="006054ED" w:rsidP="00345670">
      <w:pPr>
        <w:spacing w:after="0" w:line="240" w:lineRule="auto"/>
      </w:pPr>
      <w:r>
        <w:continuationSeparator/>
      </w:r>
    </w:p>
  </w:footnote>
  <w:footnote w:type="continuationNotice" w:id="1">
    <w:p w14:paraId="494AFBF4" w14:textId="77777777" w:rsidR="006054ED" w:rsidRDefault="00605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656C" w14:textId="40FC0888" w:rsidR="00345670" w:rsidRDefault="00890774">
    <w:pPr>
      <w:pStyle w:val="Header"/>
    </w:pPr>
    <w:r>
      <w:rPr>
        <w:noProof/>
      </w:rPr>
      <w:drawing>
        <wp:inline distT="0" distB="0" distL="0" distR="0" wp14:anchorId="1FE021C0" wp14:editId="747B7C24">
          <wp:extent cx="1733550" cy="5105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22B"/>
    <w:multiLevelType w:val="hybridMultilevel"/>
    <w:tmpl w:val="E836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34698"/>
    <w:multiLevelType w:val="hybridMultilevel"/>
    <w:tmpl w:val="FB569B38"/>
    <w:lvl w:ilvl="0" w:tplc="4DD2C18E">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5760C52"/>
    <w:multiLevelType w:val="hybridMultilevel"/>
    <w:tmpl w:val="C7D03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8A797F"/>
    <w:multiLevelType w:val="hybridMultilevel"/>
    <w:tmpl w:val="36E2F558"/>
    <w:lvl w:ilvl="0" w:tplc="BE6CE3B2">
      <w:start w:val="1"/>
      <w:numFmt w:val="upperLetter"/>
      <w:lvlText w:val="%1."/>
      <w:lvlJc w:val="left"/>
      <w:pPr>
        <w:ind w:left="1440" w:hanging="360"/>
      </w:pPr>
      <w:rPr>
        <w:rFonts w:ascii="Open Sans" w:eastAsiaTheme="minorEastAsia" w:hAnsi="Open Sans" w:cs="Open San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CCAA01"/>
    <w:multiLevelType w:val="hybridMultilevel"/>
    <w:tmpl w:val="D59426E0"/>
    <w:lvl w:ilvl="0" w:tplc="A2644300">
      <w:start w:val="1"/>
      <w:numFmt w:val="bullet"/>
      <w:lvlText w:val=""/>
      <w:lvlJc w:val="left"/>
      <w:pPr>
        <w:ind w:left="720" w:hanging="360"/>
      </w:pPr>
      <w:rPr>
        <w:rFonts w:ascii="Symbol" w:hAnsi="Symbol" w:hint="default"/>
      </w:rPr>
    </w:lvl>
    <w:lvl w:ilvl="1" w:tplc="CB9E02B8">
      <w:start w:val="1"/>
      <w:numFmt w:val="bullet"/>
      <w:lvlText w:val="o"/>
      <w:lvlJc w:val="left"/>
      <w:pPr>
        <w:ind w:left="1440" w:hanging="360"/>
      </w:pPr>
      <w:rPr>
        <w:rFonts w:ascii="Courier New" w:hAnsi="Courier New" w:hint="default"/>
      </w:rPr>
    </w:lvl>
    <w:lvl w:ilvl="2" w:tplc="98B83204">
      <w:start w:val="1"/>
      <w:numFmt w:val="bullet"/>
      <w:lvlText w:val=""/>
      <w:lvlJc w:val="left"/>
      <w:pPr>
        <w:ind w:left="2160" w:hanging="360"/>
      </w:pPr>
      <w:rPr>
        <w:rFonts w:ascii="Wingdings" w:hAnsi="Wingdings" w:hint="default"/>
      </w:rPr>
    </w:lvl>
    <w:lvl w:ilvl="3" w:tplc="528A124A">
      <w:start w:val="1"/>
      <w:numFmt w:val="bullet"/>
      <w:lvlText w:val="-"/>
      <w:lvlJc w:val="left"/>
      <w:pPr>
        <w:ind w:left="2880" w:hanging="360"/>
      </w:pPr>
      <w:rPr>
        <w:rFonts w:ascii="Calibri" w:hAnsi="Calibri" w:hint="default"/>
      </w:rPr>
    </w:lvl>
    <w:lvl w:ilvl="4" w:tplc="1C0EC6E6">
      <w:start w:val="1"/>
      <w:numFmt w:val="bullet"/>
      <w:lvlText w:val="o"/>
      <w:lvlJc w:val="left"/>
      <w:pPr>
        <w:ind w:left="3600" w:hanging="360"/>
      </w:pPr>
      <w:rPr>
        <w:rFonts w:ascii="Courier New" w:hAnsi="Courier New" w:hint="default"/>
      </w:rPr>
    </w:lvl>
    <w:lvl w:ilvl="5" w:tplc="22AEC632">
      <w:start w:val="1"/>
      <w:numFmt w:val="bullet"/>
      <w:lvlText w:val=""/>
      <w:lvlJc w:val="left"/>
      <w:pPr>
        <w:ind w:left="4320" w:hanging="360"/>
      </w:pPr>
      <w:rPr>
        <w:rFonts w:ascii="Wingdings" w:hAnsi="Wingdings" w:hint="default"/>
      </w:rPr>
    </w:lvl>
    <w:lvl w:ilvl="6" w:tplc="1B2CC91C">
      <w:start w:val="1"/>
      <w:numFmt w:val="bullet"/>
      <w:lvlText w:val=""/>
      <w:lvlJc w:val="left"/>
      <w:pPr>
        <w:ind w:left="5040" w:hanging="360"/>
      </w:pPr>
      <w:rPr>
        <w:rFonts w:ascii="Symbol" w:hAnsi="Symbol" w:hint="default"/>
      </w:rPr>
    </w:lvl>
    <w:lvl w:ilvl="7" w:tplc="B986C5E4">
      <w:start w:val="1"/>
      <w:numFmt w:val="bullet"/>
      <w:lvlText w:val="o"/>
      <w:lvlJc w:val="left"/>
      <w:pPr>
        <w:ind w:left="5760" w:hanging="360"/>
      </w:pPr>
      <w:rPr>
        <w:rFonts w:ascii="Courier New" w:hAnsi="Courier New" w:hint="default"/>
      </w:rPr>
    </w:lvl>
    <w:lvl w:ilvl="8" w:tplc="3A88DB30">
      <w:start w:val="1"/>
      <w:numFmt w:val="bullet"/>
      <w:lvlText w:val=""/>
      <w:lvlJc w:val="left"/>
      <w:pPr>
        <w:ind w:left="6480" w:hanging="360"/>
      </w:pPr>
      <w:rPr>
        <w:rFonts w:ascii="Wingdings" w:hAnsi="Wingdings" w:hint="default"/>
      </w:rPr>
    </w:lvl>
  </w:abstractNum>
  <w:abstractNum w:abstractNumId="5" w15:restartNumberingAfterBreak="0">
    <w:nsid w:val="1FEBFC2F"/>
    <w:multiLevelType w:val="hybridMultilevel"/>
    <w:tmpl w:val="D89A072E"/>
    <w:lvl w:ilvl="0" w:tplc="B4407110">
      <w:start w:val="1"/>
      <w:numFmt w:val="bullet"/>
      <w:lvlText w:val=""/>
      <w:lvlJc w:val="left"/>
      <w:pPr>
        <w:ind w:left="1080" w:hanging="360"/>
      </w:pPr>
      <w:rPr>
        <w:rFonts w:ascii="Symbol" w:hAnsi="Symbol" w:hint="default"/>
      </w:rPr>
    </w:lvl>
    <w:lvl w:ilvl="1" w:tplc="D25A87F2">
      <w:start w:val="1"/>
      <w:numFmt w:val="bullet"/>
      <w:lvlText w:val="o"/>
      <w:lvlJc w:val="left"/>
      <w:pPr>
        <w:ind w:left="1800" w:hanging="360"/>
      </w:pPr>
      <w:rPr>
        <w:rFonts w:ascii="Courier New" w:hAnsi="Courier New" w:hint="default"/>
      </w:rPr>
    </w:lvl>
    <w:lvl w:ilvl="2" w:tplc="AF782ABE">
      <w:start w:val="1"/>
      <w:numFmt w:val="bullet"/>
      <w:lvlText w:val=""/>
      <w:lvlJc w:val="left"/>
      <w:pPr>
        <w:ind w:left="2520" w:hanging="360"/>
      </w:pPr>
      <w:rPr>
        <w:rFonts w:ascii="Wingdings" w:hAnsi="Wingdings" w:hint="default"/>
      </w:rPr>
    </w:lvl>
    <w:lvl w:ilvl="3" w:tplc="2B549042">
      <w:start w:val="1"/>
      <w:numFmt w:val="bullet"/>
      <w:lvlText w:val=""/>
      <w:lvlJc w:val="left"/>
      <w:pPr>
        <w:ind w:left="3240" w:hanging="360"/>
      </w:pPr>
      <w:rPr>
        <w:rFonts w:ascii="Symbol" w:hAnsi="Symbol" w:hint="default"/>
      </w:rPr>
    </w:lvl>
    <w:lvl w:ilvl="4" w:tplc="D37001D2">
      <w:start w:val="1"/>
      <w:numFmt w:val="bullet"/>
      <w:lvlText w:val="o"/>
      <w:lvlJc w:val="left"/>
      <w:pPr>
        <w:ind w:left="3960" w:hanging="360"/>
      </w:pPr>
      <w:rPr>
        <w:rFonts w:ascii="Courier New" w:hAnsi="Courier New" w:hint="default"/>
      </w:rPr>
    </w:lvl>
    <w:lvl w:ilvl="5" w:tplc="4670A150">
      <w:start w:val="1"/>
      <w:numFmt w:val="bullet"/>
      <w:lvlText w:val=""/>
      <w:lvlJc w:val="left"/>
      <w:pPr>
        <w:ind w:left="4680" w:hanging="360"/>
      </w:pPr>
      <w:rPr>
        <w:rFonts w:ascii="Wingdings" w:hAnsi="Wingdings" w:hint="default"/>
      </w:rPr>
    </w:lvl>
    <w:lvl w:ilvl="6" w:tplc="05387ED8">
      <w:start w:val="1"/>
      <w:numFmt w:val="bullet"/>
      <w:lvlText w:val=""/>
      <w:lvlJc w:val="left"/>
      <w:pPr>
        <w:ind w:left="5400" w:hanging="360"/>
      </w:pPr>
      <w:rPr>
        <w:rFonts w:ascii="Symbol" w:hAnsi="Symbol" w:hint="default"/>
      </w:rPr>
    </w:lvl>
    <w:lvl w:ilvl="7" w:tplc="AD46C49C">
      <w:start w:val="1"/>
      <w:numFmt w:val="bullet"/>
      <w:lvlText w:val="o"/>
      <w:lvlJc w:val="left"/>
      <w:pPr>
        <w:ind w:left="6120" w:hanging="360"/>
      </w:pPr>
      <w:rPr>
        <w:rFonts w:ascii="Courier New" w:hAnsi="Courier New" w:hint="default"/>
      </w:rPr>
    </w:lvl>
    <w:lvl w:ilvl="8" w:tplc="0882E850">
      <w:start w:val="1"/>
      <w:numFmt w:val="bullet"/>
      <w:lvlText w:val=""/>
      <w:lvlJc w:val="left"/>
      <w:pPr>
        <w:ind w:left="6840" w:hanging="360"/>
      </w:pPr>
      <w:rPr>
        <w:rFonts w:ascii="Wingdings" w:hAnsi="Wingdings" w:hint="default"/>
      </w:rPr>
    </w:lvl>
  </w:abstractNum>
  <w:abstractNum w:abstractNumId="6" w15:restartNumberingAfterBreak="0">
    <w:nsid w:val="287F52FC"/>
    <w:multiLevelType w:val="hybridMultilevel"/>
    <w:tmpl w:val="F322FFDE"/>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A5EBE"/>
    <w:multiLevelType w:val="hybridMultilevel"/>
    <w:tmpl w:val="AA4CD9BE"/>
    <w:lvl w:ilvl="0" w:tplc="3EE8B6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5E2310"/>
    <w:multiLevelType w:val="hybridMultilevel"/>
    <w:tmpl w:val="84680C68"/>
    <w:lvl w:ilvl="0" w:tplc="1124F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B0E49"/>
    <w:multiLevelType w:val="hybridMultilevel"/>
    <w:tmpl w:val="7020E4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6FB6F46"/>
    <w:multiLevelType w:val="hybridMultilevel"/>
    <w:tmpl w:val="4E4C5350"/>
    <w:lvl w:ilvl="0" w:tplc="7A569F1C">
      <w:start w:val="1"/>
      <w:numFmt w:val="bullet"/>
      <w:lvlText w:val="-"/>
      <w:lvlJc w:val="left"/>
      <w:pPr>
        <w:ind w:left="720" w:hanging="360"/>
      </w:pPr>
      <w:rPr>
        <w:rFonts w:ascii="Calibri" w:hAnsi="Calibri" w:hint="default"/>
      </w:rPr>
    </w:lvl>
    <w:lvl w:ilvl="1" w:tplc="7234AA12">
      <w:start w:val="1"/>
      <w:numFmt w:val="bullet"/>
      <w:lvlText w:val="o"/>
      <w:lvlJc w:val="left"/>
      <w:pPr>
        <w:ind w:left="1440" w:hanging="360"/>
      </w:pPr>
      <w:rPr>
        <w:rFonts w:ascii="Courier New" w:hAnsi="Courier New" w:hint="default"/>
      </w:rPr>
    </w:lvl>
    <w:lvl w:ilvl="2" w:tplc="E4BCB2A8">
      <w:start w:val="1"/>
      <w:numFmt w:val="bullet"/>
      <w:lvlText w:val=""/>
      <w:lvlJc w:val="left"/>
      <w:pPr>
        <w:ind w:left="2160" w:hanging="360"/>
      </w:pPr>
      <w:rPr>
        <w:rFonts w:ascii="Wingdings" w:hAnsi="Wingdings" w:hint="default"/>
      </w:rPr>
    </w:lvl>
    <w:lvl w:ilvl="3" w:tplc="555ACFDC">
      <w:start w:val="1"/>
      <w:numFmt w:val="bullet"/>
      <w:lvlText w:val=""/>
      <w:lvlJc w:val="left"/>
      <w:pPr>
        <w:ind w:left="2880" w:hanging="360"/>
      </w:pPr>
      <w:rPr>
        <w:rFonts w:ascii="Symbol" w:hAnsi="Symbol" w:hint="default"/>
      </w:rPr>
    </w:lvl>
    <w:lvl w:ilvl="4" w:tplc="CD420DE6">
      <w:start w:val="1"/>
      <w:numFmt w:val="bullet"/>
      <w:lvlText w:val="o"/>
      <w:lvlJc w:val="left"/>
      <w:pPr>
        <w:ind w:left="3600" w:hanging="360"/>
      </w:pPr>
      <w:rPr>
        <w:rFonts w:ascii="Courier New" w:hAnsi="Courier New" w:hint="default"/>
      </w:rPr>
    </w:lvl>
    <w:lvl w:ilvl="5" w:tplc="AC862A08">
      <w:start w:val="1"/>
      <w:numFmt w:val="bullet"/>
      <w:lvlText w:val=""/>
      <w:lvlJc w:val="left"/>
      <w:pPr>
        <w:ind w:left="4320" w:hanging="360"/>
      </w:pPr>
      <w:rPr>
        <w:rFonts w:ascii="Wingdings" w:hAnsi="Wingdings" w:hint="default"/>
      </w:rPr>
    </w:lvl>
    <w:lvl w:ilvl="6" w:tplc="D5825E10">
      <w:start w:val="1"/>
      <w:numFmt w:val="bullet"/>
      <w:lvlText w:val=""/>
      <w:lvlJc w:val="left"/>
      <w:pPr>
        <w:ind w:left="5040" w:hanging="360"/>
      </w:pPr>
      <w:rPr>
        <w:rFonts w:ascii="Symbol" w:hAnsi="Symbol" w:hint="default"/>
      </w:rPr>
    </w:lvl>
    <w:lvl w:ilvl="7" w:tplc="0E38C186">
      <w:start w:val="1"/>
      <w:numFmt w:val="bullet"/>
      <w:lvlText w:val="o"/>
      <w:lvlJc w:val="left"/>
      <w:pPr>
        <w:ind w:left="5760" w:hanging="360"/>
      </w:pPr>
      <w:rPr>
        <w:rFonts w:ascii="Courier New" w:hAnsi="Courier New" w:hint="default"/>
      </w:rPr>
    </w:lvl>
    <w:lvl w:ilvl="8" w:tplc="E8D60770">
      <w:start w:val="1"/>
      <w:numFmt w:val="bullet"/>
      <w:lvlText w:val=""/>
      <w:lvlJc w:val="left"/>
      <w:pPr>
        <w:ind w:left="6480" w:hanging="360"/>
      </w:pPr>
      <w:rPr>
        <w:rFonts w:ascii="Wingdings" w:hAnsi="Wingdings" w:hint="default"/>
      </w:rPr>
    </w:lvl>
  </w:abstractNum>
  <w:abstractNum w:abstractNumId="11" w15:restartNumberingAfterBreak="0">
    <w:nsid w:val="3EBF783F"/>
    <w:multiLevelType w:val="multilevel"/>
    <w:tmpl w:val="91948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12619"/>
    <w:multiLevelType w:val="hybridMultilevel"/>
    <w:tmpl w:val="4DDEA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F49B1"/>
    <w:multiLevelType w:val="hybridMultilevel"/>
    <w:tmpl w:val="C43268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7DE29C"/>
    <w:multiLevelType w:val="hybridMultilevel"/>
    <w:tmpl w:val="20944EB0"/>
    <w:lvl w:ilvl="0" w:tplc="04090019">
      <w:start w:val="1"/>
      <w:numFmt w:val="lowerLetter"/>
      <w:lvlText w:val="%1."/>
      <w:lvlJc w:val="left"/>
      <w:pPr>
        <w:ind w:left="1080" w:hanging="360"/>
      </w:pPr>
      <w:rPr>
        <w:rFonts w:hint="default"/>
      </w:rPr>
    </w:lvl>
    <w:lvl w:ilvl="1" w:tplc="AF7E1294">
      <w:start w:val="1"/>
      <w:numFmt w:val="bullet"/>
      <w:lvlText w:val="o"/>
      <w:lvlJc w:val="left"/>
      <w:pPr>
        <w:ind w:left="1800" w:hanging="360"/>
      </w:pPr>
      <w:rPr>
        <w:rFonts w:ascii="Courier New" w:hAnsi="Courier New" w:hint="default"/>
      </w:rPr>
    </w:lvl>
    <w:lvl w:ilvl="2" w:tplc="528A124A">
      <w:start w:val="1"/>
      <w:numFmt w:val="bullet"/>
      <w:lvlText w:val="-"/>
      <w:lvlJc w:val="left"/>
      <w:pPr>
        <w:ind w:left="2520" w:hanging="360"/>
      </w:pPr>
      <w:rPr>
        <w:rFonts w:ascii="Calibri" w:hAnsi="Calibri" w:hint="default"/>
      </w:rPr>
    </w:lvl>
    <w:lvl w:ilvl="3" w:tplc="35F2D556">
      <w:start w:val="1"/>
      <w:numFmt w:val="decimal"/>
      <w:lvlText w:val="%4."/>
      <w:lvlJc w:val="left"/>
      <w:pPr>
        <w:ind w:left="3240" w:hanging="360"/>
      </w:pPr>
      <w:rPr>
        <w:b w:val="0"/>
        <w:bCs w:val="0"/>
      </w:rPr>
    </w:lvl>
    <w:lvl w:ilvl="4" w:tplc="DE2E48B0">
      <w:start w:val="1"/>
      <w:numFmt w:val="bullet"/>
      <w:lvlText w:val="o"/>
      <w:lvlJc w:val="left"/>
      <w:pPr>
        <w:ind w:left="3960" w:hanging="360"/>
      </w:pPr>
      <w:rPr>
        <w:rFonts w:ascii="Courier New" w:hAnsi="Courier New" w:hint="default"/>
      </w:rPr>
    </w:lvl>
    <w:lvl w:ilvl="5" w:tplc="EA7A0E92">
      <w:start w:val="1"/>
      <w:numFmt w:val="bullet"/>
      <w:lvlText w:val=""/>
      <w:lvlJc w:val="left"/>
      <w:pPr>
        <w:ind w:left="4680" w:hanging="360"/>
      </w:pPr>
      <w:rPr>
        <w:rFonts w:ascii="Wingdings" w:hAnsi="Wingdings" w:hint="default"/>
      </w:rPr>
    </w:lvl>
    <w:lvl w:ilvl="6" w:tplc="3CC6DFFE">
      <w:start w:val="1"/>
      <w:numFmt w:val="bullet"/>
      <w:lvlText w:val=""/>
      <w:lvlJc w:val="left"/>
      <w:pPr>
        <w:ind w:left="5400" w:hanging="360"/>
      </w:pPr>
      <w:rPr>
        <w:rFonts w:ascii="Symbol" w:hAnsi="Symbol" w:hint="default"/>
      </w:rPr>
    </w:lvl>
    <w:lvl w:ilvl="7" w:tplc="D154280A">
      <w:start w:val="1"/>
      <w:numFmt w:val="bullet"/>
      <w:lvlText w:val="o"/>
      <w:lvlJc w:val="left"/>
      <w:pPr>
        <w:ind w:left="6120" w:hanging="360"/>
      </w:pPr>
      <w:rPr>
        <w:rFonts w:ascii="Courier New" w:hAnsi="Courier New" w:hint="default"/>
      </w:rPr>
    </w:lvl>
    <w:lvl w:ilvl="8" w:tplc="92C870E6">
      <w:start w:val="1"/>
      <w:numFmt w:val="bullet"/>
      <w:lvlText w:val=""/>
      <w:lvlJc w:val="left"/>
      <w:pPr>
        <w:ind w:left="6840" w:hanging="360"/>
      </w:pPr>
      <w:rPr>
        <w:rFonts w:ascii="Wingdings" w:hAnsi="Wingdings" w:hint="default"/>
      </w:rPr>
    </w:lvl>
  </w:abstractNum>
  <w:abstractNum w:abstractNumId="15" w15:restartNumberingAfterBreak="0">
    <w:nsid w:val="57D3502E"/>
    <w:multiLevelType w:val="hybridMultilevel"/>
    <w:tmpl w:val="FFFFFFFF"/>
    <w:lvl w:ilvl="0" w:tplc="4962C898">
      <w:start w:val="1"/>
      <w:numFmt w:val="upperRoman"/>
      <w:lvlText w:val="%1."/>
      <w:lvlJc w:val="left"/>
      <w:pPr>
        <w:ind w:left="720" w:hanging="360"/>
      </w:pPr>
    </w:lvl>
    <w:lvl w:ilvl="1" w:tplc="059A62CA">
      <w:start w:val="1"/>
      <w:numFmt w:val="lowerLetter"/>
      <w:lvlText w:val="%2."/>
      <w:lvlJc w:val="left"/>
      <w:pPr>
        <w:ind w:left="1440" w:hanging="360"/>
      </w:pPr>
    </w:lvl>
    <w:lvl w:ilvl="2" w:tplc="5EF40B0E">
      <w:start w:val="1"/>
      <w:numFmt w:val="lowerRoman"/>
      <w:lvlText w:val="%3."/>
      <w:lvlJc w:val="right"/>
      <w:pPr>
        <w:ind w:left="2160" w:hanging="180"/>
      </w:pPr>
    </w:lvl>
    <w:lvl w:ilvl="3" w:tplc="7EF63B92">
      <w:start w:val="1"/>
      <w:numFmt w:val="decimal"/>
      <w:lvlText w:val="%4."/>
      <w:lvlJc w:val="left"/>
      <w:pPr>
        <w:ind w:left="2880" w:hanging="360"/>
      </w:pPr>
    </w:lvl>
    <w:lvl w:ilvl="4" w:tplc="C0FE6D3A">
      <w:start w:val="1"/>
      <w:numFmt w:val="lowerLetter"/>
      <w:lvlText w:val="%5."/>
      <w:lvlJc w:val="left"/>
      <w:pPr>
        <w:ind w:left="3600" w:hanging="360"/>
      </w:pPr>
    </w:lvl>
    <w:lvl w:ilvl="5" w:tplc="C366C902">
      <w:start w:val="1"/>
      <w:numFmt w:val="lowerRoman"/>
      <w:lvlText w:val="%6."/>
      <w:lvlJc w:val="right"/>
      <w:pPr>
        <w:ind w:left="4320" w:hanging="180"/>
      </w:pPr>
    </w:lvl>
    <w:lvl w:ilvl="6" w:tplc="DB669476">
      <w:start w:val="1"/>
      <w:numFmt w:val="decimal"/>
      <w:lvlText w:val="%7."/>
      <w:lvlJc w:val="left"/>
      <w:pPr>
        <w:ind w:left="5040" w:hanging="360"/>
      </w:pPr>
    </w:lvl>
    <w:lvl w:ilvl="7" w:tplc="D8805618">
      <w:start w:val="1"/>
      <w:numFmt w:val="lowerLetter"/>
      <w:lvlText w:val="%8."/>
      <w:lvlJc w:val="left"/>
      <w:pPr>
        <w:ind w:left="5760" w:hanging="360"/>
      </w:pPr>
    </w:lvl>
    <w:lvl w:ilvl="8" w:tplc="2D5EF608">
      <w:start w:val="1"/>
      <w:numFmt w:val="lowerRoman"/>
      <w:lvlText w:val="%9."/>
      <w:lvlJc w:val="right"/>
      <w:pPr>
        <w:ind w:left="6480" w:hanging="180"/>
      </w:pPr>
    </w:lvl>
  </w:abstractNum>
  <w:abstractNum w:abstractNumId="16" w15:restartNumberingAfterBreak="0">
    <w:nsid w:val="58F448AA"/>
    <w:multiLevelType w:val="hybridMultilevel"/>
    <w:tmpl w:val="D994A824"/>
    <w:lvl w:ilvl="0" w:tplc="56CAF2CA">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BA102CA"/>
    <w:multiLevelType w:val="hybridMultilevel"/>
    <w:tmpl w:val="4EA8F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9A4E83"/>
    <w:multiLevelType w:val="hybridMultilevel"/>
    <w:tmpl w:val="724AEDF8"/>
    <w:lvl w:ilvl="0" w:tplc="9718DE7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E236F118">
      <w:start w:val="1"/>
      <w:numFmt w:val="lowerRoman"/>
      <w:lvlText w:val="%3."/>
      <w:lvlJc w:val="right"/>
      <w:pPr>
        <w:ind w:left="1800" w:hanging="180"/>
      </w:pPr>
      <w:rPr>
        <w:b w:val="0"/>
        <w:bCs w:val="0"/>
      </w:rPr>
    </w:lvl>
    <w:lvl w:ilvl="3" w:tplc="D9FC2EF6">
      <w:start w:val="1"/>
      <w:numFmt w:val="decimal"/>
      <w:lvlText w:val="%4."/>
      <w:lvlJc w:val="left"/>
      <w:pPr>
        <w:ind w:left="2520" w:hanging="360"/>
      </w:pPr>
      <w:rPr>
        <w:b w:val="0"/>
        <w:bCs w:val="0"/>
      </w:rPr>
    </w:lvl>
    <w:lvl w:ilvl="4" w:tplc="04090019">
      <w:start w:val="1"/>
      <w:numFmt w:val="lowerLetter"/>
      <w:lvlText w:val="%5."/>
      <w:lvlJc w:val="left"/>
      <w:pPr>
        <w:ind w:left="3240" w:hanging="360"/>
      </w:pPr>
    </w:lvl>
    <w:lvl w:ilvl="5" w:tplc="F51E23A2">
      <w:start w:val="2"/>
      <w:numFmt w:val="upperRoman"/>
      <w:lvlText w:val="%6&gt;"/>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7EAD7F"/>
    <w:multiLevelType w:val="hybridMultilevel"/>
    <w:tmpl w:val="F96EAA38"/>
    <w:lvl w:ilvl="0" w:tplc="CF98A46A">
      <w:start w:val="1"/>
      <w:numFmt w:val="bullet"/>
      <w:lvlText w:val=""/>
      <w:lvlJc w:val="left"/>
      <w:pPr>
        <w:ind w:left="1080" w:hanging="360"/>
      </w:pPr>
      <w:rPr>
        <w:rFonts w:ascii="Symbol" w:hAnsi="Symbol" w:hint="default"/>
      </w:rPr>
    </w:lvl>
    <w:lvl w:ilvl="1" w:tplc="24005E2C">
      <w:start w:val="1"/>
      <w:numFmt w:val="bullet"/>
      <w:lvlText w:val="o"/>
      <w:lvlJc w:val="left"/>
      <w:pPr>
        <w:ind w:left="1800" w:hanging="360"/>
      </w:pPr>
      <w:rPr>
        <w:rFonts w:ascii="Courier New" w:hAnsi="Courier New" w:hint="default"/>
      </w:rPr>
    </w:lvl>
    <w:lvl w:ilvl="2" w:tplc="540CBFC6">
      <w:start w:val="1"/>
      <w:numFmt w:val="bullet"/>
      <w:lvlText w:val=""/>
      <w:lvlJc w:val="left"/>
      <w:pPr>
        <w:ind w:left="2520" w:hanging="360"/>
      </w:pPr>
      <w:rPr>
        <w:rFonts w:ascii="Wingdings" w:hAnsi="Wingdings" w:hint="default"/>
      </w:rPr>
    </w:lvl>
    <w:lvl w:ilvl="3" w:tplc="B232C82A">
      <w:start w:val="1"/>
      <w:numFmt w:val="bullet"/>
      <w:lvlText w:val=""/>
      <w:lvlJc w:val="left"/>
      <w:pPr>
        <w:ind w:left="3240" w:hanging="360"/>
      </w:pPr>
      <w:rPr>
        <w:rFonts w:ascii="Symbol" w:hAnsi="Symbol" w:hint="default"/>
      </w:rPr>
    </w:lvl>
    <w:lvl w:ilvl="4" w:tplc="816EC02A">
      <w:start w:val="1"/>
      <w:numFmt w:val="bullet"/>
      <w:lvlText w:val="o"/>
      <w:lvlJc w:val="left"/>
      <w:pPr>
        <w:ind w:left="3960" w:hanging="360"/>
      </w:pPr>
      <w:rPr>
        <w:rFonts w:ascii="Courier New" w:hAnsi="Courier New" w:hint="default"/>
      </w:rPr>
    </w:lvl>
    <w:lvl w:ilvl="5" w:tplc="A9EC45F0">
      <w:start w:val="1"/>
      <w:numFmt w:val="bullet"/>
      <w:lvlText w:val=""/>
      <w:lvlJc w:val="left"/>
      <w:pPr>
        <w:ind w:left="4680" w:hanging="360"/>
      </w:pPr>
      <w:rPr>
        <w:rFonts w:ascii="Wingdings" w:hAnsi="Wingdings" w:hint="default"/>
      </w:rPr>
    </w:lvl>
    <w:lvl w:ilvl="6" w:tplc="83E08A90">
      <w:start w:val="1"/>
      <w:numFmt w:val="bullet"/>
      <w:lvlText w:val=""/>
      <w:lvlJc w:val="left"/>
      <w:pPr>
        <w:ind w:left="5400" w:hanging="360"/>
      </w:pPr>
      <w:rPr>
        <w:rFonts w:ascii="Symbol" w:hAnsi="Symbol" w:hint="default"/>
      </w:rPr>
    </w:lvl>
    <w:lvl w:ilvl="7" w:tplc="20A4A4DA">
      <w:start w:val="1"/>
      <w:numFmt w:val="bullet"/>
      <w:lvlText w:val="o"/>
      <w:lvlJc w:val="left"/>
      <w:pPr>
        <w:ind w:left="6120" w:hanging="360"/>
      </w:pPr>
      <w:rPr>
        <w:rFonts w:ascii="Courier New" w:hAnsi="Courier New" w:hint="default"/>
      </w:rPr>
    </w:lvl>
    <w:lvl w:ilvl="8" w:tplc="D56AF730">
      <w:start w:val="1"/>
      <w:numFmt w:val="bullet"/>
      <w:lvlText w:val=""/>
      <w:lvlJc w:val="left"/>
      <w:pPr>
        <w:ind w:left="6840" w:hanging="360"/>
      </w:pPr>
      <w:rPr>
        <w:rFonts w:ascii="Wingdings" w:hAnsi="Wingdings" w:hint="default"/>
      </w:rPr>
    </w:lvl>
  </w:abstractNum>
  <w:abstractNum w:abstractNumId="20" w15:restartNumberingAfterBreak="0">
    <w:nsid w:val="7A20010B"/>
    <w:multiLevelType w:val="hybridMultilevel"/>
    <w:tmpl w:val="7DC20F0A"/>
    <w:lvl w:ilvl="0" w:tplc="4AA2904C">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0C0AD4"/>
    <w:multiLevelType w:val="hybridMultilevel"/>
    <w:tmpl w:val="A260C208"/>
    <w:lvl w:ilvl="0" w:tplc="55ECA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6162378">
    <w:abstractNumId w:val="4"/>
  </w:num>
  <w:num w:numId="2" w16cid:durableId="1613629423">
    <w:abstractNumId w:val="14"/>
  </w:num>
  <w:num w:numId="3" w16cid:durableId="1456169484">
    <w:abstractNumId w:val="5"/>
  </w:num>
  <w:num w:numId="4" w16cid:durableId="1251308472">
    <w:abstractNumId w:val="19"/>
  </w:num>
  <w:num w:numId="5" w16cid:durableId="1156605455">
    <w:abstractNumId w:val="0"/>
  </w:num>
  <w:num w:numId="6" w16cid:durableId="664281338">
    <w:abstractNumId w:val="18"/>
  </w:num>
  <w:num w:numId="7" w16cid:durableId="1949850818">
    <w:abstractNumId w:val="15"/>
  </w:num>
  <w:num w:numId="8" w16cid:durableId="687491452">
    <w:abstractNumId w:val="13"/>
  </w:num>
  <w:num w:numId="9" w16cid:durableId="1630282979">
    <w:abstractNumId w:val="17"/>
  </w:num>
  <w:num w:numId="10" w16cid:durableId="528876088">
    <w:abstractNumId w:val="12"/>
  </w:num>
  <w:num w:numId="11" w16cid:durableId="1827739856">
    <w:abstractNumId w:val="16"/>
  </w:num>
  <w:num w:numId="12" w16cid:durableId="56128123">
    <w:abstractNumId w:val="1"/>
  </w:num>
  <w:num w:numId="13" w16cid:durableId="259530772">
    <w:abstractNumId w:val="9"/>
  </w:num>
  <w:num w:numId="14" w16cid:durableId="1180703405">
    <w:abstractNumId w:val="2"/>
  </w:num>
  <w:num w:numId="15" w16cid:durableId="1191261029">
    <w:abstractNumId w:val="10"/>
  </w:num>
  <w:num w:numId="16" w16cid:durableId="1731151139">
    <w:abstractNumId w:val="20"/>
  </w:num>
  <w:num w:numId="17" w16cid:durableId="156727155">
    <w:abstractNumId w:val="3"/>
  </w:num>
  <w:num w:numId="18" w16cid:durableId="943880532">
    <w:abstractNumId w:val="6"/>
  </w:num>
  <w:num w:numId="19" w16cid:durableId="1369065981">
    <w:abstractNumId w:val="21"/>
  </w:num>
  <w:num w:numId="20" w16cid:durableId="591084377">
    <w:abstractNumId w:val="8"/>
  </w:num>
  <w:num w:numId="21" w16cid:durableId="1089623389">
    <w:abstractNumId w:val="7"/>
  </w:num>
  <w:num w:numId="22" w16cid:durableId="886572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8F"/>
    <w:rsid w:val="00006FF6"/>
    <w:rsid w:val="00007B74"/>
    <w:rsid w:val="000108B8"/>
    <w:rsid w:val="0001141D"/>
    <w:rsid w:val="00013D51"/>
    <w:rsid w:val="00014A51"/>
    <w:rsid w:val="00016236"/>
    <w:rsid w:val="00017E15"/>
    <w:rsid w:val="00020244"/>
    <w:rsid w:val="00020D35"/>
    <w:rsid w:val="00021EE7"/>
    <w:rsid w:val="000228CF"/>
    <w:rsid w:val="00023FF1"/>
    <w:rsid w:val="0003141C"/>
    <w:rsid w:val="00031D90"/>
    <w:rsid w:val="0003205C"/>
    <w:rsid w:val="000326D3"/>
    <w:rsid w:val="00036081"/>
    <w:rsid w:val="000360DD"/>
    <w:rsid w:val="00036DF0"/>
    <w:rsid w:val="00036FE5"/>
    <w:rsid w:val="00037489"/>
    <w:rsid w:val="0004005B"/>
    <w:rsid w:val="000417D4"/>
    <w:rsid w:val="00042F77"/>
    <w:rsid w:val="00043311"/>
    <w:rsid w:val="00044FA5"/>
    <w:rsid w:val="00046057"/>
    <w:rsid w:val="00046C32"/>
    <w:rsid w:val="00052D4A"/>
    <w:rsid w:val="00055B46"/>
    <w:rsid w:val="00057B07"/>
    <w:rsid w:val="00060756"/>
    <w:rsid w:val="0006187C"/>
    <w:rsid w:val="000622B5"/>
    <w:rsid w:val="00066288"/>
    <w:rsid w:val="00075641"/>
    <w:rsid w:val="00076402"/>
    <w:rsid w:val="00076892"/>
    <w:rsid w:val="00080EDF"/>
    <w:rsid w:val="00086DBE"/>
    <w:rsid w:val="00090049"/>
    <w:rsid w:val="00090A31"/>
    <w:rsid w:val="0009126A"/>
    <w:rsid w:val="0009269E"/>
    <w:rsid w:val="00094328"/>
    <w:rsid w:val="000A0627"/>
    <w:rsid w:val="000A1603"/>
    <w:rsid w:val="000A1FD3"/>
    <w:rsid w:val="000A309C"/>
    <w:rsid w:val="000A42B9"/>
    <w:rsid w:val="000A5819"/>
    <w:rsid w:val="000A5D09"/>
    <w:rsid w:val="000A683C"/>
    <w:rsid w:val="000A7FC9"/>
    <w:rsid w:val="000B0C81"/>
    <w:rsid w:val="000B1602"/>
    <w:rsid w:val="000B3940"/>
    <w:rsid w:val="000B4FD9"/>
    <w:rsid w:val="000B7024"/>
    <w:rsid w:val="000C2367"/>
    <w:rsid w:val="000C2D72"/>
    <w:rsid w:val="000C44BD"/>
    <w:rsid w:val="000C5860"/>
    <w:rsid w:val="000C58D4"/>
    <w:rsid w:val="000D0582"/>
    <w:rsid w:val="000D1C4C"/>
    <w:rsid w:val="000D3419"/>
    <w:rsid w:val="000D371A"/>
    <w:rsid w:val="000D4ADD"/>
    <w:rsid w:val="000D5407"/>
    <w:rsid w:val="000E0D94"/>
    <w:rsid w:val="000E0F68"/>
    <w:rsid w:val="000E135E"/>
    <w:rsid w:val="000E3BFF"/>
    <w:rsid w:val="000E4BBC"/>
    <w:rsid w:val="000F06B4"/>
    <w:rsid w:val="000F3D00"/>
    <w:rsid w:val="000F6B31"/>
    <w:rsid w:val="000F7DC8"/>
    <w:rsid w:val="001009FD"/>
    <w:rsid w:val="00100A75"/>
    <w:rsid w:val="00100E11"/>
    <w:rsid w:val="001024A4"/>
    <w:rsid w:val="00102532"/>
    <w:rsid w:val="00102AF4"/>
    <w:rsid w:val="001052B4"/>
    <w:rsid w:val="00105CA3"/>
    <w:rsid w:val="00106EAB"/>
    <w:rsid w:val="00106F8A"/>
    <w:rsid w:val="001079F3"/>
    <w:rsid w:val="00111136"/>
    <w:rsid w:val="00111AAC"/>
    <w:rsid w:val="0011336D"/>
    <w:rsid w:val="00113922"/>
    <w:rsid w:val="00113D7E"/>
    <w:rsid w:val="00116ED7"/>
    <w:rsid w:val="00117766"/>
    <w:rsid w:val="00120A21"/>
    <w:rsid w:val="00120A2A"/>
    <w:rsid w:val="00121B3B"/>
    <w:rsid w:val="00125260"/>
    <w:rsid w:val="001317A2"/>
    <w:rsid w:val="00131F80"/>
    <w:rsid w:val="001322F2"/>
    <w:rsid w:val="001326BA"/>
    <w:rsid w:val="00132CA1"/>
    <w:rsid w:val="00134FF6"/>
    <w:rsid w:val="00137A06"/>
    <w:rsid w:val="00137B85"/>
    <w:rsid w:val="00140538"/>
    <w:rsid w:val="00142478"/>
    <w:rsid w:val="001433DA"/>
    <w:rsid w:val="00145F0D"/>
    <w:rsid w:val="00146242"/>
    <w:rsid w:val="001508BF"/>
    <w:rsid w:val="00150E13"/>
    <w:rsid w:val="001510A8"/>
    <w:rsid w:val="00152009"/>
    <w:rsid w:val="0015300B"/>
    <w:rsid w:val="0015571A"/>
    <w:rsid w:val="00157271"/>
    <w:rsid w:val="00157951"/>
    <w:rsid w:val="0016095E"/>
    <w:rsid w:val="00163055"/>
    <w:rsid w:val="0016429B"/>
    <w:rsid w:val="00164C85"/>
    <w:rsid w:val="0016567E"/>
    <w:rsid w:val="001666CB"/>
    <w:rsid w:val="0017215D"/>
    <w:rsid w:val="00173D71"/>
    <w:rsid w:val="00175197"/>
    <w:rsid w:val="00180620"/>
    <w:rsid w:val="0018076A"/>
    <w:rsid w:val="00180B13"/>
    <w:rsid w:val="00181698"/>
    <w:rsid w:val="001818D3"/>
    <w:rsid w:val="00181C83"/>
    <w:rsid w:val="00184540"/>
    <w:rsid w:val="00184E31"/>
    <w:rsid w:val="00186761"/>
    <w:rsid w:val="00186B63"/>
    <w:rsid w:val="00187EBD"/>
    <w:rsid w:val="00193385"/>
    <w:rsid w:val="00194C70"/>
    <w:rsid w:val="001A10E3"/>
    <w:rsid w:val="001A27E2"/>
    <w:rsid w:val="001A2E5A"/>
    <w:rsid w:val="001A64B6"/>
    <w:rsid w:val="001A7F5A"/>
    <w:rsid w:val="001B1123"/>
    <w:rsid w:val="001B3B81"/>
    <w:rsid w:val="001B3CAA"/>
    <w:rsid w:val="001B641E"/>
    <w:rsid w:val="001B6ECB"/>
    <w:rsid w:val="001B7E96"/>
    <w:rsid w:val="001C110D"/>
    <w:rsid w:val="001C1A2F"/>
    <w:rsid w:val="001C20E6"/>
    <w:rsid w:val="001C2D39"/>
    <w:rsid w:val="001C508C"/>
    <w:rsid w:val="001C5973"/>
    <w:rsid w:val="001C6D9C"/>
    <w:rsid w:val="001D0D54"/>
    <w:rsid w:val="001D2939"/>
    <w:rsid w:val="001D2B38"/>
    <w:rsid w:val="001E1E3C"/>
    <w:rsid w:val="001E4004"/>
    <w:rsid w:val="001E4A62"/>
    <w:rsid w:val="001E4B94"/>
    <w:rsid w:val="001E4D16"/>
    <w:rsid w:val="001E5A3C"/>
    <w:rsid w:val="001E5A63"/>
    <w:rsid w:val="001E706B"/>
    <w:rsid w:val="001F0685"/>
    <w:rsid w:val="001F1F50"/>
    <w:rsid w:val="001F236F"/>
    <w:rsid w:val="001F2B97"/>
    <w:rsid w:val="001F4331"/>
    <w:rsid w:val="001F5EE4"/>
    <w:rsid w:val="00201E6C"/>
    <w:rsid w:val="00202F0C"/>
    <w:rsid w:val="00203BAD"/>
    <w:rsid w:val="00203ECB"/>
    <w:rsid w:val="0020798C"/>
    <w:rsid w:val="00210A3B"/>
    <w:rsid w:val="00212CA5"/>
    <w:rsid w:val="00212F0D"/>
    <w:rsid w:val="00213534"/>
    <w:rsid w:val="00215F28"/>
    <w:rsid w:val="00217D42"/>
    <w:rsid w:val="00220716"/>
    <w:rsid w:val="00222429"/>
    <w:rsid w:val="00222ABF"/>
    <w:rsid w:val="00222AEC"/>
    <w:rsid w:val="00222FD2"/>
    <w:rsid w:val="00223C18"/>
    <w:rsid w:val="00223FF7"/>
    <w:rsid w:val="00225A4C"/>
    <w:rsid w:val="002302BD"/>
    <w:rsid w:val="00237A98"/>
    <w:rsid w:val="002469AC"/>
    <w:rsid w:val="00247388"/>
    <w:rsid w:val="0025017C"/>
    <w:rsid w:val="00250D3D"/>
    <w:rsid w:val="002523E1"/>
    <w:rsid w:val="00257C79"/>
    <w:rsid w:val="00257E07"/>
    <w:rsid w:val="0026017D"/>
    <w:rsid w:val="0026045B"/>
    <w:rsid w:val="002645AD"/>
    <w:rsid w:val="002650EE"/>
    <w:rsid w:val="00265C99"/>
    <w:rsid w:val="0027085E"/>
    <w:rsid w:val="0027162E"/>
    <w:rsid w:val="00271692"/>
    <w:rsid w:val="00272C61"/>
    <w:rsid w:val="00275D0A"/>
    <w:rsid w:val="002809F0"/>
    <w:rsid w:val="00281947"/>
    <w:rsid w:val="00282430"/>
    <w:rsid w:val="00282FCE"/>
    <w:rsid w:val="00284BDF"/>
    <w:rsid w:val="0028532A"/>
    <w:rsid w:val="00285D92"/>
    <w:rsid w:val="00291FE0"/>
    <w:rsid w:val="00293346"/>
    <w:rsid w:val="00293B4E"/>
    <w:rsid w:val="00294AD9"/>
    <w:rsid w:val="00297858"/>
    <w:rsid w:val="002A1723"/>
    <w:rsid w:val="002A2486"/>
    <w:rsid w:val="002A66A9"/>
    <w:rsid w:val="002B0C5B"/>
    <w:rsid w:val="002B0D0F"/>
    <w:rsid w:val="002B110A"/>
    <w:rsid w:val="002B14BA"/>
    <w:rsid w:val="002B2408"/>
    <w:rsid w:val="002B565F"/>
    <w:rsid w:val="002B5811"/>
    <w:rsid w:val="002B71C2"/>
    <w:rsid w:val="002C00F8"/>
    <w:rsid w:val="002C5D05"/>
    <w:rsid w:val="002C65BD"/>
    <w:rsid w:val="002C7D14"/>
    <w:rsid w:val="002D0549"/>
    <w:rsid w:val="002D083B"/>
    <w:rsid w:val="002D6BBC"/>
    <w:rsid w:val="002E0F75"/>
    <w:rsid w:val="002E11B7"/>
    <w:rsid w:val="002E4419"/>
    <w:rsid w:val="002E47C1"/>
    <w:rsid w:val="002E50EF"/>
    <w:rsid w:val="002E5A5F"/>
    <w:rsid w:val="002E621B"/>
    <w:rsid w:val="002E6CBF"/>
    <w:rsid w:val="002F0951"/>
    <w:rsid w:val="002F6B99"/>
    <w:rsid w:val="002F6EB3"/>
    <w:rsid w:val="00302113"/>
    <w:rsid w:val="00302BA2"/>
    <w:rsid w:val="00305AE4"/>
    <w:rsid w:val="00305B08"/>
    <w:rsid w:val="0030603B"/>
    <w:rsid w:val="00307FE1"/>
    <w:rsid w:val="00311D9C"/>
    <w:rsid w:val="00313300"/>
    <w:rsid w:val="0031467E"/>
    <w:rsid w:val="00314D32"/>
    <w:rsid w:val="003151B8"/>
    <w:rsid w:val="00320623"/>
    <w:rsid w:val="00321074"/>
    <w:rsid w:val="0032587F"/>
    <w:rsid w:val="00326653"/>
    <w:rsid w:val="003308A8"/>
    <w:rsid w:val="003308CC"/>
    <w:rsid w:val="00330DB5"/>
    <w:rsid w:val="00334E00"/>
    <w:rsid w:val="00336311"/>
    <w:rsid w:val="003373AC"/>
    <w:rsid w:val="003439FC"/>
    <w:rsid w:val="00345181"/>
    <w:rsid w:val="00345670"/>
    <w:rsid w:val="00345F2C"/>
    <w:rsid w:val="003463D8"/>
    <w:rsid w:val="0034664C"/>
    <w:rsid w:val="003466C4"/>
    <w:rsid w:val="00347AB7"/>
    <w:rsid w:val="00350508"/>
    <w:rsid w:val="0035051C"/>
    <w:rsid w:val="003523A0"/>
    <w:rsid w:val="0035330A"/>
    <w:rsid w:val="00354B5D"/>
    <w:rsid w:val="00355C59"/>
    <w:rsid w:val="00357292"/>
    <w:rsid w:val="00360828"/>
    <w:rsid w:val="00361237"/>
    <w:rsid w:val="0036610F"/>
    <w:rsid w:val="003664F0"/>
    <w:rsid w:val="00366B0F"/>
    <w:rsid w:val="00366CDF"/>
    <w:rsid w:val="00367FE5"/>
    <w:rsid w:val="00372193"/>
    <w:rsid w:val="003727CA"/>
    <w:rsid w:val="0037361F"/>
    <w:rsid w:val="00374D1F"/>
    <w:rsid w:val="003752C8"/>
    <w:rsid w:val="00375A83"/>
    <w:rsid w:val="00376858"/>
    <w:rsid w:val="003770B2"/>
    <w:rsid w:val="00377750"/>
    <w:rsid w:val="00380F5B"/>
    <w:rsid w:val="0038550F"/>
    <w:rsid w:val="0038627B"/>
    <w:rsid w:val="003872E2"/>
    <w:rsid w:val="003901F5"/>
    <w:rsid w:val="00391E05"/>
    <w:rsid w:val="003927EE"/>
    <w:rsid w:val="003948BC"/>
    <w:rsid w:val="00396FC9"/>
    <w:rsid w:val="003A2CE8"/>
    <w:rsid w:val="003A3DB8"/>
    <w:rsid w:val="003A40F6"/>
    <w:rsid w:val="003B0100"/>
    <w:rsid w:val="003B4F66"/>
    <w:rsid w:val="003B6EBA"/>
    <w:rsid w:val="003C0B49"/>
    <w:rsid w:val="003C1560"/>
    <w:rsid w:val="003C1D39"/>
    <w:rsid w:val="003C24B1"/>
    <w:rsid w:val="003C45E6"/>
    <w:rsid w:val="003C5722"/>
    <w:rsid w:val="003D2131"/>
    <w:rsid w:val="003D3BAA"/>
    <w:rsid w:val="003D4AD9"/>
    <w:rsid w:val="003E243E"/>
    <w:rsid w:val="003E2D6E"/>
    <w:rsid w:val="003E5410"/>
    <w:rsid w:val="003E7C42"/>
    <w:rsid w:val="003F03DB"/>
    <w:rsid w:val="003F0BC6"/>
    <w:rsid w:val="003F0BD0"/>
    <w:rsid w:val="003F1BB9"/>
    <w:rsid w:val="003F2C94"/>
    <w:rsid w:val="003F5109"/>
    <w:rsid w:val="00400FE7"/>
    <w:rsid w:val="004025D4"/>
    <w:rsid w:val="00403D61"/>
    <w:rsid w:val="0040432A"/>
    <w:rsid w:val="00412127"/>
    <w:rsid w:val="00414DC0"/>
    <w:rsid w:val="00416B58"/>
    <w:rsid w:val="004173CA"/>
    <w:rsid w:val="00417896"/>
    <w:rsid w:val="00417BEF"/>
    <w:rsid w:val="00420596"/>
    <w:rsid w:val="00422B2B"/>
    <w:rsid w:val="00424C73"/>
    <w:rsid w:val="00426A17"/>
    <w:rsid w:val="004307E0"/>
    <w:rsid w:val="00431737"/>
    <w:rsid w:val="00435715"/>
    <w:rsid w:val="00435D11"/>
    <w:rsid w:val="00435DB6"/>
    <w:rsid w:val="00436AD8"/>
    <w:rsid w:val="00442B29"/>
    <w:rsid w:val="00442C62"/>
    <w:rsid w:val="00444508"/>
    <w:rsid w:val="0044654C"/>
    <w:rsid w:val="00446AAE"/>
    <w:rsid w:val="00450A05"/>
    <w:rsid w:val="004515AB"/>
    <w:rsid w:val="0045168B"/>
    <w:rsid w:val="00455EFA"/>
    <w:rsid w:val="00460B6B"/>
    <w:rsid w:val="00465DF4"/>
    <w:rsid w:val="00466D9A"/>
    <w:rsid w:val="00473836"/>
    <w:rsid w:val="0047486C"/>
    <w:rsid w:val="004802DC"/>
    <w:rsid w:val="00480AD3"/>
    <w:rsid w:val="00480C1F"/>
    <w:rsid w:val="00482029"/>
    <w:rsid w:val="00482341"/>
    <w:rsid w:val="00483855"/>
    <w:rsid w:val="0048412F"/>
    <w:rsid w:val="00485A08"/>
    <w:rsid w:val="004872B6"/>
    <w:rsid w:val="0049221E"/>
    <w:rsid w:val="004927A6"/>
    <w:rsid w:val="00492B0D"/>
    <w:rsid w:val="0049396C"/>
    <w:rsid w:val="004A0C7E"/>
    <w:rsid w:val="004A2DAF"/>
    <w:rsid w:val="004A350F"/>
    <w:rsid w:val="004A5883"/>
    <w:rsid w:val="004A5FFD"/>
    <w:rsid w:val="004A604A"/>
    <w:rsid w:val="004A7617"/>
    <w:rsid w:val="004B256B"/>
    <w:rsid w:val="004B3CF1"/>
    <w:rsid w:val="004B4E18"/>
    <w:rsid w:val="004B4EA9"/>
    <w:rsid w:val="004B68CC"/>
    <w:rsid w:val="004C1FEC"/>
    <w:rsid w:val="004C47E6"/>
    <w:rsid w:val="004C5DBB"/>
    <w:rsid w:val="004C6F8C"/>
    <w:rsid w:val="004C7E82"/>
    <w:rsid w:val="004D0416"/>
    <w:rsid w:val="004D0B1A"/>
    <w:rsid w:val="004D6D3C"/>
    <w:rsid w:val="004D6FE1"/>
    <w:rsid w:val="004D7A2E"/>
    <w:rsid w:val="004E0499"/>
    <w:rsid w:val="004E07B5"/>
    <w:rsid w:val="004E2604"/>
    <w:rsid w:val="004E2CA2"/>
    <w:rsid w:val="004E3441"/>
    <w:rsid w:val="004E348E"/>
    <w:rsid w:val="004E4B2F"/>
    <w:rsid w:val="004F0B87"/>
    <w:rsid w:val="004F1C90"/>
    <w:rsid w:val="0050007F"/>
    <w:rsid w:val="005001AA"/>
    <w:rsid w:val="0050044B"/>
    <w:rsid w:val="005020E1"/>
    <w:rsid w:val="00502989"/>
    <w:rsid w:val="00507A3A"/>
    <w:rsid w:val="00514A32"/>
    <w:rsid w:val="00514F00"/>
    <w:rsid w:val="00517B19"/>
    <w:rsid w:val="00522206"/>
    <w:rsid w:val="00522EF0"/>
    <w:rsid w:val="00523FF0"/>
    <w:rsid w:val="00524EF4"/>
    <w:rsid w:val="00526064"/>
    <w:rsid w:val="00527F39"/>
    <w:rsid w:val="005304A0"/>
    <w:rsid w:val="00530864"/>
    <w:rsid w:val="00530CD6"/>
    <w:rsid w:val="00533235"/>
    <w:rsid w:val="00534A97"/>
    <w:rsid w:val="005350FC"/>
    <w:rsid w:val="005366E6"/>
    <w:rsid w:val="005504F6"/>
    <w:rsid w:val="005507AE"/>
    <w:rsid w:val="005560F7"/>
    <w:rsid w:val="00557CE5"/>
    <w:rsid w:val="0055A549"/>
    <w:rsid w:val="0056208F"/>
    <w:rsid w:val="0056300B"/>
    <w:rsid w:val="00563524"/>
    <w:rsid w:val="005635DF"/>
    <w:rsid w:val="0056379A"/>
    <w:rsid w:val="00563956"/>
    <w:rsid w:val="00565CFC"/>
    <w:rsid w:val="00567789"/>
    <w:rsid w:val="005706B0"/>
    <w:rsid w:val="005732BA"/>
    <w:rsid w:val="005737EF"/>
    <w:rsid w:val="00573A1D"/>
    <w:rsid w:val="00574B4B"/>
    <w:rsid w:val="00574CA7"/>
    <w:rsid w:val="005757D5"/>
    <w:rsid w:val="00576C5F"/>
    <w:rsid w:val="00581526"/>
    <w:rsid w:val="005827BD"/>
    <w:rsid w:val="005835C3"/>
    <w:rsid w:val="005853E3"/>
    <w:rsid w:val="00586F31"/>
    <w:rsid w:val="00587313"/>
    <w:rsid w:val="00590408"/>
    <w:rsid w:val="00595A98"/>
    <w:rsid w:val="00595C75"/>
    <w:rsid w:val="00596DB6"/>
    <w:rsid w:val="00597207"/>
    <w:rsid w:val="005A0061"/>
    <w:rsid w:val="005A38A4"/>
    <w:rsid w:val="005A4B57"/>
    <w:rsid w:val="005A60F7"/>
    <w:rsid w:val="005A70E2"/>
    <w:rsid w:val="005B0710"/>
    <w:rsid w:val="005B0B8C"/>
    <w:rsid w:val="005B1CBB"/>
    <w:rsid w:val="005B23EE"/>
    <w:rsid w:val="005B3D61"/>
    <w:rsid w:val="005B3D6E"/>
    <w:rsid w:val="005B4304"/>
    <w:rsid w:val="005B4A09"/>
    <w:rsid w:val="005B4F7B"/>
    <w:rsid w:val="005B5EBF"/>
    <w:rsid w:val="005C0786"/>
    <w:rsid w:val="005C1871"/>
    <w:rsid w:val="005C20F2"/>
    <w:rsid w:val="005C6443"/>
    <w:rsid w:val="005C6C5C"/>
    <w:rsid w:val="005C7DF2"/>
    <w:rsid w:val="005D0301"/>
    <w:rsid w:val="005D2821"/>
    <w:rsid w:val="005D3786"/>
    <w:rsid w:val="005D5124"/>
    <w:rsid w:val="005D59A9"/>
    <w:rsid w:val="005D5D70"/>
    <w:rsid w:val="005D7366"/>
    <w:rsid w:val="005E0893"/>
    <w:rsid w:val="005E0C31"/>
    <w:rsid w:val="005E13AA"/>
    <w:rsid w:val="005E1F4F"/>
    <w:rsid w:val="005E3DFE"/>
    <w:rsid w:val="005E6986"/>
    <w:rsid w:val="005E70D6"/>
    <w:rsid w:val="005E77D8"/>
    <w:rsid w:val="005F137C"/>
    <w:rsid w:val="005F2F03"/>
    <w:rsid w:val="005F311E"/>
    <w:rsid w:val="005F40AD"/>
    <w:rsid w:val="00600330"/>
    <w:rsid w:val="00601156"/>
    <w:rsid w:val="00601747"/>
    <w:rsid w:val="00603E9F"/>
    <w:rsid w:val="006054ED"/>
    <w:rsid w:val="0060729A"/>
    <w:rsid w:val="00607852"/>
    <w:rsid w:val="00610756"/>
    <w:rsid w:val="00613E98"/>
    <w:rsid w:val="0061550E"/>
    <w:rsid w:val="00617262"/>
    <w:rsid w:val="006215F2"/>
    <w:rsid w:val="006230E2"/>
    <w:rsid w:val="00623664"/>
    <w:rsid w:val="00623907"/>
    <w:rsid w:val="00623A83"/>
    <w:rsid w:val="006253DC"/>
    <w:rsid w:val="00625779"/>
    <w:rsid w:val="00625A22"/>
    <w:rsid w:val="00625F36"/>
    <w:rsid w:val="006261FF"/>
    <w:rsid w:val="006267B4"/>
    <w:rsid w:val="00627000"/>
    <w:rsid w:val="00631B34"/>
    <w:rsid w:val="00632069"/>
    <w:rsid w:val="006320D8"/>
    <w:rsid w:val="0063210D"/>
    <w:rsid w:val="00633A76"/>
    <w:rsid w:val="0063FC84"/>
    <w:rsid w:val="00640A7C"/>
    <w:rsid w:val="006421F8"/>
    <w:rsid w:val="00642880"/>
    <w:rsid w:val="00642B5F"/>
    <w:rsid w:val="0064302D"/>
    <w:rsid w:val="006439A2"/>
    <w:rsid w:val="00643DA2"/>
    <w:rsid w:val="00644097"/>
    <w:rsid w:val="006440AB"/>
    <w:rsid w:val="00645381"/>
    <w:rsid w:val="00646011"/>
    <w:rsid w:val="006479C3"/>
    <w:rsid w:val="0065278D"/>
    <w:rsid w:val="0065426C"/>
    <w:rsid w:val="0065665A"/>
    <w:rsid w:val="00660487"/>
    <w:rsid w:val="00662846"/>
    <w:rsid w:val="00664AF2"/>
    <w:rsid w:val="006657FC"/>
    <w:rsid w:val="006663F3"/>
    <w:rsid w:val="00666A92"/>
    <w:rsid w:val="00673030"/>
    <w:rsid w:val="00675332"/>
    <w:rsid w:val="00675AB8"/>
    <w:rsid w:val="006761B9"/>
    <w:rsid w:val="006805B4"/>
    <w:rsid w:val="006822B7"/>
    <w:rsid w:val="006841C8"/>
    <w:rsid w:val="0068449F"/>
    <w:rsid w:val="00691C6E"/>
    <w:rsid w:val="00691FA9"/>
    <w:rsid w:val="00692727"/>
    <w:rsid w:val="00693748"/>
    <w:rsid w:val="006A126F"/>
    <w:rsid w:val="006A1433"/>
    <w:rsid w:val="006A5FD8"/>
    <w:rsid w:val="006A6FA7"/>
    <w:rsid w:val="006A7198"/>
    <w:rsid w:val="006B06E9"/>
    <w:rsid w:val="006B16EA"/>
    <w:rsid w:val="006B1FB2"/>
    <w:rsid w:val="006B3127"/>
    <w:rsid w:val="006B379B"/>
    <w:rsid w:val="006B4A81"/>
    <w:rsid w:val="006B5B43"/>
    <w:rsid w:val="006B6183"/>
    <w:rsid w:val="006B7822"/>
    <w:rsid w:val="006C2EB3"/>
    <w:rsid w:val="006C2FC3"/>
    <w:rsid w:val="006C577C"/>
    <w:rsid w:val="006C5CFD"/>
    <w:rsid w:val="006D2977"/>
    <w:rsid w:val="006D38BE"/>
    <w:rsid w:val="006D51D1"/>
    <w:rsid w:val="006D6779"/>
    <w:rsid w:val="006D687D"/>
    <w:rsid w:val="006D6948"/>
    <w:rsid w:val="006E139D"/>
    <w:rsid w:val="006E31B0"/>
    <w:rsid w:val="006E3820"/>
    <w:rsid w:val="006E44B5"/>
    <w:rsid w:val="006E7802"/>
    <w:rsid w:val="006F0739"/>
    <w:rsid w:val="006F07BF"/>
    <w:rsid w:val="006F0A12"/>
    <w:rsid w:val="006F0A59"/>
    <w:rsid w:val="006F2893"/>
    <w:rsid w:val="006F5F83"/>
    <w:rsid w:val="006F6850"/>
    <w:rsid w:val="006F70E7"/>
    <w:rsid w:val="006F7766"/>
    <w:rsid w:val="00702665"/>
    <w:rsid w:val="0070403C"/>
    <w:rsid w:val="007059BA"/>
    <w:rsid w:val="0070626B"/>
    <w:rsid w:val="0071083D"/>
    <w:rsid w:val="00712C60"/>
    <w:rsid w:val="00715208"/>
    <w:rsid w:val="0071607A"/>
    <w:rsid w:val="007212AF"/>
    <w:rsid w:val="00721A3D"/>
    <w:rsid w:val="00722EA4"/>
    <w:rsid w:val="00723036"/>
    <w:rsid w:val="00730256"/>
    <w:rsid w:val="007302CF"/>
    <w:rsid w:val="00731134"/>
    <w:rsid w:val="0073169E"/>
    <w:rsid w:val="0073235D"/>
    <w:rsid w:val="00733778"/>
    <w:rsid w:val="0073434C"/>
    <w:rsid w:val="00735A45"/>
    <w:rsid w:val="007366A0"/>
    <w:rsid w:val="00741BBB"/>
    <w:rsid w:val="007436CA"/>
    <w:rsid w:val="00744BE8"/>
    <w:rsid w:val="007461EB"/>
    <w:rsid w:val="007527E6"/>
    <w:rsid w:val="00754D09"/>
    <w:rsid w:val="00754F8C"/>
    <w:rsid w:val="00755262"/>
    <w:rsid w:val="00760FC3"/>
    <w:rsid w:val="00762E73"/>
    <w:rsid w:val="007676B9"/>
    <w:rsid w:val="00770821"/>
    <w:rsid w:val="00770FCB"/>
    <w:rsid w:val="0077173B"/>
    <w:rsid w:val="007773C1"/>
    <w:rsid w:val="00777B34"/>
    <w:rsid w:val="00783842"/>
    <w:rsid w:val="0078397B"/>
    <w:rsid w:val="00784061"/>
    <w:rsid w:val="00786AD8"/>
    <w:rsid w:val="00787AF0"/>
    <w:rsid w:val="007918F7"/>
    <w:rsid w:val="0079244A"/>
    <w:rsid w:val="00795D11"/>
    <w:rsid w:val="0079608C"/>
    <w:rsid w:val="00797691"/>
    <w:rsid w:val="007A02BB"/>
    <w:rsid w:val="007A3489"/>
    <w:rsid w:val="007A38B8"/>
    <w:rsid w:val="007A4347"/>
    <w:rsid w:val="007A456B"/>
    <w:rsid w:val="007A5882"/>
    <w:rsid w:val="007A58CA"/>
    <w:rsid w:val="007A5F70"/>
    <w:rsid w:val="007A613A"/>
    <w:rsid w:val="007B3124"/>
    <w:rsid w:val="007B31C9"/>
    <w:rsid w:val="007B354B"/>
    <w:rsid w:val="007C0380"/>
    <w:rsid w:val="007C05C2"/>
    <w:rsid w:val="007C1871"/>
    <w:rsid w:val="007C1F5D"/>
    <w:rsid w:val="007C1F91"/>
    <w:rsid w:val="007C3922"/>
    <w:rsid w:val="007C6E08"/>
    <w:rsid w:val="007D2231"/>
    <w:rsid w:val="007D32E6"/>
    <w:rsid w:val="007D55C7"/>
    <w:rsid w:val="007E0272"/>
    <w:rsid w:val="007E131F"/>
    <w:rsid w:val="007E1995"/>
    <w:rsid w:val="007E4425"/>
    <w:rsid w:val="007E584A"/>
    <w:rsid w:val="007E6BFF"/>
    <w:rsid w:val="007E7C6B"/>
    <w:rsid w:val="007F1624"/>
    <w:rsid w:val="007F2902"/>
    <w:rsid w:val="007F3171"/>
    <w:rsid w:val="007F34FF"/>
    <w:rsid w:val="007F4B56"/>
    <w:rsid w:val="007F5C0F"/>
    <w:rsid w:val="007F658A"/>
    <w:rsid w:val="007F6EF8"/>
    <w:rsid w:val="00810156"/>
    <w:rsid w:val="00813AAE"/>
    <w:rsid w:val="00816450"/>
    <w:rsid w:val="00816A72"/>
    <w:rsid w:val="0081770C"/>
    <w:rsid w:val="00820CBD"/>
    <w:rsid w:val="00821DFB"/>
    <w:rsid w:val="008229B0"/>
    <w:rsid w:val="00822F7F"/>
    <w:rsid w:val="00823289"/>
    <w:rsid w:val="00827BFF"/>
    <w:rsid w:val="00830B59"/>
    <w:rsid w:val="00830FA2"/>
    <w:rsid w:val="00834C3E"/>
    <w:rsid w:val="00835668"/>
    <w:rsid w:val="00835775"/>
    <w:rsid w:val="00835C91"/>
    <w:rsid w:val="00841FE9"/>
    <w:rsid w:val="0084341A"/>
    <w:rsid w:val="00844870"/>
    <w:rsid w:val="008464F9"/>
    <w:rsid w:val="00847075"/>
    <w:rsid w:val="008542EF"/>
    <w:rsid w:val="00864A79"/>
    <w:rsid w:val="00864F37"/>
    <w:rsid w:val="00870030"/>
    <w:rsid w:val="00873683"/>
    <w:rsid w:val="00876583"/>
    <w:rsid w:val="00876941"/>
    <w:rsid w:val="008803D4"/>
    <w:rsid w:val="00884D4B"/>
    <w:rsid w:val="008868C4"/>
    <w:rsid w:val="0088691A"/>
    <w:rsid w:val="008872B6"/>
    <w:rsid w:val="00887AC8"/>
    <w:rsid w:val="00890774"/>
    <w:rsid w:val="00890B2D"/>
    <w:rsid w:val="0089338B"/>
    <w:rsid w:val="00894872"/>
    <w:rsid w:val="008955D5"/>
    <w:rsid w:val="00896856"/>
    <w:rsid w:val="00897FAD"/>
    <w:rsid w:val="008A0776"/>
    <w:rsid w:val="008A40D0"/>
    <w:rsid w:val="008A654B"/>
    <w:rsid w:val="008B15DF"/>
    <w:rsid w:val="008B25B2"/>
    <w:rsid w:val="008B4076"/>
    <w:rsid w:val="008B6023"/>
    <w:rsid w:val="008C18E5"/>
    <w:rsid w:val="008C1A80"/>
    <w:rsid w:val="008C27AB"/>
    <w:rsid w:val="008C4779"/>
    <w:rsid w:val="008C5463"/>
    <w:rsid w:val="008C66EE"/>
    <w:rsid w:val="008C6ABD"/>
    <w:rsid w:val="008D0793"/>
    <w:rsid w:val="008D26B7"/>
    <w:rsid w:val="008D2AFE"/>
    <w:rsid w:val="008D3AE2"/>
    <w:rsid w:val="008D7A5D"/>
    <w:rsid w:val="008E2DFD"/>
    <w:rsid w:val="008E5367"/>
    <w:rsid w:val="008E5817"/>
    <w:rsid w:val="008E58F9"/>
    <w:rsid w:val="008E69AE"/>
    <w:rsid w:val="008E7D37"/>
    <w:rsid w:val="008F0478"/>
    <w:rsid w:val="008F0C2A"/>
    <w:rsid w:val="008F106C"/>
    <w:rsid w:val="008F274C"/>
    <w:rsid w:val="008F2975"/>
    <w:rsid w:val="008F3062"/>
    <w:rsid w:val="008F32EF"/>
    <w:rsid w:val="008F647C"/>
    <w:rsid w:val="009016F7"/>
    <w:rsid w:val="00911854"/>
    <w:rsid w:val="00912DA3"/>
    <w:rsid w:val="00913131"/>
    <w:rsid w:val="009139F8"/>
    <w:rsid w:val="00914F93"/>
    <w:rsid w:val="00923FBF"/>
    <w:rsid w:val="0092717F"/>
    <w:rsid w:val="00931F8F"/>
    <w:rsid w:val="00932884"/>
    <w:rsid w:val="00934F31"/>
    <w:rsid w:val="0093657A"/>
    <w:rsid w:val="00936AA0"/>
    <w:rsid w:val="00937640"/>
    <w:rsid w:val="009406E3"/>
    <w:rsid w:val="00940786"/>
    <w:rsid w:val="00940DE1"/>
    <w:rsid w:val="0094204F"/>
    <w:rsid w:val="00942AD5"/>
    <w:rsid w:val="00944218"/>
    <w:rsid w:val="009452D9"/>
    <w:rsid w:val="00946BF7"/>
    <w:rsid w:val="00947876"/>
    <w:rsid w:val="009507FC"/>
    <w:rsid w:val="00953B17"/>
    <w:rsid w:val="00953D9B"/>
    <w:rsid w:val="0095430D"/>
    <w:rsid w:val="009563C8"/>
    <w:rsid w:val="0096043A"/>
    <w:rsid w:val="00962060"/>
    <w:rsid w:val="009652F6"/>
    <w:rsid w:val="0096595A"/>
    <w:rsid w:val="00966BD7"/>
    <w:rsid w:val="00967642"/>
    <w:rsid w:val="00967F85"/>
    <w:rsid w:val="0097045F"/>
    <w:rsid w:val="00970EB9"/>
    <w:rsid w:val="00972EA1"/>
    <w:rsid w:val="00973BEA"/>
    <w:rsid w:val="009779F0"/>
    <w:rsid w:val="009816A4"/>
    <w:rsid w:val="0098703B"/>
    <w:rsid w:val="009872B6"/>
    <w:rsid w:val="00987FC3"/>
    <w:rsid w:val="00992A1C"/>
    <w:rsid w:val="009951E9"/>
    <w:rsid w:val="00995360"/>
    <w:rsid w:val="00995382"/>
    <w:rsid w:val="00995EC9"/>
    <w:rsid w:val="00996648"/>
    <w:rsid w:val="00996AD3"/>
    <w:rsid w:val="00997ACE"/>
    <w:rsid w:val="009A1134"/>
    <w:rsid w:val="009A22EF"/>
    <w:rsid w:val="009A28FD"/>
    <w:rsid w:val="009A2B4D"/>
    <w:rsid w:val="009A2C8D"/>
    <w:rsid w:val="009A50DC"/>
    <w:rsid w:val="009A60A4"/>
    <w:rsid w:val="009A7B3E"/>
    <w:rsid w:val="009B0C37"/>
    <w:rsid w:val="009B0F92"/>
    <w:rsid w:val="009B10A0"/>
    <w:rsid w:val="009B3C58"/>
    <w:rsid w:val="009B66B4"/>
    <w:rsid w:val="009B7C40"/>
    <w:rsid w:val="009C0A0B"/>
    <w:rsid w:val="009C0C73"/>
    <w:rsid w:val="009C3F11"/>
    <w:rsid w:val="009C49E5"/>
    <w:rsid w:val="009C4F0E"/>
    <w:rsid w:val="009C4F8E"/>
    <w:rsid w:val="009C531F"/>
    <w:rsid w:val="009C5BA7"/>
    <w:rsid w:val="009C7DF6"/>
    <w:rsid w:val="009D2558"/>
    <w:rsid w:val="009D2766"/>
    <w:rsid w:val="009D3852"/>
    <w:rsid w:val="009D678B"/>
    <w:rsid w:val="009D7C63"/>
    <w:rsid w:val="009E0A13"/>
    <w:rsid w:val="009E2E35"/>
    <w:rsid w:val="009E40A5"/>
    <w:rsid w:val="009E4DB1"/>
    <w:rsid w:val="009E6D27"/>
    <w:rsid w:val="009E77CC"/>
    <w:rsid w:val="009E7C9C"/>
    <w:rsid w:val="009F0C1F"/>
    <w:rsid w:val="009F1FBF"/>
    <w:rsid w:val="009F29EA"/>
    <w:rsid w:val="009F3242"/>
    <w:rsid w:val="009F5E25"/>
    <w:rsid w:val="009F7B8C"/>
    <w:rsid w:val="00A00604"/>
    <w:rsid w:val="00A01625"/>
    <w:rsid w:val="00A016D3"/>
    <w:rsid w:val="00A02C4F"/>
    <w:rsid w:val="00A06A95"/>
    <w:rsid w:val="00A126D0"/>
    <w:rsid w:val="00A15685"/>
    <w:rsid w:val="00A15FD8"/>
    <w:rsid w:val="00A17A8F"/>
    <w:rsid w:val="00A22EC7"/>
    <w:rsid w:val="00A273CF"/>
    <w:rsid w:val="00A27CCF"/>
    <w:rsid w:val="00A302FD"/>
    <w:rsid w:val="00A33E9A"/>
    <w:rsid w:val="00A345E0"/>
    <w:rsid w:val="00A35EAA"/>
    <w:rsid w:val="00A365C1"/>
    <w:rsid w:val="00A36AB6"/>
    <w:rsid w:val="00A37A17"/>
    <w:rsid w:val="00A42113"/>
    <w:rsid w:val="00A42920"/>
    <w:rsid w:val="00A45938"/>
    <w:rsid w:val="00A459B3"/>
    <w:rsid w:val="00A47165"/>
    <w:rsid w:val="00A47262"/>
    <w:rsid w:val="00A50B85"/>
    <w:rsid w:val="00A51CAF"/>
    <w:rsid w:val="00A52144"/>
    <w:rsid w:val="00A533BB"/>
    <w:rsid w:val="00A535E5"/>
    <w:rsid w:val="00A56EBF"/>
    <w:rsid w:val="00A56F6C"/>
    <w:rsid w:val="00A57CB2"/>
    <w:rsid w:val="00A63A35"/>
    <w:rsid w:val="00A63B66"/>
    <w:rsid w:val="00A645F8"/>
    <w:rsid w:val="00A6484A"/>
    <w:rsid w:val="00A669C2"/>
    <w:rsid w:val="00A7035B"/>
    <w:rsid w:val="00A70BB1"/>
    <w:rsid w:val="00A71A91"/>
    <w:rsid w:val="00A72781"/>
    <w:rsid w:val="00A732FC"/>
    <w:rsid w:val="00A738BA"/>
    <w:rsid w:val="00A7446B"/>
    <w:rsid w:val="00A745E3"/>
    <w:rsid w:val="00A80067"/>
    <w:rsid w:val="00A8257D"/>
    <w:rsid w:val="00A82AFA"/>
    <w:rsid w:val="00A8346C"/>
    <w:rsid w:val="00A85207"/>
    <w:rsid w:val="00A858D1"/>
    <w:rsid w:val="00A85EA8"/>
    <w:rsid w:val="00A86219"/>
    <w:rsid w:val="00A9009B"/>
    <w:rsid w:val="00A90113"/>
    <w:rsid w:val="00A91445"/>
    <w:rsid w:val="00A96691"/>
    <w:rsid w:val="00A96841"/>
    <w:rsid w:val="00AA2506"/>
    <w:rsid w:val="00AA2D8C"/>
    <w:rsid w:val="00AA350F"/>
    <w:rsid w:val="00AA3C63"/>
    <w:rsid w:val="00AA77D7"/>
    <w:rsid w:val="00AA7FA7"/>
    <w:rsid w:val="00AB2382"/>
    <w:rsid w:val="00AB7267"/>
    <w:rsid w:val="00AB772E"/>
    <w:rsid w:val="00AB7A34"/>
    <w:rsid w:val="00AB7B51"/>
    <w:rsid w:val="00AB7D51"/>
    <w:rsid w:val="00AC124D"/>
    <w:rsid w:val="00AC44F0"/>
    <w:rsid w:val="00AC4513"/>
    <w:rsid w:val="00AC4EF0"/>
    <w:rsid w:val="00AC7D4E"/>
    <w:rsid w:val="00AD1958"/>
    <w:rsid w:val="00AD3B6B"/>
    <w:rsid w:val="00AD4E03"/>
    <w:rsid w:val="00AD5FFA"/>
    <w:rsid w:val="00AD69E4"/>
    <w:rsid w:val="00AD6E9C"/>
    <w:rsid w:val="00AE06DB"/>
    <w:rsid w:val="00AE1337"/>
    <w:rsid w:val="00AE16A9"/>
    <w:rsid w:val="00AE2C3B"/>
    <w:rsid w:val="00AE3726"/>
    <w:rsid w:val="00AE4094"/>
    <w:rsid w:val="00AE487A"/>
    <w:rsid w:val="00AE5AA5"/>
    <w:rsid w:val="00AF03FB"/>
    <w:rsid w:val="00AF1616"/>
    <w:rsid w:val="00AF261F"/>
    <w:rsid w:val="00AF3156"/>
    <w:rsid w:val="00AF3E52"/>
    <w:rsid w:val="00AF40F8"/>
    <w:rsid w:val="00AF5311"/>
    <w:rsid w:val="00AF5404"/>
    <w:rsid w:val="00AF5CA9"/>
    <w:rsid w:val="00AF622B"/>
    <w:rsid w:val="00B002D4"/>
    <w:rsid w:val="00B00353"/>
    <w:rsid w:val="00B0198A"/>
    <w:rsid w:val="00B03FE8"/>
    <w:rsid w:val="00B06DB0"/>
    <w:rsid w:val="00B07544"/>
    <w:rsid w:val="00B11777"/>
    <w:rsid w:val="00B118A8"/>
    <w:rsid w:val="00B12DD3"/>
    <w:rsid w:val="00B12DDE"/>
    <w:rsid w:val="00B13103"/>
    <w:rsid w:val="00B140F2"/>
    <w:rsid w:val="00B154E5"/>
    <w:rsid w:val="00B15CB7"/>
    <w:rsid w:val="00B1672F"/>
    <w:rsid w:val="00B2030B"/>
    <w:rsid w:val="00B2357C"/>
    <w:rsid w:val="00B23990"/>
    <w:rsid w:val="00B24E8A"/>
    <w:rsid w:val="00B252CE"/>
    <w:rsid w:val="00B30AEA"/>
    <w:rsid w:val="00B310D1"/>
    <w:rsid w:val="00B33975"/>
    <w:rsid w:val="00B342CE"/>
    <w:rsid w:val="00B343D6"/>
    <w:rsid w:val="00B34598"/>
    <w:rsid w:val="00B35084"/>
    <w:rsid w:val="00B36A80"/>
    <w:rsid w:val="00B4120E"/>
    <w:rsid w:val="00B41949"/>
    <w:rsid w:val="00B44626"/>
    <w:rsid w:val="00B468B3"/>
    <w:rsid w:val="00B5090E"/>
    <w:rsid w:val="00B54318"/>
    <w:rsid w:val="00B552B1"/>
    <w:rsid w:val="00B55B42"/>
    <w:rsid w:val="00B57902"/>
    <w:rsid w:val="00B60496"/>
    <w:rsid w:val="00B63C0E"/>
    <w:rsid w:val="00B6400D"/>
    <w:rsid w:val="00B6601C"/>
    <w:rsid w:val="00B6624F"/>
    <w:rsid w:val="00B66263"/>
    <w:rsid w:val="00B7011C"/>
    <w:rsid w:val="00B705B0"/>
    <w:rsid w:val="00B74A48"/>
    <w:rsid w:val="00B74DD1"/>
    <w:rsid w:val="00B758CE"/>
    <w:rsid w:val="00B77423"/>
    <w:rsid w:val="00B812BE"/>
    <w:rsid w:val="00B81BD0"/>
    <w:rsid w:val="00B84456"/>
    <w:rsid w:val="00B861BD"/>
    <w:rsid w:val="00B86295"/>
    <w:rsid w:val="00B90F73"/>
    <w:rsid w:val="00B91963"/>
    <w:rsid w:val="00B921F1"/>
    <w:rsid w:val="00B92E4D"/>
    <w:rsid w:val="00B9728A"/>
    <w:rsid w:val="00BA152B"/>
    <w:rsid w:val="00BA483E"/>
    <w:rsid w:val="00BA5287"/>
    <w:rsid w:val="00BA5978"/>
    <w:rsid w:val="00BA773A"/>
    <w:rsid w:val="00BB061C"/>
    <w:rsid w:val="00BB18BA"/>
    <w:rsid w:val="00BB1A95"/>
    <w:rsid w:val="00BB3C9C"/>
    <w:rsid w:val="00BB5E4A"/>
    <w:rsid w:val="00BB7FC8"/>
    <w:rsid w:val="00BC029C"/>
    <w:rsid w:val="00BC117E"/>
    <w:rsid w:val="00BC2F02"/>
    <w:rsid w:val="00BC49BE"/>
    <w:rsid w:val="00BC7125"/>
    <w:rsid w:val="00BC7853"/>
    <w:rsid w:val="00BC7AD2"/>
    <w:rsid w:val="00BD027F"/>
    <w:rsid w:val="00BD1195"/>
    <w:rsid w:val="00BD3B60"/>
    <w:rsid w:val="00BD4C02"/>
    <w:rsid w:val="00BD687E"/>
    <w:rsid w:val="00BE1793"/>
    <w:rsid w:val="00BE2707"/>
    <w:rsid w:val="00BE2928"/>
    <w:rsid w:val="00BE7D54"/>
    <w:rsid w:val="00BE7D7A"/>
    <w:rsid w:val="00BF2217"/>
    <w:rsid w:val="00BF24E5"/>
    <w:rsid w:val="00BF71AF"/>
    <w:rsid w:val="00BF736D"/>
    <w:rsid w:val="00C00187"/>
    <w:rsid w:val="00C04B80"/>
    <w:rsid w:val="00C05F01"/>
    <w:rsid w:val="00C07277"/>
    <w:rsid w:val="00C109C3"/>
    <w:rsid w:val="00C1142C"/>
    <w:rsid w:val="00C12C0F"/>
    <w:rsid w:val="00C13563"/>
    <w:rsid w:val="00C13789"/>
    <w:rsid w:val="00C16C88"/>
    <w:rsid w:val="00C17C49"/>
    <w:rsid w:val="00C2002A"/>
    <w:rsid w:val="00C20479"/>
    <w:rsid w:val="00C21F3D"/>
    <w:rsid w:val="00C22620"/>
    <w:rsid w:val="00C241C0"/>
    <w:rsid w:val="00C2501A"/>
    <w:rsid w:val="00C263B4"/>
    <w:rsid w:val="00C31074"/>
    <w:rsid w:val="00C31F8D"/>
    <w:rsid w:val="00C32F5C"/>
    <w:rsid w:val="00C33BD7"/>
    <w:rsid w:val="00C3472E"/>
    <w:rsid w:val="00C34912"/>
    <w:rsid w:val="00C35B47"/>
    <w:rsid w:val="00C366BD"/>
    <w:rsid w:val="00C414BC"/>
    <w:rsid w:val="00C41A72"/>
    <w:rsid w:val="00C42BD9"/>
    <w:rsid w:val="00C42EB4"/>
    <w:rsid w:val="00C50EE2"/>
    <w:rsid w:val="00C50FA2"/>
    <w:rsid w:val="00C535CF"/>
    <w:rsid w:val="00C550F9"/>
    <w:rsid w:val="00C56160"/>
    <w:rsid w:val="00C56CFB"/>
    <w:rsid w:val="00C572FB"/>
    <w:rsid w:val="00C6264C"/>
    <w:rsid w:val="00C639A6"/>
    <w:rsid w:val="00C64747"/>
    <w:rsid w:val="00C64F9E"/>
    <w:rsid w:val="00C65481"/>
    <w:rsid w:val="00C665BB"/>
    <w:rsid w:val="00C66ADC"/>
    <w:rsid w:val="00C676B7"/>
    <w:rsid w:val="00C70AB8"/>
    <w:rsid w:val="00C70C34"/>
    <w:rsid w:val="00C710B0"/>
    <w:rsid w:val="00C717C0"/>
    <w:rsid w:val="00C745A9"/>
    <w:rsid w:val="00C77448"/>
    <w:rsid w:val="00C8157C"/>
    <w:rsid w:val="00C828A6"/>
    <w:rsid w:val="00C82AF9"/>
    <w:rsid w:val="00C83456"/>
    <w:rsid w:val="00C8422F"/>
    <w:rsid w:val="00C86B68"/>
    <w:rsid w:val="00C9098D"/>
    <w:rsid w:val="00C92048"/>
    <w:rsid w:val="00C939CF"/>
    <w:rsid w:val="00CA03DC"/>
    <w:rsid w:val="00CA15F6"/>
    <w:rsid w:val="00CA3944"/>
    <w:rsid w:val="00CA5287"/>
    <w:rsid w:val="00CA7E29"/>
    <w:rsid w:val="00CB173B"/>
    <w:rsid w:val="00CB4E6B"/>
    <w:rsid w:val="00CB534F"/>
    <w:rsid w:val="00CB69F1"/>
    <w:rsid w:val="00CB6B54"/>
    <w:rsid w:val="00CB728C"/>
    <w:rsid w:val="00CB7B5F"/>
    <w:rsid w:val="00CC0631"/>
    <w:rsid w:val="00CC2F85"/>
    <w:rsid w:val="00CC5614"/>
    <w:rsid w:val="00CC59D2"/>
    <w:rsid w:val="00CD086E"/>
    <w:rsid w:val="00CD20D2"/>
    <w:rsid w:val="00CD45BB"/>
    <w:rsid w:val="00CD5635"/>
    <w:rsid w:val="00CD5AC3"/>
    <w:rsid w:val="00CD62C5"/>
    <w:rsid w:val="00CD63F3"/>
    <w:rsid w:val="00CD6ED1"/>
    <w:rsid w:val="00CD7A9D"/>
    <w:rsid w:val="00CD7BA6"/>
    <w:rsid w:val="00CE01CD"/>
    <w:rsid w:val="00CE36C1"/>
    <w:rsid w:val="00CE499B"/>
    <w:rsid w:val="00CE4ADA"/>
    <w:rsid w:val="00CE4F76"/>
    <w:rsid w:val="00CE5664"/>
    <w:rsid w:val="00CE5AC0"/>
    <w:rsid w:val="00CE7FA9"/>
    <w:rsid w:val="00CF5D96"/>
    <w:rsid w:val="00CF6DDE"/>
    <w:rsid w:val="00D00F56"/>
    <w:rsid w:val="00D01E4E"/>
    <w:rsid w:val="00D05AD1"/>
    <w:rsid w:val="00D07908"/>
    <w:rsid w:val="00D10231"/>
    <w:rsid w:val="00D12449"/>
    <w:rsid w:val="00D12BFB"/>
    <w:rsid w:val="00D2267B"/>
    <w:rsid w:val="00D25D3A"/>
    <w:rsid w:val="00D271BB"/>
    <w:rsid w:val="00D27326"/>
    <w:rsid w:val="00D27A37"/>
    <w:rsid w:val="00D27F7A"/>
    <w:rsid w:val="00D30121"/>
    <w:rsid w:val="00D307F6"/>
    <w:rsid w:val="00D31117"/>
    <w:rsid w:val="00D322D2"/>
    <w:rsid w:val="00D33109"/>
    <w:rsid w:val="00D338A6"/>
    <w:rsid w:val="00D33B0E"/>
    <w:rsid w:val="00D33B49"/>
    <w:rsid w:val="00D33F3D"/>
    <w:rsid w:val="00D403BA"/>
    <w:rsid w:val="00D41D51"/>
    <w:rsid w:val="00D43B64"/>
    <w:rsid w:val="00D5030D"/>
    <w:rsid w:val="00D505A0"/>
    <w:rsid w:val="00D50A09"/>
    <w:rsid w:val="00D51A8F"/>
    <w:rsid w:val="00D542DC"/>
    <w:rsid w:val="00D573F4"/>
    <w:rsid w:val="00D57A5B"/>
    <w:rsid w:val="00D57F96"/>
    <w:rsid w:val="00D61176"/>
    <w:rsid w:val="00D620D0"/>
    <w:rsid w:val="00D62227"/>
    <w:rsid w:val="00D6259B"/>
    <w:rsid w:val="00D64E5E"/>
    <w:rsid w:val="00D7025D"/>
    <w:rsid w:val="00D7049A"/>
    <w:rsid w:val="00D719ED"/>
    <w:rsid w:val="00D72916"/>
    <w:rsid w:val="00D76C73"/>
    <w:rsid w:val="00D7776B"/>
    <w:rsid w:val="00D82B86"/>
    <w:rsid w:val="00D82C8F"/>
    <w:rsid w:val="00D8473B"/>
    <w:rsid w:val="00D8590C"/>
    <w:rsid w:val="00D860BC"/>
    <w:rsid w:val="00D87367"/>
    <w:rsid w:val="00D9004F"/>
    <w:rsid w:val="00D91C67"/>
    <w:rsid w:val="00D920CF"/>
    <w:rsid w:val="00D93E0C"/>
    <w:rsid w:val="00D95EB4"/>
    <w:rsid w:val="00DA0A43"/>
    <w:rsid w:val="00DA0D88"/>
    <w:rsid w:val="00DA1082"/>
    <w:rsid w:val="00DA1FB8"/>
    <w:rsid w:val="00DA5C40"/>
    <w:rsid w:val="00DA7BF8"/>
    <w:rsid w:val="00DB0E99"/>
    <w:rsid w:val="00DB0FAC"/>
    <w:rsid w:val="00DB620E"/>
    <w:rsid w:val="00DC0E3B"/>
    <w:rsid w:val="00DC58B5"/>
    <w:rsid w:val="00DC6F21"/>
    <w:rsid w:val="00DC7ABD"/>
    <w:rsid w:val="00DC7CEB"/>
    <w:rsid w:val="00DD197E"/>
    <w:rsid w:val="00DE41F8"/>
    <w:rsid w:val="00DE588A"/>
    <w:rsid w:val="00DE63EC"/>
    <w:rsid w:val="00DE676A"/>
    <w:rsid w:val="00DE6B6E"/>
    <w:rsid w:val="00DF0265"/>
    <w:rsid w:val="00DF1567"/>
    <w:rsid w:val="00DF1FC7"/>
    <w:rsid w:val="00DF225B"/>
    <w:rsid w:val="00DF53D6"/>
    <w:rsid w:val="00E00A55"/>
    <w:rsid w:val="00E0499C"/>
    <w:rsid w:val="00E04EDA"/>
    <w:rsid w:val="00E05768"/>
    <w:rsid w:val="00E05EA1"/>
    <w:rsid w:val="00E10634"/>
    <w:rsid w:val="00E10FB7"/>
    <w:rsid w:val="00E20185"/>
    <w:rsid w:val="00E201A7"/>
    <w:rsid w:val="00E22316"/>
    <w:rsid w:val="00E22B3D"/>
    <w:rsid w:val="00E2301C"/>
    <w:rsid w:val="00E2310B"/>
    <w:rsid w:val="00E23662"/>
    <w:rsid w:val="00E24840"/>
    <w:rsid w:val="00E248AE"/>
    <w:rsid w:val="00E24ECF"/>
    <w:rsid w:val="00E27D8B"/>
    <w:rsid w:val="00E27E7D"/>
    <w:rsid w:val="00E302D0"/>
    <w:rsid w:val="00E3279F"/>
    <w:rsid w:val="00E32E1C"/>
    <w:rsid w:val="00E33F14"/>
    <w:rsid w:val="00E36B96"/>
    <w:rsid w:val="00E419A8"/>
    <w:rsid w:val="00E43F11"/>
    <w:rsid w:val="00E45A92"/>
    <w:rsid w:val="00E46B82"/>
    <w:rsid w:val="00E51598"/>
    <w:rsid w:val="00E52690"/>
    <w:rsid w:val="00E54094"/>
    <w:rsid w:val="00E55B01"/>
    <w:rsid w:val="00E615E3"/>
    <w:rsid w:val="00E62145"/>
    <w:rsid w:val="00E63F5F"/>
    <w:rsid w:val="00E64992"/>
    <w:rsid w:val="00E67DD8"/>
    <w:rsid w:val="00E67F5B"/>
    <w:rsid w:val="00E707AC"/>
    <w:rsid w:val="00E7318F"/>
    <w:rsid w:val="00E7709C"/>
    <w:rsid w:val="00E77749"/>
    <w:rsid w:val="00E806C6"/>
    <w:rsid w:val="00E8077F"/>
    <w:rsid w:val="00E80FA5"/>
    <w:rsid w:val="00E82189"/>
    <w:rsid w:val="00E831F3"/>
    <w:rsid w:val="00E83F14"/>
    <w:rsid w:val="00E84307"/>
    <w:rsid w:val="00E86C58"/>
    <w:rsid w:val="00E9061D"/>
    <w:rsid w:val="00E91AF9"/>
    <w:rsid w:val="00E9214A"/>
    <w:rsid w:val="00E92168"/>
    <w:rsid w:val="00E9318E"/>
    <w:rsid w:val="00E94DAC"/>
    <w:rsid w:val="00E94E16"/>
    <w:rsid w:val="00E95330"/>
    <w:rsid w:val="00E95A7A"/>
    <w:rsid w:val="00E95AD1"/>
    <w:rsid w:val="00E97EA1"/>
    <w:rsid w:val="00EA5282"/>
    <w:rsid w:val="00EB063E"/>
    <w:rsid w:val="00EB06CA"/>
    <w:rsid w:val="00EB0EA8"/>
    <w:rsid w:val="00EB1C7F"/>
    <w:rsid w:val="00EB33DB"/>
    <w:rsid w:val="00EB6348"/>
    <w:rsid w:val="00EB6662"/>
    <w:rsid w:val="00EB675D"/>
    <w:rsid w:val="00EB74D4"/>
    <w:rsid w:val="00EB7B14"/>
    <w:rsid w:val="00EC2222"/>
    <w:rsid w:val="00EC26C0"/>
    <w:rsid w:val="00EC2750"/>
    <w:rsid w:val="00EC4F9B"/>
    <w:rsid w:val="00EC7594"/>
    <w:rsid w:val="00ED22DC"/>
    <w:rsid w:val="00ED238B"/>
    <w:rsid w:val="00ED2D8D"/>
    <w:rsid w:val="00ED54D2"/>
    <w:rsid w:val="00ED607F"/>
    <w:rsid w:val="00ED7115"/>
    <w:rsid w:val="00ED776C"/>
    <w:rsid w:val="00ED787C"/>
    <w:rsid w:val="00EE055F"/>
    <w:rsid w:val="00EE1A6D"/>
    <w:rsid w:val="00EE1E19"/>
    <w:rsid w:val="00EF276D"/>
    <w:rsid w:val="00EF5BFD"/>
    <w:rsid w:val="00EF5C2D"/>
    <w:rsid w:val="00EF798A"/>
    <w:rsid w:val="00F008E9"/>
    <w:rsid w:val="00F01B5F"/>
    <w:rsid w:val="00F0265C"/>
    <w:rsid w:val="00F03B6E"/>
    <w:rsid w:val="00F04519"/>
    <w:rsid w:val="00F066E4"/>
    <w:rsid w:val="00F071D3"/>
    <w:rsid w:val="00F104EA"/>
    <w:rsid w:val="00F115BA"/>
    <w:rsid w:val="00F12DFA"/>
    <w:rsid w:val="00F139B7"/>
    <w:rsid w:val="00F13CED"/>
    <w:rsid w:val="00F16731"/>
    <w:rsid w:val="00F16AAC"/>
    <w:rsid w:val="00F2033F"/>
    <w:rsid w:val="00F21EA1"/>
    <w:rsid w:val="00F24D37"/>
    <w:rsid w:val="00F2510B"/>
    <w:rsid w:val="00F266BF"/>
    <w:rsid w:val="00F27234"/>
    <w:rsid w:val="00F278C9"/>
    <w:rsid w:val="00F31386"/>
    <w:rsid w:val="00F3202D"/>
    <w:rsid w:val="00F33628"/>
    <w:rsid w:val="00F35460"/>
    <w:rsid w:val="00F357F6"/>
    <w:rsid w:val="00F36BF6"/>
    <w:rsid w:val="00F36C52"/>
    <w:rsid w:val="00F415A4"/>
    <w:rsid w:val="00F44537"/>
    <w:rsid w:val="00F4517F"/>
    <w:rsid w:val="00F476B6"/>
    <w:rsid w:val="00F50CD1"/>
    <w:rsid w:val="00F525C0"/>
    <w:rsid w:val="00F53F80"/>
    <w:rsid w:val="00F54042"/>
    <w:rsid w:val="00F5507D"/>
    <w:rsid w:val="00F55F16"/>
    <w:rsid w:val="00F568E1"/>
    <w:rsid w:val="00F63540"/>
    <w:rsid w:val="00F66CCF"/>
    <w:rsid w:val="00F7009C"/>
    <w:rsid w:val="00F71210"/>
    <w:rsid w:val="00F7193D"/>
    <w:rsid w:val="00F7219C"/>
    <w:rsid w:val="00F721CA"/>
    <w:rsid w:val="00F743BD"/>
    <w:rsid w:val="00F7505A"/>
    <w:rsid w:val="00F75B72"/>
    <w:rsid w:val="00F76094"/>
    <w:rsid w:val="00F768A9"/>
    <w:rsid w:val="00F80A72"/>
    <w:rsid w:val="00F80C18"/>
    <w:rsid w:val="00F83C3F"/>
    <w:rsid w:val="00F85EE0"/>
    <w:rsid w:val="00F86B54"/>
    <w:rsid w:val="00F90B0B"/>
    <w:rsid w:val="00F91103"/>
    <w:rsid w:val="00F93067"/>
    <w:rsid w:val="00F94094"/>
    <w:rsid w:val="00F94807"/>
    <w:rsid w:val="00F95633"/>
    <w:rsid w:val="00F9699B"/>
    <w:rsid w:val="00F973AC"/>
    <w:rsid w:val="00F97939"/>
    <w:rsid w:val="00FA0194"/>
    <w:rsid w:val="00FA3219"/>
    <w:rsid w:val="00FA38C5"/>
    <w:rsid w:val="00FA4D58"/>
    <w:rsid w:val="00FA90D6"/>
    <w:rsid w:val="00FB1F23"/>
    <w:rsid w:val="00FB42FC"/>
    <w:rsid w:val="00FB44D5"/>
    <w:rsid w:val="00FB62DF"/>
    <w:rsid w:val="00FB7541"/>
    <w:rsid w:val="00FC12A4"/>
    <w:rsid w:val="00FC2E3B"/>
    <w:rsid w:val="00FC38FF"/>
    <w:rsid w:val="00FC781F"/>
    <w:rsid w:val="00FD03AC"/>
    <w:rsid w:val="00FD32F6"/>
    <w:rsid w:val="00FD3CE7"/>
    <w:rsid w:val="00FD4448"/>
    <w:rsid w:val="00FD563A"/>
    <w:rsid w:val="00FE1AF2"/>
    <w:rsid w:val="00FE2394"/>
    <w:rsid w:val="00FE4F69"/>
    <w:rsid w:val="00FE72C7"/>
    <w:rsid w:val="00FF0606"/>
    <w:rsid w:val="00FF253D"/>
    <w:rsid w:val="00FF2E7A"/>
    <w:rsid w:val="00FF35F7"/>
    <w:rsid w:val="00FF3A9E"/>
    <w:rsid w:val="00FF4DC8"/>
    <w:rsid w:val="00FF5328"/>
    <w:rsid w:val="00FF5A9E"/>
    <w:rsid w:val="00FF5D91"/>
    <w:rsid w:val="00FF6A18"/>
    <w:rsid w:val="00FF77A2"/>
    <w:rsid w:val="011B7AA3"/>
    <w:rsid w:val="011E912B"/>
    <w:rsid w:val="013A4E27"/>
    <w:rsid w:val="0147CD57"/>
    <w:rsid w:val="01A4ED02"/>
    <w:rsid w:val="01E2AD5F"/>
    <w:rsid w:val="02337186"/>
    <w:rsid w:val="0254A28E"/>
    <w:rsid w:val="025E8177"/>
    <w:rsid w:val="02984725"/>
    <w:rsid w:val="02D8B1D5"/>
    <w:rsid w:val="02F673C7"/>
    <w:rsid w:val="031C955C"/>
    <w:rsid w:val="03332AD5"/>
    <w:rsid w:val="035496A2"/>
    <w:rsid w:val="03B186FE"/>
    <w:rsid w:val="03DD22BF"/>
    <w:rsid w:val="0488DBA5"/>
    <w:rsid w:val="053B1988"/>
    <w:rsid w:val="05626653"/>
    <w:rsid w:val="05A05208"/>
    <w:rsid w:val="05E1FD9C"/>
    <w:rsid w:val="067CF4CB"/>
    <w:rsid w:val="0703EAA3"/>
    <w:rsid w:val="07655EC6"/>
    <w:rsid w:val="078B0646"/>
    <w:rsid w:val="079F54DA"/>
    <w:rsid w:val="08374A5E"/>
    <w:rsid w:val="083995F7"/>
    <w:rsid w:val="0852117D"/>
    <w:rsid w:val="087C771E"/>
    <w:rsid w:val="087D8B5C"/>
    <w:rsid w:val="08EC3FBE"/>
    <w:rsid w:val="094DF095"/>
    <w:rsid w:val="0987A94D"/>
    <w:rsid w:val="09938F30"/>
    <w:rsid w:val="0999FDDF"/>
    <w:rsid w:val="09B873A7"/>
    <w:rsid w:val="09E8B76A"/>
    <w:rsid w:val="0A3792FF"/>
    <w:rsid w:val="0A63F909"/>
    <w:rsid w:val="0AC260C6"/>
    <w:rsid w:val="0B2C6B0A"/>
    <w:rsid w:val="0B750C06"/>
    <w:rsid w:val="0B7A9009"/>
    <w:rsid w:val="0BE99665"/>
    <w:rsid w:val="0C467FB1"/>
    <w:rsid w:val="0C65D2AD"/>
    <w:rsid w:val="0CCB1F9A"/>
    <w:rsid w:val="0D310670"/>
    <w:rsid w:val="0D66F080"/>
    <w:rsid w:val="0D94AB7A"/>
    <w:rsid w:val="0DA172DD"/>
    <w:rsid w:val="0E36F15E"/>
    <w:rsid w:val="0E3A4099"/>
    <w:rsid w:val="0E858B7F"/>
    <w:rsid w:val="0EB3597A"/>
    <w:rsid w:val="0EFB5CE2"/>
    <w:rsid w:val="0F3EF210"/>
    <w:rsid w:val="0F981A26"/>
    <w:rsid w:val="0FD9006F"/>
    <w:rsid w:val="0FE8A0AA"/>
    <w:rsid w:val="0FF74E3F"/>
    <w:rsid w:val="10614401"/>
    <w:rsid w:val="10A6D268"/>
    <w:rsid w:val="10D4FEDA"/>
    <w:rsid w:val="11005EB1"/>
    <w:rsid w:val="11038043"/>
    <w:rsid w:val="11327022"/>
    <w:rsid w:val="113F514C"/>
    <w:rsid w:val="116E3F15"/>
    <w:rsid w:val="118824A3"/>
    <w:rsid w:val="118E0965"/>
    <w:rsid w:val="11D26510"/>
    <w:rsid w:val="1202D7F9"/>
    <w:rsid w:val="12330A0D"/>
    <w:rsid w:val="1249C821"/>
    <w:rsid w:val="12567A09"/>
    <w:rsid w:val="12789987"/>
    <w:rsid w:val="127C478B"/>
    <w:rsid w:val="1281283B"/>
    <w:rsid w:val="12B59D1E"/>
    <w:rsid w:val="12BBC718"/>
    <w:rsid w:val="135C3F21"/>
    <w:rsid w:val="136AED3D"/>
    <w:rsid w:val="13725392"/>
    <w:rsid w:val="1383ECF3"/>
    <w:rsid w:val="13B8EB7E"/>
    <w:rsid w:val="1428B9DF"/>
    <w:rsid w:val="142D064F"/>
    <w:rsid w:val="14A632E2"/>
    <w:rsid w:val="14C12F37"/>
    <w:rsid w:val="1521D5D3"/>
    <w:rsid w:val="15567BAD"/>
    <w:rsid w:val="1580D16B"/>
    <w:rsid w:val="15F8935B"/>
    <w:rsid w:val="1627ADCE"/>
    <w:rsid w:val="16312EEB"/>
    <w:rsid w:val="1647F968"/>
    <w:rsid w:val="164E82B6"/>
    <w:rsid w:val="1698FA20"/>
    <w:rsid w:val="16AFE55B"/>
    <w:rsid w:val="171999A5"/>
    <w:rsid w:val="179463BC"/>
    <w:rsid w:val="1851BFB4"/>
    <w:rsid w:val="1897187C"/>
    <w:rsid w:val="18AA1DAE"/>
    <w:rsid w:val="18B5C89F"/>
    <w:rsid w:val="18BBD7A8"/>
    <w:rsid w:val="18CA7C47"/>
    <w:rsid w:val="18E1CDBA"/>
    <w:rsid w:val="18FC0368"/>
    <w:rsid w:val="190AB27C"/>
    <w:rsid w:val="1932015E"/>
    <w:rsid w:val="196CCCDC"/>
    <w:rsid w:val="19781246"/>
    <w:rsid w:val="19BA90C0"/>
    <w:rsid w:val="19CA65C3"/>
    <w:rsid w:val="19E02F11"/>
    <w:rsid w:val="1A03D5E8"/>
    <w:rsid w:val="1A197C8F"/>
    <w:rsid w:val="1A2BD438"/>
    <w:rsid w:val="1A618BEE"/>
    <w:rsid w:val="1A7EDB2C"/>
    <w:rsid w:val="1A8A1DDF"/>
    <w:rsid w:val="1A8ADABD"/>
    <w:rsid w:val="1B296419"/>
    <w:rsid w:val="1B2F90CD"/>
    <w:rsid w:val="1C03C278"/>
    <w:rsid w:val="1C41BBC6"/>
    <w:rsid w:val="1C8F04E2"/>
    <w:rsid w:val="1C97243E"/>
    <w:rsid w:val="1CD612B7"/>
    <w:rsid w:val="1CECA58A"/>
    <w:rsid w:val="1CF1B6BA"/>
    <w:rsid w:val="1D10CED2"/>
    <w:rsid w:val="1D1412AF"/>
    <w:rsid w:val="1D5E4C3B"/>
    <w:rsid w:val="1D7A994F"/>
    <w:rsid w:val="1D8EC47F"/>
    <w:rsid w:val="1DB67BEE"/>
    <w:rsid w:val="1DB8F9CB"/>
    <w:rsid w:val="1DDB855E"/>
    <w:rsid w:val="1DDF0497"/>
    <w:rsid w:val="1DED12A4"/>
    <w:rsid w:val="1E5901B5"/>
    <w:rsid w:val="1E66E28D"/>
    <w:rsid w:val="1E8AA1B6"/>
    <w:rsid w:val="1EA4E910"/>
    <w:rsid w:val="1F062287"/>
    <w:rsid w:val="1F0765FC"/>
    <w:rsid w:val="1F08087E"/>
    <w:rsid w:val="1F306CC6"/>
    <w:rsid w:val="1F3E7C13"/>
    <w:rsid w:val="1FA372DD"/>
    <w:rsid w:val="21066105"/>
    <w:rsid w:val="210BBF74"/>
    <w:rsid w:val="212FD8F5"/>
    <w:rsid w:val="216362A8"/>
    <w:rsid w:val="219BFE74"/>
    <w:rsid w:val="21B6AF8D"/>
    <w:rsid w:val="21D6F03B"/>
    <w:rsid w:val="21DD3B33"/>
    <w:rsid w:val="22AD7D2E"/>
    <w:rsid w:val="22CB31B9"/>
    <w:rsid w:val="22E915B3"/>
    <w:rsid w:val="2357512F"/>
    <w:rsid w:val="23DFE15B"/>
    <w:rsid w:val="24AF1ADC"/>
    <w:rsid w:val="25BB3BBF"/>
    <w:rsid w:val="25EF8049"/>
    <w:rsid w:val="261F2ED5"/>
    <w:rsid w:val="2646992B"/>
    <w:rsid w:val="264EF3E2"/>
    <w:rsid w:val="267D69DA"/>
    <w:rsid w:val="26B6CC6D"/>
    <w:rsid w:val="2702F331"/>
    <w:rsid w:val="271CBF02"/>
    <w:rsid w:val="27220C09"/>
    <w:rsid w:val="2734CCFB"/>
    <w:rsid w:val="276439CC"/>
    <w:rsid w:val="2787ED6A"/>
    <w:rsid w:val="27A507B3"/>
    <w:rsid w:val="27DC55F8"/>
    <w:rsid w:val="28065921"/>
    <w:rsid w:val="282C1519"/>
    <w:rsid w:val="286C3D33"/>
    <w:rsid w:val="29C7DE73"/>
    <w:rsid w:val="29CB345C"/>
    <w:rsid w:val="29F23D3B"/>
    <w:rsid w:val="2A14726B"/>
    <w:rsid w:val="2AA22E7C"/>
    <w:rsid w:val="2AA93B36"/>
    <w:rsid w:val="2AC1DDA9"/>
    <w:rsid w:val="2B247F48"/>
    <w:rsid w:val="2B52FEA7"/>
    <w:rsid w:val="2B5764BF"/>
    <w:rsid w:val="2B810AA1"/>
    <w:rsid w:val="2BD4106B"/>
    <w:rsid w:val="2BFF2362"/>
    <w:rsid w:val="2C49A78D"/>
    <w:rsid w:val="2CB62DBA"/>
    <w:rsid w:val="2CB99549"/>
    <w:rsid w:val="2CCEBA44"/>
    <w:rsid w:val="2CE85933"/>
    <w:rsid w:val="2D5284C0"/>
    <w:rsid w:val="2D9D8816"/>
    <w:rsid w:val="2DB231BD"/>
    <w:rsid w:val="2DB5F538"/>
    <w:rsid w:val="2DBBF8C5"/>
    <w:rsid w:val="2DC3EFE8"/>
    <w:rsid w:val="2E09F438"/>
    <w:rsid w:val="2EC5EA2B"/>
    <w:rsid w:val="2F352B3F"/>
    <w:rsid w:val="2F7F3F7F"/>
    <w:rsid w:val="2F969775"/>
    <w:rsid w:val="302AFD0B"/>
    <w:rsid w:val="302F3C8E"/>
    <w:rsid w:val="3043DAB0"/>
    <w:rsid w:val="305D5C87"/>
    <w:rsid w:val="3086CC22"/>
    <w:rsid w:val="30F848EB"/>
    <w:rsid w:val="314E7701"/>
    <w:rsid w:val="318047B5"/>
    <w:rsid w:val="31A50BDC"/>
    <w:rsid w:val="31BA9B66"/>
    <w:rsid w:val="31C235AF"/>
    <w:rsid w:val="31D1B8E1"/>
    <w:rsid w:val="31DA4F88"/>
    <w:rsid w:val="32490095"/>
    <w:rsid w:val="325B3D93"/>
    <w:rsid w:val="329C9A6B"/>
    <w:rsid w:val="32A96F79"/>
    <w:rsid w:val="32D63F53"/>
    <w:rsid w:val="32EBCFE5"/>
    <w:rsid w:val="33210DE9"/>
    <w:rsid w:val="333F09D2"/>
    <w:rsid w:val="339C70E3"/>
    <w:rsid w:val="33B4D7CD"/>
    <w:rsid w:val="33BBAE50"/>
    <w:rsid w:val="3429C989"/>
    <w:rsid w:val="34BF0EDE"/>
    <w:rsid w:val="34C330CF"/>
    <w:rsid w:val="34C72E57"/>
    <w:rsid w:val="34CC61E3"/>
    <w:rsid w:val="34DB02EA"/>
    <w:rsid w:val="3521956F"/>
    <w:rsid w:val="355FE63F"/>
    <w:rsid w:val="35BA3089"/>
    <w:rsid w:val="35C2BF05"/>
    <w:rsid w:val="35EB8036"/>
    <w:rsid w:val="3658C0D3"/>
    <w:rsid w:val="36683244"/>
    <w:rsid w:val="36C2B922"/>
    <w:rsid w:val="374A75B3"/>
    <w:rsid w:val="376FC7F0"/>
    <w:rsid w:val="37708B5B"/>
    <w:rsid w:val="37CC358F"/>
    <w:rsid w:val="37DB56AF"/>
    <w:rsid w:val="37EC96C8"/>
    <w:rsid w:val="38036B2D"/>
    <w:rsid w:val="38044E6F"/>
    <w:rsid w:val="38381D4D"/>
    <w:rsid w:val="383B7CBF"/>
    <w:rsid w:val="3851CA51"/>
    <w:rsid w:val="389A4DFE"/>
    <w:rsid w:val="39002AAF"/>
    <w:rsid w:val="39DC75AD"/>
    <w:rsid w:val="39F46EE3"/>
    <w:rsid w:val="3A14860B"/>
    <w:rsid w:val="3A184BA9"/>
    <w:rsid w:val="3A1BFEB9"/>
    <w:rsid w:val="3A22FAEB"/>
    <w:rsid w:val="3A3B2E8C"/>
    <w:rsid w:val="3A91C571"/>
    <w:rsid w:val="3AE26F63"/>
    <w:rsid w:val="3B44ECA2"/>
    <w:rsid w:val="3BDB5DE8"/>
    <w:rsid w:val="3BEEF017"/>
    <w:rsid w:val="3BFA16AB"/>
    <w:rsid w:val="3BFB4380"/>
    <w:rsid w:val="3C585FAC"/>
    <w:rsid w:val="3CACD016"/>
    <w:rsid w:val="3CB008CF"/>
    <w:rsid w:val="3CC083E3"/>
    <w:rsid w:val="3CC50E17"/>
    <w:rsid w:val="3CFD09BE"/>
    <w:rsid w:val="3D1A1573"/>
    <w:rsid w:val="3D6F1C1F"/>
    <w:rsid w:val="3D7496D1"/>
    <w:rsid w:val="3D8C0C0C"/>
    <w:rsid w:val="3E4FB113"/>
    <w:rsid w:val="3EF9EF4D"/>
    <w:rsid w:val="3F1274F0"/>
    <w:rsid w:val="3F6FD6E9"/>
    <w:rsid w:val="3F86093D"/>
    <w:rsid w:val="3FA3B95A"/>
    <w:rsid w:val="3FB3ACFF"/>
    <w:rsid w:val="3FB41421"/>
    <w:rsid w:val="405F39BD"/>
    <w:rsid w:val="407484F6"/>
    <w:rsid w:val="4088DB1F"/>
    <w:rsid w:val="40A72B2D"/>
    <w:rsid w:val="40DE39D1"/>
    <w:rsid w:val="4105A053"/>
    <w:rsid w:val="41CBB14C"/>
    <w:rsid w:val="42985753"/>
    <w:rsid w:val="42BEF610"/>
    <w:rsid w:val="42DC7975"/>
    <w:rsid w:val="42FAE0AF"/>
    <w:rsid w:val="43020E9B"/>
    <w:rsid w:val="4370BE92"/>
    <w:rsid w:val="438511CA"/>
    <w:rsid w:val="4398BCC1"/>
    <w:rsid w:val="43ACDE93"/>
    <w:rsid w:val="43CE23BB"/>
    <w:rsid w:val="4439E0C7"/>
    <w:rsid w:val="444FBD01"/>
    <w:rsid w:val="44518E95"/>
    <w:rsid w:val="445E0715"/>
    <w:rsid w:val="44AC1311"/>
    <w:rsid w:val="450900A0"/>
    <w:rsid w:val="452D9A27"/>
    <w:rsid w:val="45348D22"/>
    <w:rsid w:val="45597E4F"/>
    <w:rsid w:val="456A0B13"/>
    <w:rsid w:val="45B1AAF4"/>
    <w:rsid w:val="45C73DD7"/>
    <w:rsid w:val="4665797B"/>
    <w:rsid w:val="468F809D"/>
    <w:rsid w:val="46D05D83"/>
    <w:rsid w:val="46F54EB0"/>
    <w:rsid w:val="4713B2BF"/>
    <w:rsid w:val="471A1217"/>
    <w:rsid w:val="473B041B"/>
    <w:rsid w:val="4771D0F9"/>
    <w:rsid w:val="47B5BF71"/>
    <w:rsid w:val="47D9E1C3"/>
    <w:rsid w:val="48142510"/>
    <w:rsid w:val="4852F8CC"/>
    <w:rsid w:val="48A02ED9"/>
    <w:rsid w:val="4905C01E"/>
    <w:rsid w:val="49AC3530"/>
    <w:rsid w:val="4A90CB67"/>
    <w:rsid w:val="4B0202A5"/>
    <w:rsid w:val="4BB4516D"/>
    <w:rsid w:val="4BE566FE"/>
    <w:rsid w:val="4C213F83"/>
    <w:rsid w:val="4C2C61C7"/>
    <w:rsid w:val="4C6B551C"/>
    <w:rsid w:val="4CFA5900"/>
    <w:rsid w:val="4D13960E"/>
    <w:rsid w:val="4D5836F0"/>
    <w:rsid w:val="4D8A9956"/>
    <w:rsid w:val="4DC065D8"/>
    <w:rsid w:val="4DF9BABD"/>
    <w:rsid w:val="4E9D02C2"/>
    <w:rsid w:val="4F307592"/>
    <w:rsid w:val="4F3EA98E"/>
    <w:rsid w:val="4F3F64B0"/>
    <w:rsid w:val="4F6143B8"/>
    <w:rsid w:val="4F7D28CB"/>
    <w:rsid w:val="4FDACE58"/>
    <w:rsid w:val="4FF6A520"/>
    <w:rsid w:val="500434AA"/>
    <w:rsid w:val="5024D192"/>
    <w:rsid w:val="504CA338"/>
    <w:rsid w:val="50676CBC"/>
    <w:rsid w:val="5087836A"/>
    <w:rsid w:val="509EC0AC"/>
    <w:rsid w:val="50A4B1D1"/>
    <w:rsid w:val="50AAB03D"/>
    <w:rsid w:val="510E0ECC"/>
    <w:rsid w:val="512516A4"/>
    <w:rsid w:val="516EF649"/>
    <w:rsid w:val="51A820A5"/>
    <w:rsid w:val="51BF3FDE"/>
    <w:rsid w:val="51C4235A"/>
    <w:rsid w:val="51E7F2A6"/>
    <w:rsid w:val="5214C2FB"/>
    <w:rsid w:val="5219B2E6"/>
    <w:rsid w:val="522C3D70"/>
    <w:rsid w:val="524ECAA0"/>
    <w:rsid w:val="525B797F"/>
    <w:rsid w:val="5287895A"/>
    <w:rsid w:val="528DE012"/>
    <w:rsid w:val="532A3F2D"/>
    <w:rsid w:val="5342C326"/>
    <w:rsid w:val="535D6550"/>
    <w:rsid w:val="537ACF5A"/>
    <w:rsid w:val="53E2E180"/>
    <w:rsid w:val="53E92112"/>
    <w:rsid w:val="53F948D7"/>
    <w:rsid w:val="542992D4"/>
    <w:rsid w:val="54468AEA"/>
    <w:rsid w:val="545EDB7F"/>
    <w:rsid w:val="54D7EB07"/>
    <w:rsid w:val="5519AB31"/>
    <w:rsid w:val="55656EB2"/>
    <w:rsid w:val="556CA67A"/>
    <w:rsid w:val="55C41DA4"/>
    <w:rsid w:val="55F254BA"/>
    <w:rsid w:val="56101BA0"/>
    <w:rsid w:val="5628555A"/>
    <w:rsid w:val="5643D180"/>
    <w:rsid w:val="5676DD97"/>
    <w:rsid w:val="5689E70D"/>
    <w:rsid w:val="569FD97A"/>
    <w:rsid w:val="56A19162"/>
    <w:rsid w:val="56BBE4BC"/>
    <w:rsid w:val="571B4F88"/>
    <w:rsid w:val="57519B01"/>
    <w:rsid w:val="575EDA2A"/>
    <w:rsid w:val="576543F4"/>
    <w:rsid w:val="5778DC6B"/>
    <w:rsid w:val="57D375FD"/>
    <w:rsid w:val="57EF09B4"/>
    <w:rsid w:val="58674611"/>
    <w:rsid w:val="5876BE20"/>
    <w:rsid w:val="587842F5"/>
    <w:rsid w:val="5906400D"/>
    <w:rsid w:val="59258D5D"/>
    <w:rsid w:val="59409180"/>
    <w:rsid w:val="597AEF13"/>
    <w:rsid w:val="599233CD"/>
    <w:rsid w:val="59B1A991"/>
    <w:rsid w:val="5A07778F"/>
    <w:rsid w:val="5AAD40F5"/>
    <w:rsid w:val="5AE2091F"/>
    <w:rsid w:val="5B22C01B"/>
    <w:rsid w:val="5B7EA4D8"/>
    <w:rsid w:val="5BB03A5C"/>
    <w:rsid w:val="5BB1DA18"/>
    <w:rsid w:val="5BD54373"/>
    <w:rsid w:val="5C701750"/>
    <w:rsid w:val="5CF10F86"/>
    <w:rsid w:val="5CF2CC4F"/>
    <w:rsid w:val="5D11AAD8"/>
    <w:rsid w:val="5D3CA178"/>
    <w:rsid w:val="5DD410CD"/>
    <w:rsid w:val="5DF5555B"/>
    <w:rsid w:val="5E85BEDE"/>
    <w:rsid w:val="5E8E9CB0"/>
    <w:rsid w:val="5EC4BFD7"/>
    <w:rsid w:val="5EE1F2F6"/>
    <w:rsid w:val="5F7F1836"/>
    <w:rsid w:val="5F953CED"/>
    <w:rsid w:val="60389997"/>
    <w:rsid w:val="603DB927"/>
    <w:rsid w:val="6061936C"/>
    <w:rsid w:val="60C9C755"/>
    <w:rsid w:val="60E2397C"/>
    <w:rsid w:val="6103B3A7"/>
    <w:rsid w:val="611FEB1C"/>
    <w:rsid w:val="612DD90A"/>
    <w:rsid w:val="61463D3F"/>
    <w:rsid w:val="61602D7E"/>
    <w:rsid w:val="618A06D1"/>
    <w:rsid w:val="61C63D72"/>
    <w:rsid w:val="626597B6"/>
    <w:rsid w:val="6268A97D"/>
    <w:rsid w:val="62E5931B"/>
    <w:rsid w:val="6303D23D"/>
    <w:rsid w:val="63543A02"/>
    <w:rsid w:val="637199FF"/>
    <w:rsid w:val="63813F67"/>
    <w:rsid w:val="639DAE90"/>
    <w:rsid w:val="63BD5B6E"/>
    <w:rsid w:val="63EAF7AC"/>
    <w:rsid w:val="644AA901"/>
    <w:rsid w:val="644B6C67"/>
    <w:rsid w:val="64615E6C"/>
    <w:rsid w:val="64E017CE"/>
    <w:rsid w:val="65063515"/>
    <w:rsid w:val="65227090"/>
    <w:rsid w:val="6597583E"/>
    <w:rsid w:val="65D0C88B"/>
    <w:rsid w:val="65FA252A"/>
    <w:rsid w:val="666D731A"/>
    <w:rsid w:val="668B988E"/>
    <w:rsid w:val="66D330F4"/>
    <w:rsid w:val="67495BA4"/>
    <w:rsid w:val="67D7DE29"/>
    <w:rsid w:val="67EF0B32"/>
    <w:rsid w:val="684C44CE"/>
    <w:rsid w:val="6886DEF2"/>
    <w:rsid w:val="690EA0D4"/>
    <w:rsid w:val="696F2502"/>
    <w:rsid w:val="698C14EF"/>
    <w:rsid w:val="6998197E"/>
    <w:rsid w:val="69BC49FD"/>
    <w:rsid w:val="6A16A902"/>
    <w:rsid w:val="6A60F334"/>
    <w:rsid w:val="6A655149"/>
    <w:rsid w:val="6A974C03"/>
    <w:rsid w:val="6B8FEBAC"/>
    <w:rsid w:val="6B97BF5A"/>
    <w:rsid w:val="6BBF9870"/>
    <w:rsid w:val="6BC1CB3D"/>
    <w:rsid w:val="6BC48E7E"/>
    <w:rsid w:val="6CC90A35"/>
    <w:rsid w:val="6CD3B827"/>
    <w:rsid w:val="6D1AB417"/>
    <w:rsid w:val="6D2AAD8D"/>
    <w:rsid w:val="6D5532E5"/>
    <w:rsid w:val="6D82E8D2"/>
    <w:rsid w:val="6DCE4BAD"/>
    <w:rsid w:val="6DD1BBCA"/>
    <w:rsid w:val="6DE7A298"/>
    <w:rsid w:val="6EE44340"/>
    <w:rsid w:val="6EF9ABD6"/>
    <w:rsid w:val="7001540A"/>
    <w:rsid w:val="70065E44"/>
    <w:rsid w:val="700E4FB7"/>
    <w:rsid w:val="703F54F5"/>
    <w:rsid w:val="7074DC85"/>
    <w:rsid w:val="70DDA2DF"/>
    <w:rsid w:val="711385B4"/>
    <w:rsid w:val="712B8F09"/>
    <w:rsid w:val="71669171"/>
    <w:rsid w:val="716AB3D9"/>
    <w:rsid w:val="7196B7C1"/>
    <w:rsid w:val="71E078DC"/>
    <w:rsid w:val="71EA65BC"/>
    <w:rsid w:val="71FCDC4E"/>
    <w:rsid w:val="724E4A5D"/>
    <w:rsid w:val="72650516"/>
    <w:rsid w:val="73090737"/>
    <w:rsid w:val="7325D367"/>
    <w:rsid w:val="7441B63C"/>
    <w:rsid w:val="745EF214"/>
    <w:rsid w:val="74A86270"/>
    <w:rsid w:val="74D23F30"/>
    <w:rsid w:val="74E56568"/>
    <w:rsid w:val="75056BC7"/>
    <w:rsid w:val="7528516C"/>
    <w:rsid w:val="753ACE0D"/>
    <w:rsid w:val="75617D62"/>
    <w:rsid w:val="757C8F2A"/>
    <w:rsid w:val="75FF2CE5"/>
    <w:rsid w:val="7612D3F7"/>
    <w:rsid w:val="76828D81"/>
    <w:rsid w:val="76AE9679"/>
    <w:rsid w:val="76E8EC3C"/>
    <w:rsid w:val="77814389"/>
    <w:rsid w:val="77A019F3"/>
    <w:rsid w:val="77E4B3A7"/>
    <w:rsid w:val="77F550FD"/>
    <w:rsid w:val="783ED505"/>
    <w:rsid w:val="78549F01"/>
    <w:rsid w:val="786AC570"/>
    <w:rsid w:val="78A851EA"/>
    <w:rsid w:val="790F07F7"/>
    <w:rsid w:val="791D13EA"/>
    <w:rsid w:val="79263D56"/>
    <w:rsid w:val="79A37ECE"/>
    <w:rsid w:val="79D31AC4"/>
    <w:rsid w:val="79D822C8"/>
    <w:rsid w:val="79F10889"/>
    <w:rsid w:val="7A668703"/>
    <w:rsid w:val="7A6FC582"/>
    <w:rsid w:val="7A9D01E3"/>
    <w:rsid w:val="7AB6AAF8"/>
    <w:rsid w:val="7AE0EC40"/>
    <w:rsid w:val="7B104D7D"/>
    <w:rsid w:val="7B273259"/>
    <w:rsid w:val="7B5F44F9"/>
    <w:rsid w:val="7B6B43D5"/>
    <w:rsid w:val="7B90E734"/>
    <w:rsid w:val="7BB6E20F"/>
    <w:rsid w:val="7BCCB1E9"/>
    <w:rsid w:val="7BE321FF"/>
    <w:rsid w:val="7BEC660B"/>
    <w:rsid w:val="7C0A2643"/>
    <w:rsid w:val="7C31F472"/>
    <w:rsid w:val="7CC302BA"/>
    <w:rsid w:val="7CC8C220"/>
    <w:rsid w:val="7D2D0AA0"/>
    <w:rsid w:val="7D48AA66"/>
    <w:rsid w:val="7DB37A7A"/>
    <w:rsid w:val="7DEF0C6E"/>
    <w:rsid w:val="7DF4EA24"/>
    <w:rsid w:val="7E105FFD"/>
    <w:rsid w:val="7E188D02"/>
    <w:rsid w:val="7E36CF9F"/>
    <w:rsid w:val="7EA299C6"/>
    <w:rsid w:val="7EB8ADB8"/>
    <w:rsid w:val="7EC7CCA7"/>
    <w:rsid w:val="7ECD233C"/>
    <w:rsid w:val="7F0691E3"/>
    <w:rsid w:val="7F4F5360"/>
    <w:rsid w:val="7F64FA52"/>
    <w:rsid w:val="7F8DCC32"/>
    <w:rsid w:val="7FD810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B072C"/>
  <w15:docId w15:val="{C81C95BE-BED7-4C38-A5D6-90E07D31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181"/>
    <w:pPr>
      <w:ind w:left="720"/>
      <w:contextualSpacing/>
    </w:pPr>
  </w:style>
  <w:style w:type="character" w:styleId="CommentReference">
    <w:name w:val="annotation reference"/>
    <w:basedOn w:val="DefaultParagraphFont"/>
    <w:uiPriority w:val="99"/>
    <w:semiHidden/>
    <w:unhideWhenUsed/>
    <w:rsid w:val="00345181"/>
    <w:rPr>
      <w:sz w:val="16"/>
      <w:szCs w:val="16"/>
    </w:rPr>
  </w:style>
  <w:style w:type="paragraph" w:styleId="CommentText">
    <w:name w:val="annotation text"/>
    <w:basedOn w:val="Normal"/>
    <w:link w:val="CommentTextChar"/>
    <w:uiPriority w:val="99"/>
    <w:semiHidden/>
    <w:unhideWhenUsed/>
    <w:rsid w:val="00345181"/>
    <w:pPr>
      <w:spacing w:line="240" w:lineRule="auto"/>
    </w:pPr>
    <w:rPr>
      <w:sz w:val="20"/>
      <w:szCs w:val="20"/>
    </w:rPr>
  </w:style>
  <w:style w:type="character" w:customStyle="1" w:styleId="CommentTextChar">
    <w:name w:val="Comment Text Char"/>
    <w:basedOn w:val="DefaultParagraphFont"/>
    <w:link w:val="CommentText"/>
    <w:uiPriority w:val="99"/>
    <w:semiHidden/>
    <w:rsid w:val="00345181"/>
    <w:rPr>
      <w:sz w:val="20"/>
      <w:szCs w:val="20"/>
    </w:rPr>
  </w:style>
  <w:style w:type="paragraph" w:styleId="CommentSubject">
    <w:name w:val="annotation subject"/>
    <w:basedOn w:val="CommentText"/>
    <w:next w:val="CommentText"/>
    <w:link w:val="CommentSubjectChar"/>
    <w:uiPriority w:val="99"/>
    <w:semiHidden/>
    <w:unhideWhenUsed/>
    <w:rsid w:val="00345181"/>
    <w:rPr>
      <w:b/>
      <w:bCs/>
    </w:rPr>
  </w:style>
  <w:style w:type="character" w:customStyle="1" w:styleId="CommentSubjectChar">
    <w:name w:val="Comment Subject Char"/>
    <w:basedOn w:val="CommentTextChar"/>
    <w:link w:val="CommentSubject"/>
    <w:uiPriority w:val="99"/>
    <w:semiHidden/>
    <w:rsid w:val="00345181"/>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4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70"/>
  </w:style>
  <w:style w:type="paragraph" w:styleId="Footer">
    <w:name w:val="footer"/>
    <w:basedOn w:val="Normal"/>
    <w:link w:val="FooterChar"/>
    <w:uiPriority w:val="99"/>
    <w:unhideWhenUsed/>
    <w:rsid w:val="0034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70"/>
  </w:style>
  <w:style w:type="paragraph" w:styleId="Revision">
    <w:name w:val="Revision"/>
    <w:hidden/>
    <w:uiPriority w:val="99"/>
    <w:semiHidden/>
    <w:rsid w:val="00F76094"/>
    <w:pPr>
      <w:spacing w:after="0" w:line="240" w:lineRule="auto"/>
    </w:pPr>
  </w:style>
  <w:style w:type="character" w:styleId="UnresolvedMention">
    <w:name w:val="Unresolved Mention"/>
    <w:basedOn w:val="DefaultParagraphFont"/>
    <w:uiPriority w:val="99"/>
    <w:semiHidden/>
    <w:unhideWhenUsed/>
    <w:rsid w:val="00F76094"/>
    <w:rPr>
      <w:color w:val="605E5C"/>
      <w:shd w:val="clear" w:color="auto" w:fill="E1DFDD"/>
    </w:rPr>
  </w:style>
  <w:style w:type="table" w:styleId="TableGrid">
    <w:name w:val="Table Grid"/>
    <w:basedOn w:val="TableNormal"/>
    <w:uiPriority w:val="59"/>
    <w:rsid w:val="00BD68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vr">
    <w:name w:val="hvr"/>
    <w:basedOn w:val="DefaultParagraphFont"/>
    <w:rsid w:val="00890774"/>
  </w:style>
  <w:style w:type="paragraph" w:customStyle="1" w:styleId="paragraph">
    <w:name w:val="paragraph"/>
    <w:basedOn w:val="Normal"/>
    <w:rsid w:val="00890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0774"/>
  </w:style>
  <w:style w:type="character" w:customStyle="1" w:styleId="eop">
    <w:name w:val="eop"/>
    <w:basedOn w:val="DefaultParagraphFont"/>
    <w:rsid w:val="0089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055613">
      <w:bodyDiv w:val="1"/>
      <w:marLeft w:val="0"/>
      <w:marRight w:val="0"/>
      <w:marTop w:val="0"/>
      <w:marBottom w:val="0"/>
      <w:divBdr>
        <w:top w:val="none" w:sz="0" w:space="0" w:color="auto"/>
        <w:left w:val="none" w:sz="0" w:space="0" w:color="auto"/>
        <w:bottom w:val="none" w:sz="0" w:space="0" w:color="auto"/>
        <w:right w:val="none" w:sz="0" w:space="0" w:color="auto"/>
      </w:divBdr>
      <w:divsChild>
        <w:div w:id="224755165">
          <w:marLeft w:val="0"/>
          <w:marRight w:val="0"/>
          <w:marTop w:val="0"/>
          <w:marBottom w:val="0"/>
          <w:divBdr>
            <w:top w:val="none" w:sz="0" w:space="0" w:color="auto"/>
            <w:left w:val="none" w:sz="0" w:space="0" w:color="auto"/>
            <w:bottom w:val="none" w:sz="0" w:space="0" w:color="auto"/>
            <w:right w:val="none" w:sz="0" w:space="0" w:color="auto"/>
          </w:divBdr>
          <w:divsChild>
            <w:div w:id="1047265283">
              <w:marLeft w:val="0"/>
              <w:marRight w:val="0"/>
              <w:marTop w:val="0"/>
              <w:marBottom w:val="0"/>
              <w:divBdr>
                <w:top w:val="none" w:sz="0" w:space="0" w:color="auto"/>
                <w:left w:val="none" w:sz="0" w:space="0" w:color="auto"/>
                <w:bottom w:val="none" w:sz="0" w:space="0" w:color="auto"/>
                <w:right w:val="none" w:sz="0" w:space="0" w:color="auto"/>
              </w:divBdr>
            </w:div>
          </w:divsChild>
        </w:div>
        <w:div w:id="1788625523">
          <w:marLeft w:val="0"/>
          <w:marRight w:val="0"/>
          <w:marTop w:val="0"/>
          <w:marBottom w:val="0"/>
          <w:divBdr>
            <w:top w:val="none" w:sz="0" w:space="0" w:color="auto"/>
            <w:left w:val="none" w:sz="0" w:space="0" w:color="auto"/>
            <w:bottom w:val="none" w:sz="0" w:space="0" w:color="auto"/>
            <w:right w:val="none" w:sz="0" w:space="0" w:color="auto"/>
          </w:divBdr>
          <w:divsChild>
            <w:div w:id="16853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7966">
      <w:bodyDiv w:val="1"/>
      <w:marLeft w:val="0"/>
      <w:marRight w:val="0"/>
      <w:marTop w:val="0"/>
      <w:marBottom w:val="0"/>
      <w:divBdr>
        <w:top w:val="none" w:sz="0" w:space="0" w:color="auto"/>
        <w:left w:val="none" w:sz="0" w:space="0" w:color="auto"/>
        <w:bottom w:val="none" w:sz="0" w:space="0" w:color="auto"/>
        <w:right w:val="none" w:sz="0" w:space="0" w:color="auto"/>
      </w:divBdr>
    </w:div>
    <w:div w:id="1921402464">
      <w:bodyDiv w:val="1"/>
      <w:marLeft w:val="0"/>
      <w:marRight w:val="0"/>
      <w:marTop w:val="0"/>
      <w:marBottom w:val="0"/>
      <w:divBdr>
        <w:top w:val="none" w:sz="0" w:space="0" w:color="auto"/>
        <w:left w:val="none" w:sz="0" w:space="0" w:color="auto"/>
        <w:bottom w:val="none" w:sz="0" w:space="0" w:color="auto"/>
        <w:right w:val="none" w:sz="0" w:space="0" w:color="auto"/>
      </w:divBdr>
      <w:divsChild>
        <w:div w:id="963583107">
          <w:marLeft w:val="0"/>
          <w:marRight w:val="0"/>
          <w:marTop w:val="0"/>
          <w:marBottom w:val="0"/>
          <w:divBdr>
            <w:top w:val="none" w:sz="0" w:space="0" w:color="auto"/>
            <w:left w:val="none" w:sz="0" w:space="0" w:color="auto"/>
            <w:bottom w:val="none" w:sz="0" w:space="0" w:color="auto"/>
            <w:right w:val="none" w:sz="0" w:space="0" w:color="auto"/>
          </w:divBdr>
        </w:div>
        <w:div w:id="17222877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abf58-d89f-45be-a26d-c274d7de9808" xsi:nil="true"/>
    <lcf76f155ced4ddcb4097134ff3c332f xmlns="d89b1a5b-8b78-44d8-85c0-bd461b7e7342">
      <Terms xmlns="http://schemas.microsoft.com/office/infopath/2007/PartnerControls"/>
    </lcf76f155ced4ddcb4097134ff3c332f>
    <SharedWithUsers xmlns="12aabf58-d89f-45be-a26d-c274d7de9808">
      <UserInfo>
        <DisplayName>Solita Morris</DisplayName>
        <AccountId>29</AccountId>
        <AccountType/>
      </UserInfo>
      <UserInfo>
        <DisplayName>Rachael Goddard</DisplayName>
        <AccountId>72</AccountId>
        <AccountType/>
      </UserInfo>
      <UserInfo>
        <DisplayName>Brea Dormaier</DisplayName>
        <AccountId>73</AccountId>
        <AccountType/>
      </UserInfo>
      <UserInfo>
        <DisplayName>Jeremy Norden-Paul</DisplayName>
        <AccountId>17</AccountId>
        <AccountType/>
      </UserInfo>
    </SharedWithUsers>
    <SubmittedtoDIDDInvoicing xmlns="d89b1a5b-8b78-44d8-85c0-bd461b7e7342">true</SubmittedtoDIDDInvoicing>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3176C5F9931840A60294706E08A423" ma:contentTypeVersion="29" ma:contentTypeDescription="Create a new document." ma:contentTypeScope="" ma:versionID="7a0b42eb1dc08c179d5e37a4a7b8d768">
  <xsd:schema xmlns:xsd="http://www.w3.org/2001/XMLSchema" xmlns:xs="http://www.w3.org/2001/XMLSchema" xmlns:p="http://schemas.microsoft.com/office/2006/metadata/properties" xmlns:ns2="d89b1a5b-8b78-44d8-85c0-bd461b7e7342" xmlns:ns3="12aabf58-d89f-45be-a26d-c274d7de9808" targetNamespace="http://schemas.microsoft.com/office/2006/metadata/properties" ma:root="true" ma:fieldsID="b6eed6a6471a82e8023d59cf47a8aa82" ns2:_="" ns3:_="">
    <xsd:import namespace="d89b1a5b-8b78-44d8-85c0-bd461b7e7342"/>
    <xsd:import namespace="12aabf58-d89f-45be-a26d-c274d7de9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tedtoDIDDInvoicing"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1a5b-8b78-44d8-85c0-bd461b7e73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SubmittedtoDIDDInvoicing" ma:index="10" nillable="true" ma:displayName="Submitted to DIDD Invoicing" ma:default="1" ma:internalName="SubmittedtoDIDDInvoicing" ma:readOnly="false">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abf58-d89f-45be-a26d-c274d7de9808" elementFormDefault="qualified">
    <xsd:import namespace="http://schemas.microsoft.com/office/2006/documentManagement/types"/>
    <xsd:import namespace="http://schemas.microsoft.com/office/infopath/2007/PartnerControls"/>
    <xsd:element name="SharedWithUsers" ma:index="6"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hidden="true" ma:internalName="SharedWithDetails" ma:readOnly="true">
      <xsd:simpleType>
        <xsd:restriction base="dms:Note"/>
      </xsd:simpleType>
    </xsd:element>
    <xsd:element name="TaxCatchAll" ma:index="18" nillable="true" ma:displayName="Taxonomy Catch All Column" ma:hidden="true" ma:list="{8e59f6be-bd6c-418a-be6b-341bf8e871c1}" ma:internalName="TaxCatchAll" ma:showField="CatchAllData" ma:web="12aabf58-d89f-45be-a26d-c274d7de9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68A04-8F0F-4956-AE9A-80C946259B55}">
  <ds:schemaRefs>
    <ds:schemaRef ds:uri="http://schemas.openxmlformats.org/officeDocument/2006/bibliography"/>
  </ds:schemaRefs>
</ds:datastoreItem>
</file>

<file path=customXml/itemProps2.xml><?xml version="1.0" encoding="utf-8"?>
<ds:datastoreItem xmlns:ds="http://schemas.openxmlformats.org/officeDocument/2006/customXml" ds:itemID="{EF94820C-3122-421D-ACE0-6260D8195ED6}">
  <ds:schemaRefs>
    <ds:schemaRef ds:uri="http://schemas.microsoft.com/sharepoint/v3/contenttype/forms"/>
  </ds:schemaRefs>
</ds:datastoreItem>
</file>

<file path=customXml/itemProps3.xml><?xml version="1.0" encoding="utf-8"?>
<ds:datastoreItem xmlns:ds="http://schemas.openxmlformats.org/officeDocument/2006/customXml" ds:itemID="{61D63738-5807-4696-A6E9-C39FE661927C}">
  <ds:schemaRefs>
    <ds:schemaRef ds:uri="http://schemas.microsoft.com/office/2006/metadata/properties"/>
    <ds:schemaRef ds:uri="http://schemas.microsoft.com/office/infopath/2007/PartnerControls"/>
    <ds:schemaRef ds:uri="12aabf58-d89f-45be-a26d-c274d7de9808"/>
    <ds:schemaRef ds:uri="d89b1a5b-8b78-44d8-85c0-bd461b7e7342"/>
  </ds:schemaRefs>
</ds:datastoreItem>
</file>

<file path=customXml/itemProps4.xml><?xml version="1.0" encoding="utf-8"?>
<ds:datastoreItem xmlns:ds="http://schemas.openxmlformats.org/officeDocument/2006/customXml" ds:itemID="{A5127C90-EB1C-405F-805E-F5D35CCB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1a5b-8b78-44d8-85c0-bd461b7e7342"/>
    <ds:schemaRef ds:uri="12aabf58-d89f-45be-a26d-c274d7de9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954</Words>
  <Characters>5566</Characters>
  <Application>Microsoft Office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Solita Morris</dc:creator>
  <cp:keywords/>
  <dc:description/>
  <cp:lastModifiedBy>Jason Camperlino</cp:lastModifiedBy>
  <cp:revision>6</cp:revision>
  <dcterms:created xsi:type="dcterms:W3CDTF">2024-07-16T19:08:00Z</dcterms:created>
  <dcterms:modified xsi:type="dcterms:W3CDTF">2024-08-01T17:17:00Z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0x010100D73176C5F9931840A60294706E08A423</vt:lpwstr>
  </property>
  <property fmtid="{D5CDD505-2E9C-101B-9397-08002B2CF9AE}" pid="3" name="MediaServiceImageTags">
    <vt:lpwstr/>
  </property>
  <property fmtid="{D5CDD505-2E9C-101B-9397-08002B2CF9AE}" pid="4" name="GrammarlyDocumentId">
    <vt:lpwstr>39afe1f93bce85f0cc7adee091237d103f4e1b3a2f01a17fa8625ec806669553</vt:lpwstr>
  </property>
</Properties>
</file>