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12AF" w14:textId="77777777" w:rsidR="00C741B5" w:rsidRDefault="00315B5F">
      <w:pPr>
        <w:rPr>
          <w:b/>
          <w:u w:val="single"/>
        </w:rPr>
      </w:pPr>
      <w:bookmarkStart w:id="0" w:name="_GoBack"/>
      <w:bookmarkEnd w:id="0"/>
      <w:r>
        <w:rPr>
          <w:b/>
          <w:u w:val="single"/>
        </w:rPr>
        <w:t>TN R</w:t>
      </w:r>
      <w:r w:rsidR="006A1FFA">
        <w:rPr>
          <w:b/>
          <w:u w:val="single"/>
        </w:rPr>
        <w:t xml:space="preserve">esidential </w:t>
      </w:r>
      <w:r w:rsidR="00211005">
        <w:rPr>
          <w:b/>
          <w:u w:val="single"/>
        </w:rPr>
        <w:t>Provider Self</w:t>
      </w:r>
      <w:r w:rsidR="00C60500">
        <w:rPr>
          <w:b/>
          <w:u w:val="single"/>
        </w:rPr>
        <w:t>-</w:t>
      </w:r>
      <w:r w:rsidR="00211005">
        <w:rPr>
          <w:b/>
          <w:u w:val="single"/>
        </w:rPr>
        <w:t>Assessment</w:t>
      </w:r>
    </w:p>
    <w:p w14:paraId="30739E9D" w14:textId="77777777" w:rsidR="004E02C2" w:rsidRPr="004E02C2" w:rsidRDefault="00E42633">
      <w:r>
        <w:t xml:space="preserve">In January </w:t>
      </w:r>
      <w:r w:rsidR="004E02C2">
        <w:t xml:space="preserve">2014, the Centers for </w:t>
      </w:r>
      <w:r>
        <w:t xml:space="preserve">Medicare </w:t>
      </w:r>
      <w:r w:rsidR="004E02C2">
        <w:t xml:space="preserve">and </w:t>
      </w:r>
      <w:r>
        <w:t xml:space="preserve">Medicaid </w:t>
      </w:r>
      <w:r w:rsidR="004E02C2">
        <w:t>Services (CMS) announced a requirement for states to review and evaluate current Home and Community</w:t>
      </w:r>
      <w:r w:rsidR="00520EE3">
        <w:t>-</w:t>
      </w:r>
      <w:r w:rsidR="004E02C2">
        <w:t xml:space="preserve">Based </w:t>
      </w:r>
      <w:r w:rsidR="00962941">
        <w:t>Service</w:t>
      </w:r>
      <w:r w:rsidR="00454E89">
        <w:t>s</w:t>
      </w:r>
      <w:r w:rsidR="00962941">
        <w:t xml:space="preserve"> </w:t>
      </w:r>
      <w:r w:rsidR="004E02C2">
        <w:t>(HCBS)</w:t>
      </w:r>
      <w:r w:rsidR="00962941">
        <w:t xml:space="preserve"> Settings</w:t>
      </w:r>
      <w:r w:rsidR="004E02C2">
        <w:t>, including residential and non</w:t>
      </w:r>
      <w:r w:rsidR="004E0C5A">
        <w:t>-</w:t>
      </w:r>
      <w:r w:rsidR="004E02C2">
        <w:t xml:space="preserve">residential settings, and to demonstrate compliance with the new federal HCBS </w:t>
      </w:r>
      <w:r>
        <w:t xml:space="preserve">Setting </w:t>
      </w:r>
      <w:r w:rsidR="004E02C2">
        <w:t>rules</w:t>
      </w:r>
      <w:r>
        <w:t xml:space="preserve"> that went into effect March 17, 2014</w:t>
      </w:r>
      <w:r w:rsidR="001875B1">
        <w:t xml:space="preserve">. </w:t>
      </w:r>
      <w:r w:rsidR="004E02C2">
        <w:t>These rules were developed to ensure that individuals receiving long-term services and supports through HCBS programs under Medicaid waiver authorities have full access to benefits of community living and the opportunity to receive services in the most i</w:t>
      </w:r>
      <w:r w:rsidR="00611EBE">
        <w:t xml:space="preserve">ntegrated setting appropriate. </w:t>
      </w:r>
      <w:r w:rsidR="004E02C2">
        <w:t xml:space="preserve">The following self-assessment is designed to measure HCBS </w:t>
      </w:r>
      <w:r w:rsidR="00611EBE">
        <w:t xml:space="preserve">residential </w:t>
      </w:r>
      <w:r w:rsidR="004E02C2">
        <w:t xml:space="preserve">providers’ current level of compliance with </w:t>
      </w:r>
      <w:r>
        <w:t xml:space="preserve">these </w:t>
      </w:r>
      <w:r w:rsidR="004E02C2">
        <w:t xml:space="preserve">HCBS </w:t>
      </w:r>
      <w:r>
        <w:t xml:space="preserve">Setting </w:t>
      </w:r>
      <w:r w:rsidR="004E02C2">
        <w:t xml:space="preserve">rules and provide a framework for assisting those providers with the necessary steps to compliance. </w:t>
      </w:r>
      <w:r w:rsidR="00DF0792">
        <w:t xml:space="preserve">The following self-assessment contains a set of questions designed to measure each provider’s level of compliance with HCBS rules. The following sections include a series of Yes/No questions and requests for documentation, or evidence, to (1) demonstrate current level of compliance or (2) submit a plan and timeline for reaching compliance.  </w:t>
      </w:r>
    </w:p>
    <w:p w14:paraId="5E98C693" w14:textId="77777777" w:rsidR="00AE47C8" w:rsidRPr="00DF0792" w:rsidRDefault="00AE47C8">
      <w:r w:rsidRPr="00DF0792">
        <w:t>Instructions</w:t>
      </w:r>
      <w:r w:rsidR="00DF0792" w:rsidRPr="00DF0792">
        <w:t>:</w:t>
      </w:r>
    </w:p>
    <w:p w14:paraId="2606D191" w14:textId="77777777" w:rsidR="000E6F65" w:rsidRDefault="000E6F65" w:rsidP="000E6F65">
      <w:r>
        <w:t xml:space="preserve">Residential provider assessment process: October </w:t>
      </w:r>
      <w:r w:rsidR="00962941">
        <w:t>28</w:t>
      </w:r>
      <w:r>
        <w:t>, 2014 - March 31, 2015</w:t>
      </w:r>
    </w:p>
    <w:p w14:paraId="6EA26B2F" w14:textId="77777777" w:rsidR="00537B95" w:rsidRPr="000E6F65" w:rsidRDefault="00AA1757" w:rsidP="00537B95">
      <w:r>
        <w:t xml:space="preserve">1. </w:t>
      </w:r>
      <w:r w:rsidR="00DE2F78">
        <w:t xml:space="preserve">Providers </w:t>
      </w:r>
      <w:r w:rsidR="000E6F65">
        <w:t>of</w:t>
      </w:r>
      <w:r w:rsidR="00962941">
        <w:t xml:space="preserve"> CHOICES</w:t>
      </w:r>
      <w:r w:rsidR="000E6F65">
        <w:t xml:space="preserve"> Assisted Living Facilities and Adult Care Homes</w:t>
      </w:r>
      <w:r w:rsidR="00BB25BF">
        <w:t>,</w:t>
      </w:r>
      <w:r w:rsidR="000E6F65">
        <w:t xml:space="preserve"> </w:t>
      </w:r>
      <w:r w:rsidR="00962941">
        <w:t xml:space="preserve">and DIDD Residential Habilitation and Family Model Residential Services </w:t>
      </w:r>
      <w:r w:rsidR="00DE2F78">
        <w:t xml:space="preserve">must complete </w:t>
      </w:r>
      <w:r w:rsidR="00FB5233">
        <w:t>one</w:t>
      </w:r>
      <w:r w:rsidR="00DE2F78">
        <w:t xml:space="preserve"> self-</w:t>
      </w:r>
      <w:r w:rsidR="00C664DB">
        <w:t xml:space="preserve">assessment for </w:t>
      </w:r>
      <w:r w:rsidR="000E6F65">
        <w:t>each</w:t>
      </w:r>
      <w:r w:rsidR="00C664DB">
        <w:t xml:space="preserve"> </w:t>
      </w:r>
      <w:r w:rsidR="00E91ADB">
        <w:t xml:space="preserve">licensed HCBS </w:t>
      </w:r>
      <w:r w:rsidR="004D5714">
        <w:t xml:space="preserve">setting </w:t>
      </w:r>
      <w:r w:rsidR="00C664DB">
        <w:t>they own</w:t>
      </w:r>
      <w:r w:rsidR="009A2882">
        <w:t>, co-own,</w:t>
      </w:r>
      <w:r w:rsidR="00F341AB">
        <w:t xml:space="preserve"> and/</w:t>
      </w:r>
      <w:r w:rsidR="00C664DB">
        <w:t>or operate.</w:t>
      </w:r>
      <w:r w:rsidR="00537B95" w:rsidRPr="00E4709C">
        <w:rPr>
          <w:b/>
        </w:rPr>
        <w:t xml:space="preserve"> </w:t>
      </w:r>
      <w:r w:rsidR="00962941" w:rsidRPr="00454E89">
        <w:t xml:space="preserve">Providers of DIDD Supported Living services must complete one self-assessment per region. </w:t>
      </w:r>
      <w:r w:rsidR="000E6F65" w:rsidRPr="00454E89">
        <w:t xml:space="preserve"> </w:t>
      </w:r>
    </w:p>
    <w:p w14:paraId="67F6DD29" w14:textId="77777777" w:rsidR="008F01D0" w:rsidRDefault="00AA1757" w:rsidP="00524C58">
      <w:r>
        <w:t xml:space="preserve">2. </w:t>
      </w:r>
      <w:r w:rsidR="00524C58">
        <w:t>Providers must demonstrate compliance with HCBS setting rules by providing evidence that policies</w:t>
      </w:r>
      <w:r w:rsidR="00962941">
        <w:t>, procedures and operating practices</w:t>
      </w:r>
      <w:r w:rsidR="00454E89">
        <w:t xml:space="preserve"> </w:t>
      </w:r>
      <w:r w:rsidR="00524C58">
        <w:t xml:space="preserve">are in place and regularly assessed for </w:t>
      </w:r>
      <w:r w:rsidR="00A476CC">
        <w:t>HCBS Setting and Person-Centered Planning compliance</w:t>
      </w:r>
      <w:r w:rsidR="00524C58">
        <w:t xml:space="preserve">. </w:t>
      </w:r>
    </w:p>
    <w:p w14:paraId="048F6E1A" w14:textId="77777777" w:rsidR="00524C58" w:rsidRDefault="00AA1757" w:rsidP="00524C58">
      <w:pPr>
        <w:rPr>
          <w:i/>
        </w:rPr>
      </w:pPr>
      <w:r>
        <w:t xml:space="preserve">3. </w:t>
      </w:r>
      <w:r w:rsidR="00537B95">
        <w:t xml:space="preserve">Documentation that will be deemed acceptable evidence to demonstrate compliance includes, but is not limited to: </w:t>
      </w:r>
    </w:p>
    <w:p w14:paraId="0D7F86C2" w14:textId="77777777" w:rsidR="00524C58" w:rsidRDefault="00A476CC" w:rsidP="00524C58">
      <w:pPr>
        <w:pStyle w:val="ListParagraph"/>
        <w:numPr>
          <w:ilvl w:val="0"/>
          <w:numId w:val="9"/>
        </w:numPr>
      </w:pPr>
      <w:r>
        <w:t>Documentation of Stakeholder Committee involvement (This can include meeting minutes, signature sheets, documentation of adoption of stakeholder recommendations, etc)</w:t>
      </w:r>
    </w:p>
    <w:p w14:paraId="70617380" w14:textId="77777777" w:rsidR="00524C58" w:rsidRDefault="00524C58" w:rsidP="00524C58">
      <w:pPr>
        <w:pStyle w:val="ListParagraph"/>
        <w:numPr>
          <w:ilvl w:val="0"/>
          <w:numId w:val="9"/>
        </w:numPr>
      </w:pPr>
      <w:r>
        <w:t>Provider Policies/ Procedures</w:t>
      </w:r>
    </w:p>
    <w:p w14:paraId="6598EA16" w14:textId="77777777" w:rsidR="00524C58" w:rsidRDefault="00524C58" w:rsidP="00524C58">
      <w:pPr>
        <w:pStyle w:val="ListParagraph"/>
        <w:numPr>
          <w:ilvl w:val="0"/>
          <w:numId w:val="9"/>
        </w:numPr>
      </w:pPr>
      <w:r>
        <w:t>Resident Handbook</w:t>
      </w:r>
    </w:p>
    <w:p w14:paraId="3659401C" w14:textId="77777777" w:rsidR="00E42633" w:rsidRDefault="00E42633" w:rsidP="00E42633">
      <w:pPr>
        <w:pStyle w:val="ListParagraph"/>
        <w:numPr>
          <w:ilvl w:val="0"/>
          <w:numId w:val="9"/>
        </w:numPr>
        <w:pBdr>
          <w:bottom w:val="single" w:sz="12" w:space="1" w:color="auto"/>
        </w:pBdr>
      </w:pPr>
      <w:r>
        <w:t>Lease Agreements</w:t>
      </w:r>
    </w:p>
    <w:p w14:paraId="18FD3E27" w14:textId="77777777" w:rsidR="00524C58" w:rsidRDefault="00524C58" w:rsidP="00524C58">
      <w:pPr>
        <w:pStyle w:val="ListParagraph"/>
        <w:numPr>
          <w:ilvl w:val="0"/>
          <w:numId w:val="9"/>
        </w:numPr>
        <w:pBdr>
          <w:bottom w:val="single" w:sz="12" w:space="1" w:color="auto"/>
        </w:pBdr>
      </w:pPr>
      <w:r>
        <w:t>Staff training curriculum</w:t>
      </w:r>
      <w:r w:rsidR="00A476CC">
        <w:t xml:space="preserve"> and materials</w:t>
      </w:r>
    </w:p>
    <w:p w14:paraId="464618B0" w14:textId="77777777" w:rsidR="00537B95" w:rsidRDefault="00537B95" w:rsidP="00524C58">
      <w:pPr>
        <w:pStyle w:val="ListParagraph"/>
        <w:numPr>
          <w:ilvl w:val="0"/>
          <w:numId w:val="9"/>
        </w:numPr>
        <w:pBdr>
          <w:bottom w:val="single" w:sz="12" w:space="1" w:color="auto"/>
        </w:pBdr>
      </w:pPr>
      <w:r>
        <w:t>Training Schedules</w:t>
      </w:r>
    </w:p>
    <w:p w14:paraId="0A2DEC76" w14:textId="77777777" w:rsidR="000669A2" w:rsidRDefault="000669A2" w:rsidP="002724D7">
      <w:pPr>
        <w:pStyle w:val="ListParagraph"/>
        <w:numPr>
          <w:ilvl w:val="0"/>
          <w:numId w:val="9"/>
        </w:numPr>
        <w:pBdr>
          <w:bottom w:val="single" w:sz="12" w:space="1" w:color="auto"/>
        </w:pBdr>
      </w:pPr>
      <w:r>
        <w:t xml:space="preserve">Letters of support from persons served </w:t>
      </w:r>
    </w:p>
    <w:p w14:paraId="1ED51A26" w14:textId="77777777" w:rsidR="00454E89" w:rsidRDefault="00A476CC" w:rsidP="00A476CC">
      <w:pPr>
        <w:pBdr>
          <w:bottom w:val="single" w:sz="12" w:space="1" w:color="auto"/>
        </w:pBdr>
      </w:pPr>
      <w:r>
        <w:lastRenderedPageBreak/>
        <w:t xml:space="preserve">4. </w:t>
      </w:r>
      <w:r w:rsidRPr="00A476CC">
        <w:t>For every YES response you must provide evidence to support compliance. For every NO response you must address in your transition plan and include timeline for meeting compliance.</w:t>
      </w:r>
    </w:p>
    <w:p w14:paraId="7058EEE1" w14:textId="77777777" w:rsidR="00A476CC" w:rsidRDefault="00A476CC" w:rsidP="00A476CC">
      <w:pPr>
        <w:pBdr>
          <w:bottom w:val="single" w:sz="12" w:space="1" w:color="auto"/>
        </w:pBdr>
      </w:pPr>
      <w:r w:rsidRPr="00A476CC">
        <w:t>5. The Provider Self-Assessment Cross Walk (template provided separately) must be attached and must reference evidence for every YES response.</w:t>
      </w:r>
    </w:p>
    <w:p w14:paraId="1ED12E18" w14:textId="77777777" w:rsidR="00344061" w:rsidRDefault="00344061" w:rsidP="00A476CC">
      <w:pPr>
        <w:pBdr>
          <w:bottom w:val="single" w:sz="12" w:space="1" w:color="auto"/>
        </w:pBdr>
        <w:rPr>
          <w:rFonts w:cs="Lucida Sans Unicode"/>
          <w:spacing w:val="2"/>
        </w:rPr>
      </w:pPr>
      <w:r w:rsidRPr="00344061">
        <w:rPr>
          <w:rFonts w:cs="Lucida Sans Unicode"/>
          <w:spacing w:val="2"/>
        </w:rPr>
        <w:t>Remember: As you assess your agency's compliance with the HCBS Setting Rule, think not only about the setting itself, but whether or not compliance with the rule is applied to each individual served.</w:t>
      </w:r>
    </w:p>
    <w:p w14:paraId="59E2080A" w14:textId="77777777" w:rsidR="00344061" w:rsidRPr="00344061" w:rsidRDefault="00344061" w:rsidP="00A476CC">
      <w:pPr>
        <w:pBdr>
          <w:bottom w:val="single" w:sz="12" w:space="1" w:color="auto"/>
        </w:pBdr>
      </w:pPr>
      <w:r>
        <w:rPr>
          <w:rFonts w:cs="Lucida Sans Unicode"/>
          <w:spacing w:val="2"/>
        </w:rPr>
        <w:t>____________________________________________________________________________________________________________________</w:t>
      </w:r>
    </w:p>
    <w:p w14:paraId="4F5B3FBF" w14:textId="77777777" w:rsidR="00355BAE" w:rsidRPr="00344061" w:rsidRDefault="00355BAE" w:rsidP="00355BAE">
      <w:pPr>
        <w:pBdr>
          <w:bottom w:val="single" w:sz="12" w:space="1" w:color="auto"/>
        </w:pBdr>
        <w:rPr>
          <w:bCs/>
        </w:rPr>
      </w:pPr>
      <w:r w:rsidRPr="00344061">
        <w:rPr>
          <w:bCs/>
        </w:rPr>
        <w:t xml:space="preserve">Before beginning your self-assessment process, please indicate if you intend to meet all HCBS Setting Rule compliance requirements: </w:t>
      </w:r>
    </w:p>
    <w:p w14:paraId="7AA9739A" w14:textId="77777777" w:rsidR="00694801" w:rsidRDefault="00355BAE" w:rsidP="00355BAE">
      <w:pPr>
        <w:pBdr>
          <w:bottom w:val="single" w:sz="12" w:space="1" w:color="auto"/>
        </w:pBdr>
      </w:pPr>
      <w:r w:rsidRPr="00355BAE">
        <w:t xml:space="preserve">Select a Choice </w:t>
      </w:r>
      <w:r w:rsidR="00694801">
        <w:t>YES/NO</w:t>
      </w:r>
    </w:p>
    <w:p w14:paraId="51C4C664" w14:textId="77777777" w:rsidR="00A476CC" w:rsidRDefault="00355BAE" w:rsidP="00870EF0">
      <w:r w:rsidRPr="00355BAE">
        <w:t xml:space="preserve">If YES, please continue beginning with Section A below. </w:t>
      </w:r>
      <w:r w:rsidRPr="00355BAE">
        <w:br/>
      </w:r>
      <w:r w:rsidRPr="00355BAE">
        <w:br/>
        <w:t>If NO, please enter the total number of individuals served through Medicaid HCBS that will need to be transitioned to another provider:</w:t>
      </w:r>
    </w:p>
    <w:p w14:paraId="04FBD674" w14:textId="77777777" w:rsidR="00870EF0" w:rsidRDefault="00870EF0" w:rsidP="00870EF0">
      <w:r>
        <w:t>______________________________________________________________________________________________________________________</w:t>
      </w:r>
    </w:p>
    <w:p w14:paraId="4C5ED7BD" w14:textId="77777777" w:rsidR="00012890" w:rsidRPr="00C61D65" w:rsidRDefault="00870EF0" w:rsidP="00870EF0">
      <w:r>
        <w:t>Note: Questions in this document followed by an asterisk (*) indicate that there are instructions that accompany these questions to provide guidance for completing the self-assessment. Please see</w:t>
      </w:r>
      <w:r w:rsidR="00A83F3F">
        <w:t xml:space="preserve"> Attachment A</w:t>
      </w:r>
      <w:r>
        <w:t>, which immediately follows the Section B questions, to view the instructions. The same instructions appear in the Wufoo portal when you hover over a question with your mouse pointer.</w:t>
      </w:r>
    </w:p>
    <w:tbl>
      <w:tblPr>
        <w:tblStyle w:val="TableGrid"/>
        <w:tblW w:w="0" w:type="auto"/>
        <w:tblLook w:val="04A0" w:firstRow="1" w:lastRow="0" w:firstColumn="1" w:lastColumn="0" w:noHBand="0" w:noVBand="1"/>
      </w:tblPr>
      <w:tblGrid>
        <w:gridCol w:w="13158"/>
      </w:tblGrid>
      <w:tr w:rsidR="0025610A" w14:paraId="788719E9" w14:textId="77777777" w:rsidTr="00B575E0">
        <w:tc>
          <w:tcPr>
            <w:tcW w:w="13158" w:type="dxa"/>
            <w:shd w:val="clear" w:color="auto" w:fill="BFBFBF" w:themeFill="background1" w:themeFillShade="BF"/>
          </w:tcPr>
          <w:p w14:paraId="6D873EF4" w14:textId="77777777" w:rsidR="0025610A" w:rsidRDefault="0025610A" w:rsidP="00870EF0">
            <w:pPr>
              <w:rPr>
                <w:b/>
              </w:rPr>
            </w:pPr>
            <w:r>
              <w:rPr>
                <w:b/>
              </w:rPr>
              <w:t>Section A</w:t>
            </w:r>
            <w:r w:rsidR="00CF6345">
              <w:rPr>
                <w:b/>
              </w:rPr>
              <w:t xml:space="preserve"> </w:t>
            </w:r>
            <w:r>
              <w:rPr>
                <w:b/>
              </w:rPr>
              <w:t>- Provider Information</w:t>
            </w:r>
          </w:p>
        </w:tc>
      </w:tr>
      <w:tr w:rsidR="0025610A" w14:paraId="2031EA10" w14:textId="77777777" w:rsidTr="00E21B92">
        <w:trPr>
          <w:trHeight w:val="620"/>
        </w:trPr>
        <w:tc>
          <w:tcPr>
            <w:tcW w:w="13158" w:type="dxa"/>
          </w:tcPr>
          <w:p w14:paraId="71FA08D6" w14:textId="77777777" w:rsidR="00A97371" w:rsidRDefault="005C11C3" w:rsidP="005C11C3">
            <w:pPr>
              <w:pStyle w:val="ListParagraph"/>
            </w:pPr>
            <w:r>
              <w:t xml:space="preserve">Please select </w:t>
            </w:r>
            <w:r w:rsidR="00355BAE">
              <w:t>HCBS Provider</w:t>
            </w:r>
            <w:r>
              <w:t xml:space="preserve"> t</w:t>
            </w:r>
            <w:r w:rsidR="00211005">
              <w:t>ype (</w:t>
            </w:r>
            <w:r w:rsidR="00355BAE">
              <w:t xml:space="preserve">DIDD </w:t>
            </w:r>
            <w:r>
              <w:t xml:space="preserve">Supported Living, </w:t>
            </w:r>
            <w:r w:rsidR="00355BAE">
              <w:t xml:space="preserve">DIDD </w:t>
            </w:r>
            <w:r w:rsidR="00211005">
              <w:t>R</w:t>
            </w:r>
            <w:r>
              <w:t xml:space="preserve">esidential Habilitation, </w:t>
            </w:r>
            <w:r w:rsidR="00355BAE">
              <w:t>DIDD</w:t>
            </w:r>
            <w:r w:rsidR="00211005">
              <w:t xml:space="preserve"> </w:t>
            </w:r>
            <w:r w:rsidR="00355BAE">
              <w:t>Family Model Residential</w:t>
            </w:r>
            <w:r>
              <w:t>, CHOICES Assisted Care Living Facility, or CHOICES Adult Care Home</w:t>
            </w:r>
            <w:r w:rsidR="00211005">
              <w:t>)</w:t>
            </w:r>
            <w:r w:rsidR="007442AD">
              <w:t>*</w:t>
            </w:r>
          </w:p>
        </w:tc>
      </w:tr>
      <w:tr w:rsidR="00D03DD3" w14:paraId="65DAA4EE" w14:textId="77777777" w:rsidTr="00E21B92">
        <w:trPr>
          <w:trHeight w:val="350"/>
        </w:trPr>
        <w:tc>
          <w:tcPr>
            <w:tcW w:w="13158" w:type="dxa"/>
          </w:tcPr>
          <w:p w14:paraId="35ED2614" w14:textId="77777777" w:rsidR="00A97371" w:rsidRDefault="00355BAE" w:rsidP="005C11C3">
            <w:pPr>
              <w:pStyle w:val="ListParagraph"/>
            </w:pPr>
            <w:r>
              <w:t>Number of people served</w:t>
            </w:r>
            <w:r w:rsidR="00AB4020">
              <w:t>*</w:t>
            </w:r>
          </w:p>
        </w:tc>
      </w:tr>
      <w:tr w:rsidR="0073569A" w14:paraId="720BB13E" w14:textId="77777777" w:rsidTr="00E21B92">
        <w:trPr>
          <w:trHeight w:val="350"/>
        </w:trPr>
        <w:tc>
          <w:tcPr>
            <w:tcW w:w="13158" w:type="dxa"/>
          </w:tcPr>
          <w:p w14:paraId="0FF62C3C" w14:textId="77777777" w:rsidR="00A97371" w:rsidRDefault="00355BAE" w:rsidP="005C11C3">
            <w:pPr>
              <w:pStyle w:val="ListParagraph"/>
            </w:pPr>
            <w:r>
              <w:t>Name and ‘Role’ of Stakeholder Group</w:t>
            </w:r>
            <w:r w:rsidR="00AB4020">
              <w:t>*</w:t>
            </w:r>
          </w:p>
        </w:tc>
      </w:tr>
      <w:tr w:rsidR="0073569A" w14:paraId="79BA331D" w14:textId="77777777" w:rsidTr="00E21B92">
        <w:trPr>
          <w:trHeight w:val="350"/>
        </w:trPr>
        <w:tc>
          <w:tcPr>
            <w:tcW w:w="13158" w:type="dxa"/>
          </w:tcPr>
          <w:p w14:paraId="459B813F" w14:textId="77777777" w:rsidR="00A97371" w:rsidRDefault="0073569A" w:rsidP="005C11C3">
            <w:pPr>
              <w:pStyle w:val="ListParagraph"/>
            </w:pPr>
            <w:r>
              <w:t xml:space="preserve">Methodology </w:t>
            </w:r>
            <w:r w:rsidR="00A97371">
              <w:t>for C</w:t>
            </w:r>
            <w:r w:rsidR="00355BAE">
              <w:t>ompleting Self-Assessment</w:t>
            </w:r>
            <w:r w:rsidR="00AB4020">
              <w:t>*</w:t>
            </w:r>
          </w:p>
        </w:tc>
      </w:tr>
    </w:tbl>
    <w:p w14:paraId="7747C895" w14:textId="77777777" w:rsidR="00F479DE" w:rsidRDefault="00F479DE">
      <w:pPr>
        <w:rPr>
          <w:b/>
        </w:rPr>
      </w:pPr>
    </w:p>
    <w:p w14:paraId="17E6EF72" w14:textId="77777777" w:rsidR="00C21340" w:rsidRDefault="00C21340">
      <w:pPr>
        <w:rPr>
          <w:b/>
        </w:rPr>
      </w:pPr>
    </w:p>
    <w:p w14:paraId="117CB0DF" w14:textId="77777777" w:rsidR="00C21340" w:rsidRDefault="00C21340">
      <w:pPr>
        <w:rPr>
          <w:b/>
        </w:rPr>
      </w:pPr>
    </w:p>
    <w:tbl>
      <w:tblPr>
        <w:tblStyle w:val="TableGrid"/>
        <w:tblW w:w="0" w:type="auto"/>
        <w:tblLook w:val="04A0" w:firstRow="1" w:lastRow="0" w:firstColumn="1" w:lastColumn="0" w:noHBand="0" w:noVBand="1"/>
      </w:tblPr>
      <w:tblGrid>
        <w:gridCol w:w="6678"/>
        <w:gridCol w:w="1440"/>
        <w:gridCol w:w="5058"/>
      </w:tblGrid>
      <w:tr w:rsidR="00274F71" w14:paraId="4FCA1FE7" w14:textId="77777777" w:rsidTr="00347FEC">
        <w:tc>
          <w:tcPr>
            <w:tcW w:w="13176" w:type="dxa"/>
            <w:gridSpan w:val="3"/>
            <w:shd w:val="clear" w:color="auto" w:fill="BFBFBF" w:themeFill="background1" w:themeFillShade="BF"/>
          </w:tcPr>
          <w:p w14:paraId="779A2749" w14:textId="77777777" w:rsidR="00274F71" w:rsidRDefault="00274F71" w:rsidP="00E67CAA">
            <w:pPr>
              <w:rPr>
                <w:b/>
              </w:rPr>
            </w:pPr>
            <w:r>
              <w:rPr>
                <w:b/>
              </w:rPr>
              <w:lastRenderedPageBreak/>
              <w:t xml:space="preserve">Section B </w:t>
            </w:r>
          </w:p>
          <w:p w14:paraId="6FE21846" w14:textId="77777777" w:rsidR="00274F71" w:rsidRPr="00E67CAA" w:rsidRDefault="00274F71" w:rsidP="00355BAE">
            <w:pPr>
              <w:rPr>
                <w:b/>
                <w:i/>
              </w:rPr>
            </w:pPr>
            <w:r w:rsidRPr="00E67CAA">
              <w:rPr>
                <w:i/>
              </w:rPr>
              <w:t xml:space="preserve">Demonstrate that the </w:t>
            </w:r>
            <w:r>
              <w:rPr>
                <w:i/>
              </w:rPr>
              <w:t>setting</w:t>
            </w:r>
            <w:r w:rsidRPr="00E67CAA">
              <w:rPr>
                <w:i/>
              </w:rPr>
              <w:t xml:space="preserve"> has access to integrated community living in which individuals’ abilities to interact with the broader community are not limited</w:t>
            </w:r>
          </w:p>
        </w:tc>
      </w:tr>
      <w:tr w:rsidR="00274F71" w14:paraId="56569D26" w14:textId="77777777" w:rsidTr="00274F71">
        <w:tc>
          <w:tcPr>
            <w:tcW w:w="6678" w:type="dxa"/>
            <w:shd w:val="clear" w:color="auto" w:fill="D9D9D9" w:themeFill="background1" w:themeFillShade="D9"/>
          </w:tcPr>
          <w:p w14:paraId="1836BF1B" w14:textId="77777777" w:rsidR="00274F71" w:rsidRPr="003E2014" w:rsidRDefault="00274F71" w:rsidP="00E95A02">
            <w:pPr>
              <w:rPr>
                <w:b/>
              </w:rPr>
            </w:pPr>
            <w:r w:rsidRPr="003E2014">
              <w:rPr>
                <w:b/>
              </w:rPr>
              <w:t>Physical Location</w:t>
            </w:r>
          </w:p>
        </w:tc>
        <w:tc>
          <w:tcPr>
            <w:tcW w:w="1440" w:type="dxa"/>
            <w:shd w:val="clear" w:color="auto" w:fill="D9D9D9" w:themeFill="background1" w:themeFillShade="D9"/>
          </w:tcPr>
          <w:p w14:paraId="074E2EA7" w14:textId="77777777" w:rsidR="00274F71" w:rsidRPr="0025610A" w:rsidRDefault="00274F71" w:rsidP="00274F71">
            <w:pPr>
              <w:jc w:val="center"/>
            </w:pPr>
            <w:r>
              <w:t>YES/NO</w:t>
            </w:r>
          </w:p>
        </w:tc>
        <w:tc>
          <w:tcPr>
            <w:tcW w:w="5058" w:type="dxa"/>
            <w:shd w:val="clear" w:color="auto" w:fill="D9D9D9" w:themeFill="background1" w:themeFillShade="D9"/>
          </w:tcPr>
          <w:p w14:paraId="5D6066DA" w14:textId="77777777" w:rsidR="00274F71" w:rsidRPr="0025610A" w:rsidRDefault="00274F71">
            <w:r w:rsidRPr="0025610A">
              <w:t>Required Evidence of Compliance</w:t>
            </w:r>
            <w:r>
              <w:t xml:space="preserve"> with HCBS rules</w:t>
            </w:r>
          </w:p>
        </w:tc>
      </w:tr>
      <w:tr w:rsidR="00274F71" w14:paraId="4687F8B5" w14:textId="77777777" w:rsidTr="00274F71">
        <w:tc>
          <w:tcPr>
            <w:tcW w:w="6678" w:type="dxa"/>
          </w:tcPr>
          <w:p w14:paraId="53D7A07B" w14:textId="77777777" w:rsidR="00274F71" w:rsidRDefault="00274F71" w:rsidP="00355BAE">
            <w:pPr>
              <w:pStyle w:val="ListParagraph"/>
              <w:numPr>
                <w:ilvl w:val="0"/>
                <w:numId w:val="38"/>
              </w:numPr>
            </w:pPr>
            <w:r>
              <w:t>The home setting is NOT located in a building that is also a publicly or privately operated facility that provides inpatient institutional treatment (a NF, IMD, ICF/IID, hospital)?</w:t>
            </w:r>
            <w:r w:rsidR="002476DE">
              <w:t>*</w:t>
            </w:r>
            <w:r>
              <w:t xml:space="preserve">  </w:t>
            </w:r>
          </w:p>
          <w:p w14:paraId="12347B2F" w14:textId="77777777" w:rsidR="00274F71" w:rsidRPr="000D0181" w:rsidRDefault="00274F71" w:rsidP="00C21340">
            <w:pPr>
              <w:pStyle w:val="ListParagraph"/>
              <w:ind w:left="1080"/>
            </w:pPr>
          </w:p>
        </w:tc>
        <w:tc>
          <w:tcPr>
            <w:tcW w:w="1440" w:type="dxa"/>
          </w:tcPr>
          <w:p w14:paraId="02666E27" w14:textId="77777777" w:rsidR="00274F71" w:rsidRPr="0025610A" w:rsidRDefault="00274F71" w:rsidP="002071D3">
            <w:pPr>
              <w:pStyle w:val="ListParagraph"/>
            </w:pPr>
          </w:p>
        </w:tc>
        <w:tc>
          <w:tcPr>
            <w:tcW w:w="5058" w:type="dxa"/>
          </w:tcPr>
          <w:p w14:paraId="2E9C8ADC" w14:textId="77777777" w:rsidR="00274F71" w:rsidRPr="0025610A" w:rsidRDefault="00274F71" w:rsidP="002071D3">
            <w:pPr>
              <w:pStyle w:val="ListParagraph"/>
            </w:pPr>
          </w:p>
        </w:tc>
      </w:tr>
      <w:tr w:rsidR="00274F71" w14:paraId="4F055AA3" w14:textId="77777777" w:rsidTr="00274F71">
        <w:tc>
          <w:tcPr>
            <w:tcW w:w="6678" w:type="dxa"/>
          </w:tcPr>
          <w:p w14:paraId="695D1FFA" w14:textId="77777777" w:rsidR="00274F71" w:rsidRDefault="00DC7276" w:rsidP="00355BAE">
            <w:pPr>
              <w:pStyle w:val="ListParagraph"/>
              <w:numPr>
                <w:ilvl w:val="0"/>
                <w:numId w:val="38"/>
              </w:numPr>
            </w:pPr>
            <w:r>
              <w:t>T</w:t>
            </w:r>
            <w:r w:rsidR="00274F71">
              <w:t>he home setting is NOT located in a building on the grounds of, or immediately adjacent to, a public institution?</w:t>
            </w:r>
            <w:r w:rsidR="002476DE">
              <w:t>*</w:t>
            </w:r>
            <w:r w:rsidR="00274F71">
              <w:t xml:space="preserve"> </w:t>
            </w:r>
          </w:p>
          <w:p w14:paraId="34A0AD10" w14:textId="77777777" w:rsidR="00274F71" w:rsidRPr="000D0181" w:rsidRDefault="00274F71" w:rsidP="00C21340">
            <w:pPr>
              <w:pStyle w:val="ListParagraph"/>
              <w:ind w:left="1080"/>
            </w:pPr>
          </w:p>
        </w:tc>
        <w:tc>
          <w:tcPr>
            <w:tcW w:w="1440" w:type="dxa"/>
          </w:tcPr>
          <w:p w14:paraId="131C003A" w14:textId="77777777" w:rsidR="00274F71" w:rsidRPr="00220788" w:rsidRDefault="00274F71" w:rsidP="002071D3">
            <w:pPr>
              <w:pStyle w:val="ListParagraph"/>
            </w:pPr>
          </w:p>
        </w:tc>
        <w:tc>
          <w:tcPr>
            <w:tcW w:w="5058" w:type="dxa"/>
          </w:tcPr>
          <w:p w14:paraId="34417A80" w14:textId="77777777" w:rsidR="00274F71" w:rsidRPr="00220788" w:rsidRDefault="00274F71" w:rsidP="002071D3">
            <w:pPr>
              <w:pStyle w:val="ListParagraph"/>
            </w:pPr>
          </w:p>
        </w:tc>
      </w:tr>
      <w:tr w:rsidR="00274F71" w14:paraId="1363872D" w14:textId="77777777" w:rsidTr="00274F71">
        <w:tc>
          <w:tcPr>
            <w:tcW w:w="6678" w:type="dxa"/>
          </w:tcPr>
          <w:p w14:paraId="1B730CC3" w14:textId="77777777" w:rsidR="00274F71" w:rsidRDefault="00A235B5" w:rsidP="00A235B5">
            <w:pPr>
              <w:pStyle w:val="ListParagraph"/>
              <w:numPr>
                <w:ilvl w:val="0"/>
                <w:numId w:val="38"/>
              </w:numPr>
            </w:pPr>
            <w:r w:rsidRPr="00A235B5">
              <w:t>The provider does NOT own or operate multiple homes located on the same street (excluding duplexes and multiplexes, unless there is more than one on the same street)?</w:t>
            </w:r>
            <w:r w:rsidR="00347FEC">
              <w:t>*</w:t>
            </w:r>
          </w:p>
          <w:p w14:paraId="27BD5DBF" w14:textId="77777777" w:rsidR="00274F71" w:rsidRPr="00F479DE" w:rsidRDefault="00274F71" w:rsidP="00C21340">
            <w:pPr>
              <w:pStyle w:val="ListParagraph"/>
              <w:ind w:left="1080"/>
            </w:pPr>
          </w:p>
        </w:tc>
        <w:tc>
          <w:tcPr>
            <w:tcW w:w="1440" w:type="dxa"/>
          </w:tcPr>
          <w:p w14:paraId="26C2381D" w14:textId="77777777" w:rsidR="00274F71" w:rsidRPr="00220788" w:rsidRDefault="00274F71" w:rsidP="002071D3">
            <w:pPr>
              <w:pStyle w:val="ListParagraph"/>
              <w:rPr>
                <w:b/>
              </w:rPr>
            </w:pPr>
          </w:p>
        </w:tc>
        <w:tc>
          <w:tcPr>
            <w:tcW w:w="5058" w:type="dxa"/>
          </w:tcPr>
          <w:p w14:paraId="03EF6E35" w14:textId="77777777" w:rsidR="00274F71" w:rsidRPr="00220788" w:rsidRDefault="00274F71" w:rsidP="002071D3">
            <w:pPr>
              <w:pStyle w:val="ListParagraph"/>
              <w:rPr>
                <w:b/>
              </w:rPr>
            </w:pPr>
          </w:p>
        </w:tc>
      </w:tr>
      <w:tr w:rsidR="00274F71" w14:paraId="6949EBEF" w14:textId="77777777" w:rsidTr="00274F71">
        <w:tc>
          <w:tcPr>
            <w:tcW w:w="6678" w:type="dxa"/>
          </w:tcPr>
          <w:p w14:paraId="6C458B5B" w14:textId="77777777" w:rsidR="009F08EF" w:rsidRDefault="00A235B5" w:rsidP="00A235B5">
            <w:pPr>
              <w:pStyle w:val="ListParagraph"/>
              <w:numPr>
                <w:ilvl w:val="0"/>
                <w:numId w:val="38"/>
              </w:numPr>
            </w:pPr>
            <w:r w:rsidRPr="00A235B5">
              <w:t>The home setting is NOT located in a gated/secured ‘community’ for people with disabilities.</w:t>
            </w:r>
            <w:r w:rsidR="00347FEC">
              <w:t>*</w:t>
            </w:r>
          </w:p>
          <w:p w14:paraId="4300233C" w14:textId="77777777" w:rsidR="00347FEC" w:rsidRPr="00F479DE" w:rsidRDefault="00347FEC" w:rsidP="00347FEC"/>
        </w:tc>
        <w:tc>
          <w:tcPr>
            <w:tcW w:w="1440" w:type="dxa"/>
          </w:tcPr>
          <w:p w14:paraId="77549454" w14:textId="77777777" w:rsidR="00274F71" w:rsidRPr="006907DC" w:rsidRDefault="00274F71" w:rsidP="00220788">
            <w:pPr>
              <w:rPr>
                <w:b/>
              </w:rPr>
            </w:pPr>
          </w:p>
        </w:tc>
        <w:tc>
          <w:tcPr>
            <w:tcW w:w="5058" w:type="dxa"/>
          </w:tcPr>
          <w:p w14:paraId="02CB4B10" w14:textId="77777777" w:rsidR="00274F71" w:rsidRPr="006907DC" w:rsidRDefault="00274F71" w:rsidP="00220788">
            <w:pPr>
              <w:rPr>
                <w:b/>
              </w:rPr>
            </w:pPr>
          </w:p>
          <w:p w14:paraId="4C0B51B2" w14:textId="77777777" w:rsidR="00274F71" w:rsidRPr="006907DC" w:rsidRDefault="00274F71" w:rsidP="002071D3">
            <w:pPr>
              <w:pStyle w:val="ListParagraph"/>
              <w:rPr>
                <w:b/>
              </w:rPr>
            </w:pPr>
          </w:p>
        </w:tc>
      </w:tr>
      <w:tr w:rsidR="00274F71" w14:paraId="4ADD0029" w14:textId="77777777" w:rsidTr="00274F71">
        <w:tc>
          <w:tcPr>
            <w:tcW w:w="6678" w:type="dxa"/>
          </w:tcPr>
          <w:p w14:paraId="53ED3199" w14:textId="77777777" w:rsidR="00274F71" w:rsidRDefault="00A235B5" w:rsidP="00A235B5">
            <w:pPr>
              <w:pStyle w:val="ListParagraph"/>
              <w:numPr>
                <w:ilvl w:val="0"/>
                <w:numId w:val="38"/>
              </w:numPr>
            </w:pPr>
            <w:r w:rsidRPr="00A235B5">
              <w:t>The home setting or dwelling is NOT located in a farmstead or disability-specific community.</w:t>
            </w:r>
            <w:r w:rsidR="00347FEC">
              <w:t>*</w:t>
            </w:r>
          </w:p>
          <w:p w14:paraId="4D94AB80" w14:textId="77777777" w:rsidR="00347FEC" w:rsidRPr="00BC0BB7" w:rsidRDefault="00347FEC" w:rsidP="00347FEC"/>
        </w:tc>
        <w:tc>
          <w:tcPr>
            <w:tcW w:w="1440" w:type="dxa"/>
          </w:tcPr>
          <w:p w14:paraId="5B841D13" w14:textId="77777777" w:rsidR="00274F71" w:rsidRPr="006907DC" w:rsidRDefault="00274F71" w:rsidP="002071D3">
            <w:pPr>
              <w:pStyle w:val="ListParagraph"/>
              <w:rPr>
                <w:b/>
              </w:rPr>
            </w:pPr>
          </w:p>
        </w:tc>
        <w:tc>
          <w:tcPr>
            <w:tcW w:w="5058" w:type="dxa"/>
          </w:tcPr>
          <w:p w14:paraId="765C37FE" w14:textId="77777777" w:rsidR="00274F71" w:rsidRPr="006907DC" w:rsidRDefault="00274F71" w:rsidP="002071D3">
            <w:pPr>
              <w:pStyle w:val="ListParagraph"/>
              <w:rPr>
                <w:b/>
              </w:rPr>
            </w:pPr>
          </w:p>
        </w:tc>
      </w:tr>
      <w:tr w:rsidR="00274F71" w14:paraId="1307B615" w14:textId="77777777" w:rsidTr="00274F71">
        <w:tc>
          <w:tcPr>
            <w:tcW w:w="6678" w:type="dxa"/>
          </w:tcPr>
          <w:p w14:paraId="1B5C0C86" w14:textId="77777777" w:rsidR="00274F71" w:rsidRDefault="00DC7276" w:rsidP="00A235B5">
            <w:pPr>
              <w:pStyle w:val="ListParagraph"/>
              <w:numPr>
                <w:ilvl w:val="0"/>
                <w:numId w:val="38"/>
              </w:numPr>
            </w:pPr>
            <w:r>
              <w:t>The</w:t>
            </w:r>
            <w:r w:rsidR="00274F71" w:rsidRPr="00B33942">
              <w:t xml:space="preserve"> home setting</w:t>
            </w:r>
            <w:r>
              <w:t xml:space="preserve"> is NOT</w:t>
            </w:r>
            <w:r w:rsidR="00274F71" w:rsidRPr="00B33942">
              <w:t xml:space="preserve"> designed specifically for people with </w:t>
            </w:r>
            <w:r w:rsidR="00C400C6">
              <w:t>disabilities?</w:t>
            </w:r>
            <w:r w:rsidR="00347FEC">
              <w:t>*</w:t>
            </w:r>
          </w:p>
          <w:p w14:paraId="35592C2C" w14:textId="77777777" w:rsidR="00347FEC" w:rsidRPr="00B33942" w:rsidRDefault="00347FEC" w:rsidP="00347FEC"/>
        </w:tc>
        <w:tc>
          <w:tcPr>
            <w:tcW w:w="1440" w:type="dxa"/>
          </w:tcPr>
          <w:p w14:paraId="3900765E" w14:textId="77777777" w:rsidR="00274F71" w:rsidRPr="006907DC" w:rsidRDefault="00274F71" w:rsidP="001959A7"/>
        </w:tc>
        <w:tc>
          <w:tcPr>
            <w:tcW w:w="5058" w:type="dxa"/>
          </w:tcPr>
          <w:p w14:paraId="61C9BA94" w14:textId="77777777" w:rsidR="00274F71" w:rsidRPr="006907DC" w:rsidRDefault="00274F71" w:rsidP="001959A7"/>
        </w:tc>
      </w:tr>
      <w:tr w:rsidR="00274F71" w14:paraId="4A584DF3" w14:textId="77777777" w:rsidTr="00274F71">
        <w:tc>
          <w:tcPr>
            <w:tcW w:w="6678" w:type="dxa"/>
          </w:tcPr>
          <w:p w14:paraId="29E0EFD7" w14:textId="77777777" w:rsidR="00274F71" w:rsidRPr="00347FEC" w:rsidRDefault="00274F71" w:rsidP="00A235B5">
            <w:pPr>
              <w:pStyle w:val="ListParagraph"/>
              <w:numPr>
                <w:ilvl w:val="0"/>
                <w:numId w:val="38"/>
              </w:numPr>
              <w:rPr>
                <w:u w:val="single"/>
              </w:rPr>
            </w:pPr>
            <w:r w:rsidRPr="00B33942">
              <w:t xml:space="preserve"> </w:t>
            </w:r>
            <w:r w:rsidR="00A235B5" w:rsidRPr="00A235B5">
              <w:t>Individuals who reside in the setting are NOT primarily or exclusively people with disabilities.</w:t>
            </w:r>
            <w:r w:rsidR="00347FEC">
              <w:t>*</w:t>
            </w:r>
          </w:p>
          <w:p w14:paraId="355DC507" w14:textId="77777777" w:rsidR="00347FEC" w:rsidRPr="00347FEC" w:rsidRDefault="00347FEC" w:rsidP="00347FEC">
            <w:pPr>
              <w:rPr>
                <w:u w:val="single"/>
              </w:rPr>
            </w:pPr>
          </w:p>
        </w:tc>
        <w:tc>
          <w:tcPr>
            <w:tcW w:w="1440" w:type="dxa"/>
          </w:tcPr>
          <w:p w14:paraId="695C60AD" w14:textId="77777777" w:rsidR="00274F71" w:rsidRPr="0025610A" w:rsidRDefault="00274F71" w:rsidP="001959A7"/>
        </w:tc>
        <w:tc>
          <w:tcPr>
            <w:tcW w:w="5058" w:type="dxa"/>
          </w:tcPr>
          <w:p w14:paraId="17F5C376" w14:textId="77777777" w:rsidR="00274F71" w:rsidRPr="0025610A" w:rsidRDefault="00274F71" w:rsidP="001959A7"/>
        </w:tc>
      </w:tr>
    </w:tbl>
    <w:p w14:paraId="38B33314" w14:textId="77777777" w:rsidR="00FF61E9" w:rsidRDefault="00FF61E9">
      <w:pPr>
        <w:rPr>
          <w:b/>
        </w:rPr>
      </w:pPr>
    </w:p>
    <w:tbl>
      <w:tblPr>
        <w:tblStyle w:val="TableGrid"/>
        <w:tblW w:w="0" w:type="auto"/>
        <w:tblLook w:val="04A0" w:firstRow="1" w:lastRow="0" w:firstColumn="1" w:lastColumn="0" w:noHBand="0" w:noVBand="1"/>
      </w:tblPr>
      <w:tblGrid>
        <w:gridCol w:w="6678"/>
        <w:gridCol w:w="1440"/>
        <w:gridCol w:w="5058"/>
      </w:tblGrid>
      <w:tr w:rsidR="00B04E2F" w14:paraId="12CF8ABF" w14:textId="77777777" w:rsidTr="00B04E2F">
        <w:tc>
          <w:tcPr>
            <w:tcW w:w="6678" w:type="dxa"/>
            <w:shd w:val="clear" w:color="auto" w:fill="D9D9D9" w:themeFill="background1" w:themeFillShade="D9"/>
          </w:tcPr>
          <w:p w14:paraId="4DBB4AE6" w14:textId="77777777" w:rsidR="00B04E2F" w:rsidRPr="0025610A" w:rsidRDefault="00B04E2F" w:rsidP="00A63845">
            <w:r>
              <w:rPr>
                <w:b/>
              </w:rPr>
              <w:t>Community Integration</w:t>
            </w:r>
          </w:p>
        </w:tc>
        <w:tc>
          <w:tcPr>
            <w:tcW w:w="1440" w:type="dxa"/>
            <w:shd w:val="clear" w:color="auto" w:fill="D9D9D9" w:themeFill="background1" w:themeFillShade="D9"/>
          </w:tcPr>
          <w:p w14:paraId="25354215" w14:textId="77777777" w:rsidR="00B04E2F" w:rsidRPr="0025610A" w:rsidRDefault="00B04E2F" w:rsidP="00B04E2F">
            <w:pPr>
              <w:jc w:val="center"/>
            </w:pPr>
            <w:r>
              <w:t>YES/NO</w:t>
            </w:r>
          </w:p>
        </w:tc>
        <w:tc>
          <w:tcPr>
            <w:tcW w:w="5058" w:type="dxa"/>
            <w:shd w:val="clear" w:color="auto" w:fill="D9D9D9" w:themeFill="background1" w:themeFillShade="D9"/>
          </w:tcPr>
          <w:p w14:paraId="0734E205" w14:textId="77777777" w:rsidR="00B04E2F" w:rsidRPr="0025610A" w:rsidRDefault="00B04E2F" w:rsidP="00A63845">
            <w:r w:rsidRPr="0025610A">
              <w:t>Required</w:t>
            </w:r>
            <w:r>
              <w:t xml:space="preserve"> </w:t>
            </w:r>
            <w:r w:rsidRPr="0025610A">
              <w:t>Evidence of Compliance</w:t>
            </w:r>
            <w:r>
              <w:t xml:space="preserve"> with HCBS rules</w:t>
            </w:r>
          </w:p>
        </w:tc>
      </w:tr>
      <w:tr w:rsidR="00B04E2F" w14:paraId="29A9F49F" w14:textId="77777777" w:rsidTr="00B04E2F">
        <w:tc>
          <w:tcPr>
            <w:tcW w:w="6678" w:type="dxa"/>
          </w:tcPr>
          <w:p w14:paraId="3F0A8C51" w14:textId="77777777" w:rsidR="00B04E2F" w:rsidRDefault="00A235B5" w:rsidP="00347FEC">
            <w:pPr>
              <w:pStyle w:val="ListParagraph"/>
              <w:numPr>
                <w:ilvl w:val="0"/>
                <w:numId w:val="38"/>
              </w:numPr>
            </w:pPr>
            <w:r w:rsidRPr="00A235B5">
              <w:t>Does the setting offer onsite services, such as day habilitation, medical, behavioral, therapeutic, social and or recreational services in a manner that compo</w:t>
            </w:r>
            <w:r>
              <w:t>rts with the HCBS Setting Rule?</w:t>
            </w:r>
            <w:r w:rsidR="00347FEC">
              <w:t>*</w:t>
            </w:r>
          </w:p>
          <w:p w14:paraId="12B5CB7B" w14:textId="77777777" w:rsidR="00347FEC" w:rsidRPr="00B41834" w:rsidRDefault="00347FEC" w:rsidP="00347FEC"/>
        </w:tc>
        <w:tc>
          <w:tcPr>
            <w:tcW w:w="1440" w:type="dxa"/>
          </w:tcPr>
          <w:p w14:paraId="634BEF2B" w14:textId="77777777" w:rsidR="00B04E2F" w:rsidRDefault="00B04E2F" w:rsidP="002071D3">
            <w:pPr>
              <w:pStyle w:val="ListParagraph"/>
            </w:pPr>
          </w:p>
        </w:tc>
        <w:tc>
          <w:tcPr>
            <w:tcW w:w="5058" w:type="dxa"/>
          </w:tcPr>
          <w:p w14:paraId="73233B61" w14:textId="77777777" w:rsidR="00B04E2F" w:rsidRDefault="00B04E2F" w:rsidP="002071D3">
            <w:pPr>
              <w:pStyle w:val="ListParagraph"/>
            </w:pPr>
          </w:p>
        </w:tc>
      </w:tr>
      <w:tr w:rsidR="00B04E2F" w14:paraId="4025712C" w14:textId="77777777" w:rsidTr="00B04E2F">
        <w:tc>
          <w:tcPr>
            <w:tcW w:w="6678" w:type="dxa"/>
          </w:tcPr>
          <w:p w14:paraId="781A3F51" w14:textId="77777777" w:rsidR="00B04E2F" w:rsidRDefault="00B04E2F" w:rsidP="00347FEC">
            <w:pPr>
              <w:pStyle w:val="ListParagraph"/>
              <w:numPr>
                <w:ilvl w:val="0"/>
                <w:numId w:val="38"/>
              </w:numPr>
            </w:pPr>
            <w:r w:rsidRPr="00B41834">
              <w:lastRenderedPageBreak/>
              <w:t>Does the provider provide options for community integration</w:t>
            </w:r>
            <w:r>
              <w:t xml:space="preserve"> and utilization of community services in lieu of onsite services</w:t>
            </w:r>
            <w:r w:rsidRPr="00B41834">
              <w:t>?</w:t>
            </w:r>
            <w:r>
              <w:t xml:space="preserve"> </w:t>
            </w:r>
          </w:p>
          <w:p w14:paraId="21FBF22D" w14:textId="77777777" w:rsidR="00347FEC" w:rsidRDefault="00347FEC" w:rsidP="00347FEC"/>
        </w:tc>
        <w:tc>
          <w:tcPr>
            <w:tcW w:w="1440" w:type="dxa"/>
          </w:tcPr>
          <w:p w14:paraId="5986639D" w14:textId="77777777" w:rsidR="00B04E2F" w:rsidRDefault="00B04E2F" w:rsidP="002071D3">
            <w:pPr>
              <w:pStyle w:val="ListParagraph"/>
            </w:pPr>
          </w:p>
        </w:tc>
        <w:tc>
          <w:tcPr>
            <w:tcW w:w="5058" w:type="dxa"/>
          </w:tcPr>
          <w:p w14:paraId="13A871E1" w14:textId="77777777" w:rsidR="00B04E2F" w:rsidRDefault="00B04E2F" w:rsidP="002071D3">
            <w:pPr>
              <w:pStyle w:val="ListParagraph"/>
            </w:pPr>
          </w:p>
        </w:tc>
      </w:tr>
      <w:tr w:rsidR="00B04E2F" w14:paraId="49707C9C" w14:textId="77777777" w:rsidTr="00B04E2F">
        <w:tc>
          <w:tcPr>
            <w:tcW w:w="6678" w:type="dxa"/>
          </w:tcPr>
          <w:p w14:paraId="777373CE" w14:textId="77777777" w:rsidR="00B04E2F" w:rsidRDefault="00B04E2F" w:rsidP="00DA20F3">
            <w:pPr>
              <w:pStyle w:val="ListParagraph"/>
              <w:numPr>
                <w:ilvl w:val="0"/>
                <w:numId w:val="38"/>
              </w:numPr>
            </w:pPr>
            <w:r>
              <w:t>Are individuals able to regularly access the community and are they able to describe how they access the community, who assist</w:t>
            </w:r>
            <w:r w:rsidR="00DC7276">
              <w:t>s</w:t>
            </w:r>
            <w:r>
              <w:t xml:space="preserve"> in facilitating the activity and where he or she goes? </w:t>
            </w:r>
          </w:p>
          <w:p w14:paraId="232EA956" w14:textId="77777777" w:rsidR="00347FEC" w:rsidRPr="00B41834" w:rsidRDefault="00347FEC" w:rsidP="00347FEC"/>
        </w:tc>
        <w:tc>
          <w:tcPr>
            <w:tcW w:w="1440" w:type="dxa"/>
          </w:tcPr>
          <w:p w14:paraId="502319B0" w14:textId="77777777" w:rsidR="00B04E2F" w:rsidRDefault="00B04E2F" w:rsidP="002071D3">
            <w:pPr>
              <w:pStyle w:val="ListParagraph"/>
            </w:pPr>
          </w:p>
        </w:tc>
        <w:tc>
          <w:tcPr>
            <w:tcW w:w="5058" w:type="dxa"/>
          </w:tcPr>
          <w:p w14:paraId="6D9D5FC8" w14:textId="77777777" w:rsidR="00B04E2F" w:rsidRDefault="00B04E2F" w:rsidP="002071D3">
            <w:pPr>
              <w:pStyle w:val="ListParagraph"/>
            </w:pPr>
          </w:p>
        </w:tc>
      </w:tr>
      <w:tr w:rsidR="00B04E2F" w14:paraId="5B9BA41C" w14:textId="77777777" w:rsidTr="00B04E2F">
        <w:tc>
          <w:tcPr>
            <w:tcW w:w="6678" w:type="dxa"/>
          </w:tcPr>
          <w:p w14:paraId="7B69375F" w14:textId="77777777" w:rsidR="00347FEC" w:rsidRDefault="00B04E2F" w:rsidP="00DA20F3">
            <w:pPr>
              <w:pStyle w:val="ListParagraph"/>
              <w:numPr>
                <w:ilvl w:val="0"/>
                <w:numId w:val="38"/>
              </w:numPr>
            </w:pPr>
            <w:r>
              <w:t>Are individuals aware of or have access to materials to become aware of activities occurring outside of the setting?</w:t>
            </w:r>
          </w:p>
          <w:p w14:paraId="0E7E3B64" w14:textId="77777777" w:rsidR="00B04E2F" w:rsidRDefault="00B04E2F" w:rsidP="00347FEC">
            <w:r>
              <w:t xml:space="preserve"> </w:t>
            </w:r>
          </w:p>
        </w:tc>
        <w:tc>
          <w:tcPr>
            <w:tcW w:w="1440" w:type="dxa"/>
          </w:tcPr>
          <w:p w14:paraId="1BB912D1" w14:textId="77777777" w:rsidR="00B04E2F" w:rsidRDefault="00B04E2F" w:rsidP="002071D3">
            <w:pPr>
              <w:pStyle w:val="ListParagraph"/>
            </w:pPr>
          </w:p>
        </w:tc>
        <w:tc>
          <w:tcPr>
            <w:tcW w:w="5058" w:type="dxa"/>
          </w:tcPr>
          <w:p w14:paraId="2613AB34" w14:textId="77777777" w:rsidR="00B04E2F" w:rsidRDefault="00B04E2F" w:rsidP="002071D3">
            <w:pPr>
              <w:pStyle w:val="ListParagraph"/>
            </w:pPr>
          </w:p>
        </w:tc>
      </w:tr>
      <w:tr w:rsidR="00B04E2F" w14:paraId="2A1B9CA6" w14:textId="77777777" w:rsidTr="00B04E2F">
        <w:tc>
          <w:tcPr>
            <w:tcW w:w="6678" w:type="dxa"/>
          </w:tcPr>
          <w:p w14:paraId="7CF3A52D" w14:textId="77777777" w:rsidR="00B04E2F" w:rsidRDefault="00B04E2F" w:rsidP="00DA20F3">
            <w:pPr>
              <w:pStyle w:val="ListParagraph"/>
              <w:numPr>
                <w:ilvl w:val="0"/>
                <w:numId w:val="38"/>
              </w:numPr>
            </w:pPr>
            <w:r>
              <w:t xml:space="preserve">Do individuals shop, attend religious services, schedule appointments, have lunch with family and friends, etc., in the community, as they choose? </w:t>
            </w:r>
          </w:p>
          <w:p w14:paraId="2A14BBD7" w14:textId="77777777" w:rsidR="00347FEC" w:rsidRDefault="00347FEC" w:rsidP="00347FEC"/>
        </w:tc>
        <w:tc>
          <w:tcPr>
            <w:tcW w:w="1440" w:type="dxa"/>
          </w:tcPr>
          <w:p w14:paraId="7876F0C2" w14:textId="77777777" w:rsidR="00B04E2F" w:rsidRDefault="00B04E2F" w:rsidP="002071D3">
            <w:pPr>
              <w:pStyle w:val="ListParagraph"/>
            </w:pPr>
          </w:p>
        </w:tc>
        <w:tc>
          <w:tcPr>
            <w:tcW w:w="5058" w:type="dxa"/>
          </w:tcPr>
          <w:p w14:paraId="05FF3186" w14:textId="77777777" w:rsidR="00B04E2F" w:rsidRDefault="00B04E2F" w:rsidP="002071D3">
            <w:pPr>
              <w:pStyle w:val="ListParagraph"/>
            </w:pPr>
          </w:p>
        </w:tc>
      </w:tr>
      <w:tr w:rsidR="00B04E2F" w14:paraId="6DB874D9" w14:textId="77777777" w:rsidTr="00B04E2F">
        <w:tc>
          <w:tcPr>
            <w:tcW w:w="6678" w:type="dxa"/>
          </w:tcPr>
          <w:p w14:paraId="00556446" w14:textId="77777777" w:rsidR="00B04E2F" w:rsidRDefault="00B04E2F" w:rsidP="00DA20F3">
            <w:pPr>
              <w:pStyle w:val="ListParagraph"/>
              <w:numPr>
                <w:ilvl w:val="0"/>
                <w:numId w:val="38"/>
              </w:numPr>
            </w:pPr>
            <w:r>
              <w:t xml:space="preserve">Are individuals able to come and go at any time? </w:t>
            </w:r>
          </w:p>
          <w:p w14:paraId="66F48E58" w14:textId="77777777" w:rsidR="00B04E2F" w:rsidRDefault="00B04E2F" w:rsidP="0047260E">
            <w:pPr>
              <w:pStyle w:val="ListParagraph"/>
              <w:ind w:left="1080"/>
            </w:pPr>
          </w:p>
        </w:tc>
        <w:tc>
          <w:tcPr>
            <w:tcW w:w="1440" w:type="dxa"/>
          </w:tcPr>
          <w:p w14:paraId="4F05B9A9" w14:textId="77777777" w:rsidR="00B04E2F" w:rsidRDefault="00B04E2F" w:rsidP="002071D3">
            <w:pPr>
              <w:pStyle w:val="ListParagraph"/>
            </w:pPr>
          </w:p>
        </w:tc>
        <w:tc>
          <w:tcPr>
            <w:tcW w:w="5058" w:type="dxa"/>
          </w:tcPr>
          <w:p w14:paraId="29B05BA4" w14:textId="77777777" w:rsidR="00B04E2F" w:rsidRDefault="00B04E2F" w:rsidP="002071D3">
            <w:pPr>
              <w:pStyle w:val="ListParagraph"/>
            </w:pPr>
          </w:p>
        </w:tc>
      </w:tr>
    </w:tbl>
    <w:p w14:paraId="5867939B" w14:textId="77777777" w:rsidR="00FB5233" w:rsidRDefault="00FB5233">
      <w:pPr>
        <w:rPr>
          <w:b/>
        </w:rPr>
      </w:pPr>
    </w:p>
    <w:tbl>
      <w:tblPr>
        <w:tblStyle w:val="TableGrid"/>
        <w:tblW w:w="0" w:type="auto"/>
        <w:tblLook w:val="04A0" w:firstRow="1" w:lastRow="0" w:firstColumn="1" w:lastColumn="0" w:noHBand="0" w:noVBand="1"/>
      </w:tblPr>
      <w:tblGrid>
        <w:gridCol w:w="6678"/>
        <w:gridCol w:w="1440"/>
        <w:gridCol w:w="5058"/>
      </w:tblGrid>
      <w:tr w:rsidR="00093CB9" w14:paraId="1B33A2B8" w14:textId="77777777" w:rsidTr="00093CB9">
        <w:trPr>
          <w:trHeight w:val="287"/>
        </w:trPr>
        <w:tc>
          <w:tcPr>
            <w:tcW w:w="6678" w:type="dxa"/>
            <w:shd w:val="clear" w:color="auto" w:fill="D9D9D9" w:themeFill="background1" w:themeFillShade="D9"/>
          </w:tcPr>
          <w:p w14:paraId="18967502" w14:textId="77777777" w:rsidR="00093CB9" w:rsidRPr="0025610A" w:rsidRDefault="00093CB9" w:rsidP="00A63845">
            <w:r>
              <w:rPr>
                <w:b/>
              </w:rPr>
              <w:t>Resident Rights</w:t>
            </w:r>
          </w:p>
        </w:tc>
        <w:tc>
          <w:tcPr>
            <w:tcW w:w="1440" w:type="dxa"/>
            <w:shd w:val="clear" w:color="auto" w:fill="D9D9D9" w:themeFill="background1" w:themeFillShade="D9"/>
          </w:tcPr>
          <w:p w14:paraId="5F137D14" w14:textId="77777777" w:rsidR="00093CB9" w:rsidRPr="0025610A" w:rsidRDefault="00093CB9" w:rsidP="00093CB9">
            <w:pPr>
              <w:jc w:val="center"/>
            </w:pPr>
            <w:r>
              <w:t>YES/NO</w:t>
            </w:r>
          </w:p>
        </w:tc>
        <w:tc>
          <w:tcPr>
            <w:tcW w:w="5058" w:type="dxa"/>
            <w:shd w:val="clear" w:color="auto" w:fill="D9D9D9" w:themeFill="background1" w:themeFillShade="D9"/>
          </w:tcPr>
          <w:p w14:paraId="09B260AE" w14:textId="77777777" w:rsidR="00093CB9" w:rsidRPr="0025610A" w:rsidRDefault="00093CB9" w:rsidP="00A63845">
            <w:r w:rsidRPr="0025610A">
              <w:t>Required Evidence of Compliance</w:t>
            </w:r>
            <w:r>
              <w:t xml:space="preserve"> with HCBS rules</w:t>
            </w:r>
          </w:p>
        </w:tc>
      </w:tr>
      <w:tr w:rsidR="00093CB9" w14:paraId="790AABE6" w14:textId="77777777" w:rsidTr="00093CB9">
        <w:tc>
          <w:tcPr>
            <w:tcW w:w="6678" w:type="dxa"/>
          </w:tcPr>
          <w:p w14:paraId="26F62677" w14:textId="77777777" w:rsidR="00093CB9" w:rsidRDefault="00093CB9" w:rsidP="00E95A02">
            <w:pPr>
              <w:pStyle w:val="ListParagraph"/>
              <w:numPr>
                <w:ilvl w:val="0"/>
                <w:numId w:val="38"/>
              </w:numPr>
            </w:pPr>
            <w:r>
              <w:t>Do all residents have a legally enforceable agreement with the setting landlord</w:t>
            </w:r>
            <w:r w:rsidRPr="00B41834">
              <w:t>?</w:t>
            </w:r>
            <w:r>
              <w:t xml:space="preserve"> </w:t>
            </w:r>
          </w:p>
          <w:p w14:paraId="4C2E70DB" w14:textId="77777777" w:rsidR="00093CB9" w:rsidRDefault="00093CB9" w:rsidP="00163C60">
            <w:pPr>
              <w:pStyle w:val="ListParagraph"/>
              <w:rPr>
                <w:b/>
              </w:rPr>
            </w:pPr>
          </w:p>
        </w:tc>
        <w:tc>
          <w:tcPr>
            <w:tcW w:w="1440" w:type="dxa"/>
          </w:tcPr>
          <w:p w14:paraId="2CAC624B" w14:textId="77777777" w:rsidR="00093CB9" w:rsidRDefault="00093CB9" w:rsidP="002071D3">
            <w:pPr>
              <w:pStyle w:val="ListParagraph"/>
            </w:pPr>
          </w:p>
        </w:tc>
        <w:tc>
          <w:tcPr>
            <w:tcW w:w="5058" w:type="dxa"/>
          </w:tcPr>
          <w:p w14:paraId="6C439DD3" w14:textId="77777777" w:rsidR="00093CB9" w:rsidRPr="0025610A" w:rsidRDefault="00093CB9" w:rsidP="002071D3">
            <w:pPr>
              <w:pStyle w:val="ListParagraph"/>
            </w:pPr>
            <w:r>
              <w:t xml:space="preserve"> </w:t>
            </w:r>
          </w:p>
        </w:tc>
      </w:tr>
      <w:tr w:rsidR="00093CB9" w14:paraId="40D77345" w14:textId="77777777" w:rsidTr="00093CB9">
        <w:tc>
          <w:tcPr>
            <w:tcW w:w="6678" w:type="dxa"/>
          </w:tcPr>
          <w:p w14:paraId="29718753" w14:textId="77777777" w:rsidR="00093CB9" w:rsidRDefault="00093CB9" w:rsidP="00E95A02">
            <w:pPr>
              <w:pStyle w:val="ListParagraph"/>
              <w:numPr>
                <w:ilvl w:val="0"/>
                <w:numId w:val="38"/>
              </w:numPr>
            </w:pPr>
            <w:r w:rsidRPr="00B41834">
              <w:t xml:space="preserve">Does the setting offer the same responsibilities/protections from eviction for Medicaid recipients as all tenants under </w:t>
            </w:r>
            <w:r>
              <w:t>the Uniform Residential Landlord and Tenant Act</w:t>
            </w:r>
            <w:r w:rsidRPr="00B41834">
              <w:t>?</w:t>
            </w:r>
            <w:r>
              <w:t xml:space="preserve"> </w:t>
            </w:r>
          </w:p>
          <w:p w14:paraId="03613CDE" w14:textId="77777777" w:rsidR="00093CB9" w:rsidRPr="000D0181" w:rsidRDefault="00093CB9" w:rsidP="00163C60">
            <w:pPr>
              <w:pStyle w:val="ListParagraph"/>
            </w:pPr>
          </w:p>
        </w:tc>
        <w:tc>
          <w:tcPr>
            <w:tcW w:w="1440" w:type="dxa"/>
          </w:tcPr>
          <w:p w14:paraId="4468CF97" w14:textId="77777777" w:rsidR="00093CB9" w:rsidRPr="00220788" w:rsidRDefault="00093CB9" w:rsidP="002071D3">
            <w:pPr>
              <w:pStyle w:val="ListParagraph"/>
            </w:pPr>
          </w:p>
        </w:tc>
        <w:tc>
          <w:tcPr>
            <w:tcW w:w="5058" w:type="dxa"/>
          </w:tcPr>
          <w:p w14:paraId="03F09D84" w14:textId="77777777" w:rsidR="00093CB9" w:rsidRPr="00220788" w:rsidRDefault="00093CB9" w:rsidP="002071D3">
            <w:pPr>
              <w:pStyle w:val="ListParagraph"/>
            </w:pPr>
          </w:p>
        </w:tc>
      </w:tr>
      <w:tr w:rsidR="00093CB9" w14:paraId="576C7D44" w14:textId="77777777" w:rsidTr="00093CB9">
        <w:tc>
          <w:tcPr>
            <w:tcW w:w="6678" w:type="dxa"/>
          </w:tcPr>
          <w:p w14:paraId="246DFF40" w14:textId="77777777" w:rsidR="00093CB9" w:rsidRDefault="00093CB9" w:rsidP="00E95A02">
            <w:pPr>
              <w:pStyle w:val="ListParagraph"/>
              <w:numPr>
                <w:ilvl w:val="0"/>
                <w:numId w:val="38"/>
              </w:numPr>
            </w:pPr>
            <w:r>
              <w:t>Do individuals know how to relocate and request new housing?</w:t>
            </w:r>
          </w:p>
          <w:p w14:paraId="2AE60448" w14:textId="77777777" w:rsidR="00093CB9" w:rsidRPr="00B41834" w:rsidRDefault="00093CB9" w:rsidP="009B177B">
            <w:pPr>
              <w:pStyle w:val="ListParagraph"/>
              <w:ind w:left="1080"/>
            </w:pPr>
          </w:p>
        </w:tc>
        <w:tc>
          <w:tcPr>
            <w:tcW w:w="1440" w:type="dxa"/>
          </w:tcPr>
          <w:p w14:paraId="553F0350" w14:textId="77777777" w:rsidR="00093CB9" w:rsidRPr="00D1720C" w:rsidRDefault="00093CB9" w:rsidP="002071D3">
            <w:pPr>
              <w:pStyle w:val="ListParagraph"/>
            </w:pPr>
          </w:p>
        </w:tc>
        <w:tc>
          <w:tcPr>
            <w:tcW w:w="5058" w:type="dxa"/>
          </w:tcPr>
          <w:p w14:paraId="6D6F0700" w14:textId="77777777" w:rsidR="00093CB9" w:rsidRPr="00D1720C" w:rsidRDefault="00093CB9" w:rsidP="002071D3">
            <w:pPr>
              <w:pStyle w:val="ListParagraph"/>
            </w:pPr>
          </w:p>
        </w:tc>
      </w:tr>
    </w:tbl>
    <w:p w14:paraId="780E73B0" w14:textId="77777777" w:rsidR="00F479DE" w:rsidRDefault="00F479DE">
      <w:pPr>
        <w:rPr>
          <w:b/>
        </w:rPr>
      </w:pPr>
    </w:p>
    <w:tbl>
      <w:tblPr>
        <w:tblStyle w:val="TableGrid"/>
        <w:tblW w:w="0" w:type="auto"/>
        <w:tblLook w:val="04A0" w:firstRow="1" w:lastRow="0" w:firstColumn="1" w:lastColumn="0" w:noHBand="0" w:noVBand="1"/>
      </w:tblPr>
      <w:tblGrid>
        <w:gridCol w:w="6678"/>
        <w:gridCol w:w="1440"/>
        <w:gridCol w:w="5058"/>
      </w:tblGrid>
      <w:tr w:rsidR="00DE276B" w14:paraId="40BF3EEB" w14:textId="77777777" w:rsidTr="00DE276B">
        <w:tc>
          <w:tcPr>
            <w:tcW w:w="6678" w:type="dxa"/>
            <w:shd w:val="clear" w:color="auto" w:fill="D9D9D9" w:themeFill="background1" w:themeFillShade="D9"/>
          </w:tcPr>
          <w:p w14:paraId="5D792CE8" w14:textId="77777777" w:rsidR="00DE276B" w:rsidRPr="0025610A" w:rsidRDefault="00DE276B" w:rsidP="00A63845">
            <w:r>
              <w:rPr>
                <w:b/>
              </w:rPr>
              <w:t>Living Arrangements</w:t>
            </w:r>
          </w:p>
        </w:tc>
        <w:tc>
          <w:tcPr>
            <w:tcW w:w="1440" w:type="dxa"/>
            <w:shd w:val="clear" w:color="auto" w:fill="D9D9D9" w:themeFill="background1" w:themeFillShade="D9"/>
          </w:tcPr>
          <w:p w14:paraId="0CBCB7CC" w14:textId="77777777" w:rsidR="00DE276B" w:rsidRPr="0025610A" w:rsidRDefault="00DE276B" w:rsidP="00DE276B">
            <w:pPr>
              <w:jc w:val="center"/>
            </w:pPr>
            <w:r>
              <w:t>YES/NO</w:t>
            </w:r>
          </w:p>
        </w:tc>
        <w:tc>
          <w:tcPr>
            <w:tcW w:w="5058" w:type="dxa"/>
            <w:shd w:val="clear" w:color="auto" w:fill="D9D9D9" w:themeFill="background1" w:themeFillShade="D9"/>
          </w:tcPr>
          <w:p w14:paraId="3EE3B5B9" w14:textId="77777777" w:rsidR="00DE276B" w:rsidRPr="0025610A" w:rsidRDefault="00DE276B" w:rsidP="00A63845">
            <w:r w:rsidRPr="0025610A">
              <w:t>Required</w:t>
            </w:r>
            <w:r>
              <w:t xml:space="preserve"> </w:t>
            </w:r>
            <w:r w:rsidRPr="0025610A">
              <w:t>Evidence of Compliance</w:t>
            </w:r>
            <w:r>
              <w:t xml:space="preserve"> with HCBS rules</w:t>
            </w:r>
          </w:p>
        </w:tc>
      </w:tr>
      <w:tr w:rsidR="00DE276B" w14:paraId="51AB8270" w14:textId="77777777" w:rsidTr="00DE276B">
        <w:tc>
          <w:tcPr>
            <w:tcW w:w="6678" w:type="dxa"/>
          </w:tcPr>
          <w:p w14:paraId="03DD8681" w14:textId="77777777" w:rsidR="00DE276B" w:rsidRPr="009E3C6D" w:rsidRDefault="00DE276B" w:rsidP="00347FEC">
            <w:pPr>
              <w:pStyle w:val="ListParagraph"/>
              <w:numPr>
                <w:ilvl w:val="0"/>
                <w:numId w:val="38"/>
              </w:numPr>
            </w:pPr>
            <w:r w:rsidRPr="00B41834">
              <w:t xml:space="preserve">Does </w:t>
            </w:r>
            <w:r w:rsidR="00DC7276">
              <w:t>(</w:t>
            </w:r>
            <w:r w:rsidRPr="00B41834">
              <w:t>each</w:t>
            </w:r>
            <w:r w:rsidR="00DC7276">
              <w:t>)</w:t>
            </w:r>
            <w:r w:rsidRPr="00B41834">
              <w:t xml:space="preserve"> unit have loc</w:t>
            </w:r>
            <w:r>
              <w:t xml:space="preserve">kable entrance doors, with the resident </w:t>
            </w:r>
            <w:r w:rsidRPr="00B41834">
              <w:t xml:space="preserve">and appropriate staff </w:t>
            </w:r>
            <w:r>
              <w:t xml:space="preserve">only </w:t>
            </w:r>
            <w:r w:rsidRPr="00B41834">
              <w:t>having keys to doors</w:t>
            </w:r>
            <w:r>
              <w:t>,</w:t>
            </w:r>
            <w:r w:rsidRPr="00B41834">
              <w:t xml:space="preserve"> as </w:t>
            </w:r>
            <w:r>
              <w:t>appropriate</w:t>
            </w:r>
            <w:r w:rsidRPr="00B41834">
              <w:t>?</w:t>
            </w:r>
            <w:r w:rsidR="002476DE">
              <w:t>*</w:t>
            </w:r>
          </w:p>
        </w:tc>
        <w:tc>
          <w:tcPr>
            <w:tcW w:w="1440" w:type="dxa"/>
          </w:tcPr>
          <w:p w14:paraId="647DC120" w14:textId="77777777" w:rsidR="00DE276B" w:rsidRPr="0025610A" w:rsidRDefault="00DE276B" w:rsidP="002071D3">
            <w:pPr>
              <w:pStyle w:val="ListParagraph"/>
            </w:pPr>
          </w:p>
        </w:tc>
        <w:tc>
          <w:tcPr>
            <w:tcW w:w="5058" w:type="dxa"/>
          </w:tcPr>
          <w:p w14:paraId="4766E6A7" w14:textId="77777777" w:rsidR="00DE276B" w:rsidRPr="0025610A" w:rsidRDefault="00DE276B" w:rsidP="002071D3">
            <w:pPr>
              <w:pStyle w:val="ListParagraph"/>
            </w:pPr>
          </w:p>
        </w:tc>
      </w:tr>
      <w:tr w:rsidR="00DE276B" w14:paraId="36D6408C" w14:textId="77777777" w:rsidTr="00DE276B">
        <w:tc>
          <w:tcPr>
            <w:tcW w:w="6678" w:type="dxa"/>
          </w:tcPr>
          <w:p w14:paraId="3BB7E080" w14:textId="77777777" w:rsidR="00DE276B" w:rsidRDefault="00DE276B" w:rsidP="00E95A02">
            <w:pPr>
              <w:pStyle w:val="ListParagraph"/>
              <w:numPr>
                <w:ilvl w:val="0"/>
                <w:numId w:val="38"/>
              </w:numPr>
            </w:pPr>
            <w:r>
              <w:lastRenderedPageBreak/>
              <w:t xml:space="preserve"> Can the individual close and lock the bedroom door? </w:t>
            </w:r>
          </w:p>
          <w:p w14:paraId="182C51DD" w14:textId="77777777" w:rsidR="00DE276B" w:rsidRPr="00B41834" w:rsidRDefault="00DE276B" w:rsidP="00C83E05">
            <w:pPr>
              <w:pStyle w:val="ListParagraph"/>
              <w:ind w:left="1080"/>
            </w:pPr>
          </w:p>
        </w:tc>
        <w:tc>
          <w:tcPr>
            <w:tcW w:w="1440" w:type="dxa"/>
          </w:tcPr>
          <w:p w14:paraId="774D4A12" w14:textId="77777777" w:rsidR="00DE276B" w:rsidRPr="0025610A" w:rsidRDefault="00DE276B" w:rsidP="002071D3">
            <w:pPr>
              <w:pStyle w:val="ListParagraph"/>
            </w:pPr>
          </w:p>
        </w:tc>
        <w:tc>
          <w:tcPr>
            <w:tcW w:w="5058" w:type="dxa"/>
          </w:tcPr>
          <w:p w14:paraId="6B1F9CFB" w14:textId="77777777" w:rsidR="00DE276B" w:rsidRPr="0025610A" w:rsidRDefault="00DE276B" w:rsidP="002071D3">
            <w:pPr>
              <w:pStyle w:val="ListParagraph"/>
            </w:pPr>
          </w:p>
        </w:tc>
      </w:tr>
      <w:tr w:rsidR="00DE276B" w14:paraId="2B6D79F0" w14:textId="77777777" w:rsidTr="00DE276B">
        <w:tc>
          <w:tcPr>
            <w:tcW w:w="6678" w:type="dxa"/>
          </w:tcPr>
          <w:p w14:paraId="5476FBF9" w14:textId="77777777" w:rsidR="00DE276B" w:rsidRDefault="00DE276B" w:rsidP="00E95A02">
            <w:pPr>
              <w:pStyle w:val="ListParagraph"/>
              <w:numPr>
                <w:ilvl w:val="0"/>
                <w:numId w:val="38"/>
              </w:numPr>
            </w:pPr>
            <w:r>
              <w:t xml:space="preserve">Can the individual close and lock the bathroom door? </w:t>
            </w:r>
          </w:p>
          <w:p w14:paraId="73AD5360" w14:textId="77777777" w:rsidR="00DE276B" w:rsidRDefault="00DE276B" w:rsidP="00C83E05">
            <w:pPr>
              <w:pStyle w:val="ListParagraph"/>
              <w:ind w:left="1080"/>
            </w:pPr>
          </w:p>
        </w:tc>
        <w:tc>
          <w:tcPr>
            <w:tcW w:w="1440" w:type="dxa"/>
          </w:tcPr>
          <w:p w14:paraId="5B64747F" w14:textId="77777777" w:rsidR="00DE276B" w:rsidRPr="0025610A" w:rsidRDefault="00DE276B" w:rsidP="002071D3">
            <w:pPr>
              <w:pStyle w:val="ListParagraph"/>
            </w:pPr>
          </w:p>
        </w:tc>
        <w:tc>
          <w:tcPr>
            <w:tcW w:w="5058" w:type="dxa"/>
          </w:tcPr>
          <w:p w14:paraId="37D61842" w14:textId="77777777" w:rsidR="00DE276B" w:rsidRPr="0025610A" w:rsidRDefault="00DE276B" w:rsidP="002071D3">
            <w:pPr>
              <w:pStyle w:val="ListParagraph"/>
            </w:pPr>
          </w:p>
        </w:tc>
      </w:tr>
      <w:tr w:rsidR="00DE276B" w14:paraId="2740C338" w14:textId="77777777" w:rsidTr="00DE276B">
        <w:tc>
          <w:tcPr>
            <w:tcW w:w="6678" w:type="dxa"/>
          </w:tcPr>
          <w:p w14:paraId="21EBBD7D" w14:textId="77777777" w:rsidR="00DE276B" w:rsidRDefault="00DE276B" w:rsidP="00347FEC">
            <w:pPr>
              <w:pStyle w:val="ListParagraph"/>
              <w:numPr>
                <w:ilvl w:val="0"/>
                <w:numId w:val="38"/>
              </w:numPr>
            </w:pPr>
            <w:r>
              <w:t xml:space="preserve">Do staff or other residents always knock and receive permission prior to entering an individual’s </w:t>
            </w:r>
            <w:r w:rsidR="00DF0DC7">
              <w:t xml:space="preserve">private </w:t>
            </w:r>
            <w:r>
              <w:t xml:space="preserve">space? </w:t>
            </w:r>
          </w:p>
          <w:p w14:paraId="6BD11AF5" w14:textId="77777777" w:rsidR="00347FEC" w:rsidRDefault="00347FEC" w:rsidP="00347FEC"/>
        </w:tc>
        <w:tc>
          <w:tcPr>
            <w:tcW w:w="1440" w:type="dxa"/>
          </w:tcPr>
          <w:p w14:paraId="50040BD5" w14:textId="77777777" w:rsidR="00DE276B" w:rsidRPr="0025610A" w:rsidRDefault="00DE276B" w:rsidP="002071D3">
            <w:pPr>
              <w:pStyle w:val="ListParagraph"/>
            </w:pPr>
          </w:p>
        </w:tc>
        <w:tc>
          <w:tcPr>
            <w:tcW w:w="5058" w:type="dxa"/>
          </w:tcPr>
          <w:p w14:paraId="4646DAB2" w14:textId="77777777" w:rsidR="00DE276B" w:rsidRPr="0025610A" w:rsidRDefault="00DE276B" w:rsidP="002071D3">
            <w:pPr>
              <w:pStyle w:val="ListParagraph"/>
            </w:pPr>
          </w:p>
        </w:tc>
      </w:tr>
      <w:tr w:rsidR="00DE276B" w14:paraId="5592E00D" w14:textId="77777777" w:rsidTr="00DE276B">
        <w:tc>
          <w:tcPr>
            <w:tcW w:w="6678" w:type="dxa"/>
          </w:tcPr>
          <w:p w14:paraId="7A8E0C0A" w14:textId="77777777" w:rsidR="00DE276B" w:rsidRDefault="00DE276B" w:rsidP="00E95A02">
            <w:pPr>
              <w:pStyle w:val="ListParagraph"/>
              <w:numPr>
                <w:ilvl w:val="0"/>
                <w:numId w:val="38"/>
              </w:numPr>
            </w:pPr>
            <w:r>
              <w:t xml:space="preserve">Does staff only use a key to enter a living area of privacy space under limited circumstances agreed upon with the individual? </w:t>
            </w:r>
          </w:p>
          <w:p w14:paraId="3670CD86" w14:textId="77777777" w:rsidR="00DE276B" w:rsidRDefault="00DE276B" w:rsidP="002072A3">
            <w:pPr>
              <w:pStyle w:val="ListParagraph"/>
              <w:ind w:left="1080"/>
            </w:pPr>
          </w:p>
        </w:tc>
        <w:tc>
          <w:tcPr>
            <w:tcW w:w="1440" w:type="dxa"/>
          </w:tcPr>
          <w:p w14:paraId="20896B1E" w14:textId="77777777" w:rsidR="00DE276B" w:rsidRPr="0025610A" w:rsidRDefault="00DE276B" w:rsidP="002071D3">
            <w:pPr>
              <w:pStyle w:val="ListParagraph"/>
            </w:pPr>
          </w:p>
        </w:tc>
        <w:tc>
          <w:tcPr>
            <w:tcW w:w="5058" w:type="dxa"/>
          </w:tcPr>
          <w:p w14:paraId="52DF24C8" w14:textId="77777777" w:rsidR="00DE276B" w:rsidRPr="0025610A" w:rsidRDefault="00DE276B" w:rsidP="002071D3">
            <w:pPr>
              <w:pStyle w:val="ListParagraph"/>
            </w:pPr>
          </w:p>
        </w:tc>
      </w:tr>
      <w:tr w:rsidR="00DE276B" w14:paraId="7CDE8C83" w14:textId="77777777" w:rsidTr="00DE276B">
        <w:tc>
          <w:tcPr>
            <w:tcW w:w="6678" w:type="dxa"/>
          </w:tcPr>
          <w:p w14:paraId="7EAA32ED" w14:textId="77777777" w:rsidR="00DE276B" w:rsidRDefault="00DE276B" w:rsidP="00E95A02">
            <w:pPr>
              <w:pStyle w:val="ListParagraph"/>
              <w:numPr>
                <w:ilvl w:val="0"/>
                <w:numId w:val="38"/>
              </w:numPr>
            </w:pPr>
            <w:r>
              <w:t xml:space="preserve">Do residents have the option for a private unit, as appropriate? </w:t>
            </w:r>
          </w:p>
          <w:p w14:paraId="6270B6FD" w14:textId="77777777" w:rsidR="00DE276B" w:rsidRPr="00F319BE" w:rsidRDefault="00DE276B" w:rsidP="00C83E05">
            <w:pPr>
              <w:pStyle w:val="ListParagraph"/>
              <w:ind w:left="1080"/>
            </w:pPr>
          </w:p>
        </w:tc>
        <w:tc>
          <w:tcPr>
            <w:tcW w:w="1440" w:type="dxa"/>
          </w:tcPr>
          <w:p w14:paraId="192902B8" w14:textId="77777777" w:rsidR="00DE276B" w:rsidRPr="00220788" w:rsidRDefault="00DE276B" w:rsidP="002071D3">
            <w:pPr>
              <w:pStyle w:val="ListParagraph"/>
            </w:pPr>
          </w:p>
        </w:tc>
        <w:tc>
          <w:tcPr>
            <w:tcW w:w="5058" w:type="dxa"/>
          </w:tcPr>
          <w:p w14:paraId="555A1B84" w14:textId="77777777" w:rsidR="00DE276B" w:rsidRPr="00220788" w:rsidRDefault="00DE276B" w:rsidP="002071D3">
            <w:pPr>
              <w:pStyle w:val="ListParagraph"/>
            </w:pPr>
          </w:p>
        </w:tc>
      </w:tr>
      <w:tr w:rsidR="00DE276B" w14:paraId="2C9F6482" w14:textId="77777777" w:rsidTr="00DE276B">
        <w:tc>
          <w:tcPr>
            <w:tcW w:w="6678" w:type="dxa"/>
          </w:tcPr>
          <w:p w14:paraId="00C17D92" w14:textId="77777777" w:rsidR="00DE276B" w:rsidRDefault="00DE276B" w:rsidP="00E95A02">
            <w:pPr>
              <w:pStyle w:val="ListParagraph"/>
              <w:numPr>
                <w:ilvl w:val="0"/>
                <w:numId w:val="38"/>
              </w:numPr>
            </w:pPr>
            <w:r>
              <w:t xml:space="preserve">Do the residents have privacy in their sleeping or living </w:t>
            </w:r>
            <w:r w:rsidR="00DC7276">
              <w:t>space</w:t>
            </w:r>
            <w:r>
              <w:t xml:space="preserve">? </w:t>
            </w:r>
          </w:p>
          <w:p w14:paraId="19FB06CF" w14:textId="77777777" w:rsidR="00DE276B" w:rsidRDefault="00DE276B" w:rsidP="00E95A02">
            <w:pPr>
              <w:pStyle w:val="ListParagraph"/>
            </w:pPr>
          </w:p>
        </w:tc>
        <w:tc>
          <w:tcPr>
            <w:tcW w:w="1440" w:type="dxa"/>
          </w:tcPr>
          <w:p w14:paraId="4E40F297" w14:textId="77777777" w:rsidR="00DE276B" w:rsidRPr="0025610A" w:rsidRDefault="00DE276B" w:rsidP="003979FE"/>
        </w:tc>
        <w:tc>
          <w:tcPr>
            <w:tcW w:w="5058" w:type="dxa"/>
          </w:tcPr>
          <w:p w14:paraId="2CA76376" w14:textId="77777777" w:rsidR="00DE276B" w:rsidRPr="0025610A" w:rsidRDefault="00DE276B" w:rsidP="003979FE"/>
        </w:tc>
      </w:tr>
      <w:tr w:rsidR="00DE276B" w14:paraId="44601050" w14:textId="77777777" w:rsidTr="00DE276B">
        <w:tc>
          <w:tcPr>
            <w:tcW w:w="6678" w:type="dxa"/>
          </w:tcPr>
          <w:p w14:paraId="79DFA35E" w14:textId="77777777" w:rsidR="00DE276B" w:rsidRDefault="00DE276B" w:rsidP="00E95A02">
            <w:pPr>
              <w:pStyle w:val="ListParagraph"/>
              <w:numPr>
                <w:ilvl w:val="0"/>
                <w:numId w:val="38"/>
              </w:numPr>
            </w:pPr>
            <w:r>
              <w:t xml:space="preserve">Are individuals permitted to have a private cell phone, computer, or other personal communication device or have access to a telephone or other technology device to use for personal communication in private at any time? </w:t>
            </w:r>
          </w:p>
          <w:p w14:paraId="138B4CAE" w14:textId="77777777" w:rsidR="00DE276B" w:rsidRDefault="00DE276B" w:rsidP="00C83E05">
            <w:pPr>
              <w:pStyle w:val="ListParagraph"/>
              <w:ind w:left="1080"/>
            </w:pPr>
          </w:p>
        </w:tc>
        <w:tc>
          <w:tcPr>
            <w:tcW w:w="1440" w:type="dxa"/>
          </w:tcPr>
          <w:p w14:paraId="620968AE" w14:textId="77777777" w:rsidR="00DE276B" w:rsidRPr="0025610A" w:rsidRDefault="00DE276B" w:rsidP="003979FE"/>
        </w:tc>
        <w:tc>
          <w:tcPr>
            <w:tcW w:w="5058" w:type="dxa"/>
          </w:tcPr>
          <w:p w14:paraId="1E01C144" w14:textId="77777777" w:rsidR="00DE276B" w:rsidRPr="0025610A" w:rsidRDefault="00DE276B" w:rsidP="003979FE"/>
        </w:tc>
      </w:tr>
      <w:tr w:rsidR="00DE276B" w14:paraId="470F9FB1" w14:textId="77777777" w:rsidTr="00DE276B">
        <w:tc>
          <w:tcPr>
            <w:tcW w:w="6678" w:type="dxa"/>
          </w:tcPr>
          <w:p w14:paraId="345EB943" w14:textId="77777777" w:rsidR="00DE276B" w:rsidRDefault="00DE276B" w:rsidP="00E95A02">
            <w:pPr>
              <w:pStyle w:val="ListParagraph"/>
              <w:numPr>
                <w:ilvl w:val="0"/>
                <w:numId w:val="38"/>
              </w:numPr>
            </w:pPr>
            <w:r>
              <w:t xml:space="preserve">Is the telephone or other technology device in a location that has space around it to ensure privacy? </w:t>
            </w:r>
          </w:p>
          <w:p w14:paraId="30F5FDE8" w14:textId="77777777" w:rsidR="00DE276B" w:rsidRDefault="00DE276B" w:rsidP="00C83E05">
            <w:pPr>
              <w:pStyle w:val="ListParagraph"/>
              <w:ind w:left="1080"/>
            </w:pPr>
          </w:p>
        </w:tc>
        <w:tc>
          <w:tcPr>
            <w:tcW w:w="1440" w:type="dxa"/>
          </w:tcPr>
          <w:p w14:paraId="681A7A75" w14:textId="77777777" w:rsidR="00DE276B" w:rsidRPr="0025610A" w:rsidRDefault="00DE276B" w:rsidP="003979FE"/>
        </w:tc>
        <w:tc>
          <w:tcPr>
            <w:tcW w:w="5058" w:type="dxa"/>
          </w:tcPr>
          <w:p w14:paraId="5AD8B7CA" w14:textId="77777777" w:rsidR="00DE276B" w:rsidRPr="0025610A" w:rsidRDefault="00DE276B" w:rsidP="003979FE"/>
        </w:tc>
      </w:tr>
      <w:tr w:rsidR="00DE276B" w14:paraId="0CF6ABF3" w14:textId="77777777" w:rsidTr="00DE276B">
        <w:tc>
          <w:tcPr>
            <w:tcW w:w="6678" w:type="dxa"/>
          </w:tcPr>
          <w:p w14:paraId="3D6E24F0" w14:textId="77777777" w:rsidR="00DE276B" w:rsidRDefault="00E70CAD" w:rsidP="00E70CAD">
            <w:pPr>
              <w:pStyle w:val="ListParagraph"/>
              <w:numPr>
                <w:ilvl w:val="0"/>
                <w:numId w:val="38"/>
              </w:numPr>
            </w:pPr>
            <w:r w:rsidRPr="00E70CAD">
              <w:t>Are cameras that are present inside the setting only utilized in direct relation to the person-centered plan of care?</w:t>
            </w:r>
            <w:r>
              <w:t xml:space="preserve"> (Put N/A if no cameras are present in the setting)</w:t>
            </w:r>
            <w:r w:rsidR="00347FEC">
              <w:t>*</w:t>
            </w:r>
          </w:p>
          <w:p w14:paraId="458BEAA5" w14:textId="77777777" w:rsidR="00347FEC" w:rsidRDefault="00347FEC" w:rsidP="00347FEC"/>
        </w:tc>
        <w:tc>
          <w:tcPr>
            <w:tcW w:w="1440" w:type="dxa"/>
          </w:tcPr>
          <w:p w14:paraId="23B5A584" w14:textId="77777777" w:rsidR="00DE276B" w:rsidRPr="0025610A" w:rsidRDefault="00DE276B" w:rsidP="003979FE"/>
        </w:tc>
        <w:tc>
          <w:tcPr>
            <w:tcW w:w="5058" w:type="dxa"/>
          </w:tcPr>
          <w:p w14:paraId="0A9B902C" w14:textId="77777777" w:rsidR="00DE276B" w:rsidRPr="0025610A" w:rsidRDefault="00DE276B" w:rsidP="003979FE"/>
        </w:tc>
      </w:tr>
      <w:tr w:rsidR="00DE276B" w14:paraId="3E30728E" w14:textId="77777777" w:rsidTr="00DE276B">
        <w:tc>
          <w:tcPr>
            <w:tcW w:w="6678" w:type="dxa"/>
          </w:tcPr>
          <w:p w14:paraId="6E2F3316" w14:textId="77777777" w:rsidR="00DE276B" w:rsidRDefault="00DE276B" w:rsidP="00E95A02">
            <w:pPr>
              <w:pStyle w:val="ListParagraph"/>
              <w:numPr>
                <w:ilvl w:val="0"/>
                <w:numId w:val="38"/>
              </w:numPr>
            </w:pPr>
            <w:r>
              <w:t xml:space="preserve">Is the furniture arranged as individuals prefer to assure privacy and comfort? </w:t>
            </w:r>
          </w:p>
          <w:p w14:paraId="23C7BA78" w14:textId="77777777" w:rsidR="00DE276B" w:rsidRDefault="00DE276B" w:rsidP="00C83E05">
            <w:pPr>
              <w:pStyle w:val="ListParagraph"/>
              <w:ind w:left="1080"/>
            </w:pPr>
          </w:p>
        </w:tc>
        <w:tc>
          <w:tcPr>
            <w:tcW w:w="1440" w:type="dxa"/>
          </w:tcPr>
          <w:p w14:paraId="40496197" w14:textId="77777777" w:rsidR="00DE276B" w:rsidRPr="0025610A" w:rsidRDefault="00DE276B" w:rsidP="003979FE"/>
        </w:tc>
        <w:tc>
          <w:tcPr>
            <w:tcW w:w="5058" w:type="dxa"/>
          </w:tcPr>
          <w:p w14:paraId="5A31A915" w14:textId="77777777" w:rsidR="00DE276B" w:rsidRPr="0025610A" w:rsidRDefault="00DE276B" w:rsidP="003979FE"/>
        </w:tc>
      </w:tr>
      <w:tr w:rsidR="00DE276B" w14:paraId="669A3A82" w14:textId="77777777" w:rsidTr="00DE276B">
        <w:tc>
          <w:tcPr>
            <w:tcW w:w="6678" w:type="dxa"/>
          </w:tcPr>
          <w:p w14:paraId="63A788F3" w14:textId="77777777" w:rsidR="00DE276B" w:rsidRDefault="00DE276B" w:rsidP="00E95A02">
            <w:pPr>
              <w:pStyle w:val="ListParagraph"/>
              <w:numPr>
                <w:ilvl w:val="0"/>
                <w:numId w:val="38"/>
              </w:numPr>
            </w:pPr>
            <w:r>
              <w:t xml:space="preserve">Is assistance provided in private, </w:t>
            </w:r>
            <w:r w:rsidR="0018557E">
              <w:t xml:space="preserve">as appropriate, when needed? </w:t>
            </w:r>
          </w:p>
          <w:p w14:paraId="2D3DCA8A" w14:textId="77777777" w:rsidR="00DE276B" w:rsidRDefault="00DE276B" w:rsidP="00C83E05">
            <w:pPr>
              <w:pStyle w:val="ListParagraph"/>
              <w:ind w:left="1080"/>
            </w:pPr>
          </w:p>
        </w:tc>
        <w:tc>
          <w:tcPr>
            <w:tcW w:w="1440" w:type="dxa"/>
          </w:tcPr>
          <w:p w14:paraId="368FD811" w14:textId="77777777" w:rsidR="00DE276B" w:rsidRPr="0025610A" w:rsidRDefault="00DE276B" w:rsidP="003979FE"/>
        </w:tc>
        <w:tc>
          <w:tcPr>
            <w:tcW w:w="5058" w:type="dxa"/>
          </w:tcPr>
          <w:p w14:paraId="4760C60A" w14:textId="77777777" w:rsidR="00DE276B" w:rsidRPr="0025610A" w:rsidRDefault="00DE276B" w:rsidP="003979FE"/>
        </w:tc>
      </w:tr>
      <w:tr w:rsidR="00DE276B" w14:paraId="7FF8CCB8" w14:textId="77777777" w:rsidTr="00DE276B">
        <w:tc>
          <w:tcPr>
            <w:tcW w:w="6678" w:type="dxa"/>
          </w:tcPr>
          <w:p w14:paraId="45C37501" w14:textId="77777777" w:rsidR="00DE276B" w:rsidRPr="0045129E" w:rsidRDefault="00DE276B" w:rsidP="00347FEC">
            <w:pPr>
              <w:pStyle w:val="ListParagraph"/>
              <w:numPr>
                <w:ilvl w:val="0"/>
                <w:numId w:val="38"/>
              </w:numPr>
            </w:pPr>
            <w:r w:rsidRPr="00B41834">
              <w:t xml:space="preserve">Do </w:t>
            </w:r>
            <w:r>
              <w:t>individuals</w:t>
            </w:r>
            <w:r w:rsidRPr="00B41834">
              <w:t xml:space="preserve"> sharing units have a choice of roommates?</w:t>
            </w:r>
            <w:r w:rsidR="00D82706">
              <w:t xml:space="preserve"> (Put N/A</w:t>
            </w:r>
            <w:r>
              <w:t xml:space="preserve"> if your agency ONLY offers private rooms)</w:t>
            </w:r>
          </w:p>
        </w:tc>
        <w:tc>
          <w:tcPr>
            <w:tcW w:w="1440" w:type="dxa"/>
          </w:tcPr>
          <w:p w14:paraId="766C70CA" w14:textId="77777777" w:rsidR="00DE276B" w:rsidRPr="001959A7" w:rsidRDefault="00DE276B" w:rsidP="002071D3">
            <w:pPr>
              <w:pStyle w:val="ListParagraph"/>
              <w:rPr>
                <w:b/>
              </w:rPr>
            </w:pPr>
          </w:p>
        </w:tc>
        <w:tc>
          <w:tcPr>
            <w:tcW w:w="5058" w:type="dxa"/>
          </w:tcPr>
          <w:p w14:paraId="392FF5E3" w14:textId="77777777" w:rsidR="00DE276B" w:rsidRPr="001959A7" w:rsidRDefault="00DE276B" w:rsidP="002071D3">
            <w:pPr>
              <w:pStyle w:val="ListParagraph"/>
              <w:rPr>
                <w:b/>
              </w:rPr>
            </w:pPr>
          </w:p>
        </w:tc>
      </w:tr>
      <w:tr w:rsidR="00DE276B" w14:paraId="134BC7D4" w14:textId="77777777" w:rsidTr="00DE276B">
        <w:tc>
          <w:tcPr>
            <w:tcW w:w="6678" w:type="dxa"/>
          </w:tcPr>
          <w:p w14:paraId="06D2A516" w14:textId="77777777" w:rsidR="00DE276B" w:rsidRDefault="00DE276B" w:rsidP="001B64A7">
            <w:pPr>
              <w:pStyle w:val="ListParagraph"/>
              <w:numPr>
                <w:ilvl w:val="0"/>
                <w:numId w:val="38"/>
              </w:numPr>
            </w:pPr>
            <w:r w:rsidRPr="00B41834">
              <w:lastRenderedPageBreak/>
              <w:t xml:space="preserve">Do </w:t>
            </w:r>
            <w:r>
              <w:t>Individuals</w:t>
            </w:r>
            <w:r w:rsidRPr="00B41834">
              <w:t xml:space="preserve"> have the freedom to furnish and decorate their sleeping or living units within the lease or other agreement?</w:t>
            </w:r>
            <w:r>
              <w:t xml:space="preserve"> </w:t>
            </w:r>
          </w:p>
          <w:p w14:paraId="5A13E261" w14:textId="77777777" w:rsidR="006E2B0C" w:rsidRPr="0045129E" w:rsidRDefault="006E2B0C" w:rsidP="006826BC">
            <w:pPr>
              <w:pStyle w:val="ListParagraph"/>
              <w:rPr>
                <w:b/>
              </w:rPr>
            </w:pPr>
          </w:p>
        </w:tc>
        <w:tc>
          <w:tcPr>
            <w:tcW w:w="1440" w:type="dxa"/>
          </w:tcPr>
          <w:p w14:paraId="47E09594" w14:textId="77777777" w:rsidR="00DE276B" w:rsidRPr="00D1720C" w:rsidRDefault="00DE276B" w:rsidP="002071D3">
            <w:pPr>
              <w:pStyle w:val="ListParagraph"/>
            </w:pPr>
          </w:p>
        </w:tc>
        <w:tc>
          <w:tcPr>
            <w:tcW w:w="5058" w:type="dxa"/>
          </w:tcPr>
          <w:p w14:paraId="0DD72FA7" w14:textId="77777777" w:rsidR="00DE276B" w:rsidRPr="00D1720C" w:rsidRDefault="00DE276B" w:rsidP="002071D3">
            <w:pPr>
              <w:pStyle w:val="ListParagraph"/>
            </w:pPr>
          </w:p>
        </w:tc>
      </w:tr>
      <w:tr w:rsidR="00DE276B" w14:paraId="125FD5E5" w14:textId="77777777" w:rsidTr="00DE276B">
        <w:tc>
          <w:tcPr>
            <w:tcW w:w="6678" w:type="dxa"/>
          </w:tcPr>
          <w:p w14:paraId="5D3DBF4B" w14:textId="77777777" w:rsidR="00AA1CD9" w:rsidRDefault="00DE276B" w:rsidP="00347FEC">
            <w:pPr>
              <w:pStyle w:val="ListParagraph"/>
              <w:numPr>
                <w:ilvl w:val="0"/>
                <w:numId w:val="38"/>
              </w:numPr>
            </w:pPr>
            <w:r>
              <w:t xml:space="preserve">Do individuals have full access to typical facilities in a home such as a kitchen with cooking facilities, dining area, laundry, and comfortable seating in shared areas? </w:t>
            </w:r>
          </w:p>
          <w:p w14:paraId="24E091B1" w14:textId="77777777" w:rsidR="00347FEC" w:rsidRPr="009E7AC6" w:rsidRDefault="00347FEC" w:rsidP="00347FEC"/>
        </w:tc>
        <w:tc>
          <w:tcPr>
            <w:tcW w:w="1440" w:type="dxa"/>
          </w:tcPr>
          <w:p w14:paraId="5641E6ED" w14:textId="77777777" w:rsidR="00DE276B" w:rsidRDefault="00DE276B" w:rsidP="00CF3A1E"/>
        </w:tc>
        <w:tc>
          <w:tcPr>
            <w:tcW w:w="5058" w:type="dxa"/>
          </w:tcPr>
          <w:p w14:paraId="3944F1B5" w14:textId="77777777" w:rsidR="00DE276B" w:rsidRDefault="00DE276B" w:rsidP="00CF3A1E"/>
          <w:p w14:paraId="24F97DE7" w14:textId="77777777" w:rsidR="00DE276B" w:rsidRPr="00D1720C" w:rsidRDefault="00DE276B" w:rsidP="002071D3">
            <w:pPr>
              <w:pStyle w:val="ListParagraph"/>
            </w:pPr>
          </w:p>
        </w:tc>
      </w:tr>
      <w:tr w:rsidR="00DE276B" w14:paraId="4ED6D752" w14:textId="77777777" w:rsidTr="009B1773">
        <w:trPr>
          <w:trHeight w:val="440"/>
        </w:trPr>
        <w:tc>
          <w:tcPr>
            <w:tcW w:w="6678" w:type="dxa"/>
          </w:tcPr>
          <w:p w14:paraId="019D76E8" w14:textId="77777777" w:rsidR="00DE276B" w:rsidRDefault="00DE276B" w:rsidP="00CA0623">
            <w:pPr>
              <w:pStyle w:val="ListParagraph"/>
              <w:numPr>
                <w:ilvl w:val="0"/>
                <w:numId w:val="39"/>
              </w:numPr>
              <w:ind w:left="1080"/>
            </w:pPr>
            <w:r w:rsidRPr="00B41834">
              <w:t xml:space="preserve">Do </w:t>
            </w:r>
            <w:r>
              <w:t>individuals</w:t>
            </w:r>
            <w:r w:rsidRPr="00B41834">
              <w:t xml:space="preserve"> </w:t>
            </w:r>
            <w:r w:rsidR="009B1773">
              <w:t>have access</w:t>
            </w:r>
            <w:r w:rsidRPr="00B41834">
              <w:t xml:space="preserve"> to food anytime</w:t>
            </w:r>
            <w:r>
              <w:t>, as appropriate</w:t>
            </w:r>
            <w:r w:rsidRPr="00B41834">
              <w:t>?</w:t>
            </w:r>
            <w:r>
              <w:t xml:space="preserve"> </w:t>
            </w:r>
          </w:p>
        </w:tc>
        <w:tc>
          <w:tcPr>
            <w:tcW w:w="1440" w:type="dxa"/>
          </w:tcPr>
          <w:p w14:paraId="10E7450D" w14:textId="77777777" w:rsidR="00DE276B" w:rsidRDefault="00DE276B" w:rsidP="00B9241A"/>
        </w:tc>
        <w:tc>
          <w:tcPr>
            <w:tcW w:w="5058" w:type="dxa"/>
          </w:tcPr>
          <w:p w14:paraId="1350C1FE" w14:textId="77777777" w:rsidR="00DE276B" w:rsidRDefault="00DE276B" w:rsidP="00B9241A"/>
          <w:p w14:paraId="1C2EEA15" w14:textId="77777777" w:rsidR="00DE276B" w:rsidRPr="00220788" w:rsidRDefault="00DE276B" w:rsidP="00D1720C">
            <w:pPr>
              <w:ind w:left="360"/>
            </w:pPr>
          </w:p>
        </w:tc>
      </w:tr>
      <w:tr w:rsidR="00DE276B" w14:paraId="60B4461F" w14:textId="77777777" w:rsidTr="00DE276B">
        <w:tc>
          <w:tcPr>
            <w:tcW w:w="6678" w:type="dxa"/>
          </w:tcPr>
          <w:p w14:paraId="230F4303" w14:textId="77777777" w:rsidR="00DE276B" w:rsidRPr="00B41834" w:rsidRDefault="00DE276B" w:rsidP="00CA0623">
            <w:pPr>
              <w:pStyle w:val="ListParagraph"/>
              <w:numPr>
                <w:ilvl w:val="0"/>
                <w:numId w:val="39"/>
              </w:numPr>
              <w:ind w:left="1080"/>
            </w:pPr>
            <w:r w:rsidRPr="00B41834">
              <w:t xml:space="preserve">Can </w:t>
            </w:r>
            <w:r>
              <w:t>individuals</w:t>
            </w:r>
            <w:r w:rsidRPr="00B41834">
              <w:t xml:space="preserve"> have visitors at any</w:t>
            </w:r>
            <w:r>
              <w:t xml:space="preserve"> </w:t>
            </w:r>
            <w:r w:rsidRPr="00B41834">
              <w:t>time?</w:t>
            </w:r>
            <w:r>
              <w:t xml:space="preserve"> </w:t>
            </w:r>
          </w:p>
          <w:p w14:paraId="1B8AA08F" w14:textId="77777777" w:rsidR="00DE276B" w:rsidRDefault="00DE276B" w:rsidP="00CA0623">
            <w:pPr>
              <w:ind w:left="1080" w:hanging="360"/>
            </w:pPr>
          </w:p>
        </w:tc>
        <w:tc>
          <w:tcPr>
            <w:tcW w:w="1440" w:type="dxa"/>
          </w:tcPr>
          <w:p w14:paraId="303E58F4" w14:textId="77777777" w:rsidR="00DE276B" w:rsidRDefault="00DE276B" w:rsidP="002071D3">
            <w:pPr>
              <w:pStyle w:val="ListParagraph"/>
            </w:pPr>
          </w:p>
        </w:tc>
        <w:tc>
          <w:tcPr>
            <w:tcW w:w="5058" w:type="dxa"/>
          </w:tcPr>
          <w:p w14:paraId="62E75BA9" w14:textId="77777777" w:rsidR="00DE276B" w:rsidRDefault="00DE276B" w:rsidP="002071D3">
            <w:pPr>
              <w:pStyle w:val="ListParagraph"/>
            </w:pPr>
          </w:p>
        </w:tc>
      </w:tr>
      <w:tr w:rsidR="00DE276B" w14:paraId="303CB218" w14:textId="77777777" w:rsidTr="00DE276B">
        <w:tc>
          <w:tcPr>
            <w:tcW w:w="6678" w:type="dxa"/>
          </w:tcPr>
          <w:p w14:paraId="7EF30A65" w14:textId="77777777" w:rsidR="00DE276B" w:rsidRDefault="00DE276B" w:rsidP="00CA0623">
            <w:pPr>
              <w:pStyle w:val="ListParagraph"/>
              <w:numPr>
                <w:ilvl w:val="0"/>
                <w:numId w:val="39"/>
              </w:numPr>
              <w:ind w:left="1080"/>
            </w:pPr>
            <w:r>
              <w:t xml:space="preserve">Is the furniture </w:t>
            </w:r>
            <w:r w:rsidR="00DC7276">
              <w:t xml:space="preserve">in shared areas </w:t>
            </w:r>
            <w:r>
              <w:t xml:space="preserve">arranged to support small group conversations? </w:t>
            </w:r>
          </w:p>
          <w:p w14:paraId="4CE2BD8D" w14:textId="77777777" w:rsidR="00DE276B" w:rsidRPr="00B41834" w:rsidRDefault="00DE276B" w:rsidP="00CA0623">
            <w:pPr>
              <w:pStyle w:val="ListParagraph"/>
              <w:ind w:left="1080" w:hanging="360"/>
            </w:pPr>
          </w:p>
        </w:tc>
        <w:tc>
          <w:tcPr>
            <w:tcW w:w="1440" w:type="dxa"/>
          </w:tcPr>
          <w:p w14:paraId="318EA39D" w14:textId="77777777" w:rsidR="00DE276B" w:rsidRDefault="00DE276B" w:rsidP="002071D3">
            <w:pPr>
              <w:pStyle w:val="ListParagraph"/>
            </w:pPr>
          </w:p>
        </w:tc>
        <w:tc>
          <w:tcPr>
            <w:tcW w:w="5058" w:type="dxa"/>
          </w:tcPr>
          <w:p w14:paraId="48278C43" w14:textId="77777777" w:rsidR="00DE276B" w:rsidRDefault="00DE276B" w:rsidP="002071D3">
            <w:pPr>
              <w:pStyle w:val="ListParagraph"/>
            </w:pPr>
          </w:p>
        </w:tc>
      </w:tr>
      <w:tr w:rsidR="00DE276B" w14:paraId="44E6852E" w14:textId="77777777" w:rsidTr="00DE276B">
        <w:tc>
          <w:tcPr>
            <w:tcW w:w="6678" w:type="dxa"/>
          </w:tcPr>
          <w:p w14:paraId="23890EB3" w14:textId="77777777" w:rsidR="00DE276B" w:rsidRDefault="00DE276B" w:rsidP="00CA0623">
            <w:pPr>
              <w:pStyle w:val="ListParagraph"/>
              <w:numPr>
                <w:ilvl w:val="0"/>
                <w:numId w:val="39"/>
              </w:numPr>
              <w:ind w:left="1080"/>
            </w:pPr>
            <w:r>
              <w:t xml:space="preserve">Are individuals moving about inside and outside the setting as opposed to sitting by the front door? </w:t>
            </w:r>
          </w:p>
          <w:p w14:paraId="5C05A38C" w14:textId="77777777" w:rsidR="00DE276B" w:rsidRPr="00B41834" w:rsidRDefault="00DE276B" w:rsidP="00CA0623">
            <w:pPr>
              <w:pStyle w:val="ListParagraph"/>
              <w:ind w:left="1080" w:hanging="360"/>
            </w:pPr>
          </w:p>
        </w:tc>
        <w:tc>
          <w:tcPr>
            <w:tcW w:w="1440" w:type="dxa"/>
          </w:tcPr>
          <w:p w14:paraId="5F600660" w14:textId="77777777" w:rsidR="00DE276B" w:rsidRDefault="00DE276B" w:rsidP="002071D3">
            <w:pPr>
              <w:pStyle w:val="ListParagraph"/>
            </w:pPr>
          </w:p>
        </w:tc>
        <w:tc>
          <w:tcPr>
            <w:tcW w:w="5058" w:type="dxa"/>
          </w:tcPr>
          <w:p w14:paraId="01E18CE3" w14:textId="77777777" w:rsidR="00DE276B" w:rsidRDefault="00DE276B" w:rsidP="002071D3">
            <w:pPr>
              <w:pStyle w:val="ListParagraph"/>
            </w:pPr>
          </w:p>
        </w:tc>
      </w:tr>
      <w:tr w:rsidR="00DE276B" w14:paraId="781898CC" w14:textId="77777777" w:rsidTr="00DE276B">
        <w:tc>
          <w:tcPr>
            <w:tcW w:w="6678" w:type="dxa"/>
          </w:tcPr>
          <w:p w14:paraId="5A900FB3" w14:textId="77777777" w:rsidR="00DE276B" w:rsidRDefault="00DE276B" w:rsidP="00CA0623">
            <w:pPr>
              <w:pStyle w:val="ListParagraph"/>
              <w:numPr>
                <w:ilvl w:val="0"/>
                <w:numId w:val="39"/>
              </w:numPr>
              <w:ind w:left="1080"/>
            </w:pPr>
            <w:r>
              <w:t xml:space="preserve">Is there a curfew or other requirement for a scheduled return to the setting? </w:t>
            </w:r>
          </w:p>
          <w:p w14:paraId="63B73CA3" w14:textId="77777777" w:rsidR="00DE276B" w:rsidRPr="00B41834" w:rsidRDefault="00DE276B" w:rsidP="00CA0623">
            <w:pPr>
              <w:pStyle w:val="ListParagraph"/>
              <w:ind w:left="1080" w:hanging="360"/>
            </w:pPr>
          </w:p>
        </w:tc>
        <w:tc>
          <w:tcPr>
            <w:tcW w:w="1440" w:type="dxa"/>
          </w:tcPr>
          <w:p w14:paraId="079E27AA" w14:textId="77777777" w:rsidR="00DE276B" w:rsidRDefault="00DE276B" w:rsidP="002071D3">
            <w:pPr>
              <w:pStyle w:val="ListParagraph"/>
            </w:pPr>
          </w:p>
        </w:tc>
        <w:tc>
          <w:tcPr>
            <w:tcW w:w="5058" w:type="dxa"/>
          </w:tcPr>
          <w:p w14:paraId="59644E31" w14:textId="77777777" w:rsidR="00DE276B" w:rsidRDefault="00DE276B" w:rsidP="002071D3">
            <w:pPr>
              <w:pStyle w:val="ListParagraph"/>
            </w:pPr>
          </w:p>
        </w:tc>
      </w:tr>
      <w:tr w:rsidR="00DE276B" w14:paraId="2BEC219D" w14:textId="77777777" w:rsidTr="00DE276B">
        <w:tc>
          <w:tcPr>
            <w:tcW w:w="6678" w:type="dxa"/>
          </w:tcPr>
          <w:p w14:paraId="62AAB2A2" w14:textId="77777777" w:rsidR="00DE276B" w:rsidRDefault="00DE276B" w:rsidP="00CA0623">
            <w:pPr>
              <w:pStyle w:val="ListParagraph"/>
              <w:numPr>
                <w:ilvl w:val="0"/>
                <w:numId w:val="39"/>
              </w:numPr>
              <w:ind w:left="1080"/>
            </w:pPr>
            <w:r>
              <w:t xml:space="preserve"> Is the setting physically accessible and there are no obstructions such as steps, lips in a doorway, narrow hallways, etc., limiting individuals’ mobility in the setting or</w:t>
            </w:r>
            <w:r w:rsidR="00DC7276">
              <w:t>,</w:t>
            </w:r>
            <w:r>
              <w:t xml:space="preserve"> if they are present</w:t>
            </w:r>
            <w:r w:rsidR="00DC7276">
              <w:t>,</w:t>
            </w:r>
            <w:r>
              <w:t xml:space="preserve"> are there environmental adaptations such as a stair lift or elevator to ameliorate the obstruction? </w:t>
            </w:r>
          </w:p>
          <w:p w14:paraId="4993D9AD" w14:textId="77777777" w:rsidR="00DE276B" w:rsidRPr="00B41834" w:rsidRDefault="00DE276B" w:rsidP="00CA0623">
            <w:pPr>
              <w:pStyle w:val="ListParagraph"/>
              <w:ind w:left="1080" w:hanging="360"/>
            </w:pPr>
          </w:p>
        </w:tc>
        <w:tc>
          <w:tcPr>
            <w:tcW w:w="1440" w:type="dxa"/>
          </w:tcPr>
          <w:p w14:paraId="4812A01B" w14:textId="77777777" w:rsidR="00DE276B" w:rsidRDefault="00DE276B" w:rsidP="00D1720C"/>
        </w:tc>
        <w:tc>
          <w:tcPr>
            <w:tcW w:w="5058" w:type="dxa"/>
          </w:tcPr>
          <w:p w14:paraId="0D9518FC" w14:textId="77777777" w:rsidR="00DE276B" w:rsidRDefault="00DE276B" w:rsidP="00D1720C"/>
        </w:tc>
      </w:tr>
      <w:tr w:rsidR="00DE276B" w14:paraId="561F1D4E" w14:textId="77777777" w:rsidTr="00DE276B">
        <w:tc>
          <w:tcPr>
            <w:tcW w:w="6678" w:type="dxa"/>
          </w:tcPr>
          <w:p w14:paraId="1CD24201" w14:textId="77777777" w:rsidR="00DE276B" w:rsidRDefault="00DE276B" w:rsidP="00CA0623">
            <w:pPr>
              <w:pStyle w:val="ListParagraph"/>
              <w:numPr>
                <w:ilvl w:val="0"/>
                <w:numId w:val="39"/>
              </w:numPr>
              <w:ind w:left="1080"/>
            </w:pPr>
            <w:r>
              <w:t xml:space="preserve">Is the setting free from gates, Velcro strips, locked doors, or other barriers preventing individuals’ entrance to or exit from certain areas of the setting? </w:t>
            </w:r>
          </w:p>
          <w:p w14:paraId="493ADC28" w14:textId="77777777" w:rsidR="00DE276B" w:rsidDel="001B64A7" w:rsidRDefault="00DE276B" w:rsidP="00CA0623">
            <w:pPr>
              <w:pStyle w:val="ListParagraph"/>
              <w:ind w:left="1080" w:hanging="360"/>
            </w:pPr>
          </w:p>
        </w:tc>
        <w:tc>
          <w:tcPr>
            <w:tcW w:w="1440" w:type="dxa"/>
          </w:tcPr>
          <w:p w14:paraId="721CC26B" w14:textId="77777777" w:rsidR="00DE276B" w:rsidRDefault="00DE276B" w:rsidP="00D1720C"/>
        </w:tc>
        <w:tc>
          <w:tcPr>
            <w:tcW w:w="5058" w:type="dxa"/>
          </w:tcPr>
          <w:p w14:paraId="545B858C" w14:textId="77777777" w:rsidR="00DE276B" w:rsidRDefault="00DE276B" w:rsidP="00D1720C"/>
        </w:tc>
      </w:tr>
      <w:tr w:rsidR="00DE276B" w14:paraId="294908F4" w14:textId="77777777" w:rsidTr="00DE276B">
        <w:tc>
          <w:tcPr>
            <w:tcW w:w="6678" w:type="dxa"/>
          </w:tcPr>
          <w:p w14:paraId="02B42430" w14:textId="77777777" w:rsidR="00C54D09" w:rsidRDefault="00DE276B" w:rsidP="00CA0623">
            <w:pPr>
              <w:pStyle w:val="ListParagraph"/>
              <w:numPr>
                <w:ilvl w:val="0"/>
                <w:numId w:val="39"/>
              </w:numPr>
              <w:ind w:left="1080"/>
            </w:pPr>
            <w:r>
              <w:t xml:space="preserve">Are individuals receiving Medicaid HCBS facilitated in accessing amenities such as a pool or gym use by others on-site? </w:t>
            </w:r>
          </w:p>
          <w:p w14:paraId="53DCF9A9" w14:textId="77777777" w:rsidR="00A22F88" w:rsidRDefault="00A22F88" w:rsidP="00A22F88"/>
          <w:p w14:paraId="5F62B963" w14:textId="77777777" w:rsidR="00EC27F1" w:rsidRDefault="00EC27F1" w:rsidP="00A22F88"/>
          <w:p w14:paraId="696EF882" w14:textId="77777777" w:rsidR="00EC27F1" w:rsidDel="001B64A7" w:rsidRDefault="00EC27F1" w:rsidP="00A22F88"/>
        </w:tc>
        <w:tc>
          <w:tcPr>
            <w:tcW w:w="1440" w:type="dxa"/>
          </w:tcPr>
          <w:p w14:paraId="6140827E" w14:textId="77777777" w:rsidR="00DE276B" w:rsidRDefault="00DE276B" w:rsidP="00D1720C"/>
        </w:tc>
        <w:tc>
          <w:tcPr>
            <w:tcW w:w="5058" w:type="dxa"/>
          </w:tcPr>
          <w:p w14:paraId="02DB11DD" w14:textId="77777777" w:rsidR="00DE276B" w:rsidRDefault="00DE276B" w:rsidP="00D1720C"/>
        </w:tc>
      </w:tr>
      <w:tr w:rsidR="00DE276B" w14:paraId="4768BD0F" w14:textId="77777777" w:rsidTr="00DE276B">
        <w:tc>
          <w:tcPr>
            <w:tcW w:w="6678" w:type="dxa"/>
          </w:tcPr>
          <w:p w14:paraId="71E93EEC" w14:textId="77777777" w:rsidR="00347FEC" w:rsidRDefault="00DE276B" w:rsidP="00347FEC">
            <w:pPr>
              <w:pStyle w:val="ListParagraph"/>
              <w:numPr>
                <w:ilvl w:val="0"/>
                <w:numId w:val="39"/>
              </w:numPr>
              <w:ind w:left="1080"/>
            </w:pPr>
            <w:r>
              <w:lastRenderedPageBreak/>
              <w:t xml:space="preserve">For individuals who need supports to move about the setting as they choose, are supports provided, such as grab bars, seats in the bathroom, ramps for wheel chairs, viable exits for emergencies, etc.? </w:t>
            </w:r>
          </w:p>
          <w:p w14:paraId="1C1FE31D" w14:textId="77777777" w:rsidR="00EC27F1" w:rsidDel="001B64A7" w:rsidRDefault="00EC27F1" w:rsidP="00EC27F1"/>
        </w:tc>
        <w:tc>
          <w:tcPr>
            <w:tcW w:w="1440" w:type="dxa"/>
          </w:tcPr>
          <w:p w14:paraId="0E58A149" w14:textId="77777777" w:rsidR="00DE276B" w:rsidRDefault="00DE276B" w:rsidP="00D1720C"/>
        </w:tc>
        <w:tc>
          <w:tcPr>
            <w:tcW w:w="5058" w:type="dxa"/>
          </w:tcPr>
          <w:p w14:paraId="79302783" w14:textId="77777777" w:rsidR="00DE276B" w:rsidRDefault="00DE276B" w:rsidP="00D1720C"/>
        </w:tc>
      </w:tr>
      <w:tr w:rsidR="00DE276B" w14:paraId="4F7E95F4" w14:textId="77777777" w:rsidTr="00DE276B">
        <w:tc>
          <w:tcPr>
            <w:tcW w:w="6678" w:type="dxa"/>
          </w:tcPr>
          <w:p w14:paraId="1829B4A7" w14:textId="77777777" w:rsidR="009B1773" w:rsidRDefault="00DE276B" w:rsidP="009B1773">
            <w:pPr>
              <w:pStyle w:val="ListParagraph"/>
              <w:numPr>
                <w:ilvl w:val="0"/>
                <w:numId w:val="39"/>
              </w:numPr>
              <w:ind w:left="1080"/>
            </w:pPr>
            <w:r>
              <w:t xml:space="preserve">Are appliances accessible to individuals (e.g., the washer/dryer are front loading for individuals in wheelchairs)? </w:t>
            </w:r>
          </w:p>
          <w:p w14:paraId="13043A18" w14:textId="77777777" w:rsidR="00EC27F1" w:rsidDel="001B64A7" w:rsidRDefault="00EC27F1" w:rsidP="00EC27F1"/>
        </w:tc>
        <w:tc>
          <w:tcPr>
            <w:tcW w:w="1440" w:type="dxa"/>
          </w:tcPr>
          <w:p w14:paraId="243572E0" w14:textId="77777777" w:rsidR="00DE276B" w:rsidRDefault="00DE276B" w:rsidP="00D1720C"/>
        </w:tc>
        <w:tc>
          <w:tcPr>
            <w:tcW w:w="5058" w:type="dxa"/>
          </w:tcPr>
          <w:p w14:paraId="3184D225" w14:textId="77777777" w:rsidR="00DE276B" w:rsidRDefault="00DE276B" w:rsidP="00D1720C"/>
        </w:tc>
      </w:tr>
      <w:tr w:rsidR="00DE276B" w14:paraId="5248C448" w14:textId="77777777" w:rsidTr="00DE276B">
        <w:tc>
          <w:tcPr>
            <w:tcW w:w="6678" w:type="dxa"/>
          </w:tcPr>
          <w:p w14:paraId="464B9A8A" w14:textId="77777777" w:rsidR="00DE276B" w:rsidRDefault="00DE276B" w:rsidP="00C54D09">
            <w:pPr>
              <w:pStyle w:val="ListParagraph"/>
              <w:numPr>
                <w:ilvl w:val="0"/>
                <w:numId w:val="39"/>
              </w:numPr>
              <w:ind w:left="1080"/>
            </w:pPr>
            <w:r>
              <w:t xml:space="preserve">Are tables and chairs at a convenient height and location so that individuals can access and use the furniture comfortably? </w:t>
            </w:r>
          </w:p>
          <w:p w14:paraId="5D74855C" w14:textId="77777777" w:rsidR="00EC27F1" w:rsidRDefault="00EC27F1" w:rsidP="00EC27F1"/>
        </w:tc>
        <w:tc>
          <w:tcPr>
            <w:tcW w:w="1440" w:type="dxa"/>
          </w:tcPr>
          <w:p w14:paraId="5A2D0378" w14:textId="77777777" w:rsidR="00DE276B" w:rsidRDefault="00DE276B" w:rsidP="00D1720C"/>
        </w:tc>
        <w:tc>
          <w:tcPr>
            <w:tcW w:w="5058" w:type="dxa"/>
          </w:tcPr>
          <w:p w14:paraId="0BEB05C3" w14:textId="77777777" w:rsidR="00DE276B" w:rsidRDefault="00DE276B" w:rsidP="00D1720C"/>
        </w:tc>
      </w:tr>
      <w:tr w:rsidR="00DE276B" w14:paraId="00EF034C" w14:textId="77777777" w:rsidTr="00DE276B">
        <w:tc>
          <w:tcPr>
            <w:tcW w:w="6678" w:type="dxa"/>
          </w:tcPr>
          <w:p w14:paraId="4C9EF212" w14:textId="77777777" w:rsidR="00DE276B" w:rsidRDefault="00DE276B" w:rsidP="00C54D09">
            <w:pPr>
              <w:pStyle w:val="ListParagraph"/>
              <w:numPr>
                <w:ilvl w:val="0"/>
                <w:numId w:val="39"/>
              </w:numPr>
              <w:ind w:left="1080"/>
            </w:pPr>
            <w:r>
              <w:t>Do individuals in the setting have access to public trans</w:t>
            </w:r>
            <w:r w:rsidR="00AA1CD9">
              <w:t>portation? (Put N/A</w:t>
            </w:r>
            <w:r>
              <w:t xml:space="preserve"> ONLY if there are NO public transportation options available in the service setting area)</w:t>
            </w:r>
          </w:p>
          <w:p w14:paraId="08B9764F" w14:textId="77777777" w:rsidR="00DE276B" w:rsidRDefault="00DE276B" w:rsidP="00C54D09">
            <w:pPr>
              <w:pStyle w:val="ListParagraph"/>
              <w:ind w:left="1080" w:hanging="360"/>
            </w:pPr>
          </w:p>
        </w:tc>
        <w:tc>
          <w:tcPr>
            <w:tcW w:w="1440" w:type="dxa"/>
          </w:tcPr>
          <w:p w14:paraId="4DFC590A" w14:textId="77777777" w:rsidR="00DE276B" w:rsidRDefault="00DE276B" w:rsidP="00D1720C"/>
        </w:tc>
        <w:tc>
          <w:tcPr>
            <w:tcW w:w="5058" w:type="dxa"/>
          </w:tcPr>
          <w:p w14:paraId="64F0B224" w14:textId="77777777" w:rsidR="00DE276B" w:rsidRDefault="00DE276B" w:rsidP="00D1720C"/>
        </w:tc>
      </w:tr>
      <w:tr w:rsidR="00DE276B" w14:paraId="7991268D" w14:textId="77777777" w:rsidTr="00DE276B">
        <w:tc>
          <w:tcPr>
            <w:tcW w:w="6678" w:type="dxa"/>
          </w:tcPr>
          <w:p w14:paraId="6C5E2385" w14:textId="77777777" w:rsidR="00DE276B" w:rsidRDefault="00DE276B" w:rsidP="00C54D09">
            <w:pPr>
              <w:pStyle w:val="ListParagraph"/>
              <w:numPr>
                <w:ilvl w:val="0"/>
                <w:numId w:val="39"/>
              </w:numPr>
              <w:ind w:left="1080"/>
            </w:pPr>
            <w:r>
              <w:t>Do individuals in the setting know how to access and use public transportation? (</w:t>
            </w:r>
            <w:r w:rsidR="00EF22D8">
              <w:t>Put N/A</w:t>
            </w:r>
            <w:r>
              <w:t xml:space="preserve"> ONLY if there are NO public transportation options available in the service setting area)</w:t>
            </w:r>
          </w:p>
          <w:p w14:paraId="728585E6" w14:textId="77777777" w:rsidR="00DE276B" w:rsidRDefault="00DE276B" w:rsidP="00C54D09">
            <w:pPr>
              <w:pStyle w:val="ListParagraph"/>
              <w:ind w:left="1080" w:hanging="360"/>
            </w:pPr>
          </w:p>
        </w:tc>
        <w:tc>
          <w:tcPr>
            <w:tcW w:w="1440" w:type="dxa"/>
          </w:tcPr>
          <w:p w14:paraId="076EB32E" w14:textId="77777777" w:rsidR="00DE276B" w:rsidRDefault="00DE276B" w:rsidP="00D1720C"/>
        </w:tc>
        <w:tc>
          <w:tcPr>
            <w:tcW w:w="5058" w:type="dxa"/>
          </w:tcPr>
          <w:p w14:paraId="3CDCB178" w14:textId="77777777" w:rsidR="00DE276B" w:rsidRDefault="00DE276B" w:rsidP="00D1720C"/>
        </w:tc>
      </w:tr>
      <w:tr w:rsidR="00DE276B" w14:paraId="25B909D3" w14:textId="77777777" w:rsidTr="00DE276B">
        <w:tc>
          <w:tcPr>
            <w:tcW w:w="6678" w:type="dxa"/>
          </w:tcPr>
          <w:p w14:paraId="5080E6E2" w14:textId="77777777" w:rsidR="00DE276B" w:rsidRDefault="00DE276B" w:rsidP="00C54D09">
            <w:pPr>
              <w:pStyle w:val="ListParagraph"/>
              <w:numPr>
                <w:ilvl w:val="0"/>
                <w:numId w:val="39"/>
              </w:numPr>
              <w:ind w:left="1080"/>
            </w:pPr>
            <w:r>
              <w:t>Where public transportation is limited, are other resources provided for the individual to access the broader community?</w:t>
            </w:r>
          </w:p>
          <w:p w14:paraId="7C264916" w14:textId="77777777" w:rsidR="00DE276B" w:rsidRDefault="00DE276B" w:rsidP="00C54D09">
            <w:pPr>
              <w:pStyle w:val="ListParagraph"/>
              <w:ind w:left="1080" w:hanging="360"/>
            </w:pPr>
          </w:p>
        </w:tc>
        <w:tc>
          <w:tcPr>
            <w:tcW w:w="1440" w:type="dxa"/>
          </w:tcPr>
          <w:p w14:paraId="63CEBACA" w14:textId="77777777" w:rsidR="00DE276B" w:rsidRDefault="00DE276B" w:rsidP="00D1720C"/>
        </w:tc>
        <w:tc>
          <w:tcPr>
            <w:tcW w:w="5058" w:type="dxa"/>
          </w:tcPr>
          <w:p w14:paraId="0CE0C382" w14:textId="77777777" w:rsidR="00DE276B" w:rsidRDefault="00DE276B" w:rsidP="00D1720C"/>
        </w:tc>
      </w:tr>
    </w:tbl>
    <w:p w14:paraId="46BAB4F3" w14:textId="77777777" w:rsidR="00F479DE" w:rsidRDefault="00F479DE" w:rsidP="001D3FC1">
      <w:pPr>
        <w:rPr>
          <w:b/>
          <w:u w:val="single"/>
        </w:rPr>
      </w:pPr>
    </w:p>
    <w:tbl>
      <w:tblPr>
        <w:tblStyle w:val="TableGrid"/>
        <w:tblW w:w="0" w:type="auto"/>
        <w:tblLook w:val="04A0" w:firstRow="1" w:lastRow="0" w:firstColumn="1" w:lastColumn="0" w:noHBand="0" w:noVBand="1"/>
      </w:tblPr>
      <w:tblGrid>
        <w:gridCol w:w="6678"/>
        <w:gridCol w:w="1440"/>
        <w:gridCol w:w="5058"/>
      </w:tblGrid>
      <w:tr w:rsidR="00C54D09" w:rsidRPr="0025610A" w14:paraId="4C26CCA6" w14:textId="77777777" w:rsidTr="00C54D09">
        <w:tc>
          <w:tcPr>
            <w:tcW w:w="6678" w:type="dxa"/>
            <w:shd w:val="clear" w:color="auto" w:fill="D9D9D9" w:themeFill="background1" w:themeFillShade="D9"/>
          </w:tcPr>
          <w:p w14:paraId="03BCAB31" w14:textId="77777777" w:rsidR="00C54D09" w:rsidRPr="0025610A" w:rsidRDefault="00C54D09" w:rsidP="00355BAE">
            <w:r>
              <w:rPr>
                <w:b/>
              </w:rPr>
              <w:t>Policy Enforcement</w:t>
            </w:r>
          </w:p>
        </w:tc>
        <w:tc>
          <w:tcPr>
            <w:tcW w:w="1440" w:type="dxa"/>
            <w:shd w:val="clear" w:color="auto" w:fill="D9D9D9" w:themeFill="background1" w:themeFillShade="D9"/>
          </w:tcPr>
          <w:p w14:paraId="78003344" w14:textId="77777777" w:rsidR="00C54D09" w:rsidRPr="0025610A" w:rsidRDefault="00C54D09" w:rsidP="00C54D09">
            <w:pPr>
              <w:jc w:val="center"/>
            </w:pPr>
            <w:r>
              <w:t>YES/NO</w:t>
            </w:r>
          </w:p>
        </w:tc>
        <w:tc>
          <w:tcPr>
            <w:tcW w:w="5058" w:type="dxa"/>
            <w:shd w:val="clear" w:color="auto" w:fill="D9D9D9" w:themeFill="background1" w:themeFillShade="D9"/>
          </w:tcPr>
          <w:p w14:paraId="3ABBA7F2" w14:textId="77777777" w:rsidR="00C54D09" w:rsidRPr="0025610A" w:rsidRDefault="00C54D09" w:rsidP="00355BAE">
            <w:r w:rsidRPr="0025610A">
              <w:t>Required Evidence of Compliance</w:t>
            </w:r>
            <w:r>
              <w:t xml:space="preserve"> with HCBS rules</w:t>
            </w:r>
          </w:p>
        </w:tc>
      </w:tr>
      <w:tr w:rsidR="00C54D09" w:rsidRPr="0025610A" w14:paraId="500F9A74" w14:textId="77777777" w:rsidTr="00C54D09">
        <w:tc>
          <w:tcPr>
            <w:tcW w:w="6678" w:type="dxa"/>
          </w:tcPr>
          <w:p w14:paraId="0785DF10" w14:textId="77777777" w:rsidR="00C54D09" w:rsidRPr="00C83E05" w:rsidRDefault="00C54D09" w:rsidP="00EC27F1">
            <w:pPr>
              <w:pStyle w:val="ListParagraph"/>
              <w:numPr>
                <w:ilvl w:val="0"/>
                <w:numId w:val="39"/>
              </w:numPr>
              <w:ind w:left="1080"/>
            </w:pPr>
            <w:r w:rsidRPr="00C83E05">
              <w:t>Do paid and unpaid staff receive new hire training and continuing education related to residents’ rights and member experienc</w:t>
            </w:r>
            <w:r>
              <w:t xml:space="preserve">e as outlined in HCBS rules? </w:t>
            </w:r>
          </w:p>
        </w:tc>
        <w:tc>
          <w:tcPr>
            <w:tcW w:w="1440" w:type="dxa"/>
          </w:tcPr>
          <w:p w14:paraId="35CB2BB9" w14:textId="77777777" w:rsidR="00C54D09" w:rsidRPr="0025610A" w:rsidRDefault="00C54D09" w:rsidP="00355BAE">
            <w:pPr>
              <w:pStyle w:val="ListParagraph"/>
            </w:pPr>
          </w:p>
        </w:tc>
        <w:tc>
          <w:tcPr>
            <w:tcW w:w="5058" w:type="dxa"/>
          </w:tcPr>
          <w:p w14:paraId="4E5939EA" w14:textId="77777777" w:rsidR="00C54D09" w:rsidRPr="0025610A" w:rsidRDefault="00C54D09" w:rsidP="00355BAE">
            <w:pPr>
              <w:pStyle w:val="ListParagraph"/>
            </w:pPr>
          </w:p>
        </w:tc>
      </w:tr>
      <w:tr w:rsidR="00C54D09" w:rsidRPr="00220788" w14:paraId="58A947D9" w14:textId="77777777" w:rsidTr="00C54D09">
        <w:tc>
          <w:tcPr>
            <w:tcW w:w="6678" w:type="dxa"/>
          </w:tcPr>
          <w:p w14:paraId="01A522D2" w14:textId="77777777" w:rsidR="00C54D09" w:rsidRPr="00EC27F1" w:rsidRDefault="00C54D09" w:rsidP="00EC27F1">
            <w:pPr>
              <w:pStyle w:val="ListParagraph"/>
              <w:numPr>
                <w:ilvl w:val="0"/>
                <w:numId w:val="39"/>
              </w:numPr>
              <w:ind w:left="1080"/>
            </w:pPr>
            <w:r w:rsidRPr="00C83E05">
              <w:t xml:space="preserve">Are provider policies outlining residents’ rights and member experience </w:t>
            </w:r>
            <w:r>
              <w:t xml:space="preserve">made available to residents? </w:t>
            </w:r>
            <w:r w:rsidRPr="00C83E05">
              <w:t xml:space="preserve"> </w:t>
            </w:r>
          </w:p>
        </w:tc>
        <w:tc>
          <w:tcPr>
            <w:tcW w:w="1440" w:type="dxa"/>
          </w:tcPr>
          <w:p w14:paraId="37357B20" w14:textId="77777777" w:rsidR="00C54D09" w:rsidRDefault="00C54D09" w:rsidP="00355BAE">
            <w:pPr>
              <w:pStyle w:val="ListParagraph"/>
            </w:pPr>
          </w:p>
        </w:tc>
        <w:tc>
          <w:tcPr>
            <w:tcW w:w="5058" w:type="dxa"/>
          </w:tcPr>
          <w:p w14:paraId="19C1543E" w14:textId="77777777" w:rsidR="00C54D09" w:rsidRDefault="00C54D09" w:rsidP="00355BAE">
            <w:pPr>
              <w:pStyle w:val="ListParagraph"/>
            </w:pPr>
          </w:p>
          <w:p w14:paraId="28C996C2" w14:textId="77777777" w:rsidR="00C54D09" w:rsidRPr="00220788" w:rsidRDefault="00C54D09" w:rsidP="00355BAE">
            <w:pPr>
              <w:pStyle w:val="ListParagraph"/>
            </w:pPr>
          </w:p>
        </w:tc>
      </w:tr>
      <w:tr w:rsidR="00C54D09" w:rsidRPr="00220788" w14:paraId="06DB0EED" w14:textId="77777777" w:rsidTr="00C54D09">
        <w:tc>
          <w:tcPr>
            <w:tcW w:w="6678" w:type="dxa"/>
          </w:tcPr>
          <w:p w14:paraId="71363296" w14:textId="77777777" w:rsidR="00C54D09" w:rsidRPr="00C83E05" w:rsidRDefault="00C54D09" w:rsidP="00C54D09">
            <w:pPr>
              <w:pStyle w:val="ListParagraph"/>
              <w:numPr>
                <w:ilvl w:val="0"/>
                <w:numId w:val="39"/>
              </w:numPr>
              <w:ind w:left="1080"/>
            </w:pPr>
            <w:r w:rsidRPr="00C83E05">
              <w:t>Are provider policies on residents’ rights, member experience, and HCBS rules regularly reassessed for compliance and effectiveness and amended, as necessary?</w:t>
            </w:r>
          </w:p>
          <w:p w14:paraId="473F8DC4" w14:textId="77777777" w:rsidR="00C54D09" w:rsidRPr="00C83E05" w:rsidRDefault="00C54D09" w:rsidP="00C54D09">
            <w:pPr>
              <w:pStyle w:val="ListParagraph"/>
              <w:ind w:left="1080" w:hanging="360"/>
            </w:pPr>
          </w:p>
        </w:tc>
        <w:tc>
          <w:tcPr>
            <w:tcW w:w="1440" w:type="dxa"/>
          </w:tcPr>
          <w:p w14:paraId="6C2E79FB" w14:textId="77777777" w:rsidR="00C54D09" w:rsidRDefault="00C54D09" w:rsidP="00355BAE">
            <w:pPr>
              <w:pStyle w:val="ListParagraph"/>
            </w:pPr>
          </w:p>
        </w:tc>
        <w:tc>
          <w:tcPr>
            <w:tcW w:w="5058" w:type="dxa"/>
          </w:tcPr>
          <w:p w14:paraId="4E0A93F5" w14:textId="77777777" w:rsidR="00C54D09" w:rsidRPr="00220788" w:rsidRDefault="00C54D09" w:rsidP="00355BAE">
            <w:pPr>
              <w:pStyle w:val="ListParagraph"/>
              <w:rPr>
                <w:b/>
              </w:rPr>
            </w:pPr>
            <w:r>
              <w:t xml:space="preserve"> </w:t>
            </w:r>
          </w:p>
        </w:tc>
      </w:tr>
    </w:tbl>
    <w:p w14:paraId="1CD84350" w14:textId="77777777" w:rsidR="0038268A" w:rsidRDefault="0038268A" w:rsidP="0038268A">
      <w:pPr>
        <w:pStyle w:val="NoSpacing"/>
        <w:jc w:val="center"/>
        <w:rPr>
          <w:b/>
        </w:rPr>
      </w:pPr>
      <w:r>
        <w:rPr>
          <w:b/>
        </w:rPr>
        <w:lastRenderedPageBreak/>
        <w:t>ATTACHMENT A</w:t>
      </w:r>
    </w:p>
    <w:p w14:paraId="2F9B03CB" w14:textId="77777777" w:rsidR="0038268A" w:rsidRDefault="0038268A" w:rsidP="00A83F3F">
      <w:pPr>
        <w:pStyle w:val="NoSpacing"/>
        <w:rPr>
          <w:b/>
        </w:rPr>
      </w:pPr>
    </w:p>
    <w:p w14:paraId="68ED5145" w14:textId="77777777" w:rsidR="00A22F88" w:rsidRPr="00A83F3F" w:rsidRDefault="00A22F88" w:rsidP="00A83F3F">
      <w:pPr>
        <w:pStyle w:val="NoSpacing"/>
        <w:rPr>
          <w:b/>
        </w:rPr>
      </w:pPr>
      <w:r w:rsidRPr="00A83F3F">
        <w:rPr>
          <w:b/>
        </w:rPr>
        <w:t>Instructions</w:t>
      </w:r>
    </w:p>
    <w:p w14:paraId="7353ABB0" w14:textId="77777777" w:rsidR="00A83F3F" w:rsidRDefault="00A83F3F" w:rsidP="00A83F3F">
      <w:pPr>
        <w:pStyle w:val="NoSpacing"/>
        <w:rPr>
          <w:i/>
        </w:rPr>
      </w:pPr>
      <w:r>
        <w:rPr>
          <w:i/>
        </w:rPr>
        <w:t>The following section</w:t>
      </w:r>
      <w:r w:rsidR="00667717">
        <w:rPr>
          <w:i/>
        </w:rPr>
        <w:t>s contain</w:t>
      </w:r>
      <w:r>
        <w:rPr>
          <w:i/>
        </w:rPr>
        <w:t xml:space="preserve"> instructions to provide guidance for completing the self-assessment. </w:t>
      </w:r>
      <w:r w:rsidR="0038268A">
        <w:rPr>
          <w:i/>
        </w:rPr>
        <w:t xml:space="preserve">Each instruction is preceded by </w:t>
      </w:r>
      <w:r w:rsidR="00050B20">
        <w:rPr>
          <w:i/>
        </w:rPr>
        <w:t>a short description of the corresponding question from Section A or B above.</w:t>
      </w:r>
    </w:p>
    <w:p w14:paraId="6BEE8728" w14:textId="77777777" w:rsidR="009818E0" w:rsidRDefault="009818E0" w:rsidP="00A83F3F">
      <w:pPr>
        <w:pStyle w:val="NoSpacing"/>
      </w:pPr>
    </w:p>
    <w:tbl>
      <w:tblPr>
        <w:tblStyle w:val="TableGrid"/>
        <w:tblW w:w="0" w:type="auto"/>
        <w:tblLook w:val="04A0" w:firstRow="1" w:lastRow="0" w:firstColumn="1" w:lastColumn="0" w:noHBand="0" w:noVBand="1"/>
      </w:tblPr>
      <w:tblGrid>
        <w:gridCol w:w="4338"/>
        <w:gridCol w:w="8838"/>
      </w:tblGrid>
      <w:tr w:rsidR="009818E0" w14:paraId="4F43F642" w14:textId="77777777" w:rsidTr="009818E0">
        <w:tc>
          <w:tcPr>
            <w:tcW w:w="13176" w:type="dxa"/>
            <w:gridSpan w:val="2"/>
            <w:shd w:val="clear" w:color="auto" w:fill="D9D9D9" w:themeFill="background1" w:themeFillShade="D9"/>
          </w:tcPr>
          <w:p w14:paraId="38C3EC10" w14:textId="77777777" w:rsidR="009818E0" w:rsidRPr="009818E0" w:rsidRDefault="009818E0" w:rsidP="009818E0">
            <w:pPr>
              <w:pStyle w:val="NoSpacing"/>
              <w:jc w:val="center"/>
              <w:rPr>
                <w:b/>
              </w:rPr>
            </w:pPr>
            <w:r w:rsidRPr="009818E0">
              <w:rPr>
                <w:b/>
              </w:rPr>
              <w:t>Section A</w:t>
            </w:r>
          </w:p>
        </w:tc>
      </w:tr>
      <w:tr w:rsidR="009818E0" w14:paraId="504A0F56" w14:textId="77777777" w:rsidTr="0078289C">
        <w:tc>
          <w:tcPr>
            <w:tcW w:w="4338" w:type="dxa"/>
          </w:tcPr>
          <w:p w14:paraId="7D4B10A6" w14:textId="77777777" w:rsidR="009818E0" w:rsidRPr="009818E0" w:rsidRDefault="009818E0" w:rsidP="00A83F3F">
            <w:pPr>
              <w:pStyle w:val="NoSpacing"/>
              <w:rPr>
                <w:b/>
              </w:rPr>
            </w:pPr>
            <w:r w:rsidRPr="009818E0">
              <w:rPr>
                <w:b/>
              </w:rPr>
              <w:t>Section A Question</w:t>
            </w:r>
          </w:p>
        </w:tc>
        <w:tc>
          <w:tcPr>
            <w:tcW w:w="8838" w:type="dxa"/>
          </w:tcPr>
          <w:p w14:paraId="43CAA5DE" w14:textId="77777777" w:rsidR="009818E0" w:rsidRPr="009818E0" w:rsidRDefault="009818E0" w:rsidP="00A83F3F">
            <w:pPr>
              <w:pStyle w:val="NoSpacing"/>
              <w:rPr>
                <w:b/>
              </w:rPr>
            </w:pPr>
            <w:r w:rsidRPr="009818E0">
              <w:rPr>
                <w:b/>
              </w:rPr>
              <w:t>Instruction</w:t>
            </w:r>
          </w:p>
        </w:tc>
      </w:tr>
      <w:tr w:rsidR="009818E0" w14:paraId="51E49003" w14:textId="77777777" w:rsidTr="0078289C">
        <w:trPr>
          <w:trHeight w:val="422"/>
        </w:trPr>
        <w:tc>
          <w:tcPr>
            <w:tcW w:w="4338" w:type="dxa"/>
          </w:tcPr>
          <w:p w14:paraId="443B4057" w14:textId="77777777" w:rsidR="009818E0" w:rsidRDefault="009818E0" w:rsidP="009818E0">
            <w:pPr>
              <w:pStyle w:val="NoSpacing"/>
            </w:pPr>
            <w:r>
              <w:t>Please select HCBS Provider type</w:t>
            </w:r>
          </w:p>
          <w:p w14:paraId="30202B3D" w14:textId="77777777" w:rsidR="009818E0" w:rsidRDefault="009818E0" w:rsidP="009818E0">
            <w:pPr>
              <w:pStyle w:val="NoSpacing"/>
            </w:pPr>
          </w:p>
        </w:tc>
        <w:tc>
          <w:tcPr>
            <w:tcW w:w="8838" w:type="dxa"/>
          </w:tcPr>
          <w:p w14:paraId="5D2790A2" w14:textId="77777777" w:rsidR="009818E0" w:rsidRDefault="009818E0" w:rsidP="00A83F3F">
            <w:pPr>
              <w:pStyle w:val="NoSpacing"/>
            </w:pPr>
            <w:r w:rsidRPr="009818E0">
              <w:t>Select ONLY ONE provider type per assessment.</w:t>
            </w:r>
          </w:p>
        </w:tc>
      </w:tr>
      <w:tr w:rsidR="009818E0" w14:paraId="3E6B2E71" w14:textId="77777777" w:rsidTr="0078289C">
        <w:tc>
          <w:tcPr>
            <w:tcW w:w="4338" w:type="dxa"/>
          </w:tcPr>
          <w:p w14:paraId="487591EA" w14:textId="77777777" w:rsidR="009818E0" w:rsidRDefault="009818E0" w:rsidP="009818E0">
            <w:pPr>
              <w:pStyle w:val="NoSpacing"/>
            </w:pPr>
            <w:r>
              <w:t>Number of people served</w:t>
            </w:r>
          </w:p>
        </w:tc>
        <w:tc>
          <w:tcPr>
            <w:tcW w:w="8838" w:type="dxa"/>
          </w:tcPr>
          <w:p w14:paraId="616B9B24" w14:textId="77777777" w:rsidR="009818E0" w:rsidRDefault="009818E0" w:rsidP="00A83F3F">
            <w:pPr>
              <w:pStyle w:val="NoSpacing"/>
            </w:pPr>
            <w:r w:rsidRPr="009818E0">
              <w:t>Enter the total number of people served in the setting or settings that are included in this self-assessment. For example, if you are a DIDD Supported Living provider and have four homes with 3 people in two homes and 2 people in two homes, you will enter 10 here. If you are a CHOICES Assisted Care Living provider or DIDD Residential provider, enter the number of people currently living at the site being assessed on this form.</w:t>
            </w:r>
            <w:r>
              <w:t xml:space="preserve"> </w:t>
            </w:r>
            <w:r w:rsidRPr="009818E0">
              <w:t>Include only those for whom you receive Medicaid HCBS reimbursement.</w:t>
            </w:r>
          </w:p>
          <w:p w14:paraId="782BABCF" w14:textId="77777777" w:rsidR="0078289C" w:rsidRDefault="0078289C" w:rsidP="00A83F3F">
            <w:pPr>
              <w:pStyle w:val="NoSpacing"/>
            </w:pPr>
          </w:p>
        </w:tc>
      </w:tr>
      <w:tr w:rsidR="009818E0" w14:paraId="154F8370" w14:textId="77777777" w:rsidTr="0078289C">
        <w:tc>
          <w:tcPr>
            <w:tcW w:w="4338" w:type="dxa"/>
          </w:tcPr>
          <w:p w14:paraId="30E183D6" w14:textId="77777777" w:rsidR="009818E0" w:rsidRDefault="009818E0" w:rsidP="00A83F3F">
            <w:pPr>
              <w:pStyle w:val="NoSpacing"/>
            </w:pPr>
            <w:r>
              <w:t>Name and Role of Stakeholder Group</w:t>
            </w:r>
          </w:p>
        </w:tc>
        <w:tc>
          <w:tcPr>
            <w:tcW w:w="8838" w:type="dxa"/>
          </w:tcPr>
          <w:p w14:paraId="568B79F7" w14:textId="77777777" w:rsidR="00950356" w:rsidRDefault="009818E0" w:rsidP="00A83F3F">
            <w:pPr>
              <w:pStyle w:val="NoSpacing"/>
            </w:pPr>
            <w:r w:rsidRPr="009818E0">
              <w:t>For purposes of this self-assessment, 'Role' is defined as consumer, family member, agency staff (including executive and DSP staff), ISC/Care Coordinator/Case Manager and community advocate. Each provider is required to conduct self-assessment activities with a stakeholder group that includes consumers, family members, agency staff, a service coordinator and an advocate from an advocacy organization not directly affiliated with the provider agency. </w:t>
            </w:r>
            <w:r w:rsidRPr="009818E0">
              <w:br/>
            </w:r>
            <w:r w:rsidRPr="009818E0">
              <w:br/>
              <w:t>In this section, enter the first and last names, and role (consumer, family member, DSP, etc) of each stakeholder involved in your self-assessment process.</w:t>
            </w:r>
          </w:p>
          <w:p w14:paraId="3FD2CEAC" w14:textId="77777777" w:rsidR="0078289C" w:rsidRDefault="0078289C" w:rsidP="00A83F3F">
            <w:pPr>
              <w:pStyle w:val="NoSpacing"/>
            </w:pPr>
          </w:p>
        </w:tc>
      </w:tr>
      <w:tr w:rsidR="009818E0" w14:paraId="00BF36B6" w14:textId="77777777" w:rsidTr="0078289C">
        <w:tc>
          <w:tcPr>
            <w:tcW w:w="4338" w:type="dxa"/>
          </w:tcPr>
          <w:p w14:paraId="26722932" w14:textId="77777777" w:rsidR="009818E0" w:rsidRDefault="00950356" w:rsidP="00A83F3F">
            <w:pPr>
              <w:pStyle w:val="NoSpacing"/>
            </w:pPr>
            <w:r>
              <w:t>Methodology for Completing Self-Assessment</w:t>
            </w:r>
          </w:p>
        </w:tc>
        <w:tc>
          <w:tcPr>
            <w:tcW w:w="8838" w:type="dxa"/>
          </w:tcPr>
          <w:p w14:paraId="04A31DE9" w14:textId="77777777" w:rsidR="0078289C" w:rsidRDefault="00950356" w:rsidP="00A83F3F">
            <w:pPr>
              <w:pStyle w:val="NoSpacing"/>
            </w:pPr>
            <w:r w:rsidRPr="00950356">
              <w:t>In this section, please describe your agency's approach to completing the self-assessment process. For example, how did you determine the persons selected to represent the required roles of the stakeholder group? Did you convene meetings or conference calls? Was each member of the stakeh</w:t>
            </w:r>
            <w:r w:rsidR="007462C1">
              <w:t>o</w:t>
            </w:r>
            <w:r w:rsidRPr="00950356">
              <w:t>lder group provided with a copy of the self-assessment tool? Who was responsible for which aspects of the self-assessment? How did you get to unanimous agreement on results of the self-assessment before submission?</w:t>
            </w:r>
          </w:p>
        </w:tc>
      </w:tr>
    </w:tbl>
    <w:p w14:paraId="42A28709" w14:textId="77777777" w:rsidR="00C44CB6" w:rsidRDefault="00C44CB6" w:rsidP="00A83F3F">
      <w:pPr>
        <w:pStyle w:val="NoSpacing"/>
      </w:pPr>
    </w:p>
    <w:p w14:paraId="70233078" w14:textId="77777777" w:rsidR="00010822" w:rsidRDefault="00010822" w:rsidP="00A83F3F">
      <w:pPr>
        <w:pStyle w:val="NoSpacing"/>
      </w:pPr>
    </w:p>
    <w:p w14:paraId="11076CD9" w14:textId="77777777" w:rsidR="0078289C" w:rsidRDefault="0078289C" w:rsidP="00A83F3F">
      <w:pPr>
        <w:pStyle w:val="NoSpacing"/>
      </w:pPr>
    </w:p>
    <w:p w14:paraId="64E7810B" w14:textId="77777777" w:rsidR="0078289C" w:rsidRDefault="0078289C" w:rsidP="00A83F3F">
      <w:pPr>
        <w:pStyle w:val="NoSpacing"/>
      </w:pPr>
    </w:p>
    <w:p w14:paraId="204E7663" w14:textId="77777777" w:rsidR="0078289C" w:rsidRDefault="0078289C" w:rsidP="00A83F3F">
      <w:pPr>
        <w:pStyle w:val="NoSpacing"/>
      </w:pPr>
    </w:p>
    <w:tbl>
      <w:tblPr>
        <w:tblStyle w:val="TableGrid"/>
        <w:tblW w:w="0" w:type="auto"/>
        <w:tblLook w:val="04A0" w:firstRow="1" w:lastRow="0" w:firstColumn="1" w:lastColumn="0" w:noHBand="0" w:noVBand="1"/>
      </w:tblPr>
      <w:tblGrid>
        <w:gridCol w:w="4338"/>
        <w:gridCol w:w="8838"/>
      </w:tblGrid>
      <w:tr w:rsidR="00010822" w14:paraId="635A7B9D" w14:textId="77777777" w:rsidTr="00010822">
        <w:tc>
          <w:tcPr>
            <w:tcW w:w="13176" w:type="dxa"/>
            <w:gridSpan w:val="2"/>
            <w:shd w:val="clear" w:color="auto" w:fill="D9D9D9" w:themeFill="background1" w:themeFillShade="D9"/>
          </w:tcPr>
          <w:p w14:paraId="7D20834F" w14:textId="77777777" w:rsidR="00010822" w:rsidRPr="00010822" w:rsidRDefault="00010822" w:rsidP="00010822">
            <w:pPr>
              <w:pStyle w:val="NoSpacing"/>
              <w:jc w:val="center"/>
              <w:rPr>
                <w:b/>
              </w:rPr>
            </w:pPr>
            <w:r w:rsidRPr="00010822">
              <w:rPr>
                <w:b/>
              </w:rPr>
              <w:lastRenderedPageBreak/>
              <w:t>Section B</w:t>
            </w:r>
          </w:p>
        </w:tc>
      </w:tr>
      <w:tr w:rsidR="00010822" w14:paraId="0E4D0201" w14:textId="77777777" w:rsidTr="0078289C">
        <w:tc>
          <w:tcPr>
            <w:tcW w:w="4338" w:type="dxa"/>
          </w:tcPr>
          <w:p w14:paraId="21451113" w14:textId="77777777" w:rsidR="00010822" w:rsidRPr="00010822" w:rsidRDefault="00010822" w:rsidP="00A83F3F">
            <w:pPr>
              <w:pStyle w:val="NoSpacing"/>
              <w:rPr>
                <w:b/>
              </w:rPr>
            </w:pPr>
            <w:r w:rsidRPr="00010822">
              <w:rPr>
                <w:b/>
              </w:rPr>
              <w:t>Section B Question</w:t>
            </w:r>
          </w:p>
        </w:tc>
        <w:tc>
          <w:tcPr>
            <w:tcW w:w="8838" w:type="dxa"/>
          </w:tcPr>
          <w:p w14:paraId="71ACD3FA" w14:textId="77777777" w:rsidR="00010822" w:rsidRPr="00010822" w:rsidRDefault="00010822" w:rsidP="00A83F3F">
            <w:pPr>
              <w:pStyle w:val="NoSpacing"/>
              <w:rPr>
                <w:b/>
              </w:rPr>
            </w:pPr>
            <w:r w:rsidRPr="00010822">
              <w:rPr>
                <w:b/>
              </w:rPr>
              <w:t>Instruction</w:t>
            </w:r>
          </w:p>
        </w:tc>
      </w:tr>
      <w:tr w:rsidR="00010822" w14:paraId="7C6FE7CB" w14:textId="77777777" w:rsidTr="0078289C">
        <w:tc>
          <w:tcPr>
            <w:tcW w:w="4338" w:type="dxa"/>
          </w:tcPr>
          <w:p w14:paraId="3B528E4C" w14:textId="77777777" w:rsidR="00010822" w:rsidRDefault="00607917" w:rsidP="00A83F3F">
            <w:pPr>
              <w:pStyle w:val="NoSpacing"/>
            </w:pPr>
            <w:r>
              <w:t>Question 1</w:t>
            </w:r>
          </w:p>
          <w:p w14:paraId="6929BA58" w14:textId="77777777" w:rsidR="00DA1D68" w:rsidRDefault="00DA1D68" w:rsidP="00A83F3F">
            <w:pPr>
              <w:pStyle w:val="NoSpacing"/>
            </w:pPr>
          </w:p>
        </w:tc>
        <w:tc>
          <w:tcPr>
            <w:tcW w:w="8838" w:type="dxa"/>
          </w:tcPr>
          <w:p w14:paraId="00DEBFC7" w14:textId="77777777" w:rsidR="00010822" w:rsidRDefault="00DA1D68" w:rsidP="00A83F3F">
            <w:pPr>
              <w:pStyle w:val="NoSpacing"/>
            </w:pPr>
            <w:r w:rsidRPr="00DA1D68">
              <w:t>A "YES" response here means this statement is true for your setting.</w:t>
            </w:r>
          </w:p>
        </w:tc>
      </w:tr>
      <w:tr w:rsidR="00D45C24" w14:paraId="1FF2A7A9" w14:textId="77777777" w:rsidTr="0078289C">
        <w:tc>
          <w:tcPr>
            <w:tcW w:w="4338" w:type="dxa"/>
          </w:tcPr>
          <w:p w14:paraId="6C1C40EB" w14:textId="77777777" w:rsidR="00D45C24" w:rsidRDefault="00D45C24" w:rsidP="00A83F3F">
            <w:pPr>
              <w:pStyle w:val="NoSpacing"/>
            </w:pPr>
            <w:r>
              <w:t>Question 2</w:t>
            </w:r>
          </w:p>
        </w:tc>
        <w:tc>
          <w:tcPr>
            <w:tcW w:w="8838" w:type="dxa"/>
          </w:tcPr>
          <w:p w14:paraId="12F36B97" w14:textId="77777777" w:rsidR="00D45C24" w:rsidRDefault="00D45C24" w:rsidP="00347FEC">
            <w:pPr>
              <w:pStyle w:val="NoSpacing"/>
            </w:pPr>
            <w:r w:rsidRPr="00DA1D68">
              <w:t>A "YES" response here means this statement is true for your setting.</w:t>
            </w:r>
          </w:p>
          <w:p w14:paraId="1F7328D8" w14:textId="77777777" w:rsidR="00D45C24" w:rsidRDefault="00D45C24" w:rsidP="00347FEC">
            <w:pPr>
              <w:pStyle w:val="NoSpacing"/>
            </w:pPr>
          </w:p>
        </w:tc>
      </w:tr>
      <w:tr w:rsidR="00D45C24" w14:paraId="758E4FDE" w14:textId="77777777" w:rsidTr="0078289C">
        <w:tc>
          <w:tcPr>
            <w:tcW w:w="4338" w:type="dxa"/>
          </w:tcPr>
          <w:p w14:paraId="3B16B2EB" w14:textId="77777777" w:rsidR="00D45C24" w:rsidRDefault="00D45C24" w:rsidP="00A83F3F">
            <w:pPr>
              <w:pStyle w:val="NoSpacing"/>
            </w:pPr>
            <w:r>
              <w:t>Question 3</w:t>
            </w:r>
          </w:p>
        </w:tc>
        <w:tc>
          <w:tcPr>
            <w:tcW w:w="8838" w:type="dxa"/>
          </w:tcPr>
          <w:p w14:paraId="70DAC7DF" w14:textId="77777777" w:rsidR="00D45C24" w:rsidRDefault="00D45C24" w:rsidP="00EC27F1">
            <w:pPr>
              <w:pStyle w:val="NoSpacing"/>
            </w:pPr>
            <w:r w:rsidRPr="00D45C24">
              <w:t>If YES, your evidence supporting compliance with the HCBS Setting Rule must demonstrate how such a situation is not in violation of the Rule. For example, were the settings grouped together at request of individuals served, were individuals able to choose to participate in services at this setting from other options made available to them, does participation in services at this setting prohibit individuals from being integrated in their community?</w:t>
            </w:r>
          </w:p>
          <w:p w14:paraId="1432A270" w14:textId="77777777" w:rsidR="005C1069" w:rsidRDefault="005C1069" w:rsidP="00EC27F1">
            <w:pPr>
              <w:pStyle w:val="NoSpacing"/>
            </w:pPr>
          </w:p>
        </w:tc>
      </w:tr>
      <w:tr w:rsidR="00D45C24" w14:paraId="583C95A4" w14:textId="77777777" w:rsidTr="0078289C">
        <w:tc>
          <w:tcPr>
            <w:tcW w:w="4338" w:type="dxa"/>
          </w:tcPr>
          <w:p w14:paraId="6F9AE5CA" w14:textId="77777777" w:rsidR="00D45C24" w:rsidRDefault="00F55540" w:rsidP="00F55540">
            <w:pPr>
              <w:pStyle w:val="NoSpacing"/>
            </w:pPr>
            <w:r>
              <w:t xml:space="preserve">Question 4 </w:t>
            </w:r>
          </w:p>
        </w:tc>
        <w:tc>
          <w:tcPr>
            <w:tcW w:w="8838" w:type="dxa"/>
          </w:tcPr>
          <w:p w14:paraId="246E7730" w14:textId="77777777" w:rsidR="00F55540" w:rsidRDefault="00F55540" w:rsidP="00EC27F1">
            <w:pPr>
              <w:pStyle w:val="NoSpacing"/>
            </w:pPr>
            <w:r w:rsidRPr="00F55540">
              <w:t>If YES, your evidence supporting compliance with the HCBS Setting Rule must demonstrate how such a situation is not in violation of the Rule. For example, were the settings grouped together at request of individuals served, were individuals able to choose to participate in services at this setting from other options made available to them, does participation in services at this setting prohibit individuals from being integrated in their community?</w:t>
            </w:r>
          </w:p>
          <w:p w14:paraId="3CDF2934" w14:textId="77777777" w:rsidR="005C1069" w:rsidRDefault="005C1069" w:rsidP="00EC27F1">
            <w:pPr>
              <w:pStyle w:val="NoSpacing"/>
            </w:pPr>
          </w:p>
        </w:tc>
      </w:tr>
      <w:tr w:rsidR="00D45C24" w14:paraId="3FF0C109" w14:textId="77777777" w:rsidTr="0078289C">
        <w:tc>
          <w:tcPr>
            <w:tcW w:w="4338" w:type="dxa"/>
          </w:tcPr>
          <w:p w14:paraId="2745A80B" w14:textId="77777777" w:rsidR="00D45C24" w:rsidRDefault="00AE49E2" w:rsidP="00F55540">
            <w:pPr>
              <w:pStyle w:val="NoSpacing"/>
            </w:pPr>
            <w:r>
              <w:t>Question 5</w:t>
            </w:r>
          </w:p>
        </w:tc>
        <w:tc>
          <w:tcPr>
            <w:tcW w:w="8838" w:type="dxa"/>
          </w:tcPr>
          <w:p w14:paraId="364C8450" w14:textId="77777777" w:rsidR="00D45C24" w:rsidRDefault="00AE49E2" w:rsidP="00EC27F1">
            <w:pPr>
              <w:pStyle w:val="NoSpacing"/>
            </w:pPr>
            <w:r w:rsidRPr="00F55540">
              <w:t>If YES, your evidence supporting compliance with the HCBS Setting Rule must demonstrate how such a situation is not in violation of the Rule. For example, were the settings grouped together at request of individuals served, were individuals able to choose to participate in services at this setting from other options made available to them, does participation in services at this setting prohibit individuals from being integrated in their community?</w:t>
            </w:r>
          </w:p>
          <w:p w14:paraId="307CD47E" w14:textId="77777777" w:rsidR="005C1069" w:rsidRDefault="005C1069" w:rsidP="00EC27F1">
            <w:pPr>
              <w:pStyle w:val="NoSpacing"/>
            </w:pPr>
          </w:p>
        </w:tc>
      </w:tr>
      <w:tr w:rsidR="00E5286B" w14:paraId="3C3AA3B1" w14:textId="77777777" w:rsidTr="0078289C">
        <w:trPr>
          <w:trHeight w:val="593"/>
        </w:trPr>
        <w:tc>
          <w:tcPr>
            <w:tcW w:w="4338" w:type="dxa"/>
          </w:tcPr>
          <w:p w14:paraId="122A5941" w14:textId="77777777" w:rsidR="005F38E7" w:rsidRDefault="00E5286B" w:rsidP="00F55540">
            <w:pPr>
              <w:pStyle w:val="NoSpacing"/>
            </w:pPr>
            <w:r>
              <w:t>Question 6</w:t>
            </w:r>
          </w:p>
        </w:tc>
        <w:tc>
          <w:tcPr>
            <w:tcW w:w="8838" w:type="dxa"/>
          </w:tcPr>
          <w:p w14:paraId="7DAEC410" w14:textId="77777777" w:rsidR="00BD39E4" w:rsidRDefault="00BD39E4" w:rsidP="00BD39E4">
            <w:pPr>
              <w:pStyle w:val="NoSpacing"/>
            </w:pPr>
            <w:r w:rsidRPr="00BD39E4">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34A49585" w14:textId="77777777" w:rsidR="00BD39E4" w:rsidRDefault="00BD39E4" w:rsidP="00BD39E4">
            <w:pPr>
              <w:pStyle w:val="NoSpacing"/>
            </w:pPr>
          </w:p>
          <w:p w14:paraId="2908E4F6" w14:textId="77777777" w:rsidR="00BD39E4" w:rsidRDefault="00BD39E4" w:rsidP="00BD39E4">
            <w:pPr>
              <w:pStyle w:val="NoSpacing"/>
            </w:pPr>
          </w:p>
          <w:p w14:paraId="55447C72" w14:textId="77777777" w:rsidR="00BD39E4" w:rsidRDefault="00BD39E4" w:rsidP="00BD39E4">
            <w:pPr>
              <w:pStyle w:val="NoSpacing"/>
            </w:pPr>
          </w:p>
          <w:p w14:paraId="3F66FB67" w14:textId="77777777" w:rsidR="00BD39E4" w:rsidRPr="00BD39E4" w:rsidRDefault="00BD39E4" w:rsidP="00BD39E4">
            <w:pPr>
              <w:pStyle w:val="NoSpacing"/>
            </w:pPr>
          </w:p>
          <w:p w14:paraId="6CC77E06" w14:textId="77777777" w:rsidR="00E5286B" w:rsidRDefault="00E5286B" w:rsidP="00347FEC">
            <w:pPr>
              <w:pStyle w:val="NoSpacing"/>
            </w:pPr>
          </w:p>
        </w:tc>
      </w:tr>
      <w:tr w:rsidR="00E5286B" w14:paraId="5741321B" w14:textId="77777777" w:rsidTr="0078289C">
        <w:tc>
          <w:tcPr>
            <w:tcW w:w="4338" w:type="dxa"/>
          </w:tcPr>
          <w:p w14:paraId="30A68C5A" w14:textId="77777777" w:rsidR="00E5286B" w:rsidRDefault="005F38E7" w:rsidP="00F55540">
            <w:pPr>
              <w:pStyle w:val="NoSpacing"/>
            </w:pPr>
            <w:r>
              <w:lastRenderedPageBreak/>
              <w:t>Question 7</w:t>
            </w:r>
          </w:p>
        </w:tc>
        <w:tc>
          <w:tcPr>
            <w:tcW w:w="8838" w:type="dxa"/>
          </w:tcPr>
          <w:p w14:paraId="00632461" w14:textId="77777777" w:rsidR="00BD39E4" w:rsidRPr="00BD39E4" w:rsidRDefault="00BD39E4" w:rsidP="00BD39E4">
            <w:pPr>
              <w:pStyle w:val="NoSpacing"/>
            </w:pPr>
            <w:r w:rsidRPr="00BD39E4">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76773BE2" w14:textId="77777777" w:rsidR="00EC27F1" w:rsidRDefault="00EC27F1" w:rsidP="00EC27F1">
            <w:pPr>
              <w:pStyle w:val="NoSpacing"/>
            </w:pPr>
          </w:p>
        </w:tc>
      </w:tr>
      <w:tr w:rsidR="00E5286B" w14:paraId="56AF511B" w14:textId="77777777" w:rsidTr="0078289C">
        <w:tc>
          <w:tcPr>
            <w:tcW w:w="4338" w:type="dxa"/>
          </w:tcPr>
          <w:p w14:paraId="7B2C1856" w14:textId="77777777" w:rsidR="00E5286B" w:rsidRDefault="00B678B4" w:rsidP="00F55540">
            <w:pPr>
              <w:pStyle w:val="NoSpacing"/>
            </w:pPr>
            <w:r>
              <w:t>Question 8</w:t>
            </w:r>
          </w:p>
        </w:tc>
        <w:tc>
          <w:tcPr>
            <w:tcW w:w="8838" w:type="dxa"/>
          </w:tcPr>
          <w:p w14:paraId="65AE95F9" w14:textId="77777777" w:rsidR="00E5286B" w:rsidRDefault="00B678B4" w:rsidP="00A83F3F">
            <w:pPr>
              <w:pStyle w:val="NoSpacing"/>
            </w:pPr>
            <w:r w:rsidRPr="00B678B4">
              <w:t>If YES, your evidence supporting compliance with the HCBS Setting Rule must demonstrate that individuals are able to choose to receive services outside of this service setting.</w:t>
            </w:r>
          </w:p>
          <w:p w14:paraId="75BC5FAC" w14:textId="77777777" w:rsidR="00B678B4" w:rsidRDefault="00B678B4" w:rsidP="00A83F3F">
            <w:pPr>
              <w:pStyle w:val="NoSpacing"/>
            </w:pPr>
          </w:p>
        </w:tc>
      </w:tr>
      <w:tr w:rsidR="00E5286B" w14:paraId="184B03E5" w14:textId="77777777" w:rsidTr="0078289C">
        <w:tc>
          <w:tcPr>
            <w:tcW w:w="4338" w:type="dxa"/>
          </w:tcPr>
          <w:p w14:paraId="1EC749F5" w14:textId="77777777" w:rsidR="00E5286B" w:rsidRDefault="00457B05" w:rsidP="000B6A57">
            <w:pPr>
              <w:pStyle w:val="NoSpacing"/>
              <w:tabs>
                <w:tab w:val="left" w:pos="1230"/>
              </w:tabs>
            </w:pPr>
            <w:r>
              <w:t>Question 17</w:t>
            </w:r>
          </w:p>
        </w:tc>
        <w:tc>
          <w:tcPr>
            <w:tcW w:w="8838" w:type="dxa"/>
          </w:tcPr>
          <w:p w14:paraId="5E6D0AFA" w14:textId="77777777" w:rsidR="004B248A" w:rsidRDefault="00974496" w:rsidP="00974496">
            <w:pPr>
              <w:pStyle w:val="NoSpacing"/>
              <w:tabs>
                <w:tab w:val="left" w:pos="1230"/>
              </w:tabs>
            </w:pPr>
            <w:r w:rsidRPr="00974496">
              <w:t>"Unit" in this question may refer to a home, an apartment or an individual's unit in an Assisted Living Facility.</w:t>
            </w:r>
            <w:r>
              <w:t xml:space="preserve"> </w:t>
            </w:r>
            <w:r w:rsidRPr="00974496">
              <w:t>The word "each" is in parenthesis to accommodate each provider type. For example, Residential and Assisted Living Facility providers are completing this for "each" setting. Supported Living providers may be completing this for multiple settings.</w:t>
            </w:r>
          </w:p>
        </w:tc>
      </w:tr>
      <w:tr w:rsidR="00E5286B" w14:paraId="1347E88B" w14:textId="77777777" w:rsidTr="0078289C">
        <w:tc>
          <w:tcPr>
            <w:tcW w:w="4338" w:type="dxa"/>
          </w:tcPr>
          <w:p w14:paraId="10E13153" w14:textId="77777777" w:rsidR="00E5286B" w:rsidRDefault="004B248A" w:rsidP="000B6A57">
            <w:pPr>
              <w:pStyle w:val="NoSpacing"/>
            </w:pPr>
            <w:r>
              <w:t>Question 26</w:t>
            </w:r>
          </w:p>
        </w:tc>
        <w:tc>
          <w:tcPr>
            <w:tcW w:w="8838" w:type="dxa"/>
          </w:tcPr>
          <w:p w14:paraId="2A2DFB6B" w14:textId="77777777" w:rsidR="004B248A" w:rsidRDefault="004B248A" w:rsidP="00EC27F1">
            <w:pPr>
              <w:pStyle w:val="NoSpacing"/>
            </w:pPr>
            <w:r w:rsidRPr="004B248A">
              <w:t>Use of cameras for recreational purposes or as assistive technology for appropriate monitoring purposes are acceptable. This question is to assess the use of cameras used for the purpose of surveillance that violate a person's right to privacy.</w:t>
            </w:r>
          </w:p>
          <w:p w14:paraId="41130F8A" w14:textId="77777777" w:rsidR="005C1069" w:rsidRDefault="005C1069" w:rsidP="00EC27F1">
            <w:pPr>
              <w:pStyle w:val="NoSpacing"/>
            </w:pPr>
          </w:p>
        </w:tc>
      </w:tr>
    </w:tbl>
    <w:p w14:paraId="48B0D3F1" w14:textId="77777777" w:rsidR="00A22F88" w:rsidRPr="00A22F88" w:rsidRDefault="00A22F88" w:rsidP="005C1069">
      <w:pPr>
        <w:rPr>
          <w:b/>
        </w:rPr>
      </w:pPr>
    </w:p>
    <w:sectPr w:rsidR="00A22F88" w:rsidRPr="00A22F88" w:rsidSect="00F479DE">
      <w:footerReference w:type="default" r:id="rId12"/>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13492" w14:textId="77777777" w:rsidR="001F064A" w:rsidRDefault="001F064A" w:rsidP="00F70DBC">
      <w:pPr>
        <w:spacing w:after="0" w:line="240" w:lineRule="auto"/>
      </w:pPr>
      <w:r>
        <w:separator/>
      </w:r>
    </w:p>
  </w:endnote>
  <w:endnote w:type="continuationSeparator" w:id="0">
    <w:p w14:paraId="485DE0C2" w14:textId="77777777" w:rsidR="001F064A" w:rsidRDefault="001F064A" w:rsidP="00F7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62046"/>
      <w:docPartObj>
        <w:docPartGallery w:val="Page Numbers (Bottom of Page)"/>
        <w:docPartUnique/>
      </w:docPartObj>
    </w:sdtPr>
    <w:sdtEndPr/>
    <w:sdtContent>
      <w:p w14:paraId="6FE40E74" w14:textId="77777777" w:rsidR="00347FEC" w:rsidRDefault="006E0F38">
        <w:pPr>
          <w:pStyle w:val="Footer"/>
          <w:jc w:val="right"/>
        </w:pPr>
        <w:r>
          <w:fldChar w:fldCharType="begin"/>
        </w:r>
        <w:r w:rsidR="00347FEC">
          <w:instrText xml:space="preserve"> PAGE   \* MERGEFORMAT </w:instrText>
        </w:r>
        <w:r>
          <w:fldChar w:fldCharType="separate"/>
        </w:r>
        <w:r w:rsidR="00386BAD">
          <w:rPr>
            <w:noProof/>
          </w:rPr>
          <w:t>1</w:t>
        </w:r>
        <w:r>
          <w:rPr>
            <w:noProof/>
          </w:rPr>
          <w:fldChar w:fldCharType="end"/>
        </w:r>
      </w:p>
    </w:sdtContent>
  </w:sdt>
  <w:p w14:paraId="1B0B604B" w14:textId="77777777" w:rsidR="00347FEC" w:rsidRDefault="00347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AE46" w14:textId="77777777" w:rsidR="001F064A" w:rsidRDefault="001F064A" w:rsidP="00F70DBC">
      <w:pPr>
        <w:spacing w:after="0" w:line="240" w:lineRule="auto"/>
      </w:pPr>
      <w:r>
        <w:separator/>
      </w:r>
    </w:p>
  </w:footnote>
  <w:footnote w:type="continuationSeparator" w:id="0">
    <w:p w14:paraId="29236E36" w14:textId="77777777" w:rsidR="001F064A" w:rsidRDefault="001F064A" w:rsidP="00F70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91"/>
    <w:multiLevelType w:val="hybridMultilevel"/>
    <w:tmpl w:val="695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4F1C"/>
    <w:multiLevelType w:val="hybridMultilevel"/>
    <w:tmpl w:val="DBD86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1C1F"/>
    <w:multiLevelType w:val="hybridMultilevel"/>
    <w:tmpl w:val="029A1F04"/>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278E2"/>
    <w:multiLevelType w:val="hybridMultilevel"/>
    <w:tmpl w:val="B0BE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C48BA"/>
    <w:multiLevelType w:val="hybridMultilevel"/>
    <w:tmpl w:val="792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E16"/>
    <w:multiLevelType w:val="hybridMultilevel"/>
    <w:tmpl w:val="1C5E95D8"/>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43FEC"/>
    <w:multiLevelType w:val="hybridMultilevel"/>
    <w:tmpl w:val="EF3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B7E32"/>
    <w:multiLevelType w:val="hybridMultilevel"/>
    <w:tmpl w:val="F4E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71CBF"/>
    <w:multiLevelType w:val="hybridMultilevel"/>
    <w:tmpl w:val="26B68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17A1A"/>
    <w:multiLevelType w:val="hybridMultilevel"/>
    <w:tmpl w:val="0FE08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F70C9"/>
    <w:multiLevelType w:val="hybridMultilevel"/>
    <w:tmpl w:val="1FC6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D0599"/>
    <w:multiLevelType w:val="hybridMultilevel"/>
    <w:tmpl w:val="D094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B5884"/>
    <w:multiLevelType w:val="hybridMultilevel"/>
    <w:tmpl w:val="27566A76"/>
    <w:lvl w:ilvl="0" w:tplc="0409000F">
      <w:start w:val="1"/>
      <w:numFmt w:val="decimal"/>
      <w:lvlText w:val="%1."/>
      <w:lvlJc w:val="left"/>
      <w:pPr>
        <w:ind w:left="720" w:hanging="360"/>
      </w:pPr>
    </w:lvl>
    <w:lvl w:ilvl="1" w:tplc="1E4A5E3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4491B"/>
    <w:multiLevelType w:val="hybridMultilevel"/>
    <w:tmpl w:val="C1544172"/>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54BD0"/>
    <w:multiLevelType w:val="hybridMultilevel"/>
    <w:tmpl w:val="5F84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C4438"/>
    <w:multiLevelType w:val="hybridMultilevel"/>
    <w:tmpl w:val="B42470A4"/>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70825"/>
    <w:multiLevelType w:val="hybridMultilevel"/>
    <w:tmpl w:val="52C24948"/>
    <w:lvl w:ilvl="0" w:tplc="A6D26A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74008"/>
    <w:multiLevelType w:val="hybridMultilevel"/>
    <w:tmpl w:val="713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A7BD7"/>
    <w:multiLevelType w:val="hybridMultilevel"/>
    <w:tmpl w:val="75EA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5055D"/>
    <w:multiLevelType w:val="hybridMultilevel"/>
    <w:tmpl w:val="D2DE212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D519A"/>
    <w:multiLevelType w:val="hybridMultilevel"/>
    <w:tmpl w:val="89FC165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93C6E"/>
    <w:multiLevelType w:val="hybridMultilevel"/>
    <w:tmpl w:val="0D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7259E"/>
    <w:multiLevelType w:val="hybridMultilevel"/>
    <w:tmpl w:val="B3BC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9F6658"/>
    <w:multiLevelType w:val="multilevel"/>
    <w:tmpl w:val="121864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E577F54"/>
    <w:multiLevelType w:val="hybridMultilevel"/>
    <w:tmpl w:val="E5B284DA"/>
    <w:lvl w:ilvl="0" w:tplc="99840324">
      <w:start w:val="3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722DDC"/>
    <w:multiLevelType w:val="hybridMultilevel"/>
    <w:tmpl w:val="68AAE032"/>
    <w:lvl w:ilvl="0" w:tplc="A6AA6C0C">
      <w:start w:val="1"/>
      <w:numFmt w:val="decimal"/>
      <w:lvlText w:val="%1."/>
      <w:lvlJc w:val="left"/>
      <w:pPr>
        <w:ind w:left="720" w:hanging="360"/>
      </w:pPr>
      <w:rPr>
        <w:b w:val="0"/>
      </w:rPr>
    </w:lvl>
    <w:lvl w:ilvl="1" w:tplc="05C808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B0806"/>
    <w:multiLevelType w:val="hybridMultilevel"/>
    <w:tmpl w:val="D748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613F6"/>
    <w:multiLevelType w:val="hybridMultilevel"/>
    <w:tmpl w:val="D842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76010"/>
    <w:multiLevelType w:val="hybridMultilevel"/>
    <w:tmpl w:val="1CA0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9794D"/>
    <w:multiLevelType w:val="hybridMultilevel"/>
    <w:tmpl w:val="67CC534E"/>
    <w:lvl w:ilvl="0" w:tplc="5DCA8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814641"/>
    <w:multiLevelType w:val="hybridMultilevel"/>
    <w:tmpl w:val="68AAE032"/>
    <w:lvl w:ilvl="0" w:tplc="A6AA6C0C">
      <w:start w:val="1"/>
      <w:numFmt w:val="decimal"/>
      <w:lvlText w:val="%1."/>
      <w:lvlJc w:val="left"/>
      <w:pPr>
        <w:ind w:left="720" w:hanging="360"/>
      </w:pPr>
      <w:rPr>
        <w:b w:val="0"/>
      </w:rPr>
    </w:lvl>
    <w:lvl w:ilvl="1" w:tplc="05C808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034EE"/>
    <w:multiLevelType w:val="hybridMultilevel"/>
    <w:tmpl w:val="7B62D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46EC5"/>
    <w:multiLevelType w:val="hybridMultilevel"/>
    <w:tmpl w:val="9A8A4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00F34"/>
    <w:multiLevelType w:val="hybridMultilevel"/>
    <w:tmpl w:val="56C4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B627E"/>
    <w:multiLevelType w:val="hybridMultilevel"/>
    <w:tmpl w:val="6CDE1468"/>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60244"/>
    <w:multiLevelType w:val="hybridMultilevel"/>
    <w:tmpl w:val="33E4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E5BFD"/>
    <w:multiLevelType w:val="hybridMultilevel"/>
    <w:tmpl w:val="8B3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93D82"/>
    <w:multiLevelType w:val="hybridMultilevel"/>
    <w:tmpl w:val="DBD86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70103"/>
    <w:multiLevelType w:val="hybridMultilevel"/>
    <w:tmpl w:val="683C4B9E"/>
    <w:lvl w:ilvl="0" w:tplc="7FC04C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8"/>
  </w:num>
  <w:num w:numId="3">
    <w:abstractNumId w:val="25"/>
  </w:num>
  <w:num w:numId="4">
    <w:abstractNumId w:val="3"/>
  </w:num>
  <w:num w:numId="5">
    <w:abstractNumId w:val="9"/>
  </w:num>
  <w:num w:numId="6">
    <w:abstractNumId w:val="6"/>
  </w:num>
  <w:num w:numId="7">
    <w:abstractNumId w:val="37"/>
  </w:num>
  <w:num w:numId="8">
    <w:abstractNumId w:val="16"/>
  </w:num>
  <w:num w:numId="9">
    <w:abstractNumId w:val="28"/>
  </w:num>
  <w:num w:numId="10">
    <w:abstractNumId w:val="32"/>
  </w:num>
  <w:num w:numId="11">
    <w:abstractNumId w:val="11"/>
  </w:num>
  <w:num w:numId="12">
    <w:abstractNumId w:val="26"/>
  </w:num>
  <w:num w:numId="13">
    <w:abstractNumId w:val="20"/>
  </w:num>
  <w:num w:numId="14">
    <w:abstractNumId w:val="31"/>
  </w:num>
  <w:num w:numId="15">
    <w:abstractNumId w:val="0"/>
  </w:num>
  <w:num w:numId="16">
    <w:abstractNumId w:val="33"/>
  </w:num>
  <w:num w:numId="17">
    <w:abstractNumId w:val="36"/>
  </w:num>
  <w:num w:numId="18">
    <w:abstractNumId w:val="7"/>
  </w:num>
  <w:num w:numId="19">
    <w:abstractNumId w:val="19"/>
  </w:num>
  <w:num w:numId="20">
    <w:abstractNumId w:val="30"/>
  </w:num>
  <w:num w:numId="21">
    <w:abstractNumId w:val="4"/>
  </w:num>
  <w:num w:numId="22">
    <w:abstractNumId w:val="14"/>
  </w:num>
  <w:num w:numId="23">
    <w:abstractNumId w:val="18"/>
  </w:num>
  <w:num w:numId="24">
    <w:abstractNumId w:val="21"/>
  </w:num>
  <w:num w:numId="25">
    <w:abstractNumId w:val="10"/>
  </w:num>
  <w:num w:numId="26">
    <w:abstractNumId w:val="35"/>
  </w:num>
  <w:num w:numId="27">
    <w:abstractNumId w:val="12"/>
  </w:num>
  <w:num w:numId="28">
    <w:abstractNumId w:val="5"/>
  </w:num>
  <w:num w:numId="29">
    <w:abstractNumId w:val="17"/>
  </w:num>
  <w:num w:numId="30">
    <w:abstractNumId w:val="22"/>
  </w:num>
  <w:num w:numId="31">
    <w:abstractNumId w:val="34"/>
  </w:num>
  <w:num w:numId="32">
    <w:abstractNumId w:val="13"/>
  </w:num>
  <w:num w:numId="33">
    <w:abstractNumId w:val="2"/>
  </w:num>
  <w:num w:numId="34">
    <w:abstractNumId w:val="15"/>
  </w:num>
  <w:num w:numId="35">
    <w:abstractNumId w:val="1"/>
  </w:num>
  <w:num w:numId="36">
    <w:abstractNumId w:val="27"/>
  </w:num>
  <w:num w:numId="37">
    <w:abstractNumId w:val="23"/>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5D"/>
    <w:rsid w:val="00010822"/>
    <w:rsid w:val="00011528"/>
    <w:rsid w:val="000119FA"/>
    <w:rsid w:val="00012890"/>
    <w:rsid w:val="0003298A"/>
    <w:rsid w:val="00041E78"/>
    <w:rsid w:val="00050B20"/>
    <w:rsid w:val="0006102F"/>
    <w:rsid w:val="000626D0"/>
    <w:rsid w:val="0006696F"/>
    <w:rsid w:val="000669A2"/>
    <w:rsid w:val="00072E64"/>
    <w:rsid w:val="00077F68"/>
    <w:rsid w:val="00093CB9"/>
    <w:rsid w:val="0009544A"/>
    <w:rsid w:val="000A0C46"/>
    <w:rsid w:val="000A1997"/>
    <w:rsid w:val="000B3EF9"/>
    <w:rsid w:val="000B6A57"/>
    <w:rsid w:val="000D0181"/>
    <w:rsid w:val="000D1D5D"/>
    <w:rsid w:val="000D66FF"/>
    <w:rsid w:val="000E1C07"/>
    <w:rsid w:val="000E6F65"/>
    <w:rsid w:val="000F34E3"/>
    <w:rsid w:val="001045EB"/>
    <w:rsid w:val="00137453"/>
    <w:rsid w:val="001464B1"/>
    <w:rsid w:val="00157237"/>
    <w:rsid w:val="00162DF9"/>
    <w:rsid w:val="00163C60"/>
    <w:rsid w:val="00182988"/>
    <w:rsid w:val="00183D21"/>
    <w:rsid w:val="0018557E"/>
    <w:rsid w:val="001875B1"/>
    <w:rsid w:val="001959A7"/>
    <w:rsid w:val="001B4824"/>
    <w:rsid w:val="001B64A7"/>
    <w:rsid w:val="001C1BD1"/>
    <w:rsid w:val="001D3FC1"/>
    <w:rsid w:val="001E019D"/>
    <w:rsid w:val="001F064A"/>
    <w:rsid w:val="001F256E"/>
    <w:rsid w:val="00201C3D"/>
    <w:rsid w:val="002071D3"/>
    <w:rsid w:val="002072A3"/>
    <w:rsid w:val="00211005"/>
    <w:rsid w:val="00220788"/>
    <w:rsid w:val="00227332"/>
    <w:rsid w:val="00234C6B"/>
    <w:rsid w:val="00244B26"/>
    <w:rsid w:val="00246AD5"/>
    <w:rsid w:val="002476DE"/>
    <w:rsid w:val="002528CF"/>
    <w:rsid w:val="00255D60"/>
    <w:rsid w:val="0025610A"/>
    <w:rsid w:val="002724D7"/>
    <w:rsid w:val="002737EB"/>
    <w:rsid w:val="002746B6"/>
    <w:rsid w:val="00274F71"/>
    <w:rsid w:val="00277578"/>
    <w:rsid w:val="0028200B"/>
    <w:rsid w:val="002964AD"/>
    <w:rsid w:val="002A1FC1"/>
    <w:rsid w:val="002A4529"/>
    <w:rsid w:val="00315654"/>
    <w:rsid w:val="00315B5F"/>
    <w:rsid w:val="00315C42"/>
    <w:rsid w:val="00334020"/>
    <w:rsid w:val="00344061"/>
    <w:rsid w:val="00346279"/>
    <w:rsid w:val="00347FEC"/>
    <w:rsid w:val="003545E7"/>
    <w:rsid w:val="00355BAE"/>
    <w:rsid w:val="00372F73"/>
    <w:rsid w:val="0038268A"/>
    <w:rsid w:val="00386490"/>
    <w:rsid w:val="00386BAD"/>
    <w:rsid w:val="003901F8"/>
    <w:rsid w:val="00392AC0"/>
    <w:rsid w:val="003973AB"/>
    <w:rsid w:val="003979FE"/>
    <w:rsid w:val="003C1106"/>
    <w:rsid w:val="003C3387"/>
    <w:rsid w:val="003E2014"/>
    <w:rsid w:val="003E5B2F"/>
    <w:rsid w:val="004100D8"/>
    <w:rsid w:val="004304C9"/>
    <w:rsid w:val="00433619"/>
    <w:rsid w:val="004453A7"/>
    <w:rsid w:val="0045129E"/>
    <w:rsid w:val="00451721"/>
    <w:rsid w:val="00454E89"/>
    <w:rsid w:val="00457B05"/>
    <w:rsid w:val="0047260E"/>
    <w:rsid w:val="00483A67"/>
    <w:rsid w:val="00490513"/>
    <w:rsid w:val="00494788"/>
    <w:rsid w:val="004A004C"/>
    <w:rsid w:val="004A03C7"/>
    <w:rsid w:val="004A24CF"/>
    <w:rsid w:val="004B248A"/>
    <w:rsid w:val="004C2A2F"/>
    <w:rsid w:val="004D5714"/>
    <w:rsid w:val="004E02C2"/>
    <w:rsid w:val="004E0C5A"/>
    <w:rsid w:val="004E20C3"/>
    <w:rsid w:val="004E4303"/>
    <w:rsid w:val="00520EE3"/>
    <w:rsid w:val="00524C58"/>
    <w:rsid w:val="005362A8"/>
    <w:rsid w:val="00536905"/>
    <w:rsid w:val="00537B95"/>
    <w:rsid w:val="0054230C"/>
    <w:rsid w:val="005439D7"/>
    <w:rsid w:val="00572B15"/>
    <w:rsid w:val="00572C5A"/>
    <w:rsid w:val="00575A3A"/>
    <w:rsid w:val="00576095"/>
    <w:rsid w:val="005775D4"/>
    <w:rsid w:val="00584256"/>
    <w:rsid w:val="005A75EB"/>
    <w:rsid w:val="005B36D6"/>
    <w:rsid w:val="005C1069"/>
    <w:rsid w:val="005C11C3"/>
    <w:rsid w:val="005D5FF3"/>
    <w:rsid w:val="005F275B"/>
    <w:rsid w:val="005F38E7"/>
    <w:rsid w:val="005F4D12"/>
    <w:rsid w:val="005F4F21"/>
    <w:rsid w:val="0060080E"/>
    <w:rsid w:val="00606DE3"/>
    <w:rsid w:val="00607917"/>
    <w:rsid w:val="00610543"/>
    <w:rsid w:val="00611EBE"/>
    <w:rsid w:val="00616908"/>
    <w:rsid w:val="006520D0"/>
    <w:rsid w:val="00667717"/>
    <w:rsid w:val="00671DDC"/>
    <w:rsid w:val="006735D5"/>
    <w:rsid w:val="00675E5F"/>
    <w:rsid w:val="006826BC"/>
    <w:rsid w:val="0068290B"/>
    <w:rsid w:val="006837A1"/>
    <w:rsid w:val="00685A19"/>
    <w:rsid w:val="006907DC"/>
    <w:rsid w:val="00694801"/>
    <w:rsid w:val="00694A25"/>
    <w:rsid w:val="006A11FC"/>
    <w:rsid w:val="006A1FFA"/>
    <w:rsid w:val="006A4C4C"/>
    <w:rsid w:val="006C1A30"/>
    <w:rsid w:val="006E0F38"/>
    <w:rsid w:val="006E15F7"/>
    <w:rsid w:val="006E2B0C"/>
    <w:rsid w:val="006F77C4"/>
    <w:rsid w:val="0073158A"/>
    <w:rsid w:val="0073569A"/>
    <w:rsid w:val="00741F64"/>
    <w:rsid w:val="007436F1"/>
    <w:rsid w:val="007442AD"/>
    <w:rsid w:val="007462C1"/>
    <w:rsid w:val="00753667"/>
    <w:rsid w:val="00761C91"/>
    <w:rsid w:val="0076280E"/>
    <w:rsid w:val="0078289C"/>
    <w:rsid w:val="00784562"/>
    <w:rsid w:val="00784919"/>
    <w:rsid w:val="00785520"/>
    <w:rsid w:val="00787ED4"/>
    <w:rsid w:val="007B2B5A"/>
    <w:rsid w:val="007C6246"/>
    <w:rsid w:val="007D19ED"/>
    <w:rsid w:val="007D2A1B"/>
    <w:rsid w:val="00810202"/>
    <w:rsid w:val="008213CD"/>
    <w:rsid w:val="00823F80"/>
    <w:rsid w:val="00823FE0"/>
    <w:rsid w:val="00824680"/>
    <w:rsid w:val="00830FC8"/>
    <w:rsid w:val="0084050C"/>
    <w:rsid w:val="00841681"/>
    <w:rsid w:val="00846A0F"/>
    <w:rsid w:val="008539E4"/>
    <w:rsid w:val="008579AE"/>
    <w:rsid w:val="00870EF0"/>
    <w:rsid w:val="008917F6"/>
    <w:rsid w:val="00893CA6"/>
    <w:rsid w:val="008969E4"/>
    <w:rsid w:val="008A1F7E"/>
    <w:rsid w:val="008A6A74"/>
    <w:rsid w:val="008B1D9E"/>
    <w:rsid w:val="008C4612"/>
    <w:rsid w:val="008C509D"/>
    <w:rsid w:val="008D29EE"/>
    <w:rsid w:val="008D3ECB"/>
    <w:rsid w:val="008F01D0"/>
    <w:rsid w:val="00903BBF"/>
    <w:rsid w:val="0092096F"/>
    <w:rsid w:val="00921ECD"/>
    <w:rsid w:val="00923EC8"/>
    <w:rsid w:val="00930872"/>
    <w:rsid w:val="009312BD"/>
    <w:rsid w:val="009337D7"/>
    <w:rsid w:val="00950356"/>
    <w:rsid w:val="00950B60"/>
    <w:rsid w:val="00962941"/>
    <w:rsid w:val="00973D74"/>
    <w:rsid w:val="00974496"/>
    <w:rsid w:val="009818E0"/>
    <w:rsid w:val="00986B0A"/>
    <w:rsid w:val="009A2882"/>
    <w:rsid w:val="009B1773"/>
    <w:rsid w:val="009B177B"/>
    <w:rsid w:val="009B315C"/>
    <w:rsid w:val="009E2AD9"/>
    <w:rsid w:val="009E3C6D"/>
    <w:rsid w:val="009E71F7"/>
    <w:rsid w:val="009E7AC6"/>
    <w:rsid w:val="009F08EF"/>
    <w:rsid w:val="00A113F7"/>
    <w:rsid w:val="00A22F88"/>
    <w:rsid w:val="00A235B5"/>
    <w:rsid w:val="00A368C5"/>
    <w:rsid w:val="00A476CC"/>
    <w:rsid w:val="00A556FB"/>
    <w:rsid w:val="00A629F8"/>
    <w:rsid w:val="00A63845"/>
    <w:rsid w:val="00A706DA"/>
    <w:rsid w:val="00A75231"/>
    <w:rsid w:val="00A753F4"/>
    <w:rsid w:val="00A83F3F"/>
    <w:rsid w:val="00A97371"/>
    <w:rsid w:val="00A977B7"/>
    <w:rsid w:val="00AA1757"/>
    <w:rsid w:val="00AA1CD9"/>
    <w:rsid w:val="00AB1CE5"/>
    <w:rsid w:val="00AB4020"/>
    <w:rsid w:val="00AD0695"/>
    <w:rsid w:val="00AD0D7D"/>
    <w:rsid w:val="00AE47C8"/>
    <w:rsid w:val="00AE49E2"/>
    <w:rsid w:val="00AE5A2D"/>
    <w:rsid w:val="00AF489C"/>
    <w:rsid w:val="00B04E2F"/>
    <w:rsid w:val="00B06FC9"/>
    <w:rsid w:val="00B10D7C"/>
    <w:rsid w:val="00B11764"/>
    <w:rsid w:val="00B20346"/>
    <w:rsid w:val="00B33942"/>
    <w:rsid w:val="00B366B6"/>
    <w:rsid w:val="00B41834"/>
    <w:rsid w:val="00B43FCE"/>
    <w:rsid w:val="00B575E0"/>
    <w:rsid w:val="00B678B4"/>
    <w:rsid w:val="00B762E2"/>
    <w:rsid w:val="00B82FD7"/>
    <w:rsid w:val="00B9241A"/>
    <w:rsid w:val="00B93150"/>
    <w:rsid w:val="00B953D4"/>
    <w:rsid w:val="00BA41E1"/>
    <w:rsid w:val="00BA7499"/>
    <w:rsid w:val="00BB25BF"/>
    <w:rsid w:val="00BB463C"/>
    <w:rsid w:val="00BC0BB7"/>
    <w:rsid w:val="00BC16A3"/>
    <w:rsid w:val="00BD39E4"/>
    <w:rsid w:val="00BE501C"/>
    <w:rsid w:val="00BE6580"/>
    <w:rsid w:val="00BF6CC8"/>
    <w:rsid w:val="00C034DE"/>
    <w:rsid w:val="00C10B49"/>
    <w:rsid w:val="00C1132C"/>
    <w:rsid w:val="00C21340"/>
    <w:rsid w:val="00C310F2"/>
    <w:rsid w:val="00C33BBA"/>
    <w:rsid w:val="00C37974"/>
    <w:rsid w:val="00C400C6"/>
    <w:rsid w:val="00C44CB6"/>
    <w:rsid w:val="00C52EAC"/>
    <w:rsid w:val="00C54D09"/>
    <w:rsid w:val="00C60500"/>
    <w:rsid w:val="00C61D65"/>
    <w:rsid w:val="00C6471C"/>
    <w:rsid w:val="00C664DB"/>
    <w:rsid w:val="00C66D13"/>
    <w:rsid w:val="00C741B5"/>
    <w:rsid w:val="00C81568"/>
    <w:rsid w:val="00C833EB"/>
    <w:rsid w:val="00C83E05"/>
    <w:rsid w:val="00C87D33"/>
    <w:rsid w:val="00C93D40"/>
    <w:rsid w:val="00C94746"/>
    <w:rsid w:val="00CA0623"/>
    <w:rsid w:val="00CA168A"/>
    <w:rsid w:val="00CA34E8"/>
    <w:rsid w:val="00CB27CD"/>
    <w:rsid w:val="00CC4223"/>
    <w:rsid w:val="00CE2B10"/>
    <w:rsid w:val="00CF0932"/>
    <w:rsid w:val="00CF3A1E"/>
    <w:rsid w:val="00CF6345"/>
    <w:rsid w:val="00D03DD3"/>
    <w:rsid w:val="00D06562"/>
    <w:rsid w:val="00D14C9F"/>
    <w:rsid w:val="00D1720C"/>
    <w:rsid w:val="00D20B42"/>
    <w:rsid w:val="00D232C8"/>
    <w:rsid w:val="00D354AF"/>
    <w:rsid w:val="00D35A56"/>
    <w:rsid w:val="00D3645A"/>
    <w:rsid w:val="00D37C8D"/>
    <w:rsid w:val="00D42D9D"/>
    <w:rsid w:val="00D43B53"/>
    <w:rsid w:val="00D45C24"/>
    <w:rsid w:val="00D461B1"/>
    <w:rsid w:val="00D60434"/>
    <w:rsid w:val="00D6260C"/>
    <w:rsid w:val="00D77F99"/>
    <w:rsid w:val="00D82706"/>
    <w:rsid w:val="00D86D38"/>
    <w:rsid w:val="00D90535"/>
    <w:rsid w:val="00D907B6"/>
    <w:rsid w:val="00DA06C6"/>
    <w:rsid w:val="00DA1D68"/>
    <w:rsid w:val="00DA20F3"/>
    <w:rsid w:val="00DA42BC"/>
    <w:rsid w:val="00DB1D99"/>
    <w:rsid w:val="00DB27C5"/>
    <w:rsid w:val="00DB4480"/>
    <w:rsid w:val="00DC2635"/>
    <w:rsid w:val="00DC7276"/>
    <w:rsid w:val="00DE276B"/>
    <w:rsid w:val="00DE2F78"/>
    <w:rsid w:val="00DE2FF1"/>
    <w:rsid w:val="00DE6437"/>
    <w:rsid w:val="00DF0792"/>
    <w:rsid w:val="00DF0DC7"/>
    <w:rsid w:val="00DF166A"/>
    <w:rsid w:val="00DF1FBA"/>
    <w:rsid w:val="00DF678A"/>
    <w:rsid w:val="00E106E2"/>
    <w:rsid w:val="00E15F54"/>
    <w:rsid w:val="00E21B92"/>
    <w:rsid w:val="00E34A76"/>
    <w:rsid w:val="00E377F9"/>
    <w:rsid w:val="00E41537"/>
    <w:rsid w:val="00E42633"/>
    <w:rsid w:val="00E4709C"/>
    <w:rsid w:val="00E5286B"/>
    <w:rsid w:val="00E57CFD"/>
    <w:rsid w:val="00E67CAA"/>
    <w:rsid w:val="00E70CAD"/>
    <w:rsid w:val="00E74554"/>
    <w:rsid w:val="00E910EF"/>
    <w:rsid w:val="00E91ADB"/>
    <w:rsid w:val="00E93DDD"/>
    <w:rsid w:val="00E95A02"/>
    <w:rsid w:val="00EA50B5"/>
    <w:rsid w:val="00EA54DE"/>
    <w:rsid w:val="00EB0349"/>
    <w:rsid w:val="00EB17E7"/>
    <w:rsid w:val="00EC27F1"/>
    <w:rsid w:val="00ED1FA1"/>
    <w:rsid w:val="00ED7352"/>
    <w:rsid w:val="00EE770D"/>
    <w:rsid w:val="00EF22D8"/>
    <w:rsid w:val="00EF3E43"/>
    <w:rsid w:val="00F11158"/>
    <w:rsid w:val="00F1676A"/>
    <w:rsid w:val="00F2524A"/>
    <w:rsid w:val="00F319BE"/>
    <w:rsid w:val="00F341AB"/>
    <w:rsid w:val="00F40E8D"/>
    <w:rsid w:val="00F45A61"/>
    <w:rsid w:val="00F4642C"/>
    <w:rsid w:val="00F479DE"/>
    <w:rsid w:val="00F55540"/>
    <w:rsid w:val="00F70DBC"/>
    <w:rsid w:val="00F7210A"/>
    <w:rsid w:val="00F830B4"/>
    <w:rsid w:val="00F9608F"/>
    <w:rsid w:val="00FA2F99"/>
    <w:rsid w:val="00FB133F"/>
    <w:rsid w:val="00FB142E"/>
    <w:rsid w:val="00FB5233"/>
    <w:rsid w:val="00FB5CD7"/>
    <w:rsid w:val="00FE2C9E"/>
    <w:rsid w:val="00FE4BDD"/>
    <w:rsid w:val="00F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5D"/>
    <w:pPr>
      <w:ind w:left="720"/>
      <w:contextualSpacing/>
    </w:pPr>
  </w:style>
  <w:style w:type="table" w:styleId="TableGrid">
    <w:name w:val="Table Grid"/>
    <w:basedOn w:val="TableNormal"/>
    <w:uiPriority w:val="59"/>
    <w:rsid w:val="00FE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70DBC"/>
    <w:pPr>
      <w:autoSpaceDE w:val="0"/>
      <w:autoSpaceDN w:val="0"/>
      <w:spacing w:after="0" w:line="240" w:lineRule="auto"/>
    </w:pPr>
    <w:rPr>
      <w:rFonts w:ascii="Franklin Gothic Book" w:hAnsi="Franklin Gothic Book" w:cs="Times New Roman"/>
      <w:color w:val="000000"/>
      <w:sz w:val="24"/>
      <w:szCs w:val="24"/>
    </w:rPr>
  </w:style>
  <w:style w:type="paragraph" w:styleId="FootnoteText">
    <w:name w:val="footnote text"/>
    <w:basedOn w:val="Normal"/>
    <w:link w:val="FootnoteTextChar"/>
    <w:uiPriority w:val="99"/>
    <w:semiHidden/>
    <w:unhideWhenUsed/>
    <w:rsid w:val="00F70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BC"/>
    <w:rPr>
      <w:sz w:val="20"/>
      <w:szCs w:val="20"/>
    </w:rPr>
  </w:style>
  <w:style w:type="character" w:styleId="FootnoteReference">
    <w:name w:val="footnote reference"/>
    <w:basedOn w:val="DefaultParagraphFont"/>
    <w:uiPriority w:val="99"/>
    <w:semiHidden/>
    <w:unhideWhenUsed/>
    <w:rsid w:val="00F70DBC"/>
    <w:rPr>
      <w:vertAlign w:val="superscript"/>
    </w:rPr>
  </w:style>
  <w:style w:type="paragraph" w:styleId="Header">
    <w:name w:val="header"/>
    <w:basedOn w:val="Normal"/>
    <w:link w:val="HeaderChar"/>
    <w:uiPriority w:val="99"/>
    <w:semiHidden/>
    <w:unhideWhenUsed/>
    <w:rsid w:val="00FB1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42E"/>
  </w:style>
  <w:style w:type="paragraph" w:styleId="Footer">
    <w:name w:val="footer"/>
    <w:basedOn w:val="Normal"/>
    <w:link w:val="FooterChar"/>
    <w:uiPriority w:val="99"/>
    <w:unhideWhenUsed/>
    <w:rsid w:val="00FB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2E"/>
  </w:style>
  <w:style w:type="paragraph" w:styleId="BalloonText">
    <w:name w:val="Balloon Text"/>
    <w:basedOn w:val="Normal"/>
    <w:link w:val="BalloonTextChar"/>
    <w:uiPriority w:val="99"/>
    <w:semiHidden/>
    <w:unhideWhenUsed/>
    <w:rsid w:val="00E4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3"/>
    <w:rPr>
      <w:rFonts w:ascii="Tahoma" w:hAnsi="Tahoma" w:cs="Tahoma"/>
      <w:sz w:val="16"/>
      <w:szCs w:val="16"/>
    </w:rPr>
  </w:style>
  <w:style w:type="character" w:styleId="CommentReference">
    <w:name w:val="annotation reference"/>
    <w:basedOn w:val="DefaultParagraphFont"/>
    <w:uiPriority w:val="99"/>
    <w:semiHidden/>
    <w:unhideWhenUsed/>
    <w:rsid w:val="005775D4"/>
    <w:rPr>
      <w:sz w:val="16"/>
      <w:szCs w:val="16"/>
    </w:rPr>
  </w:style>
  <w:style w:type="paragraph" w:styleId="CommentText">
    <w:name w:val="annotation text"/>
    <w:basedOn w:val="Normal"/>
    <w:link w:val="CommentTextChar"/>
    <w:uiPriority w:val="99"/>
    <w:semiHidden/>
    <w:unhideWhenUsed/>
    <w:rsid w:val="005775D4"/>
    <w:pPr>
      <w:spacing w:line="240" w:lineRule="auto"/>
    </w:pPr>
    <w:rPr>
      <w:sz w:val="20"/>
      <w:szCs w:val="20"/>
    </w:rPr>
  </w:style>
  <w:style w:type="character" w:customStyle="1" w:styleId="CommentTextChar">
    <w:name w:val="Comment Text Char"/>
    <w:basedOn w:val="DefaultParagraphFont"/>
    <w:link w:val="CommentText"/>
    <w:uiPriority w:val="99"/>
    <w:semiHidden/>
    <w:rsid w:val="005775D4"/>
    <w:rPr>
      <w:sz w:val="20"/>
      <w:szCs w:val="20"/>
    </w:rPr>
  </w:style>
  <w:style w:type="paragraph" w:styleId="CommentSubject">
    <w:name w:val="annotation subject"/>
    <w:basedOn w:val="CommentText"/>
    <w:next w:val="CommentText"/>
    <w:link w:val="CommentSubjectChar"/>
    <w:uiPriority w:val="99"/>
    <w:semiHidden/>
    <w:unhideWhenUsed/>
    <w:rsid w:val="005775D4"/>
    <w:rPr>
      <w:b/>
      <w:bCs/>
    </w:rPr>
  </w:style>
  <w:style w:type="character" w:customStyle="1" w:styleId="CommentSubjectChar">
    <w:name w:val="Comment Subject Char"/>
    <w:basedOn w:val="CommentTextChar"/>
    <w:link w:val="CommentSubject"/>
    <w:uiPriority w:val="99"/>
    <w:semiHidden/>
    <w:rsid w:val="005775D4"/>
    <w:rPr>
      <w:b/>
      <w:bCs/>
      <w:sz w:val="20"/>
      <w:szCs w:val="20"/>
    </w:rPr>
  </w:style>
  <w:style w:type="paragraph" w:styleId="NoSpacing">
    <w:name w:val="No Spacing"/>
    <w:uiPriority w:val="1"/>
    <w:qFormat/>
    <w:rsid w:val="00C21340"/>
    <w:pPr>
      <w:spacing w:after="0" w:line="240" w:lineRule="auto"/>
    </w:pPr>
  </w:style>
  <w:style w:type="paragraph" w:styleId="z-TopofForm">
    <w:name w:val="HTML Top of Form"/>
    <w:basedOn w:val="Normal"/>
    <w:next w:val="Normal"/>
    <w:link w:val="z-TopofFormChar"/>
    <w:hidden/>
    <w:uiPriority w:val="99"/>
    <w:semiHidden/>
    <w:unhideWhenUsed/>
    <w:rsid w:val="0069480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48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480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480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5D"/>
    <w:pPr>
      <w:ind w:left="720"/>
      <w:contextualSpacing/>
    </w:pPr>
  </w:style>
  <w:style w:type="table" w:styleId="TableGrid">
    <w:name w:val="Table Grid"/>
    <w:basedOn w:val="TableNormal"/>
    <w:uiPriority w:val="59"/>
    <w:rsid w:val="00FE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70DBC"/>
    <w:pPr>
      <w:autoSpaceDE w:val="0"/>
      <w:autoSpaceDN w:val="0"/>
      <w:spacing w:after="0" w:line="240" w:lineRule="auto"/>
    </w:pPr>
    <w:rPr>
      <w:rFonts w:ascii="Franklin Gothic Book" w:hAnsi="Franklin Gothic Book" w:cs="Times New Roman"/>
      <w:color w:val="000000"/>
      <w:sz w:val="24"/>
      <w:szCs w:val="24"/>
    </w:rPr>
  </w:style>
  <w:style w:type="paragraph" w:styleId="FootnoteText">
    <w:name w:val="footnote text"/>
    <w:basedOn w:val="Normal"/>
    <w:link w:val="FootnoteTextChar"/>
    <w:uiPriority w:val="99"/>
    <w:semiHidden/>
    <w:unhideWhenUsed/>
    <w:rsid w:val="00F70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BC"/>
    <w:rPr>
      <w:sz w:val="20"/>
      <w:szCs w:val="20"/>
    </w:rPr>
  </w:style>
  <w:style w:type="character" w:styleId="FootnoteReference">
    <w:name w:val="footnote reference"/>
    <w:basedOn w:val="DefaultParagraphFont"/>
    <w:uiPriority w:val="99"/>
    <w:semiHidden/>
    <w:unhideWhenUsed/>
    <w:rsid w:val="00F70DBC"/>
    <w:rPr>
      <w:vertAlign w:val="superscript"/>
    </w:rPr>
  </w:style>
  <w:style w:type="paragraph" w:styleId="Header">
    <w:name w:val="header"/>
    <w:basedOn w:val="Normal"/>
    <w:link w:val="HeaderChar"/>
    <w:uiPriority w:val="99"/>
    <w:semiHidden/>
    <w:unhideWhenUsed/>
    <w:rsid w:val="00FB1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42E"/>
  </w:style>
  <w:style w:type="paragraph" w:styleId="Footer">
    <w:name w:val="footer"/>
    <w:basedOn w:val="Normal"/>
    <w:link w:val="FooterChar"/>
    <w:uiPriority w:val="99"/>
    <w:unhideWhenUsed/>
    <w:rsid w:val="00FB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2E"/>
  </w:style>
  <w:style w:type="paragraph" w:styleId="BalloonText">
    <w:name w:val="Balloon Text"/>
    <w:basedOn w:val="Normal"/>
    <w:link w:val="BalloonTextChar"/>
    <w:uiPriority w:val="99"/>
    <w:semiHidden/>
    <w:unhideWhenUsed/>
    <w:rsid w:val="00E4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3"/>
    <w:rPr>
      <w:rFonts w:ascii="Tahoma" w:hAnsi="Tahoma" w:cs="Tahoma"/>
      <w:sz w:val="16"/>
      <w:szCs w:val="16"/>
    </w:rPr>
  </w:style>
  <w:style w:type="character" w:styleId="CommentReference">
    <w:name w:val="annotation reference"/>
    <w:basedOn w:val="DefaultParagraphFont"/>
    <w:uiPriority w:val="99"/>
    <w:semiHidden/>
    <w:unhideWhenUsed/>
    <w:rsid w:val="005775D4"/>
    <w:rPr>
      <w:sz w:val="16"/>
      <w:szCs w:val="16"/>
    </w:rPr>
  </w:style>
  <w:style w:type="paragraph" w:styleId="CommentText">
    <w:name w:val="annotation text"/>
    <w:basedOn w:val="Normal"/>
    <w:link w:val="CommentTextChar"/>
    <w:uiPriority w:val="99"/>
    <w:semiHidden/>
    <w:unhideWhenUsed/>
    <w:rsid w:val="005775D4"/>
    <w:pPr>
      <w:spacing w:line="240" w:lineRule="auto"/>
    </w:pPr>
    <w:rPr>
      <w:sz w:val="20"/>
      <w:szCs w:val="20"/>
    </w:rPr>
  </w:style>
  <w:style w:type="character" w:customStyle="1" w:styleId="CommentTextChar">
    <w:name w:val="Comment Text Char"/>
    <w:basedOn w:val="DefaultParagraphFont"/>
    <w:link w:val="CommentText"/>
    <w:uiPriority w:val="99"/>
    <w:semiHidden/>
    <w:rsid w:val="005775D4"/>
    <w:rPr>
      <w:sz w:val="20"/>
      <w:szCs w:val="20"/>
    </w:rPr>
  </w:style>
  <w:style w:type="paragraph" w:styleId="CommentSubject">
    <w:name w:val="annotation subject"/>
    <w:basedOn w:val="CommentText"/>
    <w:next w:val="CommentText"/>
    <w:link w:val="CommentSubjectChar"/>
    <w:uiPriority w:val="99"/>
    <w:semiHidden/>
    <w:unhideWhenUsed/>
    <w:rsid w:val="005775D4"/>
    <w:rPr>
      <w:b/>
      <w:bCs/>
    </w:rPr>
  </w:style>
  <w:style w:type="character" w:customStyle="1" w:styleId="CommentSubjectChar">
    <w:name w:val="Comment Subject Char"/>
    <w:basedOn w:val="CommentTextChar"/>
    <w:link w:val="CommentSubject"/>
    <w:uiPriority w:val="99"/>
    <w:semiHidden/>
    <w:rsid w:val="005775D4"/>
    <w:rPr>
      <w:b/>
      <w:bCs/>
      <w:sz w:val="20"/>
      <w:szCs w:val="20"/>
    </w:rPr>
  </w:style>
  <w:style w:type="paragraph" w:styleId="NoSpacing">
    <w:name w:val="No Spacing"/>
    <w:uiPriority w:val="1"/>
    <w:qFormat/>
    <w:rsid w:val="00C21340"/>
    <w:pPr>
      <w:spacing w:after="0" w:line="240" w:lineRule="auto"/>
    </w:pPr>
  </w:style>
  <w:style w:type="paragraph" w:styleId="z-TopofForm">
    <w:name w:val="HTML Top of Form"/>
    <w:basedOn w:val="Normal"/>
    <w:next w:val="Normal"/>
    <w:link w:val="z-TopofFormChar"/>
    <w:hidden/>
    <w:uiPriority w:val="99"/>
    <w:semiHidden/>
    <w:unhideWhenUsed/>
    <w:rsid w:val="0069480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48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480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480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328">
      <w:bodyDiv w:val="1"/>
      <w:marLeft w:val="0"/>
      <w:marRight w:val="0"/>
      <w:marTop w:val="0"/>
      <w:marBottom w:val="0"/>
      <w:divBdr>
        <w:top w:val="none" w:sz="0" w:space="0" w:color="auto"/>
        <w:left w:val="none" w:sz="0" w:space="0" w:color="auto"/>
        <w:bottom w:val="none" w:sz="0" w:space="0" w:color="auto"/>
        <w:right w:val="none" w:sz="0" w:space="0" w:color="auto"/>
      </w:divBdr>
    </w:div>
    <w:div w:id="433745243">
      <w:bodyDiv w:val="1"/>
      <w:marLeft w:val="0"/>
      <w:marRight w:val="0"/>
      <w:marTop w:val="0"/>
      <w:marBottom w:val="0"/>
      <w:divBdr>
        <w:top w:val="none" w:sz="0" w:space="0" w:color="auto"/>
        <w:left w:val="none" w:sz="0" w:space="0" w:color="auto"/>
        <w:bottom w:val="none" w:sz="0" w:space="0" w:color="auto"/>
        <w:right w:val="none" w:sz="0" w:space="0" w:color="auto"/>
      </w:divBdr>
    </w:div>
    <w:div w:id="1145396922">
      <w:bodyDiv w:val="1"/>
      <w:marLeft w:val="0"/>
      <w:marRight w:val="0"/>
      <w:marTop w:val="0"/>
      <w:marBottom w:val="0"/>
      <w:divBdr>
        <w:top w:val="none" w:sz="0" w:space="0" w:color="auto"/>
        <w:left w:val="none" w:sz="0" w:space="0" w:color="auto"/>
        <w:bottom w:val="none" w:sz="0" w:space="0" w:color="auto"/>
        <w:right w:val="none" w:sz="0" w:space="0" w:color="auto"/>
      </w:divBdr>
    </w:div>
    <w:div w:id="1253205190">
      <w:bodyDiv w:val="1"/>
      <w:marLeft w:val="0"/>
      <w:marRight w:val="0"/>
      <w:marTop w:val="0"/>
      <w:marBottom w:val="0"/>
      <w:divBdr>
        <w:top w:val="none" w:sz="0" w:space="0" w:color="auto"/>
        <w:left w:val="none" w:sz="0" w:space="0" w:color="auto"/>
        <w:bottom w:val="none" w:sz="0" w:space="0" w:color="auto"/>
        <w:right w:val="none" w:sz="0" w:space="0" w:color="auto"/>
      </w:divBdr>
    </w:div>
    <w:div w:id="1479765415">
      <w:bodyDiv w:val="1"/>
      <w:marLeft w:val="0"/>
      <w:marRight w:val="0"/>
      <w:marTop w:val="0"/>
      <w:marBottom w:val="0"/>
      <w:divBdr>
        <w:top w:val="none" w:sz="0" w:space="0" w:color="auto"/>
        <w:left w:val="none" w:sz="0" w:space="0" w:color="auto"/>
        <w:bottom w:val="none" w:sz="0" w:space="0" w:color="auto"/>
        <w:right w:val="none" w:sz="0" w:space="0" w:color="auto"/>
      </w:divBdr>
    </w:div>
    <w:div w:id="1797525293">
      <w:bodyDiv w:val="1"/>
      <w:marLeft w:val="0"/>
      <w:marRight w:val="0"/>
      <w:marTop w:val="255"/>
      <w:marBottom w:val="225"/>
      <w:divBdr>
        <w:top w:val="none" w:sz="0" w:space="0" w:color="auto"/>
        <w:left w:val="none" w:sz="0" w:space="0" w:color="auto"/>
        <w:bottom w:val="none" w:sz="0" w:space="0" w:color="auto"/>
        <w:right w:val="none" w:sz="0" w:space="0" w:color="auto"/>
      </w:divBdr>
      <w:divsChild>
        <w:div w:id="997028464">
          <w:marLeft w:val="0"/>
          <w:marRight w:val="0"/>
          <w:marTop w:val="0"/>
          <w:marBottom w:val="150"/>
          <w:divBdr>
            <w:top w:val="single" w:sz="6" w:space="0" w:color="CCCCCC"/>
            <w:left w:val="single" w:sz="6" w:space="0" w:color="CCCCCC"/>
            <w:bottom w:val="single" w:sz="6" w:space="0" w:color="CCCCCC"/>
            <w:right w:val="single" w:sz="6" w:space="0" w:color="CCCCCC"/>
          </w:divBdr>
          <w:divsChild>
            <w:div w:id="56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69DF2A99E614AB2D7FD16B4344FB3" ma:contentTypeVersion="0" ma:contentTypeDescription="Create a new document." ma:contentTypeScope="" ma:versionID="3f4b051d83e0d7382d78f8f08d4e11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899DE-3D09-4681-9043-F03A3BAD4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ADA19C-943F-4228-98DC-6D352086F732}">
  <ds:schemaRefs>
    <ds:schemaRef ds:uri="http://schemas.microsoft.com/sharepoint/v3/contenttype/forms"/>
  </ds:schemaRefs>
</ds:datastoreItem>
</file>

<file path=customXml/itemProps3.xml><?xml version="1.0" encoding="utf-8"?>
<ds:datastoreItem xmlns:ds="http://schemas.openxmlformats.org/officeDocument/2006/customXml" ds:itemID="{25B33D91-C7B3-4CA4-9FD4-968EA424E58F}">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D6CA89B-46E9-41F9-92BD-5B69BADF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2504</Words>
  <Characters>14276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Bureau of TennCare</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Turner</dc:creator>
  <cp:lastModifiedBy>Linda Maurice</cp:lastModifiedBy>
  <cp:revision>2</cp:revision>
  <cp:lastPrinted>2014-10-31T19:31:00Z</cp:lastPrinted>
  <dcterms:created xsi:type="dcterms:W3CDTF">2015-03-30T16:48:00Z</dcterms:created>
  <dcterms:modified xsi:type="dcterms:W3CDTF">2015-03-30T16:48:00Z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0x01010095F69DF2A99E614AB2D7FD16B4344FB3</vt:lpwstr>
  </property>
</Properties>
</file>