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2102478611"/>
        <w:docPartObj>
          <w:docPartGallery w:val="Table of Contents"/>
          <w:docPartUnique/>
        </w:docPartObj>
      </w:sdtPr>
      <w:sdtEndPr>
        <w:rPr>
          <w:b/>
          <w:bCs/>
          <w:noProof/>
        </w:rPr>
      </w:sdtEndPr>
      <w:sdtContent>
        <w:p w14:paraId="3871E406" w14:textId="19432E66" w:rsidR="006D63D0" w:rsidRDefault="006D63D0">
          <w:pPr>
            <w:pStyle w:val="TOCHeading"/>
          </w:pPr>
          <w:r>
            <w:t>Contents</w:t>
          </w:r>
        </w:p>
        <w:p w14:paraId="0161A19B" w14:textId="665BEED8" w:rsidR="00BF7884" w:rsidRDefault="006D63D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5883893" w:history="1">
            <w:r w:rsidR="00BF7884" w:rsidRPr="005A2228">
              <w:rPr>
                <w:rStyle w:val="Hyperlink"/>
                <w:noProof/>
              </w:rPr>
              <w:t>Goal 1: Developing Engaged Leaders</w:t>
            </w:r>
            <w:r w:rsidR="00BF7884">
              <w:rPr>
                <w:noProof/>
                <w:webHidden/>
              </w:rPr>
              <w:tab/>
            </w:r>
            <w:r w:rsidR="00BF7884">
              <w:rPr>
                <w:noProof/>
                <w:webHidden/>
              </w:rPr>
              <w:fldChar w:fldCharType="begin"/>
            </w:r>
            <w:r w:rsidR="00BF7884">
              <w:rPr>
                <w:noProof/>
                <w:webHidden/>
              </w:rPr>
              <w:instrText xml:space="preserve"> PAGEREF _Toc155883893 \h </w:instrText>
            </w:r>
            <w:r w:rsidR="00BF7884">
              <w:rPr>
                <w:noProof/>
                <w:webHidden/>
              </w:rPr>
            </w:r>
            <w:r w:rsidR="00BF7884">
              <w:rPr>
                <w:noProof/>
                <w:webHidden/>
              </w:rPr>
              <w:fldChar w:fldCharType="separate"/>
            </w:r>
            <w:r w:rsidR="00BF7884">
              <w:rPr>
                <w:noProof/>
                <w:webHidden/>
              </w:rPr>
              <w:t>1</w:t>
            </w:r>
            <w:r w:rsidR="00BF7884">
              <w:rPr>
                <w:noProof/>
                <w:webHidden/>
              </w:rPr>
              <w:fldChar w:fldCharType="end"/>
            </w:r>
          </w:hyperlink>
        </w:p>
        <w:p w14:paraId="19816C96" w14:textId="140C4523" w:rsidR="00BF7884" w:rsidRDefault="00BF7884">
          <w:pPr>
            <w:pStyle w:val="TOC2"/>
            <w:tabs>
              <w:tab w:val="right" w:leader="dot" w:pos="9350"/>
            </w:tabs>
            <w:rPr>
              <w:noProof/>
            </w:rPr>
          </w:pPr>
          <w:hyperlink w:anchor="_Toc155883894" w:history="1">
            <w:r w:rsidRPr="005A2228">
              <w:rPr>
                <w:rStyle w:val="Hyperlink"/>
                <w:noProof/>
              </w:rPr>
              <w:t>Partners in Policymaking</w:t>
            </w:r>
            <w:r>
              <w:rPr>
                <w:noProof/>
                <w:webHidden/>
              </w:rPr>
              <w:tab/>
            </w:r>
            <w:r>
              <w:rPr>
                <w:noProof/>
                <w:webHidden/>
              </w:rPr>
              <w:fldChar w:fldCharType="begin"/>
            </w:r>
            <w:r>
              <w:rPr>
                <w:noProof/>
                <w:webHidden/>
              </w:rPr>
              <w:instrText xml:space="preserve"> PAGEREF _Toc155883894 \h </w:instrText>
            </w:r>
            <w:r>
              <w:rPr>
                <w:noProof/>
                <w:webHidden/>
              </w:rPr>
            </w:r>
            <w:r>
              <w:rPr>
                <w:noProof/>
                <w:webHidden/>
              </w:rPr>
              <w:fldChar w:fldCharType="separate"/>
            </w:r>
            <w:r>
              <w:rPr>
                <w:noProof/>
                <w:webHidden/>
              </w:rPr>
              <w:t>1</w:t>
            </w:r>
            <w:r>
              <w:rPr>
                <w:noProof/>
                <w:webHidden/>
              </w:rPr>
              <w:fldChar w:fldCharType="end"/>
            </w:r>
          </w:hyperlink>
        </w:p>
        <w:p w14:paraId="152F6F97" w14:textId="5918ECAF" w:rsidR="00BF7884" w:rsidRDefault="00BF7884">
          <w:pPr>
            <w:pStyle w:val="TOC2"/>
            <w:tabs>
              <w:tab w:val="right" w:leader="dot" w:pos="9350"/>
            </w:tabs>
            <w:rPr>
              <w:noProof/>
            </w:rPr>
          </w:pPr>
          <w:hyperlink w:anchor="_Toc155883895" w:history="1">
            <w:r w:rsidRPr="005A2228">
              <w:rPr>
                <w:rStyle w:val="Hyperlink"/>
                <w:noProof/>
              </w:rPr>
              <w:t>Leadership Academy for Excellence in Disability Services</w:t>
            </w:r>
            <w:r>
              <w:rPr>
                <w:noProof/>
                <w:webHidden/>
              </w:rPr>
              <w:tab/>
            </w:r>
            <w:r>
              <w:rPr>
                <w:noProof/>
                <w:webHidden/>
              </w:rPr>
              <w:fldChar w:fldCharType="begin"/>
            </w:r>
            <w:r>
              <w:rPr>
                <w:noProof/>
                <w:webHidden/>
              </w:rPr>
              <w:instrText xml:space="preserve"> PAGEREF _Toc155883895 \h </w:instrText>
            </w:r>
            <w:r>
              <w:rPr>
                <w:noProof/>
                <w:webHidden/>
              </w:rPr>
            </w:r>
            <w:r>
              <w:rPr>
                <w:noProof/>
                <w:webHidden/>
              </w:rPr>
              <w:fldChar w:fldCharType="separate"/>
            </w:r>
            <w:r>
              <w:rPr>
                <w:noProof/>
                <w:webHidden/>
              </w:rPr>
              <w:t>2</w:t>
            </w:r>
            <w:r>
              <w:rPr>
                <w:noProof/>
                <w:webHidden/>
              </w:rPr>
              <w:fldChar w:fldCharType="end"/>
            </w:r>
          </w:hyperlink>
        </w:p>
        <w:p w14:paraId="57D8C291" w14:textId="51EFC619" w:rsidR="00BF7884" w:rsidRDefault="00BF7884">
          <w:pPr>
            <w:pStyle w:val="TOC2"/>
            <w:tabs>
              <w:tab w:val="right" w:leader="dot" w:pos="9350"/>
            </w:tabs>
            <w:rPr>
              <w:noProof/>
            </w:rPr>
          </w:pPr>
          <w:hyperlink w:anchor="_Toc155883896" w:history="1">
            <w:r w:rsidRPr="005A2228">
              <w:rPr>
                <w:rStyle w:val="Hyperlink"/>
                <w:noProof/>
              </w:rPr>
              <w:t>Scholarship Fund</w:t>
            </w:r>
            <w:r>
              <w:rPr>
                <w:noProof/>
                <w:webHidden/>
              </w:rPr>
              <w:tab/>
            </w:r>
            <w:r>
              <w:rPr>
                <w:noProof/>
                <w:webHidden/>
              </w:rPr>
              <w:fldChar w:fldCharType="begin"/>
            </w:r>
            <w:r>
              <w:rPr>
                <w:noProof/>
                <w:webHidden/>
              </w:rPr>
              <w:instrText xml:space="preserve"> PAGEREF _Toc155883896 \h </w:instrText>
            </w:r>
            <w:r>
              <w:rPr>
                <w:noProof/>
                <w:webHidden/>
              </w:rPr>
            </w:r>
            <w:r>
              <w:rPr>
                <w:noProof/>
                <w:webHidden/>
              </w:rPr>
              <w:fldChar w:fldCharType="separate"/>
            </w:r>
            <w:r>
              <w:rPr>
                <w:noProof/>
                <w:webHidden/>
              </w:rPr>
              <w:t>2</w:t>
            </w:r>
            <w:r>
              <w:rPr>
                <w:noProof/>
                <w:webHidden/>
              </w:rPr>
              <w:fldChar w:fldCharType="end"/>
            </w:r>
          </w:hyperlink>
        </w:p>
        <w:p w14:paraId="31AD1A8B" w14:textId="6BD1D433" w:rsidR="00BF7884" w:rsidRDefault="00BF7884">
          <w:pPr>
            <w:pStyle w:val="TOC2"/>
            <w:tabs>
              <w:tab w:val="right" w:leader="dot" w:pos="9350"/>
            </w:tabs>
            <w:rPr>
              <w:noProof/>
            </w:rPr>
          </w:pPr>
          <w:hyperlink w:anchor="_Toc155883897" w:history="1">
            <w:r w:rsidRPr="005A2228">
              <w:rPr>
                <w:rStyle w:val="Hyperlink"/>
                <w:noProof/>
              </w:rPr>
              <w:t>Advocates in Motion</w:t>
            </w:r>
            <w:r>
              <w:rPr>
                <w:noProof/>
                <w:webHidden/>
              </w:rPr>
              <w:tab/>
            </w:r>
            <w:r>
              <w:rPr>
                <w:noProof/>
                <w:webHidden/>
              </w:rPr>
              <w:fldChar w:fldCharType="begin"/>
            </w:r>
            <w:r>
              <w:rPr>
                <w:noProof/>
                <w:webHidden/>
              </w:rPr>
              <w:instrText xml:space="preserve"> PAGEREF _Toc155883897 \h </w:instrText>
            </w:r>
            <w:r>
              <w:rPr>
                <w:noProof/>
                <w:webHidden/>
              </w:rPr>
            </w:r>
            <w:r>
              <w:rPr>
                <w:noProof/>
                <w:webHidden/>
              </w:rPr>
              <w:fldChar w:fldCharType="separate"/>
            </w:r>
            <w:r>
              <w:rPr>
                <w:noProof/>
                <w:webHidden/>
              </w:rPr>
              <w:t>3</w:t>
            </w:r>
            <w:r>
              <w:rPr>
                <w:noProof/>
                <w:webHidden/>
              </w:rPr>
              <w:fldChar w:fldCharType="end"/>
            </w:r>
          </w:hyperlink>
        </w:p>
        <w:p w14:paraId="58E00AD4" w14:textId="261B2E85" w:rsidR="00BF7884" w:rsidRDefault="00BF7884">
          <w:pPr>
            <w:pStyle w:val="TOC1"/>
            <w:tabs>
              <w:tab w:val="right" w:leader="dot" w:pos="9350"/>
            </w:tabs>
            <w:rPr>
              <w:rFonts w:eastAsiaTheme="minorEastAsia"/>
              <w:noProof/>
            </w:rPr>
          </w:pPr>
          <w:hyperlink w:anchor="_Toc155883898" w:history="1">
            <w:r w:rsidRPr="005A2228">
              <w:rPr>
                <w:rStyle w:val="Hyperlink"/>
                <w:noProof/>
              </w:rPr>
              <w:t>Goal 2: Impacting Policy &amp; Practice</w:t>
            </w:r>
            <w:r>
              <w:rPr>
                <w:noProof/>
                <w:webHidden/>
              </w:rPr>
              <w:tab/>
            </w:r>
            <w:r>
              <w:rPr>
                <w:noProof/>
                <w:webHidden/>
              </w:rPr>
              <w:fldChar w:fldCharType="begin"/>
            </w:r>
            <w:r>
              <w:rPr>
                <w:noProof/>
                <w:webHidden/>
              </w:rPr>
              <w:instrText xml:space="preserve"> PAGEREF _Toc155883898 \h </w:instrText>
            </w:r>
            <w:r>
              <w:rPr>
                <w:noProof/>
                <w:webHidden/>
              </w:rPr>
            </w:r>
            <w:r>
              <w:rPr>
                <w:noProof/>
                <w:webHidden/>
              </w:rPr>
              <w:fldChar w:fldCharType="separate"/>
            </w:r>
            <w:r>
              <w:rPr>
                <w:noProof/>
                <w:webHidden/>
              </w:rPr>
              <w:t>3</w:t>
            </w:r>
            <w:r>
              <w:rPr>
                <w:noProof/>
                <w:webHidden/>
              </w:rPr>
              <w:fldChar w:fldCharType="end"/>
            </w:r>
          </w:hyperlink>
        </w:p>
        <w:p w14:paraId="260C5A08" w14:textId="5F73D482" w:rsidR="00BF7884" w:rsidRDefault="00BF7884">
          <w:pPr>
            <w:pStyle w:val="TOC2"/>
            <w:tabs>
              <w:tab w:val="right" w:leader="dot" w:pos="9350"/>
            </w:tabs>
            <w:rPr>
              <w:noProof/>
            </w:rPr>
          </w:pPr>
          <w:hyperlink w:anchor="_Toc155883899" w:history="1">
            <w:r w:rsidRPr="005A2228">
              <w:rPr>
                <w:rStyle w:val="Hyperlink"/>
                <w:noProof/>
              </w:rPr>
              <w:t>Policy information</w:t>
            </w:r>
            <w:r>
              <w:rPr>
                <w:noProof/>
                <w:webHidden/>
              </w:rPr>
              <w:tab/>
            </w:r>
            <w:r>
              <w:rPr>
                <w:noProof/>
                <w:webHidden/>
              </w:rPr>
              <w:fldChar w:fldCharType="begin"/>
            </w:r>
            <w:r>
              <w:rPr>
                <w:noProof/>
                <w:webHidden/>
              </w:rPr>
              <w:instrText xml:space="preserve"> PAGEREF _Toc155883899 \h </w:instrText>
            </w:r>
            <w:r>
              <w:rPr>
                <w:noProof/>
                <w:webHidden/>
              </w:rPr>
            </w:r>
            <w:r>
              <w:rPr>
                <w:noProof/>
                <w:webHidden/>
              </w:rPr>
              <w:fldChar w:fldCharType="separate"/>
            </w:r>
            <w:r>
              <w:rPr>
                <w:noProof/>
                <w:webHidden/>
              </w:rPr>
              <w:t>3</w:t>
            </w:r>
            <w:r>
              <w:rPr>
                <w:noProof/>
                <w:webHidden/>
              </w:rPr>
              <w:fldChar w:fldCharType="end"/>
            </w:r>
          </w:hyperlink>
        </w:p>
        <w:p w14:paraId="42E6B7C7" w14:textId="11ABC5F2" w:rsidR="00BF7884" w:rsidRDefault="00BF7884">
          <w:pPr>
            <w:pStyle w:val="TOC2"/>
            <w:tabs>
              <w:tab w:val="right" w:leader="dot" w:pos="9350"/>
            </w:tabs>
            <w:rPr>
              <w:noProof/>
            </w:rPr>
          </w:pPr>
          <w:hyperlink w:anchor="_Toc155883900" w:history="1">
            <w:r w:rsidRPr="005A2228">
              <w:rPr>
                <w:rStyle w:val="Hyperlink"/>
                <w:noProof/>
              </w:rPr>
              <w:t>Systems barriers</w:t>
            </w:r>
            <w:r>
              <w:rPr>
                <w:noProof/>
                <w:webHidden/>
              </w:rPr>
              <w:tab/>
            </w:r>
            <w:r>
              <w:rPr>
                <w:noProof/>
                <w:webHidden/>
              </w:rPr>
              <w:fldChar w:fldCharType="begin"/>
            </w:r>
            <w:r>
              <w:rPr>
                <w:noProof/>
                <w:webHidden/>
              </w:rPr>
              <w:instrText xml:space="preserve"> PAGEREF _Toc155883900 \h </w:instrText>
            </w:r>
            <w:r>
              <w:rPr>
                <w:noProof/>
                <w:webHidden/>
              </w:rPr>
            </w:r>
            <w:r>
              <w:rPr>
                <w:noProof/>
                <w:webHidden/>
              </w:rPr>
              <w:fldChar w:fldCharType="separate"/>
            </w:r>
            <w:r>
              <w:rPr>
                <w:noProof/>
                <w:webHidden/>
              </w:rPr>
              <w:t>4</w:t>
            </w:r>
            <w:r>
              <w:rPr>
                <w:noProof/>
                <w:webHidden/>
              </w:rPr>
              <w:fldChar w:fldCharType="end"/>
            </w:r>
          </w:hyperlink>
        </w:p>
        <w:p w14:paraId="28252316" w14:textId="6650BE5F" w:rsidR="00BF7884" w:rsidRDefault="00BF7884">
          <w:pPr>
            <w:pStyle w:val="TOC2"/>
            <w:tabs>
              <w:tab w:val="right" w:leader="dot" w:pos="9350"/>
            </w:tabs>
            <w:rPr>
              <w:noProof/>
            </w:rPr>
          </w:pPr>
          <w:hyperlink w:anchor="_Toc155883901" w:history="1">
            <w:r w:rsidRPr="005A2228">
              <w:rPr>
                <w:rStyle w:val="Hyperlink"/>
                <w:noProof/>
              </w:rPr>
              <w:t>Policy progress</w:t>
            </w:r>
            <w:r>
              <w:rPr>
                <w:noProof/>
                <w:webHidden/>
              </w:rPr>
              <w:tab/>
            </w:r>
            <w:r>
              <w:rPr>
                <w:noProof/>
                <w:webHidden/>
              </w:rPr>
              <w:fldChar w:fldCharType="begin"/>
            </w:r>
            <w:r>
              <w:rPr>
                <w:noProof/>
                <w:webHidden/>
              </w:rPr>
              <w:instrText xml:space="preserve"> PAGEREF _Toc155883901 \h </w:instrText>
            </w:r>
            <w:r>
              <w:rPr>
                <w:noProof/>
                <w:webHidden/>
              </w:rPr>
            </w:r>
            <w:r>
              <w:rPr>
                <w:noProof/>
                <w:webHidden/>
              </w:rPr>
              <w:fldChar w:fldCharType="separate"/>
            </w:r>
            <w:r>
              <w:rPr>
                <w:noProof/>
                <w:webHidden/>
              </w:rPr>
              <w:t>4</w:t>
            </w:r>
            <w:r>
              <w:rPr>
                <w:noProof/>
                <w:webHidden/>
              </w:rPr>
              <w:fldChar w:fldCharType="end"/>
            </w:r>
          </w:hyperlink>
        </w:p>
        <w:p w14:paraId="33BFDC02" w14:textId="20944F6D" w:rsidR="00BF7884" w:rsidRDefault="00BF7884">
          <w:pPr>
            <w:pStyle w:val="TOC2"/>
            <w:tabs>
              <w:tab w:val="right" w:leader="dot" w:pos="9350"/>
            </w:tabs>
            <w:rPr>
              <w:noProof/>
            </w:rPr>
          </w:pPr>
          <w:hyperlink w:anchor="_Toc155883902" w:history="1">
            <w:r w:rsidRPr="005A2228">
              <w:rPr>
                <w:rStyle w:val="Hyperlink"/>
                <w:noProof/>
              </w:rPr>
              <w:t>Real world impact: better lives for Tennesseans with disabilities</w:t>
            </w:r>
            <w:r>
              <w:rPr>
                <w:noProof/>
                <w:webHidden/>
              </w:rPr>
              <w:tab/>
            </w:r>
            <w:r>
              <w:rPr>
                <w:noProof/>
                <w:webHidden/>
              </w:rPr>
              <w:fldChar w:fldCharType="begin"/>
            </w:r>
            <w:r>
              <w:rPr>
                <w:noProof/>
                <w:webHidden/>
              </w:rPr>
              <w:instrText xml:space="preserve"> PAGEREF _Toc155883902 \h </w:instrText>
            </w:r>
            <w:r>
              <w:rPr>
                <w:noProof/>
                <w:webHidden/>
              </w:rPr>
            </w:r>
            <w:r>
              <w:rPr>
                <w:noProof/>
                <w:webHidden/>
              </w:rPr>
              <w:fldChar w:fldCharType="separate"/>
            </w:r>
            <w:r>
              <w:rPr>
                <w:noProof/>
                <w:webHidden/>
              </w:rPr>
              <w:t>4</w:t>
            </w:r>
            <w:r>
              <w:rPr>
                <w:noProof/>
                <w:webHidden/>
              </w:rPr>
              <w:fldChar w:fldCharType="end"/>
            </w:r>
          </w:hyperlink>
        </w:p>
        <w:p w14:paraId="62680A79" w14:textId="6FE9D735" w:rsidR="00BF7884" w:rsidRDefault="00BF7884">
          <w:pPr>
            <w:pStyle w:val="TOC1"/>
            <w:tabs>
              <w:tab w:val="right" w:leader="dot" w:pos="9350"/>
            </w:tabs>
            <w:rPr>
              <w:rFonts w:eastAsiaTheme="minorEastAsia"/>
              <w:noProof/>
            </w:rPr>
          </w:pPr>
          <w:hyperlink w:anchor="_Toc155883903" w:history="1">
            <w:r w:rsidRPr="005A2228">
              <w:rPr>
                <w:rStyle w:val="Hyperlink"/>
                <w:noProof/>
              </w:rPr>
              <w:t>Goal 3: Informing the public</w:t>
            </w:r>
            <w:r>
              <w:rPr>
                <w:noProof/>
                <w:webHidden/>
              </w:rPr>
              <w:tab/>
            </w:r>
            <w:r>
              <w:rPr>
                <w:noProof/>
                <w:webHidden/>
              </w:rPr>
              <w:fldChar w:fldCharType="begin"/>
            </w:r>
            <w:r>
              <w:rPr>
                <w:noProof/>
                <w:webHidden/>
              </w:rPr>
              <w:instrText xml:space="preserve"> PAGEREF _Toc155883903 \h </w:instrText>
            </w:r>
            <w:r>
              <w:rPr>
                <w:noProof/>
                <w:webHidden/>
              </w:rPr>
            </w:r>
            <w:r>
              <w:rPr>
                <w:noProof/>
                <w:webHidden/>
              </w:rPr>
              <w:fldChar w:fldCharType="separate"/>
            </w:r>
            <w:r>
              <w:rPr>
                <w:noProof/>
                <w:webHidden/>
              </w:rPr>
              <w:t>4</w:t>
            </w:r>
            <w:r>
              <w:rPr>
                <w:noProof/>
                <w:webHidden/>
              </w:rPr>
              <w:fldChar w:fldCharType="end"/>
            </w:r>
          </w:hyperlink>
        </w:p>
        <w:p w14:paraId="4C66A450" w14:textId="4500A9F8" w:rsidR="00BF7884" w:rsidRDefault="00BF7884">
          <w:pPr>
            <w:pStyle w:val="TOC1"/>
            <w:tabs>
              <w:tab w:val="right" w:leader="dot" w:pos="9350"/>
            </w:tabs>
            <w:rPr>
              <w:rFonts w:eastAsiaTheme="minorEastAsia"/>
              <w:noProof/>
            </w:rPr>
          </w:pPr>
          <w:hyperlink w:anchor="_Toc155883904" w:history="1">
            <w:r w:rsidRPr="005A2228">
              <w:rPr>
                <w:rStyle w:val="Hyperlink"/>
                <w:noProof/>
                <w:shd w:val="clear" w:color="auto" w:fill="FFFFFF"/>
              </w:rPr>
              <w:t>For More Information</w:t>
            </w:r>
            <w:r>
              <w:rPr>
                <w:noProof/>
                <w:webHidden/>
              </w:rPr>
              <w:tab/>
            </w:r>
            <w:r>
              <w:rPr>
                <w:noProof/>
                <w:webHidden/>
              </w:rPr>
              <w:fldChar w:fldCharType="begin"/>
            </w:r>
            <w:r>
              <w:rPr>
                <w:noProof/>
                <w:webHidden/>
              </w:rPr>
              <w:instrText xml:space="preserve"> PAGEREF _Toc155883904 \h </w:instrText>
            </w:r>
            <w:r>
              <w:rPr>
                <w:noProof/>
                <w:webHidden/>
              </w:rPr>
            </w:r>
            <w:r>
              <w:rPr>
                <w:noProof/>
                <w:webHidden/>
              </w:rPr>
              <w:fldChar w:fldCharType="separate"/>
            </w:r>
            <w:r>
              <w:rPr>
                <w:noProof/>
                <w:webHidden/>
              </w:rPr>
              <w:t>5</w:t>
            </w:r>
            <w:r>
              <w:rPr>
                <w:noProof/>
                <w:webHidden/>
              </w:rPr>
              <w:fldChar w:fldCharType="end"/>
            </w:r>
          </w:hyperlink>
        </w:p>
        <w:p w14:paraId="04458CFB" w14:textId="18BA8188" w:rsidR="006D63D0" w:rsidRDefault="006D63D0">
          <w:r>
            <w:rPr>
              <w:b/>
              <w:bCs/>
              <w:noProof/>
            </w:rPr>
            <w:fldChar w:fldCharType="end"/>
          </w:r>
        </w:p>
      </w:sdtContent>
    </w:sdt>
    <w:p w14:paraId="39106AF6" w14:textId="02B720DB" w:rsidR="00251BEE" w:rsidRDefault="006F4174" w:rsidP="00194979">
      <w:pPr>
        <w:pStyle w:val="Title"/>
      </w:pPr>
      <w:r>
        <w:t xml:space="preserve">TN </w:t>
      </w:r>
      <w:r w:rsidR="00194979">
        <w:t xml:space="preserve">Council </w:t>
      </w:r>
      <w:r>
        <w:t xml:space="preserve">on Developmental Disabilities </w:t>
      </w:r>
      <w:r w:rsidR="00194979">
        <w:t>FY2023 Annual Report</w:t>
      </w:r>
    </w:p>
    <w:p w14:paraId="560816A0" w14:textId="07FF9F4D" w:rsidR="006F4174" w:rsidRPr="006F4174" w:rsidRDefault="006F4174" w:rsidP="006F4174">
      <w:r>
        <w:t xml:space="preserve">Cover image description: photo of the TN state capitol with 3 circular photos of young people with visible disabilities. When you hover with your mouse over one of the images, the text for our 3 council goal areas </w:t>
      </w:r>
      <w:proofErr w:type="gramStart"/>
      <w:r>
        <w:t>appear</w:t>
      </w:r>
      <w:proofErr w:type="gramEnd"/>
      <w:r>
        <w:t>. Cover also includes the Council logo.</w:t>
      </w:r>
    </w:p>
    <w:p w14:paraId="231E42E4" w14:textId="7C23771C" w:rsidR="00194979" w:rsidRPr="00194979" w:rsidRDefault="00194979" w:rsidP="00194979">
      <w:pPr>
        <w:pStyle w:val="Heading1"/>
      </w:pPr>
      <w:bookmarkStart w:id="0" w:name="_Toc155883893"/>
      <w:r>
        <w:t>Goal 1: Developing Engaged Leaders</w:t>
      </w:r>
      <w:bookmarkEnd w:id="0"/>
    </w:p>
    <w:p w14:paraId="7F75316F" w14:textId="2E9DB528" w:rsidR="004365BB" w:rsidRPr="00194979" w:rsidRDefault="00194979">
      <w:pPr>
        <w:rPr>
          <w:rFonts w:ascii="Open Sans" w:hAnsi="Open Sans" w:cs="Open Sans"/>
          <w:i/>
          <w:iCs/>
        </w:rPr>
      </w:pPr>
      <w:r w:rsidRPr="00194979">
        <w:rPr>
          <w:rFonts w:ascii="Open Sans" w:hAnsi="Open Sans" w:cs="Open Sans"/>
          <w:i/>
          <w:iCs/>
        </w:rPr>
        <w:t xml:space="preserve">Impact Statement: </w:t>
      </w:r>
      <w:r w:rsidR="00AE62C0" w:rsidRPr="00AE62C0">
        <w:rPr>
          <w:rFonts w:ascii="Open Sans" w:hAnsi="Open Sans" w:cs="Open Sans"/>
          <w:i/>
          <w:iCs/>
        </w:rPr>
        <w:t>Tennesseans with disabilities and their family members will be more engaged leaders. This means developing more informed and resourceful leaders. The ability to better access information and resources means one is better able to make choices that affect their lives and exercise control of their lives.</w:t>
      </w:r>
    </w:p>
    <w:p w14:paraId="0C7F4698" w14:textId="3DAAD194" w:rsidR="006F4174" w:rsidRDefault="006F4174" w:rsidP="006F4174">
      <w:pPr>
        <w:pStyle w:val="Heading2"/>
      </w:pPr>
      <w:bookmarkStart w:id="1" w:name="_Toc155780304"/>
      <w:bookmarkStart w:id="2" w:name="_Toc155883894"/>
      <w:r>
        <w:t>Partners in Policymaking</w:t>
      </w:r>
      <w:bookmarkEnd w:id="2"/>
    </w:p>
    <w:p w14:paraId="738F9AE0" w14:textId="5F3878A3" w:rsidR="006F4174" w:rsidRPr="006F4174" w:rsidRDefault="006F4174" w:rsidP="006F4174">
      <w:pPr>
        <w:rPr>
          <w:i/>
          <w:iCs/>
        </w:rPr>
      </w:pPr>
      <w:r>
        <w:rPr>
          <w:i/>
          <w:iCs/>
        </w:rPr>
        <w:t>P</w:t>
      </w:r>
      <w:r w:rsidRPr="006F4174">
        <w:rPr>
          <w:i/>
          <w:iCs/>
        </w:rPr>
        <w:t xml:space="preserve">rovide leadership learning and development programs to </w:t>
      </w:r>
      <w:r w:rsidRPr="006F4174">
        <w:rPr>
          <w:i/>
          <w:iCs/>
        </w:rPr>
        <w:t>Tennesseans</w:t>
      </w:r>
      <w:r w:rsidRPr="006F4174">
        <w:rPr>
          <w:i/>
          <w:iCs/>
        </w:rPr>
        <w:t xml:space="preserve"> with disabilities and their family members </w:t>
      </w:r>
      <w:proofErr w:type="gramStart"/>
      <w:r w:rsidRPr="006F4174">
        <w:rPr>
          <w:i/>
          <w:iCs/>
        </w:rPr>
        <w:t>in order to</w:t>
      </w:r>
      <w:proofErr w:type="gramEnd"/>
      <w:r w:rsidRPr="006F4174">
        <w:rPr>
          <w:i/>
          <w:iCs/>
        </w:rPr>
        <w:t xml:space="preserve"> increase advocacy skills and engagement.</w:t>
      </w:r>
      <w:bookmarkEnd w:id="1"/>
    </w:p>
    <w:p w14:paraId="7C56EAA7" w14:textId="77777777" w:rsidR="006F4174" w:rsidRDefault="006F4174" w:rsidP="006F4174">
      <w:r w:rsidRPr="0005543E">
        <w:t xml:space="preserve">What did we do in 2023? </w:t>
      </w:r>
    </w:p>
    <w:p w14:paraId="19426A1A" w14:textId="77777777" w:rsidR="006F4174" w:rsidRDefault="006F4174" w:rsidP="006F4174">
      <w:r w:rsidRPr="0005543E">
        <w:lastRenderedPageBreak/>
        <w:t xml:space="preserve">Partners in policymaking: 2023 graduates of the </w:t>
      </w:r>
      <w:r>
        <w:t>C</w:t>
      </w:r>
      <w:r w:rsidRPr="0005543E">
        <w:t>ouncil’s</w:t>
      </w:r>
      <w:r w:rsidRPr="0005543E">
        <w:t xml:space="preserve"> free leadership and advocacy training program for adults with disabilities and family members of people with disabilities reported: </w:t>
      </w:r>
    </w:p>
    <w:p w14:paraId="34A4839A" w14:textId="77777777" w:rsidR="006F4174" w:rsidRDefault="006F4174" w:rsidP="006F4174">
      <w:pPr>
        <w:pStyle w:val="ListParagraph"/>
        <w:numPr>
          <w:ilvl w:val="0"/>
          <w:numId w:val="8"/>
        </w:numPr>
      </w:pPr>
      <w:bookmarkStart w:id="3" w:name="_Hlk155883733"/>
      <w:r w:rsidRPr="0005543E">
        <w:t>increased knowledge and being more informed regarding information resources and services</w:t>
      </w:r>
      <w:r>
        <w:t>: our target goal was</w:t>
      </w:r>
      <w:r w:rsidRPr="0005543E">
        <w:t xml:space="preserve"> 80%</w:t>
      </w:r>
      <w:r>
        <w:t>, and actual outcome was 95%</w:t>
      </w:r>
    </w:p>
    <w:p w14:paraId="0C41C84A" w14:textId="63980347" w:rsidR="006F4174" w:rsidRDefault="006F4174" w:rsidP="006F4174">
      <w:pPr>
        <w:pStyle w:val="ListParagraph"/>
        <w:numPr>
          <w:ilvl w:val="0"/>
          <w:numId w:val="8"/>
        </w:numPr>
      </w:pPr>
      <w:r w:rsidRPr="0005543E">
        <w:t>increased leadership skills</w:t>
      </w:r>
      <w:r w:rsidR="0082146A">
        <w:t xml:space="preserve">, service in leadership roles, or </w:t>
      </w:r>
      <w:r w:rsidRPr="0005543E">
        <w:t>participation in leadership activities</w:t>
      </w:r>
      <w:r>
        <w:t xml:space="preserve">: our target goal was </w:t>
      </w:r>
      <w:r w:rsidRPr="0005543E">
        <w:t>80%</w:t>
      </w:r>
      <w:r>
        <w:t>, and actual outcome was 100%</w:t>
      </w:r>
    </w:p>
    <w:p w14:paraId="59C2A08B" w14:textId="67A2807C" w:rsidR="0082146A" w:rsidRDefault="0082146A" w:rsidP="006F4174">
      <w:pPr>
        <w:pStyle w:val="ListParagraph"/>
        <w:numPr>
          <w:ilvl w:val="0"/>
          <w:numId w:val="8"/>
        </w:numPr>
      </w:pPr>
      <w:r>
        <w:t xml:space="preserve">increased comfort sharing personal stories on important disability issues with policymakers: target 80%, actual outcome </w:t>
      </w:r>
      <w:r w:rsidR="00BF7884">
        <w:t>95</w:t>
      </w:r>
      <w:r>
        <w:t>%</w:t>
      </w:r>
    </w:p>
    <w:p w14:paraId="7E3BACC7" w14:textId="6AE1B94C" w:rsidR="0082146A" w:rsidRDefault="0082146A" w:rsidP="006F4174">
      <w:pPr>
        <w:pStyle w:val="ListParagraph"/>
        <w:numPr>
          <w:ilvl w:val="0"/>
          <w:numId w:val="8"/>
        </w:numPr>
      </w:pPr>
      <w:r>
        <w:t>increased ability to influence policymakers, public policy, and the legislative process: target 80%, actual outcome 90%</w:t>
      </w:r>
    </w:p>
    <w:p w14:paraId="2FD7C789" w14:textId="5B1E3060" w:rsidR="00BF7884" w:rsidRDefault="00BF7884" w:rsidP="006F4174">
      <w:pPr>
        <w:pStyle w:val="ListParagraph"/>
        <w:numPr>
          <w:ilvl w:val="0"/>
          <w:numId w:val="8"/>
        </w:numPr>
      </w:pPr>
      <w:r>
        <w:t>better ability to track down and access information and resources: target 80%, actual outcome 95%</w:t>
      </w:r>
    </w:p>
    <w:p w14:paraId="708E967C" w14:textId="03C4CC21" w:rsidR="00BF7884" w:rsidRDefault="00BF7884" w:rsidP="006F4174">
      <w:pPr>
        <w:pStyle w:val="ListParagraph"/>
        <w:numPr>
          <w:ilvl w:val="0"/>
          <w:numId w:val="8"/>
        </w:numPr>
      </w:pPr>
      <w:r>
        <w:t>increased ability to access services: target 80%, actual outcome 90%</w:t>
      </w:r>
    </w:p>
    <w:p w14:paraId="4A8BEF20" w14:textId="3A7DB63B" w:rsidR="00BF7884" w:rsidRDefault="00BF7884" w:rsidP="006F4174">
      <w:pPr>
        <w:pStyle w:val="ListParagraph"/>
        <w:numPr>
          <w:ilvl w:val="0"/>
          <w:numId w:val="8"/>
        </w:numPr>
      </w:pPr>
      <w:r>
        <w:t>increased ability to address barriers or resolve problems: target 80%, actual outcome 100%</w:t>
      </w:r>
    </w:p>
    <w:p w14:paraId="52AD7FEB" w14:textId="6BBADBED" w:rsidR="006F4174" w:rsidRDefault="006F4174" w:rsidP="006F4174">
      <w:pPr>
        <w:pStyle w:val="Heading2"/>
      </w:pPr>
      <w:bookmarkStart w:id="4" w:name="_Toc155780305"/>
      <w:bookmarkStart w:id="5" w:name="_Toc155883895"/>
      <w:bookmarkEnd w:id="3"/>
      <w:r>
        <w:t>Leadership Academy for Excellence in Disability Services</w:t>
      </w:r>
      <w:bookmarkEnd w:id="4"/>
      <w:bookmarkEnd w:id="5"/>
    </w:p>
    <w:p w14:paraId="65114DAF" w14:textId="77777777" w:rsidR="006F4174" w:rsidRDefault="006F4174" w:rsidP="006F4174">
      <w:r w:rsidRPr="0005543E">
        <w:t xml:space="preserve">2023 graduates of our leadership training for state employees working in disability services reported: </w:t>
      </w:r>
    </w:p>
    <w:p w14:paraId="204A9924" w14:textId="77777777" w:rsidR="0082146A" w:rsidRDefault="006F4174" w:rsidP="006F4174">
      <w:pPr>
        <w:pStyle w:val="ListParagraph"/>
        <w:numPr>
          <w:ilvl w:val="0"/>
          <w:numId w:val="9"/>
        </w:numPr>
      </w:pPr>
      <w:bookmarkStart w:id="6" w:name="_Hlk155883802"/>
      <w:r w:rsidRPr="0005543E">
        <w:t>better knowledge of disability information</w:t>
      </w:r>
      <w:r w:rsidR="0082146A">
        <w:t xml:space="preserve">, </w:t>
      </w:r>
      <w:proofErr w:type="gramStart"/>
      <w:r w:rsidRPr="0005543E">
        <w:t>resources</w:t>
      </w:r>
      <w:proofErr w:type="gramEnd"/>
      <w:r w:rsidRPr="0005543E">
        <w:t xml:space="preserve"> and services</w:t>
      </w:r>
      <w:r w:rsidR="0082146A">
        <w:t>: target</w:t>
      </w:r>
      <w:r w:rsidRPr="0005543E">
        <w:t xml:space="preserve"> 80%; </w:t>
      </w:r>
      <w:r w:rsidR="0082146A">
        <w:t xml:space="preserve">actual outcome </w:t>
      </w:r>
      <w:r w:rsidRPr="0005543E">
        <w:t>100%</w:t>
      </w:r>
    </w:p>
    <w:p w14:paraId="5BB10C19" w14:textId="2BB2FB86" w:rsidR="006F4174" w:rsidRDefault="0082146A" w:rsidP="006F4174">
      <w:pPr>
        <w:pStyle w:val="ListParagraph"/>
        <w:numPr>
          <w:ilvl w:val="0"/>
          <w:numId w:val="9"/>
        </w:numPr>
      </w:pPr>
      <w:r>
        <w:t xml:space="preserve">knowledge of disability </w:t>
      </w:r>
      <w:r w:rsidR="006F4174" w:rsidRPr="0005543E">
        <w:t>services</w:t>
      </w:r>
      <w:r>
        <w:t xml:space="preserve">, </w:t>
      </w:r>
      <w:r w:rsidR="006F4174" w:rsidRPr="0005543E">
        <w:t>policies</w:t>
      </w:r>
      <w:r>
        <w:t>, and</w:t>
      </w:r>
      <w:r w:rsidR="006F4174" w:rsidRPr="0005543E">
        <w:t xml:space="preserve"> practices: target 80%</w:t>
      </w:r>
      <w:r>
        <w:t xml:space="preserve">, actual outcome </w:t>
      </w:r>
      <w:r w:rsidR="006F4174" w:rsidRPr="0005543E">
        <w:t>100%</w:t>
      </w:r>
    </w:p>
    <w:p w14:paraId="353A27FB" w14:textId="77777777" w:rsidR="00375900" w:rsidRDefault="00375900" w:rsidP="00375900">
      <w:pPr>
        <w:pStyle w:val="ListParagraph"/>
        <w:numPr>
          <w:ilvl w:val="0"/>
          <w:numId w:val="9"/>
        </w:numPr>
      </w:pPr>
      <w:bookmarkStart w:id="7" w:name="_Toc155780306"/>
      <w:r>
        <w:t>better understanding of the impact that changes in policies and service delivery practice have on people’s lives: target 80%, actual outcome 100%</w:t>
      </w:r>
    </w:p>
    <w:p w14:paraId="131C96F0" w14:textId="77777777" w:rsidR="00375900" w:rsidRPr="0005543E" w:rsidRDefault="00375900" w:rsidP="00375900">
      <w:pPr>
        <w:pStyle w:val="ListParagraph"/>
        <w:numPr>
          <w:ilvl w:val="0"/>
          <w:numId w:val="9"/>
        </w:numPr>
      </w:pPr>
      <w:r>
        <w:t>increased ability to identify needed changes to service system policies and increased understanding of the impact that changes in policies and service delivery practices have people’s lives: target 80%, actual outcome 100%</w:t>
      </w:r>
    </w:p>
    <w:p w14:paraId="0EBFB23F" w14:textId="2B388C4E" w:rsidR="006F4174" w:rsidRDefault="006F4174" w:rsidP="006F4174">
      <w:pPr>
        <w:pStyle w:val="Heading2"/>
      </w:pPr>
      <w:bookmarkStart w:id="8" w:name="_Toc155883896"/>
      <w:bookmarkEnd w:id="6"/>
      <w:r>
        <w:t>Scholarship Fund</w:t>
      </w:r>
      <w:bookmarkEnd w:id="7"/>
      <w:bookmarkEnd w:id="8"/>
    </w:p>
    <w:p w14:paraId="336B4C40" w14:textId="30F587A7" w:rsidR="0082146A" w:rsidRPr="0082146A" w:rsidRDefault="0082146A" w:rsidP="0082146A">
      <w:r>
        <w:t xml:space="preserve">The Council’s Scholarship Fund assists Tennesseans with disabilities and their families to attend disability-related meetings, </w:t>
      </w:r>
      <w:proofErr w:type="gramStart"/>
      <w:r>
        <w:t>conferences</w:t>
      </w:r>
      <w:proofErr w:type="gramEnd"/>
      <w:r>
        <w:t xml:space="preserve"> and trainings.</w:t>
      </w:r>
    </w:p>
    <w:p w14:paraId="6B25CF2F" w14:textId="77777777" w:rsidR="006F4174" w:rsidRDefault="006F4174" w:rsidP="006F4174">
      <w:r w:rsidRPr="0005543E">
        <w:t>Recipients reported:</w:t>
      </w:r>
    </w:p>
    <w:p w14:paraId="253ACF5C" w14:textId="77777777" w:rsidR="003054FA" w:rsidRDefault="006F4174" w:rsidP="006F4174">
      <w:pPr>
        <w:pStyle w:val="ListParagraph"/>
        <w:numPr>
          <w:ilvl w:val="0"/>
          <w:numId w:val="10"/>
        </w:numPr>
      </w:pPr>
      <w:r w:rsidRPr="0005543E">
        <w:t xml:space="preserve">increased independence and increased ability to make choices that affect their lives and exercise control </w:t>
      </w:r>
      <w:r w:rsidR="0082146A">
        <w:t>of</w:t>
      </w:r>
      <w:r w:rsidRPr="0005543E">
        <w:t xml:space="preserve"> their lives: target 80%; actual 100%</w:t>
      </w:r>
    </w:p>
    <w:p w14:paraId="6547C9C3" w14:textId="3C53D469" w:rsidR="006F4174" w:rsidRDefault="006F4174" w:rsidP="006F4174">
      <w:pPr>
        <w:pStyle w:val="ListParagraph"/>
        <w:numPr>
          <w:ilvl w:val="0"/>
          <w:numId w:val="10"/>
        </w:numPr>
      </w:pPr>
      <w:r w:rsidRPr="0005543E">
        <w:t xml:space="preserve">increased </w:t>
      </w:r>
      <w:r w:rsidR="003054FA">
        <w:t xml:space="preserve">sense </w:t>
      </w:r>
      <w:r w:rsidRPr="0005543E">
        <w:t>of being connected to others with a similar life experience: target 80%</w:t>
      </w:r>
      <w:r w:rsidR="003054FA">
        <w:t>;</w:t>
      </w:r>
      <w:r w:rsidRPr="0005543E">
        <w:t xml:space="preserve"> actual 100%</w:t>
      </w:r>
    </w:p>
    <w:p w14:paraId="77089E1A" w14:textId="06E0863F" w:rsidR="003054FA" w:rsidRDefault="003054FA" w:rsidP="006F4174">
      <w:pPr>
        <w:pStyle w:val="ListParagraph"/>
        <w:numPr>
          <w:ilvl w:val="0"/>
          <w:numId w:val="10"/>
        </w:numPr>
      </w:pPr>
      <w:r>
        <w:lastRenderedPageBreak/>
        <w:t xml:space="preserve">increased knowledge and feeling more informed regarding information, </w:t>
      </w:r>
      <w:proofErr w:type="gramStart"/>
      <w:r>
        <w:t>resources</w:t>
      </w:r>
      <w:proofErr w:type="gramEnd"/>
      <w:r>
        <w:t xml:space="preserve"> and services: target 80%, actual 100%</w:t>
      </w:r>
    </w:p>
    <w:p w14:paraId="6E8AE398" w14:textId="757E28C0" w:rsidR="003054FA" w:rsidRDefault="003054FA" w:rsidP="006F4174">
      <w:pPr>
        <w:pStyle w:val="ListParagraph"/>
        <w:numPr>
          <w:ilvl w:val="0"/>
          <w:numId w:val="10"/>
        </w:numPr>
      </w:pPr>
      <w:r>
        <w:t>agreed with “my life is better because of the Scholarship Fund”: target 80%, actual 100%</w:t>
      </w:r>
    </w:p>
    <w:p w14:paraId="03EE3801" w14:textId="0A74CB13" w:rsidR="003054FA" w:rsidRDefault="003054FA" w:rsidP="003054FA">
      <w:r>
        <w:t>Testimonial quote: “We benefitted by connecting with other people in similar life situations and with similar experiences. We learned a lot about advocacy because of the strong emphasis on advocacy during the convention. We learned a lot about different companies and organizations that are benefitting the blind. The strong positive philosophy of blindness that resonates through every session gives me and my family confidence to fully engage in our world, and advocate when we encounter barriers. After attending this conference, I am better equipped to live my life as a blind person.” – FY23 scholarship fund recipient</w:t>
      </w:r>
    </w:p>
    <w:p w14:paraId="44439DE7" w14:textId="746FE49B" w:rsidR="003054FA" w:rsidRDefault="006F4174" w:rsidP="006F4174">
      <w:pPr>
        <w:pStyle w:val="Heading2"/>
      </w:pPr>
      <w:bookmarkStart w:id="9" w:name="_Toc155780307"/>
      <w:bookmarkStart w:id="10" w:name="_Toc155883897"/>
      <w:r>
        <w:t>Advocates in Motion</w:t>
      </w:r>
      <w:bookmarkEnd w:id="10"/>
    </w:p>
    <w:p w14:paraId="0E143D85" w14:textId="3E3D6004" w:rsidR="006F4174" w:rsidRDefault="003054FA" w:rsidP="003054FA">
      <w:r>
        <w:t>This program works to s</w:t>
      </w:r>
      <w:r w:rsidR="006F4174" w:rsidRPr="00BF7D04">
        <w:t xml:space="preserve">upport grassroots </w:t>
      </w:r>
      <w:r w:rsidRPr="00BF7D04">
        <w:t>self-advocacy</w:t>
      </w:r>
      <w:r w:rsidR="006F4174" w:rsidRPr="00BF7D04">
        <w:t xml:space="preserve"> in Tennessee through training and program development to increase advocacy skills and engagement</w:t>
      </w:r>
      <w:bookmarkEnd w:id="9"/>
      <w:r>
        <w:t>.</w:t>
      </w:r>
    </w:p>
    <w:p w14:paraId="3988DE93" w14:textId="77777777" w:rsidR="006F4174" w:rsidRDefault="006F4174" w:rsidP="006F4174">
      <w:r w:rsidRPr="00BF7D04">
        <w:t>Participants in this grassroots advocacy training we sponsor through the department of intellectual and developmental disabilities report:</w:t>
      </w:r>
    </w:p>
    <w:p w14:paraId="3A5B3BCC" w14:textId="77777777" w:rsidR="003054FA" w:rsidRDefault="003054FA" w:rsidP="006F4174">
      <w:pPr>
        <w:pStyle w:val="ListParagraph"/>
        <w:numPr>
          <w:ilvl w:val="0"/>
          <w:numId w:val="11"/>
        </w:numPr>
      </w:pPr>
      <w:r>
        <w:t>I</w:t>
      </w:r>
      <w:r w:rsidR="006F4174" w:rsidRPr="00BF7D04">
        <w:t xml:space="preserve">ncreased leadership skills: target </w:t>
      </w:r>
      <w:r>
        <w:t xml:space="preserve">goal </w:t>
      </w:r>
      <w:r w:rsidR="006F4174" w:rsidRPr="00BF7D04">
        <w:t xml:space="preserve">80%; </w:t>
      </w:r>
      <w:r>
        <w:t>a</w:t>
      </w:r>
      <w:r w:rsidR="006F4174" w:rsidRPr="00BF7D04">
        <w:t>ctual 94%</w:t>
      </w:r>
    </w:p>
    <w:p w14:paraId="057D14D7" w14:textId="77777777" w:rsidR="00293861" w:rsidRDefault="006F4174" w:rsidP="006F4174">
      <w:pPr>
        <w:pStyle w:val="ListParagraph"/>
        <w:numPr>
          <w:ilvl w:val="0"/>
          <w:numId w:val="11"/>
        </w:numPr>
      </w:pPr>
      <w:r w:rsidRPr="00BF7D04">
        <w:t xml:space="preserve">increased ability to decide for myself </w:t>
      </w:r>
      <w:r>
        <w:t>(</w:t>
      </w:r>
      <w:r w:rsidR="003054FA" w:rsidRPr="00BF7D04">
        <w:t>self-determination</w:t>
      </w:r>
      <w:r w:rsidRPr="00BF7D04">
        <w:t>)</w:t>
      </w:r>
      <w:r>
        <w:t xml:space="preserve">: </w:t>
      </w:r>
      <w:r w:rsidRPr="00BF7D04">
        <w:t>target 80%; actual 96%</w:t>
      </w:r>
    </w:p>
    <w:p w14:paraId="644B7F18" w14:textId="2A95392C" w:rsidR="006F4174" w:rsidRDefault="006F4174" w:rsidP="006F4174">
      <w:pPr>
        <w:pStyle w:val="ListParagraph"/>
        <w:numPr>
          <w:ilvl w:val="0"/>
          <w:numId w:val="11"/>
        </w:numPr>
      </w:pPr>
      <w:r w:rsidRPr="00BF7D04">
        <w:t>increased ability to set my own goals and achieve them: target 80%; actual 98%</w:t>
      </w:r>
    </w:p>
    <w:p w14:paraId="3F57A4D8" w14:textId="3748B081" w:rsidR="006F4174" w:rsidRDefault="00293861" w:rsidP="00293861">
      <w:pPr>
        <w:pStyle w:val="ListParagraph"/>
        <w:numPr>
          <w:ilvl w:val="0"/>
          <w:numId w:val="11"/>
        </w:numPr>
      </w:pPr>
      <w:r w:rsidRPr="00293861">
        <w:t xml:space="preserve">Increased </w:t>
      </w:r>
      <w:r w:rsidR="00560B96" w:rsidRPr="00293861">
        <w:t>self-advocacy</w:t>
      </w:r>
      <w:r w:rsidRPr="00293861">
        <w:t>: target 80%, actual 94%</w:t>
      </w:r>
    </w:p>
    <w:p w14:paraId="2E8A903E" w14:textId="5E986381" w:rsidR="00293861" w:rsidRDefault="00293861" w:rsidP="00293861">
      <w:pPr>
        <w:pStyle w:val="ListParagraph"/>
        <w:numPr>
          <w:ilvl w:val="0"/>
          <w:numId w:val="11"/>
        </w:numPr>
      </w:pPr>
      <w:r w:rsidRPr="00293861">
        <w:t>satisfaction with experience: target 80%</w:t>
      </w:r>
      <w:r w:rsidR="00B74629">
        <w:t>;</w:t>
      </w:r>
      <w:r w:rsidRPr="00293861">
        <w:t xml:space="preserve"> actual 98%</w:t>
      </w:r>
    </w:p>
    <w:p w14:paraId="1E7DA590" w14:textId="60609C73" w:rsidR="00194979" w:rsidRDefault="00B74629">
      <w:pPr>
        <w:rPr>
          <w:rFonts w:ascii="Open Sans" w:hAnsi="Open Sans" w:cs="Open Sans"/>
        </w:rPr>
      </w:pPr>
      <w:r>
        <w:rPr>
          <w:rFonts w:ascii="Open Sans" w:hAnsi="Open Sans" w:cs="Open Sans"/>
        </w:rPr>
        <w:t>T</w:t>
      </w:r>
      <w:r w:rsidR="00293861">
        <w:rPr>
          <w:rFonts w:ascii="Open Sans" w:hAnsi="Open Sans" w:cs="Open Sans"/>
        </w:rPr>
        <w:t xml:space="preserve">estimonial video link: </w:t>
      </w:r>
      <w:hyperlink r:id="rId6" w:history="1">
        <w:r w:rsidR="00293861" w:rsidRPr="008D4B41">
          <w:rPr>
            <w:rStyle w:val="Hyperlink"/>
            <w:rFonts w:ascii="Open Sans" w:hAnsi="Open Sans" w:cs="Open Sans"/>
          </w:rPr>
          <w:t>https://www.youtube.com/watch?v=xmlJEXplgKE</w:t>
        </w:r>
      </w:hyperlink>
      <w:r w:rsidR="00293861">
        <w:rPr>
          <w:rFonts w:ascii="Open Sans" w:hAnsi="Open Sans" w:cs="Open Sans"/>
        </w:rPr>
        <w:t xml:space="preserve"> </w:t>
      </w:r>
    </w:p>
    <w:p w14:paraId="717B745A" w14:textId="5EAC91AB" w:rsidR="005B500D" w:rsidRPr="00015D42" w:rsidRDefault="00194979" w:rsidP="006D63D0">
      <w:pPr>
        <w:pStyle w:val="Heading1"/>
      </w:pPr>
      <w:bookmarkStart w:id="11" w:name="_Toc155883898"/>
      <w:r>
        <w:t>Goal 2: Impacting Policy &amp; Practice</w:t>
      </w:r>
      <w:bookmarkEnd w:id="11"/>
    </w:p>
    <w:p w14:paraId="252E86DC" w14:textId="7694EE61" w:rsidR="00B74629" w:rsidRPr="00B74629" w:rsidRDefault="00194979" w:rsidP="00B74629">
      <w:pPr>
        <w:rPr>
          <w:i/>
          <w:iCs/>
        </w:rPr>
      </w:pPr>
      <w:r w:rsidRPr="00B74629">
        <w:rPr>
          <w:rFonts w:ascii="Open Sans" w:hAnsi="Open Sans" w:cs="Open Sans"/>
          <w:i/>
          <w:iCs/>
        </w:rPr>
        <w:t>Impact Statement:</w:t>
      </w:r>
      <w:r w:rsidR="00B74629" w:rsidRPr="00B74629">
        <w:rPr>
          <w:i/>
          <w:iCs/>
        </w:rPr>
        <w:t xml:space="preserve"> Tennesseans with disabilities influence policy and practice through the work of the Council on Developmental Disabilities.</w:t>
      </w:r>
    </w:p>
    <w:p w14:paraId="04F8628B" w14:textId="77777777" w:rsidR="00B74629" w:rsidRDefault="00B74629" w:rsidP="00B74629">
      <w:pPr>
        <w:pStyle w:val="Heading2"/>
      </w:pPr>
      <w:bookmarkStart w:id="12" w:name="_Toc155780309"/>
      <w:bookmarkStart w:id="13" w:name="_Toc155883899"/>
      <w:r>
        <w:t>Policy information</w:t>
      </w:r>
      <w:bookmarkEnd w:id="12"/>
      <w:bookmarkEnd w:id="13"/>
    </w:p>
    <w:p w14:paraId="47E91FF3" w14:textId="5EC1DB5A" w:rsidR="00B74629" w:rsidRDefault="00B74629" w:rsidP="00B74629">
      <w:r w:rsidRPr="00BF7D04">
        <w:t>Track</w:t>
      </w:r>
      <w:r>
        <w:t>,</w:t>
      </w:r>
      <w:r w:rsidRPr="00BF7D04">
        <w:t xml:space="preserve"> summarize in plain language</w:t>
      </w:r>
      <w:r>
        <w:t>,</w:t>
      </w:r>
      <w:r w:rsidRPr="00BF7D04">
        <w:t xml:space="preserve"> and share information with </w:t>
      </w:r>
      <w:r w:rsidRPr="00BF7D04">
        <w:t>Tennesseans</w:t>
      </w:r>
      <w:r w:rsidRPr="00BF7D04">
        <w:t xml:space="preserve"> about policies that impact disability. Position the council as a top resource for </w:t>
      </w:r>
      <w:r w:rsidRPr="00BF7D04">
        <w:t>Tennesseans</w:t>
      </w:r>
      <w:r w:rsidRPr="00BF7D04">
        <w:t xml:space="preserve"> to learn about policy affecting disability.</w:t>
      </w:r>
    </w:p>
    <w:p w14:paraId="557B829F" w14:textId="77777777" w:rsidR="00B74629" w:rsidRDefault="00B74629" w:rsidP="00B74629">
      <w:r w:rsidRPr="00BF7D04">
        <w:t>Projected and actual outputs</w:t>
      </w:r>
      <w:r>
        <w:t>:</w:t>
      </w:r>
    </w:p>
    <w:p w14:paraId="7E4EE354" w14:textId="4B41297D" w:rsidR="00B74629" w:rsidRDefault="00B74629" w:rsidP="00B74629">
      <w:pPr>
        <w:pStyle w:val="ListParagraph"/>
        <w:numPr>
          <w:ilvl w:val="0"/>
          <w:numId w:val="12"/>
        </w:numPr>
      </w:pPr>
      <w:r w:rsidRPr="00BF7D04">
        <w:t xml:space="preserve">Track policy proposals and opportunities to impact </w:t>
      </w:r>
      <w:r w:rsidR="001D4C33" w:rsidRPr="00BF7D04">
        <w:t>policy</w:t>
      </w:r>
      <w:r w:rsidR="001D4C33">
        <w:t xml:space="preserve">making: </w:t>
      </w:r>
      <w:r w:rsidRPr="00BF7D04">
        <w:t>projected</w:t>
      </w:r>
      <w:r w:rsidR="001D4C33">
        <w:t xml:space="preserve"> number of</w:t>
      </w:r>
      <w:r w:rsidRPr="00BF7D04">
        <w:t xml:space="preserve"> 50; actual</w:t>
      </w:r>
      <w:r w:rsidR="001D4C33">
        <w:t xml:space="preserve"> number was </w:t>
      </w:r>
      <w:proofErr w:type="gramStart"/>
      <w:r w:rsidRPr="00BF7D04">
        <w:t>177</w:t>
      </w:r>
      <w:proofErr w:type="gramEnd"/>
    </w:p>
    <w:p w14:paraId="3373F7FD" w14:textId="0DCC980B" w:rsidR="00B74629" w:rsidRDefault="001D4C33" w:rsidP="00B74629">
      <w:pPr>
        <w:pStyle w:val="ListParagraph"/>
        <w:numPr>
          <w:ilvl w:val="0"/>
          <w:numId w:val="12"/>
        </w:numPr>
      </w:pPr>
      <w:r>
        <w:lastRenderedPageBreak/>
        <w:t>D</w:t>
      </w:r>
      <w:r w:rsidR="00B74629" w:rsidRPr="00BF7D04">
        <w:t>isseminate weekly newsletters with information about policy affecting disability</w:t>
      </w:r>
      <w:r>
        <w:t>:</w:t>
      </w:r>
      <w:r w:rsidR="00B74629" w:rsidRPr="00BF7D04">
        <w:t xml:space="preserve"> projected </w:t>
      </w:r>
      <w:r>
        <w:t xml:space="preserve">number of </w:t>
      </w:r>
      <w:r w:rsidR="00B74629" w:rsidRPr="00BF7D04">
        <w:t xml:space="preserve">50; </w:t>
      </w:r>
      <w:r>
        <w:t>a</w:t>
      </w:r>
      <w:r w:rsidR="00B74629" w:rsidRPr="00BF7D04">
        <w:t>ctual</w:t>
      </w:r>
      <w:r>
        <w:t xml:space="preserve"> number of</w:t>
      </w:r>
      <w:r w:rsidR="00B74629" w:rsidRPr="00BF7D04">
        <w:t xml:space="preserve"> </w:t>
      </w:r>
      <w:proofErr w:type="gramStart"/>
      <w:r w:rsidR="00B74629" w:rsidRPr="00BF7D04">
        <w:t>44</w:t>
      </w:r>
      <w:proofErr w:type="gramEnd"/>
    </w:p>
    <w:p w14:paraId="7CF1900B" w14:textId="02724957" w:rsidR="001D4C33" w:rsidRDefault="001D4C33" w:rsidP="00B74629">
      <w:pPr>
        <w:pStyle w:val="ListParagraph"/>
        <w:numPr>
          <w:ilvl w:val="0"/>
          <w:numId w:val="12"/>
        </w:numPr>
      </w:pPr>
      <w:r>
        <w:t>Council priority bills have a positive outcome based on council recommendations: target goal of 75%, actual outcome 100%</w:t>
      </w:r>
    </w:p>
    <w:p w14:paraId="757443A7" w14:textId="3B2DB017" w:rsidR="001D4C33" w:rsidRPr="00BF7D04" w:rsidRDefault="001D4C33" w:rsidP="00B74629">
      <w:pPr>
        <w:pStyle w:val="ListParagraph"/>
        <w:numPr>
          <w:ilvl w:val="0"/>
          <w:numId w:val="12"/>
        </w:numPr>
      </w:pPr>
      <w:r>
        <w:t>Tennesseans with disabilities report increased knowledge of key disability policy that affects them and the disability community: target goal of 80%, actual outcome 85%</w:t>
      </w:r>
    </w:p>
    <w:p w14:paraId="02FD8319" w14:textId="62C94915" w:rsidR="00B74629" w:rsidRDefault="00B74629" w:rsidP="00B74629">
      <w:pPr>
        <w:pStyle w:val="Heading2"/>
      </w:pPr>
      <w:bookmarkStart w:id="14" w:name="_Toc155780310"/>
      <w:bookmarkStart w:id="15" w:name="_Toc155883900"/>
      <w:r>
        <w:t>Systems barriers</w:t>
      </w:r>
      <w:bookmarkEnd w:id="14"/>
      <w:bookmarkEnd w:id="15"/>
    </w:p>
    <w:p w14:paraId="5F058597" w14:textId="0ED0561D" w:rsidR="001D4C33" w:rsidRDefault="001D4C33" w:rsidP="001D4C33">
      <w:r>
        <w:t>Solicit and study the perspectives of people with disabilities to identify system barriers and increase their influence on the design of policy changes.</w:t>
      </w:r>
    </w:p>
    <w:p w14:paraId="0C46755E" w14:textId="67D8CFE2" w:rsidR="001D4C33" w:rsidRDefault="001D4C33" w:rsidP="001D4C33">
      <w:r>
        <w:t>Projected and actual outputs:</w:t>
      </w:r>
    </w:p>
    <w:p w14:paraId="03AC07F1" w14:textId="6916377C" w:rsidR="001D4C33" w:rsidRDefault="00E1445D" w:rsidP="001D4C33">
      <w:pPr>
        <w:pStyle w:val="ListParagraph"/>
        <w:numPr>
          <w:ilvl w:val="0"/>
          <w:numId w:val="14"/>
        </w:numPr>
      </w:pPr>
      <w:r>
        <w:t xml:space="preserve">Hold discussions for the purpose of gathering input: target goal 5, actual </w:t>
      </w:r>
      <w:proofErr w:type="gramStart"/>
      <w:r>
        <w:t>15</w:t>
      </w:r>
      <w:proofErr w:type="gramEnd"/>
    </w:p>
    <w:p w14:paraId="145B6E4F" w14:textId="7575A507" w:rsidR="00E1445D" w:rsidRDefault="00E1445D" w:rsidP="001D4C33">
      <w:pPr>
        <w:pStyle w:val="ListParagraph"/>
        <w:numPr>
          <w:ilvl w:val="0"/>
          <w:numId w:val="14"/>
        </w:numPr>
      </w:pPr>
      <w:r>
        <w:t xml:space="preserve">Respond to inquiries: target goal 50, actual output </w:t>
      </w:r>
      <w:proofErr w:type="gramStart"/>
      <w:r>
        <w:t>185</w:t>
      </w:r>
      <w:proofErr w:type="gramEnd"/>
    </w:p>
    <w:p w14:paraId="3D48E877" w14:textId="4DFC56F6" w:rsidR="00E1445D" w:rsidRDefault="00E1445D" w:rsidP="001D4C33">
      <w:pPr>
        <w:pStyle w:val="ListParagraph"/>
        <w:numPr>
          <w:ilvl w:val="0"/>
          <w:numId w:val="14"/>
        </w:numPr>
      </w:pPr>
      <w:r>
        <w:t xml:space="preserve">Participate in policy-focused groups: target goal 20, actual </w:t>
      </w:r>
      <w:proofErr w:type="gramStart"/>
      <w:r>
        <w:t>36</w:t>
      </w:r>
      <w:proofErr w:type="gramEnd"/>
    </w:p>
    <w:p w14:paraId="64A10085" w14:textId="52848EBF" w:rsidR="00E1445D" w:rsidRPr="001D4C33" w:rsidRDefault="00E1445D" w:rsidP="001D4C33">
      <w:pPr>
        <w:pStyle w:val="ListParagraph"/>
        <w:numPr>
          <w:ilvl w:val="0"/>
          <w:numId w:val="14"/>
        </w:numPr>
      </w:pPr>
      <w:r>
        <w:t xml:space="preserve">Council members engaged in policy activities: target goal 3, actual </w:t>
      </w:r>
      <w:proofErr w:type="gramStart"/>
      <w:r>
        <w:t>17</w:t>
      </w:r>
      <w:proofErr w:type="gramEnd"/>
    </w:p>
    <w:p w14:paraId="529B15EC" w14:textId="4265155F" w:rsidR="00B74629" w:rsidRDefault="00B74629" w:rsidP="00B74629">
      <w:pPr>
        <w:pStyle w:val="Heading2"/>
      </w:pPr>
      <w:bookmarkStart w:id="16" w:name="_Toc155780311"/>
      <w:bookmarkStart w:id="17" w:name="_Toc155883901"/>
      <w:r>
        <w:t>Policy progress</w:t>
      </w:r>
      <w:bookmarkEnd w:id="16"/>
      <w:bookmarkEnd w:id="17"/>
    </w:p>
    <w:p w14:paraId="3AF1AB23" w14:textId="118DD980" w:rsidR="00E1445D" w:rsidRDefault="00E1445D" w:rsidP="00E1445D">
      <w:r>
        <w:t xml:space="preserve">Measure progress toward increase inclusion, self-determination, and </w:t>
      </w:r>
      <w:proofErr w:type="gramStart"/>
      <w:r>
        <w:t>independence</w:t>
      </w:r>
      <w:proofErr w:type="gramEnd"/>
    </w:p>
    <w:p w14:paraId="09DDD10E" w14:textId="70F35999" w:rsidR="00E1445D" w:rsidRDefault="00E1445D" w:rsidP="00E1445D">
      <w:r>
        <w:t>Actual outputs:</w:t>
      </w:r>
    </w:p>
    <w:p w14:paraId="42C1403D" w14:textId="4B302265" w:rsidR="00E1445D" w:rsidRDefault="00E1445D" w:rsidP="00E1445D">
      <w:pPr>
        <w:pStyle w:val="ListParagraph"/>
        <w:numPr>
          <w:ilvl w:val="0"/>
          <w:numId w:val="14"/>
        </w:numPr>
      </w:pPr>
      <w:r>
        <w:t xml:space="preserve">Provided consultations to policymakers on 32 policy decisions this </w:t>
      </w:r>
      <w:proofErr w:type="gramStart"/>
      <w:r>
        <w:t>year</w:t>
      </w:r>
      <w:proofErr w:type="gramEnd"/>
    </w:p>
    <w:p w14:paraId="10A450B0" w14:textId="2AEA28EC" w:rsidR="00E1445D" w:rsidRDefault="00E1445D" w:rsidP="00E1445D">
      <w:pPr>
        <w:pStyle w:val="ListParagraph"/>
        <w:numPr>
          <w:ilvl w:val="0"/>
          <w:numId w:val="14"/>
        </w:numPr>
      </w:pPr>
      <w:r>
        <w:t xml:space="preserve">Tracked 14 new connections among state </w:t>
      </w:r>
      <w:proofErr w:type="gramStart"/>
      <w:r>
        <w:t>agencies</w:t>
      </w:r>
      <w:proofErr w:type="gramEnd"/>
    </w:p>
    <w:p w14:paraId="7430A472" w14:textId="04215583" w:rsidR="00E1445D" w:rsidRPr="00E1445D" w:rsidRDefault="00E1445D" w:rsidP="00E1445D">
      <w:pPr>
        <w:pStyle w:val="ListParagraph"/>
        <w:numPr>
          <w:ilvl w:val="0"/>
          <w:numId w:val="14"/>
        </w:numPr>
      </w:pPr>
      <w:r>
        <w:t xml:space="preserve">Created 6 products about best </w:t>
      </w:r>
      <w:proofErr w:type="gramStart"/>
      <w:r>
        <w:t>practices</w:t>
      </w:r>
      <w:proofErr w:type="gramEnd"/>
    </w:p>
    <w:p w14:paraId="09F3DDD9" w14:textId="6F31C6A6" w:rsidR="00E1445D" w:rsidRDefault="00B74629" w:rsidP="00E1445D">
      <w:pPr>
        <w:pStyle w:val="Heading2"/>
      </w:pPr>
      <w:bookmarkStart w:id="18" w:name="_Toc155780312"/>
      <w:bookmarkStart w:id="19" w:name="_Toc155883902"/>
      <w:r>
        <w:t>Real world impact</w:t>
      </w:r>
      <w:bookmarkEnd w:id="18"/>
      <w:r w:rsidR="00E1445D">
        <w:t>: better lives for Tennesseans with disabilities</w:t>
      </w:r>
      <w:bookmarkEnd w:id="19"/>
    </w:p>
    <w:p w14:paraId="51165E36" w14:textId="55520F20" w:rsidR="008C2853" w:rsidRPr="00E1445D" w:rsidRDefault="00E1445D">
      <w:r>
        <w:t xml:space="preserve">Former Council member Alison Bynum used a new adult-size changing table at a welcome center on I-40 during a summer vacation with her family. “This was lifechanging for our family.” </w:t>
      </w:r>
    </w:p>
    <w:p w14:paraId="7F709B6F" w14:textId="77777777" w:rsidR="00B74629" w:rsidRDefault="00B74629" w:rsidP="00B74629">
      <w:pPr>
        <w:pStyle w:val="Heading1"/>
      </w:pPr>
      <w:bookmarkStart w:id="20" w:name="_Toc155780313"/>
      <w:bookmarkStart w:id="21" w:name="_Toc155883903"/>
      <w:r>
        <w:t xml:space="preserve">Goal 3: Informing the </w:t>
      </w:r>
      <w:proofErr w:type="gramStart"/>
      <w:r>
        <w:t>public</w:t>
      </w:r>
      <w:bookmarkEnd w:id="20"/>
      <w:bookmarkEnd w:id="21"/>
      <w:proofErr w:type="gramEnd"/>
    </w:p>
    <w:p w14:paraId="1E07FB45" w14:textId="24DCAA17" w:rsidR="00B74629" w:rsidRDefault="00B74629" w:rsidP="00B74629">
      <w:pPr>
        <w:rPr>
          <w:i/>
          <w:iCs/>
        </w:rPr>
      </w:pPr>
      <w:r w:rsidRPr="00FD56BC">
        <w:rPr>
          <w:i/>
          <w:iCs/>
        </w:rPr>
        <w:t xml:space="preserve">Impact statement: Tennesseans with disabilities, their family members, policy leaders and the broader public will be equipped with clear, objective, trusted disability information. Clear information creates understanding, which leads to engagement and action toward core </w:t>
      </w:r>
      <w:r w:rsidR="00FD56BC">
        <w:rPr>
          <w:i/>
          <w:iCs/>
        </w:rPr>
        <w:t>D</w:t>
      </w:r>
      <w:r w:rsidRPr="00FD56BC">
        <w:rPr>
          <w:i/>
          <w:iCs/>
        </w:rPr>
        <w:t>evelopmental</w:t>
      </w:r>
      <w:r w:rsidR="00FD56BC">
        <w:rPr>
          <w:i/>
          <w:iCs/>
        </w:rPr>
        <w:t xml:space="preserve"> D</w:t>
      </w:r>
      <w:r w:rsidRPr="00FD56BC">
        <w:rPr>
          <w:i/>
          <w:iCs/>
        </w:rPr>
        <w:t xml:space="preserve">isabilities </w:t>
      </w:r>
      <w:r w:rsidR="00FD56BC">
        <w:rPr>
          <w:i/>
          <w:iCs/>
        </w:rPr>
        <w:t>A</w:t>
      </w:r>
      <w:r w:rsidRPr="00FD56BC">
        <w:rPr>
          <w:i/>
          <w:iCs/>
        </w:rPr>
        <w:t>ct principles.</w:t>
      </w:r>
    </w:p>
    <w:p w14:paraId="15EE6C5B" w14:textId="77777777" w:rsidR="00C77318" w:rsidRDefault="00FD56BC" w:rsidP="00C77318">
      <w:pPr>
        <w:pStyle w:val="ListParagraph"/>
        <w:numPr>
          <w:ilvl w:val="0"/>
          <w:numId w:val="17"/>
        </w:numPr>
      </w:pPr>
      <w:r>
        <w:t>Communication tools – use a wide range of communication tools/platforms and partnerships to increase access to information and resources, build understanding, and engage underrepresented groups.</w:t>
      </w:r>
    </w:p>
    <w:p w14:paraId="4C220C74" w14:textId="3D9EF374" w:rsidR="00FD56BC" w:rsidRDefault="00FD56BC" w:rsidP="00C77318">
      <w:pPr>
        <w:pStyle w:val="ListParagraph"/>
        <w:numPr>
          <w:ilvl w:val="1"/>
          <w:numId w:val="17"/>
        </w:numPr>
      </w:pPr>
      <w:r>
        <w:t>E-news – subscribers 2,490 and 42% open rate</w:t>
      </w:r>
    </w:p>
    <w:p w14:paraId="502D5613" w14:textId="5B934BB7" w:rsidR="00FD56BC" w:rsidRDefault="00FD56BC" w:rsidP="00C77318">
      <w:pPr>
        <w:pStyle w:val="ListParagraph"/>
        <w:numPr>
          <w:ilvl w:val="1"/>
          <w:numId w:val="17"/>
        </w:numPr>
      </w:pPr>
      <w:r>
        <w:lastRenderedPageBreak/>
        <w:t>Facebook page followers: 4,996; engagements: 6,532</w:t>
      </w:r>
    </w:p>
    <w:p w14:paraId="3CCCA3BE" w14:textId="6CBC9403" w:rsidR="00FD56BC" w:rsidRDefault="00FD56BC" w:rsidP="00C77318">
      <w:pPr>
        <w:pStyle w:val="ListParagraph"/>
        <w:numPr>
          <w:ilvl w:val="1"/>
          <w:numId w:val="17"/>
        </w:numPr>
      </w:pPr>
      <w:r>
        <w:t>Twitter (X): followers: 1,421; engagements: 636</w:t>
      </w:r>
    </w:p>
    <w:p w14:paraId="198725FD" w14:textId="7A7E6AD3" w:rsidR="00FD56BC" w:rsidRDefault="00FD56BC" w:rsidP="00C77318">
      <w:pPr>
        <w:pStyle w:val="ListParagraph"/>
        <w:numPr>
          <w:ilvl w:val="1"/>
          <w:numId w:val="17"/>
        </w:numPr>
      </w:pPr>
      <w:r>
        <w:t>Website unique visitors:</w:t>
      </w:r>
      <w:r w:rsidR="003F355D">
        <w:t xml:space="preserve"> </w:t>
      </w:r>
      <w:r w:rsidR="00C77318">
        <w:t>18,091</w:t>
      </w:r>
    </w:p>
    <w:p w14:paraId="5ED50A86" w14:textId="3FC7438E" w:rsidR="00C77318" w:rsidRDefault="00C77318" w:rsidP="00C77318">
      <w:pPr>
        <w:pStyle w:val="ListParagraph"/>
        <w:numPr>
          <w:ilvl w:val="1"/>
          <w:numId w:val="17"/>
        </w:numPr>
      </w:pPr>
      <w:r>
        <w:t>Breaking Ground subscribers: 6,204</w:t>
      </w:r>
    </w:p>
    <w:p w14:paraId="5A7762EB" w14:textId="4BE83CD9" w:rsidR="00C77318" w:rsidRDefault="00C77318" w:rsidP="00C77318">
      <w:pPr>
        <w:pStyle w:val="ListParagraph"/>
        <w:numPr>
          <w:ilvl w:val="0"/>
          <w:numId w:val="17"/>
        </w:numPr>
      </w:pPr>
      <w:r>
        <w:t xml:space="preserve">Provide plain language support to sister state agencies and disability organizations: target goal 5, actual outcome 13 </w:t>
      </w:r>
      <w:proofErr w:type="gramStart"/>
      <w:r>
        <w:t>instances</w:t>
      </w:r>
      <w:proofErr w:type="gramEnd"/>
    </w:p>
    <w:p w14:paraId="27733995" w14:textId="394D6AAA" w:rsidR="00C77318" w:rsidRDefault="00C77318" w:rsidP="00C77318">
      <w:pPr>
        <w:pStyle w:val="ListParagraph"/>
        <w:numPr>
          <w:ilvl w:val="0"/>
          <w:numId w:val="17"/>
        </w:numPr>
      </w:pPr>
      <w:r>
        <w:t xml:space="preserve">Contacts made with people and groups serving underrepresented communications: target goal 12, actual outcome </w:t>
      </w:r>
      <w:proofErr w:type="gramStart"/>
      <w:r>
        <w:t>30</w:t>
      </w:r>
      <w:proofErr w:type="gramEnd"/>
    </w:p>
    <w:p w14:paraId="6A01D1B3" w14:textId="3D4C1428" w:rsidR="00C77318" w:rsidRDefault="00C77318" w:rsidP="00C77318">
      <w:pPr>
        <w:pStyle w:val="ListParagraph"/>
        <w:numPr>
          <w:ilvl w:val="0"/>
          <w:numId w:val="17"/>
        </w:numPr>
      </w:pPr>
      <w:r>
        <w:t xml:space="preserve">Tennesseans with disabilities, their families, and the public report they better understand disability issues and policy topics: target goal 90%, actual outcome 100% responded </w:t>
      </w:r>
      <w:proofErr w:type="gramStart"/>
      <w:r>
        <w:t>affirmatively</w:t>
      </w:r>
      <w:proofErr w:type="gramEnd"/>
    </w:p>
    <w:p w14:paraId="26150C26" w14:textId="5F57A9AD" w:rsidR="00C77318" w:rsidRDefault="00C77318" w:rsidP="00C77318">
      <w:pPr>
        <w:pStyle w:val="ListParagraph"/>
        <w:numPr>
          <w:ilvl w:val="0"/>
          <w:numId w:val="17"/>
        </w:numPr>
      </w:pPr>
      <w:r>
        <w:t xml:space="preserve">Tennesseans with disabilities, their families, and the public </w:t>
      </w:r>
      <w:r>
        <w:t>rate our information as easy to understand (plain language/accessibility)</w:t>
      </w:r>
      <w:r>
        <w:t xml:space="preserve">: target goal 90%, actual outcome </w:t>
      </w:r>
      <w:r>
        <w:t>98</w:t>
      </w:r>
      <w:r>
        <w:t xml:space="preserve">% responded </w:t>
      </w:r>
      <w:proofErr w:type="gramStart"/>
      <w:r>
        <w:t>affirmatively</w:t>
      </w:r>
      <w:proofErr w:type="gramEnd"/>
    </w:p>
    <w:p w14:paraId="0AB9D2AB" w14:textId="086A38FD" w:rsidR="00375900" w:rsidRDefault="00375900" w:rsidP="00375900">
      <w:pPr>
        <w:pStyle w:val="ListParagraph"/>
        <w:numPr>
          <w:ilvl w:val="0"/>
          <w:numId w:val="17"/>
        </w:numPr>
      </w:pPr>
      <w:r>
        <w:t xml:space="preserve">Tennesseans with disabilities, their families, and the public </w:t>
      </w:r>
      <w:r>
        <w:t>act on info learned from Council communications</w:t>
      </w:r>
      <w:r>
        <w:t xml:space="preserve">: target goal </w:t>
      </w:r>
      <w:r>
        <w:t>6</w:t>
      </w:r>
      <w:r>
        <w:t xml:space="preserve">0%, actual outcome </w:t>
      </w:r>
      <w:r>
        <w:t>86</w:t>
      </w:r>
      <w:r>
        <w:t xml:space="preserve">% responded </w:t>
      </w:r>
      <w:proofErr w:type="gramStart"/>
      <w:r>
        <w:t>affirmatively</w:t>
      </w:r>
      <w:proofErr w:type="gramEnd"/>
    </w:p>
    <w:p w14:paraId="6E18FE3A" w14:textId="0257CD0D" w:rsidR="00375900" w:rsidRDefault="00375900" w:rsidP="00375900">
      <w:pPr>
        <w:pStyle w:val="ListParagraph"/>
        <w:numPr>
          <w:ilvl w:val="0"/>
          <w:numId w:val="17"/>
        </w:numPr>
      </w:pPr>
      <w:r>
        <w:t xml:space="preserve">Tennesseans with disabilities, their families, and the public report </w:t>
      </w:r>
      <w:r>
        <w:t>Council information helps with the disability issues most important to them (relevance)</w:t>
      </w:r>
      <w:r>
        <w:t xml:space="preserve">: target goal </w:t>
      </w:r>
      <w:r>
        <w:t>8</w:t>
      </w:r>
      <w:r>
        <w:t xml:space="preserve">0%, actual outcome </w:t>
      </w:r>
      <w:r>
        <w:t>83</w:t>
      </w:r>
      <w:r>
        <w:t xml:space="preserve">% responded </w:t>
      </w:r>
      <w:proofErr w:type="gramStart"/>
      <w:r>
        <w:t>affirmatively</w:t>
      </w:r>
      <w:proofErr w:type="gramEnd"/>
    </w:p>
    <w:p w14:paraId="7D62141B" w14:textId="2FB9FD52" w:rsidR="00375900" w:rsidRDefault="00375900" w:rsidP="00375900">
      <w:pPr>
        <w:pStyle w:val="ListParagraph"/>
        <w:numPr>
          <w:ilvl w:val="0"/>
          <w:numId w:val="17"/>
        </w:numPr>
      </w:pPr>
      <w:r>
        <w:t xml:space="preserve">Tennesseans with disabilities, their families, and the public </w:t>
      </w:r>
      <w:r>
        <w:t>trust the Council for objective, expert information</w:t>
      </w:r>
      <w:r>
        <w:t xml:space="preserve">: target goal 90%, actual outcome </w:t>
      </w:r>
      <w:r>
        <w:t>94</w:t>
      </w:r>
      <w:r>
        <w:t xml:space="preserve">% responded </w:t>
      </w:r>
      <w:proofErr w:type="gramStart"/>
      <w:r>
        <w:t>affirmatively</w:t>
      </w:r>
      <w:proofErr w:type="gramEnd"/>
    </w:p>
    <w:p w14:paraId="483A4B89" w14:textId="61576097" w:rsidR="00B74629" w:rsidRPr="0027622E" w:rsidRDefault="00375900" w:rsidP="0027622E">
      <w:pPr>
        <w:pStyle w:val="ListParagraph"/>
        <w:numPr>
          <w:ilvl w:val="0"/>
          <w:numId w:val="17"/>
        </w:numPr>
      </w:pPr>
      <w:r>
        <w:t xml:space="preserve">Real-world impact: better lives for Tennesseans with disabilities – our top-viewed video for FY2023 was the Coleman family’s story. This story helped people see the human impact of getting the right services in place to help someone needing behavioral supports: </w:t>
      </w:r>
      <w:hyperlink r:id="rId7" w:history="1">
        <w:r w:rsidRPr="008D4B41">
          <w:rPr>
            <w:rStyle w:val="Hyperlink"/>
          </w:rPr>
          <w:t>https://www.youtube.com/watch?v=KxX6T5s42oI&amp;feature=youtu.be</w:t>
        </w:r>
      </w:hyperlink>
      <w:r>
        <w:t xml:space="preserve">. </w:t>
      </w:r>
    </w:p>
    <w:p w14:paraId="2E818591" w14:textId="065A2F8B" w:rsidR="00632A44" w:rsidRPr="007371CB" w:rsidRDefault="008022C8" w:rsidP="006D63D0">
      <w:pPr>
        <w:pStyle w:val="Heading1"/>
        <w:rPr>
          <w:shd w:val="clear" w:color="auto" w:fill="FFFFFF"/>
        </w:rPr>
      </w:pPr>
      <w:bookmarkStart w:id="22" w:name="_Toc155883904"/>
      <w:r>
        <w:rPr>
          <w:shd w:val="clear" w:color="auto" w:fill="FFFFFF"/>
        </w:rPr>
        <w:t>For More Information</w:t>
      </w:r>
      <w:bookmarkEnd w:id="22"/>
    </w:p>
    <w:p w14:paraId="1E012147" w14:textId="1402E796" w:rsidR="00B176E6" w:rsidRDefault="00000000" w:rsidP="00A60253">
      <w:pPr>
        <w:rPr>
          <w:rFonts w:ascii="Open Sans" w:hAnsi="Open Sans" w:cs="Open Sans"/>
        </w:rPr>
      </w:pPr>
      <w:hyperlink r:id="rId8" w:history="1">
        <w:r w:rsidR="00691AC9" w:rsidRPr="009D0F50">
          <w:rPr>
            <w:rStyle w:val="Hyperlink"/>
            <w:rFonts w:ascii="Open Sans" w:hAnsi="Open Sans" w:cs="Open Sans"/>
          </w:rPr>
          <w:t xml:space="preserve">Visit our </w:t>
        </w:r>
        <w:r w:rsidR="009D0F50" w:rsidRPr="009D0F50">
          <w:rPr>
            <w:rStyle w:val="Hyperlink"/>
            <w:rFonts w:ascii="Open Sans" w:hAnsi="Open Sans" w:cs="Open Sans"/>
          </w:rPr>
          <w:t>website</w:t>
        </w:r>
      </w:hyperlink>
      <w:r w:rsidR="009D0F50">
        <w:rPr>
          <w:rFonts w:ascii="Open Sans" w:hAnsi="Open Sans" w:cs="Open Sans"/>
        </w:rPr>
        <w:t xml:space="preserve"> </w:t>
      </w:r>
    </w:p>
    <w:p w14:paraId="4E7B2EC6" w14:textId="6A77CC2B" w:rsidR="008022C8" w:rsidRDefault="00000000" w:rsidP="00A60253">
      <w:pPr>
        <w:rPr>
          <w:rFonts w:ascii="Open Sans" w:hAnsi="Open Sans" w:cs="Open Sans"/>
        </w:rPr>
      </w:pPr>
      <w:hyperlink r:id="rId9" w:history="1">
        <w:r w:rsidR="008022C8" w:rsidRPr="008022C8">
          <w:rPr>
            <w:rStyle w:val="Hyperlink"/>
            <w:rFonts w:ascii="Open Sans" w:hAnsi="Open Sans" w:cs="Open Sans"/>
          </w:rPr>
          <w:t>Follow us on Facebook</w:t>
        </w:r>
      </w:hyperlink>
    </w:p>
    <w:p w14:paraId="6A1C949A" w14:textId="1B044276" w:rsidR="006C60F2" w:rsidRPr="006C60F2" w:rsidRDefault="00000000" w:rsidP="00A60253">
      <w:pPr>
        <w:rPr>
          <w:rFonts w:ascii="Open Sans" w:hAnsi="Open Sans" w:cs="Open Sans"/>
        </w:rPr>
      </w:pPr>
      <w:hyperlink r:id="rId10" w:history="1">
        <w:r w:rsidR="008022C8" w:rsidRPr="008022C8">
          <w:rPr>
            <w:rStyle w:val="Hyperlink"/>
            <w:rFonts w:ascii="Open Sans" w:hAnsi="Open Sans" w:cs="Open Sans"/>
          </w:rPr>
          <w:t>Follow us on LinkedIn</w:t>
        </w:r>
      </w:hyperlink>
    </w:p>
    <w:sectPr w:rsidR="006C60F2" w:rsidRPr="006C6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6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1005B"/>
    <w:multiLevelType w:val="hybridMultilevel"/>
    <w:tmpl w:val="B8AE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A5A50"/>
    <w:multiLevelType w:val="hybridMultilevel"/>
    <w:tmpl w:val="BD946652"/>
    <w:lvl w:ilvl="0" w:tplc="1B167910">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61388"/>
    <w:multiLevelType w:val="hybridMultilevel"/>
    <w:tmpl w:val="A850A1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66B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6744B4"/>
    <w:multiLevelType w:val="hybridMultilevel"/>
    <w:tmpl w:val="F1F8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37053"/>
    <w:multiLevelType w:val="hybridMultilevel"/>
    <w:tmpl w:val="D884B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C6FB2"/>
    <w:multiLevelType w:val="hybridMultilevel"/>
    <w:tmpl w:val="8492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55058"/>
    <w:multiLevelType w:val="hybridMultilevel"/>
    <w:tmpl w:val="FEAC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300C6"/>
    <w:multiLevelType w:val="hybridMultilevel"/>
    <w:tmpl w:val="C15C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9337E"/>
    <w:multiLevelType w:val="hybridMultilevel"/>
    <w:tmpl w:val="F778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0746A"/>
    <w:multiLevelType w:val="hybridMultilevel"/>
    <w:tmpl w:val="BBA8BB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B3536CA"/>
    <w:multiLevelType w:val="hybridMultilevel"/>
    <w:tmpl w:val="518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00AC5"/>
    <w:multiLevelType w:val="hybridMultilevel"/>
    <w:tmpl w:val="82A0A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B0FBA"/>
    <w:multiLevelType w:val="hybridMultilevel"/>
    <w:tmpl w:val="E6F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518DC"/>
    <w:multiLevelType w:val="hybridMultilevel"/>
    <w:tmpl w:val="BDB8E55E"/>
    <w:lvl w:ilvl="0" w:tplc="1B167910">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84AF5"/>
    <w:multiLevelType w:val="hybridMultilevel"/>
    <w:tmpl w:val="BA7C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646091">
    <w:abstractNumId w:val="13"/>
  </w:num>
  <w:num w:numId="2" w16cid:durableId="1889030568">
    <w:abstractNumId w:val="1"/>
  </w:num>
  <w:num w:numId="3" w16cid:durableId="2029403643">
    <w:abstractNumId w:val="14"/>
  </w:num>
  <w:num w:numId="4" w16cid:durableId="93326168">
    <w:abstractNumId w:val="11"/>
  </w:num>
  <w:num w:numId="5" w16cid:durableId="1341467894">
    <w:abstractNumId w:val="10"/>
  </w:num>
  <w:num w:numId="6" w16cid:durableId="270019280">
    <w:abstractNumId w:val="6"/>
  </w:num>
  <w:num w:numId="7" w16cid:durableId="1547179841">
    <w:abstractNumId w:val="7"/>
  </w:num>
  <w:num w:numId="8" w16cid:durableId="1025401861">
    <w:abstractNumId w:val="12"/>
  </w:num>
  <w:num w:numId="9" w16cid:durableId="551236093">
    <w:abstractNumId w:val="16"/>
  </w:num>
  <w:num w:numId="10" w16cid:durableId="942421570">
    <w:abstractNumId w:val="5"/>
  </w:num>
  <w:num w:numId="11" w16cid:durableId="654533733">
    <w:abstractNumId w:val="8"/>
  </w:num>
  <w:num w:numId="12" w16cid:durableId="222374996">
    <w:abstractNumId w:val="9"/>
  </w:num>
  <w:num w:numId="13" w16cid:durableId="1509100194">
    <w:abstractNumId w:val="2"/>
  </w:num>
  <w:num w:numId="14" w16cid:durableId="1327632447">
    <w:abstractNumId w:val="15"/>
  </w:num>
  <w:num w:numId="15" w16cid:durableId="395665320">
    <w:abstractNumId w:val="3"/>
  </w:num>
  <w:num w:numId="16" w16cid:durableId="1123964550">
    <w:abstractNumId w:val="4"/>
  </w:num>
  <w:num w:numId="17" w16cid:durableId="77136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0F"/>
    <w:rsid w:val="00004737"/>
    <w:rsid w:val="00005F16"/>
    <w:rsid w:val="00015D42"/>
    <w:rsid w:val="0004272B"/>
    <w:rsid w:val="00053092"/>
    <w:rsid w:val="00072578"/>
    <w:rsid w:val="00073311"/>
    <w:rsid w:val="00075FB7"/>
    <w:rsid w:val="00096ABF"/>
    <w:rsid w:val="000D44E9"/>
    <w:rsid w:val="000D663C"/>
    <w:rsid w:val="000E12D0"/>
    <w:rsid w:val="000F6A67"/>
    <w:rsid w:val="001037B1"/>
    <w:rsid w:val="0015275A"/>
    <w:rsid w:val="00166792"/>
    <w:rsid w:val="00170DA5"/>
    <w:rsid w:val="00172E20"/>
    <w:rsid w:val="0017463E"/>
    <w:rsid w:val="001773F3"/>
    <w:rsid w:val="00183F66"/>
    <w:rsid w:val="00186832"/>
    <w:rsid w:val="001945D9"/>
    <w:rsid w:val="00194979"/>
    <w:rsid w:val="001975C6"/>
    <w:rsid w:val="001B2549"/>
    <w:rsid w:val="001B6224"/>
    <w:rsid w:val="001D331C"/>
    <w:rsid w:val="001D4C33"/>
    <w:rsid w:val="001E09B3"/>
    <w:rsid w:val="001F2A01"/>
    <w:rsid w:val="00204BFD"/>
    <w:rsid w:val="00236CE0"/>
    <w:rsid w:val="0024708B"/>
    <w:rsid w:val="00251BEE"/>
    <w:rsid w:val="00253063"/>
    <w:rsid w:val="0025328D"/>
    <w:rsid w:val="0025377E"/>
    <w:rsid w:val="0027622E"/>
    <w:rsid w:val="00277A5E"/>
    <w:rsid w:val="002804D9"/>
    <w:rsid w:val="00293861"/>
    <w:rsid w:val="002B1349"/>
    <w:rsid w:val="002D635E"/>
    <w:rsid w:val="002F5A64"/>
    <w:rsid w:val="003054FA"/>
    <w:rsid w:val="003115F3"/>
    <w:rsid w:val="003210C7"/>
    <w:rsid w:val="00321924"/>
    <w:rsid w:val="00347DFB"/>
    <w:rsid w:val="003618A1"/>
    <w:rsid w:val="00375900"/>
    <w:rsid w:val="003845F8"/>
    <w:rsid w:val="00397EF7"/>
    <w:rsid w:val="003A66E6"/>
    <w:rsid w:val="003C5D67"/>
    <w:rsid w:val="003E3ACC"/>
    <w:rsid w:val="003E4D09"/>
    <w:rsid w:val="003F1D7F"/>
    <w:rsid w:val="003F355D"/>
    <w:rsid w:val="003F766E"/>
    <w:rsid w:val="00411A4F"/>
    <w:rsid w:val="004223CD"/>
    <w:rsid w:val="004355B8"/>
    <w:rsid w:val="004365BB"/>
    <w:rsid w:val="00473417"/>
    <w:rsid w:val="004758D4"/>
    <w:rsid w:val="004900CA"/>
    <w:rsid w:val="004A0CE5"/>
    <w:rsid w:val="004B355B"/>
    <w:rsid w:val="004D5201"/>
    <w:rsid w:val="004D7B7A"/>
    <w:rsid w:val="004F1BE0"/>
    <w:rsid w:val="004F3CDC"/>
    <w:rsid w:val="00504F46"/>
    <w:rsid w:val="0051653D"/>
    <w:rsid w:val="005342FC"/>
    <w:rsid w:val="00555995"/>
    <w:rsid w:val="00555FF6"/>
    <w:rsid w:val="00560B96"/>
    <w:rsid w:val="0056414F"/>
    <w:rsid w:val="00564B12"/>
    <w:rsid w:val="00567702"/>
    <w:rsid w:val="005926A4"/>
    <w:rsid w:val="005A4862"/>
    <w:rsid w:val="005A4CED"/>
    <w:rsid w:val="005B500D"/>
    <w:rsid w:val="005D37E3"/>
    <w:rsid w:val="005E698A"/>
    <w:rsid w:val="00624C85"/>
    <w:rsid w:val="00632A44"/>
    <w:rsid w:val="00633604"/>
    <w:rsid w:val="00651410"/>
    <w:rsid w:val="00665CB9"/>
    <w:rsid w:val="00691AC9"/>
    <w:rsid w:val="006A0003"/>
    <w:rsid w:val="006B6DCF"/>
    <w:rsid w:val="006C0014"/>
    <w:rsid w:val="006C60F2"/>
    <w:rsid w:val="006C76E2"/>
    <w:rsid w:val="006D2BE3"/>
    <w:rsid w:val="006D63D0"/>
    <w:rsid w:val="006E2DEF"/>
    <w:rsid w:val="006E64E8"/>
    <w:rsid w:val="006F4174"/>
    <w:rsid w:val="0071693A"/>
    <w:rsid w:val="007371CB"/>
    <w:rsid w:val="00754CA1"/>
    <w:rsid w:val="00764085"/>
    <w:rsid w:val="00780C67"/>
    <w:rsid w:val="007850FC"/>
    <w:rsid w:val="00793DFC"/>
    <w:rsid w:val="007A7A43"/>
    <w:rsid w:val="007C2147"/>
    <w:rsid w:val="007C5FC5"/>
    <w:rsid w:val="007D0337"/>
    <w:rsid w:val="007E74F9"/>
    <w:rsid w:val="007F0CB8"/>
    <w:rsid w:val="008022C8"/>
    <w:rsid w:val="0081187E"/>
    <w:rsid w:val="0082146A"/>
    <w:rsid w:val="008461D9"/>
    <w:rsid w:val="00846FBA"/>
    <w:rsid w:val="00850286"/>
    <w:rsid w:val="00854344"/>
    <w:rsid w:val="00856E42"/>
    <w:rsid w:val="0085729C"/>
    <w:rsid w:val="0086062A"/>
    <w:rsid w:val="00863FC4"/>
    <w:rsid w:val="00871074"/>
    <w:rsid w:val="00874F4F"/>
    <w:rsid w:val="008875D4"/>
    <w:rsid w:val="00897399"/>
    <w:rsid w:val="008A0DCA"/>
    <w:rsid w:val="008A2A6E"/>
    <w:rsid w:val="008B34E6"/>
    <w:rsid w:val="008C2853"/>
    <w:rsid w:val="008E2112"/>
    <w:rsid w:val="008E284C"/>
    <w:rsid w:val="0090112E"/>
    <w:rsid w:val="009041FB"/>
    <w:rsid w:val="0091696A"/>
    <w:rsid w:val="00924072"/>
    <w:rsid w:val="00924FC6"/>
    <w:rsid w:val="00933146"/>
    <w:rsid w:val="009467BC"/>
    <w:rsid w:val="00960F88"/>
    <w:rsid w:val="009663B3"/>
    <w:rsid w:val="00974126"/>
    <w:rsid w:val="00974CCF"/>
    <w:rsid w:val="00996B03"/>
    <w:rsid w:val="00996DA8"/>
    <w:rsid w:val="009B7351"/>
    <w:rsid w:val="009C0A1A"/>
    <w:rsid w:val="009D0F50"/>
    <w:rsid w:val="00A06AE1"/>
    <w:rsid w:val="00A11D03"/>
    <w:rsid w:val="00A1404D"/>
    <w:rsid w:val="00A153AB"/>
    <w:rsid w:val="00A43936"/>
    <w:rsid w:val="00A45E83"/>
    <w:rsid w:val="00A47F66"/>
    <w:rsid w:val="00A55224"/>
    <w:rsid w:val="00A60253"/>
    <w:rsid w:val="00A73DB2"/>
    <w:rsid w:val="00A92EE6"/>
    <w:rsid w:val="00A968A3"/>
    <w:rsid w:val="00AB1312"/>
    <w:rsid w:val="00AC31AD"/>
    <w:rsid w:val="00AE3CE4"/>
    <w:rsid w:val="00AE412E"/>
    <w:rsid w:val="00AE51F4"/>
    <w:rsid w:val="00AE62C0"/>
    <w:rsid w:val="00B10C65"/>
    <w:rsid w:val="00B176E6"/>
    <w:rsid w:val="00B2572E"/>
    <w:rsid w:val="00B31757"/>
    <w:rsid w:val="00B3624F"/>
    <w:rsid w:val="00B56D94"/>
    <w:rsid w:val="00B73BCB"/>
    <w:rsid w:val="00B74629"/>
    <w:rsid w:val="00B75F27"/>
    <w:rsid w:val="00B82005"/>
    <w:rsid w:val="00B86294"/>
    <w:rsid w:val="00B865E6"/>
    <w:rsid w:val="00B87020"/>
    <w:rsid w:val="00BA4881"/>
    <w:rsid w:val="00BF648F"/>
    <w:rsid w:val="00BF7884"/>
    <w:rsid w:val="00C60392"/>
    <w:rsid w:val="00C77318"/>
    <w:rsid w:val="00C90866"/>
    <w:rsid w:val="00C95769"/>
    <w:rsid w:val="00CA5523"/>
    <w:rsid w:val="00CB7144"/>
    <w:rsid w:val="00CD6632"/>
    <w:rsid w:val="00CE362C"/>
    <w:rsid w:val="00CF4CA8"/>
    <w:rsid w:val="00D12024"/>
    <w:rsid w:val="00D23F4B"/>
    <w:rsid w:val="00D6098B"/>
    <w:rsid w:val="00D71EFE"/>
    <w:rsid w:val="00D815B9"/>
    <w:rsid w:val="00D93EAC"/>
    <w:rsid w:val="00DC35AB"/>
    <w:rsid w:val="00DC37E1"/>
    <w:rsid w:val="00DC6989"/>
    <w:rsid w:val="00DF7B79"/>
    <w:rsid w:val="00E1445D"/>
    <w:rsid w:val="00E24CA0"/>
    <w:rsid w:val="00E36992"/>
    <w:rsid w:val="00E443DB"/>
    <w:rsid w:val="00E70761"/>
    <w:rsid w:val="00E832B3"/>
    <w:rsid w:val="00EA4B59"/>
    <w:rsid w:val="00EA5D82"/>
    <w:rsid w:val="00ED1A0F"/>
    <w:rsid w:val="00ED5BEF"/>
    <w:rsid w:val="00EE058F"/>
    <w:rsid w:val="00F04473"/>
    <w:rsid w:val="00F27EC5"/>
    <w:rsid w:val="00F3653B"/>
    <w:rsid w:val="00F66716"/>
    <w:rsid w:val="00F8326E"/>
    <w:rsid w:val="00F86AA9"/>
    <w:rsid w:val="00FA428C"/>
    <w:rsid w:val="00FB4041"/>
    <w:rsid w:val="00FD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15E9"/>
  <w15:chartTrackingRefBased/>
  <w15:docId w15:val="{C0C04D91-C198-46A2-B05B-8019198C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3D0"/>
    <w:pPr>
      <w:keepNext/>
      <w:keepLines/>
      <w:spacing w:before="240" w:after="0"/>
      <w:outlineLvl w:val="0"/>
    </w:pPr>
    <w:rPr>
      <w:rFonts w:asciiTheme="majorHAnsi" w:eastAsiaTheme="majorEastAsia" w:hAnsiTheme="majorHAnsi" w:cstheme="majorBidi"/>
      <w:color w:val="0E161E" w:themeColor="accent1" w:themeShade="BF"/>
      <w:sz w:val="32"/>
      <w:szCs w:val="32"/>
    </w:rPr>
  </w:style>
  <w:style w:type="paragraph" w:styleId="Heading2">
    <w:name w:val="heading 2"/>
    <w:basedOn w:val="Normal"/>
    <w:next w:val="Normal"/>
    <w:link w:val="Heading2Char"/>
    <w:uiPriority w:val="9"/>
    <w:unhideWhenUsed/>
    <w:qFormat/>
    <w:rsid w:val="006F4174"/>
    <w:pPr>
      <w:keepNext/>
      <w:keepLines/>
      <w:spacing w:before="40" w:after="0"/>
      <w:outlineLvl w:val="1"/>
    </w:pPr>
    <w:rPr>
      <w:rFonts w:asciiTheme="majorHAnsi" w:eastAsiaTheme="majorEastAsia" w:hAnsiTheme="majorHAnsi" w:cstheme="majorBidi"/>
      <w:color w:val="0E161E" w:themeColor="accent1" w:themeShade="BF"/>
      <w:sz w:val="26"/>
      <w:szCs w:val="26"/>
    </w:rPr>
  </w:style>
  <w:style w:type="paragraph" w:styleId="Heading4">
    <w:name w:val="heading 4"/>
    <w:basedOn w:val="Normal"/>
    <w:link w:val="Heading4Char"/>
    <w:uiPriority w:val="9"/>
    <w:qFormat/>
    <w:rsid w:val="005342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8D4"/>
    <w:pPr>
      <w:ind w:left="720"/>
      <w:contextualSpacing/>
    </w:pPr>
  </w:style>
  <w:style w:type="character" w:styleId="Hyperlink">
    <w:name w:val="Hyperlink"/>
    <w:basedOn w:val="DefaultParagraphFont"/>
    <w:uiPriority w:val="99"/>
    <w:unhideWhenUsed/>
    <w:rsid w:val="004365BB"/>
    <w:rPr>
      <w:color w:val="002D72" w:themeColor="hyperlink"/>
      <w:u w:val="single"/>
    </w:rPr>
  </w:style>
  <w:style w:type="character" w:styleId="UnresolvedMention">
    <w:name w:val="Unresolved Mention"/>
    <w:basedOn w:val="DefaultParagraphFont"/>
    <w:uiPriority w:val="99"/>
    <w:semiHidden/>
    <w:unhideWhenUsed/>
    <w:rsid w:val="004365BB"/>
    <w:rPr>
      <w:color w:val="605E5C"/>
      <w:shd w:val="clear" w:color="auto" w:fill="E1DFDD"/>
    </w:rPr>
  </w:style>
  <w:style w:type="character" w:customStyle="1" w:styleId="Heading4Char">
    <w:name w:val="Heading 4 Char"/>
    <w:basedOn w:val="DefaultParagraphFont"/>
    <w:link w:val="Heading4"/>
    <w:uiPriority w:val="9"/>
    <w:rsid w:val="005342F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342F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0DA5"/>
    <w:rPr>
      <w:sz w:val="16"/>
      <w:szCs w:val="16"/>
    </w:rPr>
  </w:style>
  <w:style w:type="paragraph" w:styleId="CommentText">
    <w:name w:val="annotation text"/>
    <w:basedOn w:val="Normal"/>
    <w:link w:val="CommentTextChar"/>
    <w:uiPriority w:val="99"/>
    <w:semiHidden/>
    <w:unhideWhenUsed/>
    <w:rsid w:val="00170DA5"/>
    <w:pPr>
      <w:spacing w:line="240" w:lineRule="auto"/>
    </w:pPr>
    <w:rPr>
      <w:sz w:val="20"/>
      <w:szCs w:val="20"/>
    </w:rPr>
  </w:style>
  <w:style w:type="character" w:customStyle="1" w:styleId="CommentTextChar">
    <w:name w:val="Comment Text Char"/>
    <w:basedOn w:val="DefaultParagraphFont"/>
    <w:link w:val="CommentText"/>
    <w:uiPriority w:val="99"/>
    <w:semiHidden/>
    <w:rsid w:val="00170DA5"/>
    <w:rPr>
      <w:sz w:val="20"/>
      <w:szCs w:val="20"/>
    </w:rPr>
  </w:style>
  <w:style w:type="paragraph" w:styleId="CommentSubject">
    <w:name w:val="annotation subject"/>
    <w:basedOn w:val="CommentText"/>
    <w:next w:val="CommentText"/>
    <w:link w:val="CommentSubjectChar"/>
    <w:uiPriority w:val="99"/>
    <w:semiHidden/>
    <w:unhideWhenUsed/>
    <w:rsid w:val="00170DA5"/>
    <w:rPr>
      <w:b/>
      <w:bCs/>
    </w:rPr>
  </w:style>
  <w:style w:type="character" w:customStyle="1" w:styleId="CommentSubjectChar">
    <w:name w:val="Comment Subject Char"/>
    <w:basedOn w:val="CommentTextChar"/>
    <w:link w:val="CommentSubject"/>
    <w:uiPriority w:val="99"/>
    <w:semiHidden/>
    <w:rsid w:val="00170DA5"/>
    <w:rPr>
      <w:b/>
      <w:bCs/>
      <w:sz w:val="20"/>
      <w:szCs w:val="20"/>
    </w:rPr>
  </w:style>
  <w:style w:type="paragraph" w:styleId="Title">
    <w:name w:val="Title"/>
    <w:basedOn w:val="Normal"/>
    <w:next w:val="Normal"/>
    <w:link w:val="TitleChar"/>
    <w:uiPriority w:val="10"/>
    <w:qFormat/>
    <w:rsid w:val="006D63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3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63D0"/>
    <w:rPr>
      <w:rFonts w:asciiTheme="majorHAnsi" w:eastAsiaTheme="majorEastAsia" w:hAnsiTheme="majorHAnsi" w:cstheme="majorBidi"/>
      <w:color w:val="0E161E" w:themeColor="accent1" w:themeShade="BF"/>
      <w:sz w:val="32"/>
      <w:szCs w:val="32"/>
    </w:rPr>
  </w:style>
  <w:style w:type="paragraph" w:styleId="TOCHeading">
    <w:name w:val="TOC Heading"/>
    <w:basedOn w:val="Heading1"/>
    <w:next w:val="Normal"/>
    <w:uiPriority w:val="39"/>
    <w:unhideWhenUsed/>
    <w:qFormat/>
    <w:rsid w:val="006D63D0"/>
    <w:pPr>
      <w:outlineLvl w:val="9"/>
    </w:pPr>
  </w:style>
  <w:style w:type="paragraph" w:styleId="TOC1">
    <w:name w:val="toc 1"/>
    <w:basedOn w:val="Normal"/>
    <w:next w:val="Normal"/>
    <w:autoRedefine/>
    <w:uiPriority w:val="39"/>
    <w:unhideWhenUsed/>
    <w:rsid w:val="006D63D0"/>
    <w:pPr>
      <w:spacing w:after="100"/>
    </w:pPr>
  </w:style>
  <w:style w:type="character" w:customStyle="1" w:styleId="Heading2Char">
    <w:name w:val="Heading 2 Char"/>
    <w:basedOn w:val="DefaultParagraphFont"/>
    <w:link w:val="Heading2"/>
    <w:uiPriority w:val="9"/>
    <w:rsid w:val="006F4174"/>
    <w:rPr>
      <w:rFonts w:asciiTheme="majorHAnsi" w:eastAsiaTheme="majorEastAsia" w:hAnsiTheme="majorHAnsi" w:cstheme="majorBidi"/>
      <w:color w:val="0E161E" w:themeColor="accent1" w:themeShade="BF"/>
      <w:sz w:val="26"/>
      <w:szCs w:val="26"/>
    </w:rPr>
  </w:style>
  <w:style w:type="paragraph" w:styleId="TOC2">
    <w:name w:val="toc 2"/>
    <w:basedOn w:val="Normal"/>
    <w:next w:val="Normal"/>
    <w:autoRedefine/>
    <w:uiPriority w:val="39"/>
    <w:unhideWhenUsed/>
    <w:rsid w:val="00BF78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7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cdd" TargetMode="External"/><Relationship Id="rId3" Type="http://schemas.openxmlformats.org/officeDocument/2006/relationships/styles" Target="styles.xml"/><Relationship Id="rId7" Type="http://schemas.openxmlformats.org/officeDocument/2006/relationships/hyperlink" Target="https://www.youtube.com/watch?v=KxX6T5s42oI&amp;feature=youtu.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mlJEXplgK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company/tn-council-on-developmental-disabilities/" TargetMode="External"/><Relationship Id="rId4" Type="http://schemas.openxmlformats.org/officeDocument/2006/relationships/settings" Target="settings.xml"/><Relationship Id="rId9" Type="http://schemas.openxmlformats.org/officeDocument/2006/relationships/hyperlink" Target="https://www.facebook.com/TNCouncilonDD/" TargetMode="External"/></Relationships>
</file>

<file path=word/theme/theme1.xml><?xml version="1.0" encoding="utf-8"?>
<a:theme xmlns:a="http://schemas.openxmlformats.org/drawingml/2006/main" name="STATE BRANDING">
  <a:themeElements>
    <a:clrScheme name="STATE BRANDING">
      <a:dk1>
        <a:sysClr val="windowText" lastClr="000000"/>
      </a:dk1>
      <a:lt1>
        <a:sysClr val="window" lastClr="FFFFFF"/>
      </a:lt1>
      <a:dk2>
        <a:srgbClr val="002D72"/>
      </a:dk2>
      <a:lt2>
        <a:srgbClr val="F1E6B2"/>
      </a:lt2>
      <a:accent1>
        <a:srgbClr val="131E29"/>
      </a:accent1>
      <a:accent2>
        <a:srgbClr val="7C2529"/>
      </a:accent2>
      <a:accent3>
        <a:srgbClr val="D2D755"/>
      </a:accent3>
      <a:accent4>
        <a:srgbClr val="2DCCD3"/>
      </a:accent4>
      <a:accent5>
        <a:srgbClr val="5D7975"/>
      </a:accent5>
      <a:accent6>
        <a:srgbClr val="E87722"/>
      </a:accent6>
      <a:hlink>
        <a:srgbClr val="002D72"/>
      </a:hlink>
      <a:folHlink>
        <a:srgbClr val="2DCCD3"/>
      </a:folHlink>
    </a:clrScheme>
    <a:fontScheme name="STATE BRANDING">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7840-F8F1-45DA-902C-CBA3DBD9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Sharp</dc:creator>
  <cp:keywords/>
  <dc:description/>
  <cp:lastModifiedBy>Emma Shouse</cp:lastModifiedBy>
  <cp:revision>5</cp:revision>
  <cp:lastPrinted>2022-10-28T15:53:00Z</cp:lastPrinted>
  <dcterms:created xsi:type="dcterms:W3CDTF">2024-01-10T17:59:00Z</dcterms:created>
  <dcterms:modified xsi:type="dcterms:W3CDTF">2024-01-11T22:46:00Z</dcterms:modified>
</cp:coreProperties>
</file>