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D1E5A" w14:textId="77777777" w:rsidR="00853662" w:rsidRPr="001A0F61" w:rsidRDefault="00E230F2" w:rsidP="003100AC">
      <w:pPr>
        <w:pStyle w:val="BodyText"/>
        <w:ind w:right="47"/>
        <w:rPr>
          <w:rFonts w:ascii="PermianSlabSerifTypeface" w:eastAsia="PermianSlabSerifTypeface" w:hAnsi="PermianSlabSerifTypeface" w:cs="PermianSlabSerifTypeface"/>
          <w:b/>
        </w:rPr>
      </w:pPr>
      <w:r>
        <w:rPr>
          <w:rFonts w:ascii="PermianSlabSerifTypeface"/>
          <w:b/>
          <w:color w:val="231F20"/>
        </w:rPr>
        <w:t>PUBLIC NOTICE</w:t>
      </w:r>
    </w:p>
    <w:sdt>
      <w:sdtPr>
        <w:rPr>
          <w:rFonts w:ascii="PermianSlabSerifTypeface"/>
          <w:color w:val="231F20"/>
          <w:spacing w:val="-3"/>
        </w:rPr>
        <w:id w:val="802970759"/>
        <w:placeholder>
          <w:docPart w:val="DefaultPlaceholder_1082065158"/>
        </w:placeholder>
      </w:sdtPr>
      <w:sdtEndPr>
        <w:rPr>
          <w:spacing w:val="0"/>
        </w:rPr>
      </w:sdtEndPr>
      <w:sdtContent>
        <w:p w14:paraId="2572472D" w14:textId="5FB4B2AC" w:rsidR="00853662" w:rsidRDefault="00212965" w:rsidP="004B7544">
          <w:pPr>
            <w:pStyle w:val="BodyText"/>
            <w:ind w:right="-1483"/>
            <w:rPr>
              <w:rFonts w:ascii="PermianSlabSerifTypeface" w:eastAsia="PermianSlabSerifTypeface" w:hAnsi="PermianSlabSerifTypeface" w:cs="PermianSlabSerifTypeface"/>
            </w:rPr>
          </w:pPr>
          <w:r>
            <w:rPr>
              <w:rFonts w:ascii="PermianSlabSerifTypeface"/>
              <w:color w:val="231F20"/>
              <w:spacing w:val="-3"/>
            </w:rPr>
            <w:t>Oct.</w:t>
          </w:r>
          <w:r w:rsidR="00E26E3B">
            <w:rPr>
              <w:rFonts w:ascii="PermianSlabSerifTypeface"/>
              <w:color w:val="231F20"/>
              <w:spacing w:val="-3"/>
            </w:rPr>
            <w:t xml:space="preserve"> </w:t>
          </w:r>
          <w:r w:rsidR="0078073E">
            <w:rPr>
              <w:rFonts w:ascii="PermianSlabSerifTypeface"/>
              <w:color w:val="231F20"/>
              <w:spacing w:val="-3"/>
            </w:rPr>
            <w:t>1</w:t>
          </w:r>
          <w:r w:rsidR="00120D32">
            <w:rPr>
              <w:rFonts w:ascii="PermianSlabSerifTypeface"/>
              <w:color w:val="231F20"/>
              <w:spacing w:val="-3"/>
            </w:rPr>
            <w:t>4</w:t>
          </w:r>
          <w:r w:rsidR="00A97964">
            <w:rPr>
              <w:rFonts w:ascii="PermianSlabSerifTypeface"/>
              <w:color w:val="231F20"/>
              <w:spacing w:val="-3"/>
            </w:rPr>
            <w:t>, 202</w:t>
          </w:r>
          <w:r w:rsidR="00E26E3B">
            <w:rPr>
              <w:rFonts w:ascii="PermianSlabSerifTypeface"/>
              <w:color w:val="231F20"/>
              <w:spacing w:val="-3"/>
            </w:rPr>
            <w:t>6</w:t>
          </w:r>
        </w:p>
      </w:sdtContent>
    </w:sdt>
    <w:p w14:paraId="2C215327" w14:textId="77777777" w:rsidR="000114EF" w:rsidRDefault="003C0D05" w:rsidP="00A43353">
      <w:pPr>
        <w:pStyle w:val="BodyText"/>
        <w:spacing w:before="59" w:line="240" w:lineRule="exact"/>
        <w:ind w:left="155" w:right="103" w:hanging="37"/>
        <w:jc w:val="right"/>
        <w:rPr>
          <w:rFonts w:ascii="PermianSlabSerifTypeface"/>
          <w:color w:val="231F20"/>
        </w:rPr>
      </w:pPr>
      <w:r>
        <w:rPr>
          <w:spacing w:val="-3"/>
        </w:rPr>
        <w:br w:type="column"/>
      </w:r>
      <w:r w:rsidR="006E1860">
        <w:rPr>
          <w:rFonts w:ascii="PermianSlabSerifTypeface"/>
          <w:b/>
          <w:color w:val="231F20"/>
          <w:spacing w:val="-3"/>
        </w:rPr>
        <w:t>CONTACT</w:t>
      </w:r>
      <w:r w:rsidR="006E1860">
        <w:rPr>
          <w:rFonts w:ascii="PermianSlabSerifTypeface"/>
          <w:b/>
          <w:color w:val="231F20"/>
          <w:spacing w:val="-3"/>
        </w:rPr>
        <w:br/>
      </w:r>
      <w:sdt>
        <w:sdtPr>
          <w:rPr>
            <w:rFonts w:ascii="PermianSlabSerifTypeface"/>
            <w:b/>
            <w:color w:val="231F20"/>
            <w:spacing w:val="-3"/>
          </w:rPr>
          <w:id w:val="134615626"/>
          <w:placeholder>
            <w:docPart w:val="DefaultPlaceholder_1082065158"/>
          </w:placeholder>
        </w:sdtPr>
        <w:sdtEndPr>
          <w:rPr>
            <w:b w:val="0"/>
            <w:spacing w:val="0"/>
          </w:rPr>
        </w:sdtEndPr>
        <w:sdtContent>
          <w:r w:rsidR="00105855">
            <w:rPr>
              <w:rFonts w:ascii="PermianSlabSerifTypeface"/>
              <w:color w:val="231F20"/>
            </w:rPr>
            <w:t>Kim Doddridge</w:t>
          </w:r>
        </w:sdtContent>
      </w:sdt>
    </w:p>
    <w:p w14:paraId="157FD5CA" w14:textId="47D4EC57" w:rsidR="00853662" w:rsidRPr="00506FD2" w:rsidRDefault="005825EB" w:rsidP="00A43353">
      <w:pPr>
        <w:pStyle w:val="BodyText"/>
        <w:ind w:left="-2347" w:right="33" w:firstLine="0"/>
        <w:jc w:val="right"/>
        <w:rPr>
          <w:rFonts w:ascii="PermianSlabSerifTypeface" w:eastAsia="PermianSlabSerifTypeface" w:hAnsi="PermianSlabSerifTypeface" w:cs="PermianSlabSerifTypeface"/>
        </w:rPr>
      </w:pPr>
      <w:r>
        <w:rPr>
          <w:rFonts w:ascii="PermianSlabSerifTypeface"/>
          <w:color w:val="231F20"/>
        </w:rPr>
        <w:t>615-</w:t>
      </w:r>
      <w:r w:rsidR="00274130">
        <w:rPr>
          <w:rFonts w:ascii="PermianSlabSerifTypeface"/>
          <w:color w:val="231F20"/>
        </w:rPr>
        <w:t>519-1405</w:t>
      </w:r>
      <w:r w:rsidR="00506FD2">
        <w:rPr>
          <w:rFonts w:ascii="PermianSlabSerifTypeface"/>
          <w:color w:val="231F20"/>
        </w:rPr>
        <w:br/>
      </w:r>
      <w:hyperlink r:id="rId8" w:history="1">
        <w:r w:rsidR="002A0BD3" w:rsidRPr="0023344C">
          <w:rPr>
            <w:rStyle w:val="Hyperlink"/>
            <w:rFonts w:ascii="PermianSlabSerifTypeface"/>
          </w:rPr>
          <w:t>Kim.Doddridge@tn.gov</w:t>
        </w:r>
      </w:hyperlink>
      <w:r w:rsidR="00A43353">
        <w:rPr>
          <w:rFonts w:ascii="PermianSlabSerifTypeface"/>
        </w:rPr>
        <w:t xml:space="preserve"> </w:t>
      </w:r>
    </w:p>
    <w:p w14:paraId="643958F5" w14:textId="77777777" w:rsidR="001A0F61" w:rsidRDefault="001A0F61">
      <w:pPr>
        <w:spacing w:line="240" w:lineRule="exact"/>
        <w:rPr>
          <w:rFonts w:ascii="PermianSlabSerifTypeface" w:eastAsia="PermianSlabSerifTypeface" w:hAnsi="PermianSlabSerifTypeface" w:cs="PermianSlabSerifTypeface"/>
        </w:rPr>
      </w:pPr>
    </w:p>
    <w:p w14:paraId="0716A026" w14:textId="77777777" w:rsidR="001A0F61" w:rsidRDefault="001A0F61">
      <w:pPr>
        <w:spacing w:line="240" w:lineRule="exact"/>
        <w:rPr>
          <w:rFonts w:ascii="PermianSlabSerifTypeface" w:eastAsia="PermianSlabSerifTypeface" w:hAnsi="PermianSlabSerifTypeface" w:cs="PermianSlabSerifTypeface"/>
        </w:rPr>
        <w:sectPr w:rsidR="001A0F61" w:rsidSect="00875724">
          <w:headerReference w:type="default" r:id="rId9"/>
          <w:footerReference w:type="default" r:id="rId10"/>
          <w:type w:val="continuous"/>
          <w:pgSz w:w="12240" w:h="15840"/>
          <w:pgMar w:top="907" w:right="1620" w:bottom="360" w:left="763" w:header="720" w:footer="720" w:gutter="0"/>
          <w:cols w:num="2" w:space="720" w:equalWidth="0">
            <w:col w:w="3737" w:space="3060"/>
            <w:col w:w="3060"/>
          </w:cols>
          <w:docGrid w:linePitch="299"/>
        </w:sectPr>
      </w:pPr>
    </w:p>
    <w:p w14:paraId="0A0A8FED" w14:textId="77777777" w:rsidR="00DA0B32" w:rsidRPr="00B95E25" w:rsidRDefault="005C0C65" w:rsidP="005C0C65">
      <w:pPr>
        <w:pStyle w:val="PlainText"/>
        <w:rPr>
          <w:rFonts w:ascii="Open Sans" w:hAnsi="Open Sans" w:cs="Open Sans"/>
        </w:rPr>
      </w:pPr>
      <w:r w:rsidRPr="00B95E25">
        <w:rPr>
          <w:rFonts w:ascii="Open Sans" w:hAnsi="Open Sans" w:cs="Open Sans"/>
        </w:rPr>
        <w:t>Tennessee Code Annotated Section 8-44-103 requires public notice of meetings of all government bodies whose actions can affect public policy. The following notice is hereby given:</w:t>
      </w:r>
    </w:p>
    <w:p w14:paraId="52401A77" w14:textId="77777777" w:rsidR="000F68C2" w:rsidRPr="008B4312" w:rsidRDefault="000F68C2" w:rsidP="00DA0B32">
      <w:pPr>
        <w:autoSpaceDE w:val="0"/>
        <w:autoSpaceDN w:val="0"/>
        <w:adjustRightInd w:val="0"/>
        <w:ind w:right="230"/>
        <w:contextualSpacing/>
        <w:rPr>
          <w:rFonts w:ascii="Open Sans" w:eastAsia="Times New Roman" w:hAnsi="Open Sans" w:cs="Open Sans"/>
          <w:color w:val="000000"/>
          <w:sz w:val="21"/>
          <w:szCs w:val="21"/>
        </w:rPr>
      </w:pPr>
    </w:p>
    <w:p w14:paraId="004416E2" w14:textId="4116C88F" w:rsidR="00DA0B32" w:rsidRPr="005A3584" w:rsidRDefault="00982220" w:rsidP="00DA0B32">
      <w:pPr>
        <w:pStyle w:val="HeadlineHere"/>
        <w:spacing w:line="240" w:lineRule="auto"/>
        <w:ind w:left="0" w:right="0"/>
        <w:contextualSpacing/>
        <w:rPr>
          <w:rFonts w:ascii="PermianSlabSerifTypeface" w:hAnsi="PermianSlabSerifTypeface" w:cs="Open Sans"/>
          <w:sz w:val="22"/>
        </w:rPr>
      </w:pPr>
      <w:r w:rsidRPr="005A3584">
        <w:rPr>
          <w:rFonts w:ascii="PermianSlabSerifTypeface" w:hAnsi="PermianSlabSerifTypeface" w:cs="Open Sans"/>
          <w:sz w:val="22"/>
        </w:rPr>
        <w:t xml:space="preserve">TENNESSEE </w:t>
      </w:r>
      <w:r w:rsidR="00C535CF" w:rsidRPr="005A3584">
        <w:rPr>
          <w:rFonts w:ascii="PermianSlabSerifTypeface" w:hAnsi="PermianSlabSerifTypeface" w:cs="Open Sans"/>
          <w:sz w:val="22"/>
        </w:rPr>
        <w:t>PEST CONTROL ADVISORY BOARD</w:t>
      </w:r>
      <w:r w:rsidRPr="005A3584">
        <w:rPr>
          <w:rFonts w:ascii="PermianSlabSerifTypeface" w:hAnsi="PermianSlabSerifTypeface" w:cs="Open Sans"/>
          <w:sz w:val="22"/>
        </w:rPr>
        <w:t xml:space="preserve"> </w:t>
      </w:r>
      <w:r w:rsidR="00DA0B32" w:rsidRPr="005A3584">
        <w:rPr>
          <w:rFonts w:ascii="PermianSlabSerifTypeface" w:hAnsi="PermianSlabSerifTypeface" w:cs="Open Sans"/>
          <w:sz w:val="22"/>
        </w:rPr>
        <w:t>to meet</w:t>
      </w:r>
    </w:p>
    <w:p w14:paraId="4F2E92CC" w14:textId="77777777" w:rsidR="00DA0B32" w:rsidRPr="006F2117" w:rsidRDefault="00DA0B32" w:rsidP="00DA0B32">
      <w:pPr>
        <w:rPr>
          <w:rFonts w:ascii="Open Sans" w:hAnsi="Open Sans" w:cs="Open Sans"/>
          <w:b/>
          <w:bCs/>
          <w:sz w:val="20"/>
          <w:szCs w:val="20"/>
        </w:rPr>
      </w:pPr>
    </w:p>
    <w:p w14:paraId="63FEB975" w14:textId="2E0B90BA" w:rsidR="002B7B9F" w:rsidRPr="0078073E" w:rsidRDefault="00DA0B32" w:rsidP="006F2117">
      <w:pPr>
        <w:rPr>
          <w:rFonts w:ascii="Open Sans" w:hAnsi="Open Sans" w:cs="Open Sans"/>
          <w:sz w:val="21"/>
          <w:szCs w:val="21"/>
        </w:rPr>
      </w:pPr>
      <w:r w:rsidRPr="0078073E">
        <w:rPr>
          <w:rFonts w:ascii="Open Sans" w:hAnsi="Open Sans" w:cs="Open Sans"/>
          <w:b/>
          <w:bCs/>
          <w:sz w:val="21"/>
          <w:szCs w:val="21"/>
        </w:rPr>
        <w:t>NASHVILLE</w:t>
      </w:r>
      <w:r w:rsidR="00584D1A" w:rsidRPr="0078073E">
        <w:rPr>
          <w:rFonts w:ascii="Open Sans" w:hAnsi="Open Sans" w:cs="Open Sans"/>
          <w:bCs/>
          <w:sz w:val="21"/>
          <w:szCs w:val="21"/>
        </w:rPr>
        <w:t xml:space="preserve"> </w:t>
      </w:r>
      <w:r w:rsidRPr="0078073E">
        <w:rPr>
          <w:rFonts w:ascii="Open Sans" w:hAnsi="Open Sans" w:cs="Open Sans"/>
          <w:sz w:val="21"/>
          <w:szCs w:val="21"/>
        </w:rPr>
        <w:t xml:space="preserve">– </w:t>
      </w:r>
      <w:r w:rsidR="00D45F91" w:rsidRPr="0078073E">
        <w:rPr>
          <w:rFonts w:ascii="Open Sans" w:hAnsi="Open Sans" w:cs="Open Sans"/>
          <w:sz w:val="21"/>
          <w:szCs w:val="21"/>
        </w:rPr>
        <w:t xml:space="preserve">Public </w:t>
      </w:r>
      <w:r w:rsidR="00B44B2D" w:rsidRPr="0078073E">
        <w:rPr>
          <w:rFonts w:ascii="Open Sans" w:hAnsi="Open Sans" w:cs="Open Sans"/>
          <w:sz w:val="21"/>
          <w:szCs w:val="21"/>
        </w:rPr>
        <w:t>meeting n</w:t>
      </w:r>
      <w:r w:rsidR="00D45F91" w:rsidRPr="0078073E">
        <w:rPr>
          <w:rFonts w:ascii="Open Sans" w:hAnsi="Open Sans" w:cs="Open Sans"/>
          <w:sz w:val="21"/>
          <w:szCs w:val="21"/>
        </w:rPr>
        <w:t>otice from the Tennessee Department of Agriculture</w:t>
      </w:r>
    </w:p>
    <w:p w14:paraId="6ABE30A8" w14:textId="77777777" w:rsidR="002B7B9F" w:rsidRPr="0078073E" w:rsidRDefault="002B7B9F" w:rsidP="006F2117">
      <w:pPr>
        <w:rPr>
          <w:rFonts w:ascii="Open Sans" w:hAnsi="Open Sans" w:cs="Open Sans"/>
          <w:sz w:val="21"/>
          <w:szCs w:val="21"/>
        </w:rPr>
      </w:pPr>
    </w:p>
    <w:p w14:paraId="247DAFA3" w14:textId="362B82CB" w:rsidR="00D45F91" w:rsidRPr="0078073E" w:rsidRDefault="00B44B2D" w:rsidP="006F2117">
      <w:pPr>
        <w:rPr>
          <w:rFonts w:ascii="Open Sans" w:hAnsi="Open Sans" w:cs="Open Sans"/>
          <w:sz w:val="21"/>
          <w:szCs w:val="21"/>
        </w:rPr>
      </w:pPr>
      <w:r w:rsidRPr="0078073E">
        <w:rPr>
          <w:rFonts w:ascii="Open Sans" w:hAnsi="Open Sans" w:cs="Open Sans"/>
          <w:b/>
          <w:bCs/>
          <w:sz w:val="21"/>
          <w:szCs w:val="21"/>
        </w:rPr>
        <w:t>Commission</w:t>
      </w:r>
      <w:r w:rsidR="008A2481" w:rsidRPr="0078073E">
        <w:rPr>
          <w:rFonts w:ascii="Open Sans" w:hAnsi="Open Sans" w:cs="Open Sans"/>
          <w:sz w:val="21"/>
          <w:szCs w:val="21"/>
        </w:rPr>
        <w:t>:</w:t>
      </w:r>
      <w:r w:rsidR="00856BF7" w:rsidRPr="0078073E">
        <w:rPr>
          <w:rFonts w:ascii="Open Sans" w:hAnsi="Open Sans" w:cs="Open Sans"/>
          <w:sz w:val="21"/>
          <w:szCs w:val="21"/>
        </w:rPr>
        <w:tab/>
      </w:r>
      <w:r w:rsidR="00D45F91" w:rsidRPr="0078073E">
        <w:rPr>
          <w:rFonts w:ascii="Open Sans" w:hAnsi="Open Sans" w:cs="Open Sans"/>
          <w:sz w:val="21"/>
          <w:szCs w:val="21"/>
        </w:rPr>
        <w:t xml:space="preserve">Tennessee </w:t>
      </w:r>
      <w:r w:rsidR="006F2117" w:rsidRPr="0078073E">
        <w:rPr>
          <w:rFonts w:ascii="Open Sans" w:hAnsi="Open Sans" w:cs="Open Sans"/>
          <w:sz w:val="21"/>
          <w:szCs w:val="21"/>
        </w:rPr>
        <w:t>Pest Control Advisory Board</w:t>
      </w:r>
    </w:p>
    <w:p w14:paraId="148B63F1" w14:textId="77777777" w:rsidR="002B7B9F" w:rsidRPr="0078073E" w:rsidRDefault="002B7B9F" w:rsidP="006F2117">
      <w:pPr>
        <w:rPr>
          <w:rFonts w:ascii="Open Sans" w:hAnsi="Open Sans" w:cs="Open Sans"/>
          <w:sz w:val="21"/>
          <w:szCs w:val="21"/>
        </w:rPr>
      </w:pPr>
    </w:p>
    <w:p w14:paraId="39EB5BEC" w14:textId="77777777" w:rsidR="006F3F4F" w:rsidRPr="0078073E" w:rsidRDefault="006F3F4F" w:rsidP="006F2117">
      <w:pPr>
        <w:rPr>
          <w:rFonts w:ascii="Open Sans" w:hAnsi="Open Sans" w:cs="Open Sans"/>
          <w:sz w:val="21"/>
          <w:szCs w:val="21"/>
        </w:rPr>
      </w:pPr>
      <w:r w:rsidRPr="0078073E">
        <w:rPr>
          <w:rFonts w:ascii="Open Sans" w:hAnsi="Open Sans" w:cs="Open Sans"/>
          <w:b/>
          <w:bCs/>
          <w:sz w:val="21"/>
          <w:szCs w:val="21"/>
        </w:rPr>
        <w:t>Location:</w:t>
      </w:r>
      <w:r w:rsidRPr="0078073E">
        <w:rPr>
          <w:rFonts w:ascii="Open Sans" w:hAnsi="Open Sans" w:cs="Open Sans"/>
          <w:b/>
          <w:bCs/>
          <w:sz w:val="21"/>
          <w:szCs w:val="21"/>
        </w:rPr>
        <w:tab/>
      </w:r>
      <w:r w:rsidRPr="0078073E">
        <w:rPr>
          <w:rFonts w:ascii="Open Sans" w:hAnsi="Open Sans" w:cs="Open Sans"/>
          <w:sz w:val="21"/>
          <w:szCs w:val="21"/>
        </w:rPr>
        <w:t>Ellington Agricultural Center</w:t>
      </w:r>
    </w:p>
    <w:p w14:paraId="15323305" w14:textId="5B53EBDA" w:rsidR="006F3F4F" w:rsidRPr="0078073E" w:rsidRDefault="006F3F4F" w:rsidP="006F2117">
      <w:pPr>
        <w:rPr>
          <w:rFonts w:ascii="Open Sans" w:hAnsi="Open Sans" w:cs="Open Sans"/>
          <w:sz w:val="21"/>
          <w:szCs w:val="21"/>
        </w:rPr>
      </w:pPr>
      <w:r w:rsidRPr="0078073E">
        <w:rPr>
          <w:rFonts w:ascii="Open Sans" w:hAnsi="Open Sans" w:cs="Open Sans"/>
          <w:sz w:val="21"/>
          <w:szCs w:val="21"/>
        </w:rPr>
        <w:tab/>
      </w:r>
      <w:r w:rsidRPr="0078073E">
        <w:rPr>
          <w:rFonts w:ascii="Open Sans" w:hAnsi="Open Sans" w:cs="Open Sans"/>
          <w:sz w:val="21"/>
          <w:szCs w:val="21"/>
        </w:rPr>
        <w:tab/>
      </w:r>
      <w:r w:rsidR="00852C91" w:rsidRPr="0078073E">
        <w:rPr>
          <w:rFonts w:ascii="Open Sans" w:hAnsi="Open Sans" w:cs="Open Sans"/>
          <w:sz w:val="21"/>
          <w:szCs w:val="21"/>
        </w:rPr>
        <w:t>Porter</w:t>
      </w:r>
      <w:r w:rsidRPr="0078073E">
        <w:rPr>
          <w:rFonts w:ascii="Open Sans" w:hAnsi="Open Sans" w:cs="Open Sans"/>
          <w:sz w:val="21"/>
          <w:szCs w:val="21"/>
        </w:rPr>
        <w:t xml:space="preserve"> Building</w:t>
      </w:r>
      <w:r w:rsidR="003608C7" w:rsidRPr="0078073E">
        <w:rPr>
          <w:rFonts w:ascii="Open Sans" w:hAnsi="Open Sans" w:cs="Open Sans"/>
          <w:sz w:val="21"/>
          <w:szCs w:val="21"/>
        </w:rPr>
        <w:t>, Conference Room</w:t>
      </w:r>
    </w:p>
    <w:p w14:paraId="41DC08D4" w14:textId="7C65EFFB" w:rsidR="006F3F4F" w:rsidRPr="0078073E" w:rsidRDefault="006F3F4F" w:rsidP="006F2117">
      <w:pPr>
        <w:rPr>
          <w:rFonts w:ascii="Open Sans" w:hAnsi="Open Sans" w:cs="Open Sans"/>
          <w:sz w:val="21"/>
          <w:szCs w:val="21"/>
        </w:rPr>
      </w:pPr>
      <w:r w:rsidRPr="0078073E">
        <w:rPr>
          <w:rFonts w:ascii="Open Sans" w:hAnsi="Open Sans" w:cs="Open Sans"/>
          <w:sz w:val="21"/>
          <w:szCs w:val="21"/>
        </w:rPr>
        <w:tab/>
      </w:r>
      <w:r w:rsidRPr="0078073E">
        <w:rPr>
          <w:rFonts w:ascii="Open Sans" w:hAnsi="Open Sans" w:cs="Open Sans"/>
          <w:sz w:val="21"/>
          <w:szCs w:val="21"/>
        </w:rPr>
        <w:tab/>
        <w:t>4</w:t>
      </w:r>
      <w:r w:rsidR="00852C91" w:rsidRPr="0078073E">
        <w:rPr>
          <w:rFonts w:ascii="Open Sans" w:hAnsi="Open Sans" w:cs="Open Sans"/>
          <w:sz w:val="21"/>
          <w:szCs w:val="21"/>
        </w:rPr>
        <w:t>36</w:t>
      </w:r>
      <w:r w:rsidRPr="0078073E">
        <w:rPr>
          <w:rFonts w:ascii="Open Sans" w:hAnsi="Open Sans" w:cs="Open Sans"/>
          <w:sz w:val="21"/>
          <w:szCs w:val="21"/>
        </w:rPr>
        <w:t xml:space="preserve"> Hogan Road</w:t>
      </w:r>
    </w:p>
    <w:p w14:paraId="314B87D4" w14:textId="2338C60C" w:rsidR="006F3F4F" w:rsidRPr="0078073E" w:rsidRDefault="006F3F4F" w:rsidP="006F2117">
      <w:pPr>
        <w:rPr>
          <w:rFonts w:ascii="Open Sans" w:hAnsi="Open Sans" w:cs="Open Sans"/>
          <w:sz w:val="21"/>
          <w:szCs w:val="21"/>
        </w:rPr>
      </w:pPr>
      <w:r w:rsidRPr="0078073E">
        <w:rPr>
          <w:rFonts w:ascii="Open Sans" w:hAnsi="Open Sans" w:cs="Open Sans"/>
          <w:sz w:val="21"/>
          <w:szCs w:val="21"/>
        </w:rPr>
        <w:tab/>
      </w:r>
      <w:r w:rsidRPr="0078073E">
        <w:rPr>
          <w:rFonts w:ascii="Open Sans" w:hAnsi="Open Sans" w:cs="Open Sans"/>
          <w:sz w:val="21"/>
          <w:szCs w:val="21"/>
        </w:rPr>
        <w:tab/>
        <w:t xml:space="preserve">Nashville, </w:t>
      </w:r>
      <w:r w:rsidR="00893381" w:rsidRPr="0078073E">
        <w:rPr>
          <w:rFonts w:ascii="Open Sans" w:hAnsi="Open Sans" w:cs="Open Sans"/>
          <w:sz w:val="21"/>
          <w:szCs w:val="21"/>
        </w:rPr>
        <w:t xml:space="preserve">TN </w:t>
      </w:r>
      <w:r w:rsidRPr="0078073E">
        <w:rPr>
          <w:rFonts w:ascii="Open Sans" w:hAnsi="Open Sans" w:cs="Open Sans"/>
          <w:sz w:val="21"/>
          <w:szCs w:val="21"/>
        </w:rPr>
        <w:t xml:space="preserve"> 37220</w:t>
      </w:r>
    </w:p>
    <w:p w14:paraId="4A78CC5E" w14:textId="77777777" w:rsidR="00B44B2D" w:rsidRPr="0078073E" w:rsidRDefault="00B44B2D" w:rsidP="006F2117">
      <w:pPr>
        <w:rPr>
          <w:rFonts w:ascii="Open Sans" w:hAnsi="Open Sans" w:cs="Open Sans"/>
          <w:sz w:val="21"/>
          <w:szCs w:val="21"/>
        </w:rPr>
      </w:pPr>
    </w:p>
    <w:p w14:paraId="1CE2B2B2" w14:textId="5303B6BC" w:rsidR="00B44B2D" w:rsidRPr="0078073E" w:rsidRDefault="00B44B2D" w:rsidP="006F2117">
      <w:pPr>
        <w:rPr>
          <w:rFonts w:ascii="Open Sans" w:hAnsi="Open Sans" w:cs="Open Sans"/>
          <w:sz w:val="21"/>
          <w:szCs w:val="21"/>
        </w:rPr>
      </w:pPr>
      <w:r w:rsidRPr="0078073E">
        <w:rPr>
          <w:rFonts w:ascii="Open Sans" w:hAnsi="Open Sans" w:cs="Open Sans"/>
          <w:b/>
          <w:bCs/>
          <w:sz w:val="21"/>
          <w:szCs w:val="21"/>
        </w:rPr>
        <w:t>Date</w:t>
      </w:r>
      <w:r w:rsidRPr="0078073E">
        <w:rPr>
          <w:rFonts w:ascii="Open Sans" w:hAnsi="Open Sans" w:cs="Open Sans"/>
          <w:sz w:val="21"/>
          <w:szCs w:val="21"/>
        </w:rPr>
        <w:t>:</w:t>
      </w:r>
      <w:r w:rsidR="00856BF7" w:rsidRPr="0078073E">
        <w:rPr>
          <w:rFonts w:ascii="Open Sans" w:hAnsi="Open Sans" w:cs="Open Sans"/>
          <w:sz w:val="21"/>
          <w:szCs w:val="21"/>
        </w:rPr>
        <w:tab/>
      </w:r>
      <w:r w:rsidR="00856BF7" w:rsidRPr="0078073E">
        <w:rPr>
          <w:rFonts w:ascii="Open Sans" w:hAnsi="Open Sans" w:cs="Open Sans"/>
          <w:sz w:val="21"/>
          <w:szCs w:val="21"/>
        </w:rPr>
        <w:tab/>
      </w:r>
      <w:r w:rsidR="00094082" w:rsidRPr="0078073E">
        <w:rPr>
          <w:rFonts w:ascii="Open Sans" w:hAnsi="Open Sans" w:cs="Open Sans"/>
          <w:sz w:val="21"/>
          <w:szCs w:val="21"/>
        </w:rPr>
        <w:t>Oct.</w:t>
      </w:r>
      <w:r w:rsidR="00770A49" w:rsidRPr="0078073E">
        <w:rPr>
          <w:rFonts w:ascii="Open Sans" w:hAnsi="Open Sans" w:cs="Open Sans"/>
          <w:sz w:val="21"/>
          <w:szCs w:val="21"/>
        </w:rPr>
        <w:t xml:space="preserve"> </w:t>
      </w:r>
      <w:r w:rsidR="00094082" w:rsidRPr="0078073E">
        <w:rPr>
          <w:rFonts w:ascii="Open Sans" w:hAnsi="Open Sans" w:cs="Open Sans"/>
          <w:sz w:val="21"/>
          <w:szCs w:val="21"/>
        </w:rPr>
        <w:t>28</w:t>
      </w:r>
      <w:r w:rsidR="00FD64D8" w:rsidRPr="0078073E">
        <w:rPr>
          <w:rFonts w:ascii="Open Sans" w:hAnsi="Open Sans" w:cs="Open Sans"/>
          <w:sz w:val="21"/>
          <w:szCs w:val="21"/>
        </w:rPr>
        <w:t>, 2026</w:t>
      </w:r>
    </w:p>
    <w:p w14:paraId="3E955A26" w14:textId="77777777" w:rsidR="00B44B2D" w:rsidRPr="0078073E" w:rsidRDefault="00B44B2D" w:rsidP="006F2117">
      <w:pPr>
        <w:rPr>
          <w:rFonts w:ascii="Open Sans" w:hAnsi="Open Sans" w:cs="Open Sans"/>
          <w:sz w:val="21"/>
          <w:szCs w:val="21"/>
        </w:rPr>
      </w:pPr>
    </w:p>
    <w:p w14:paraId="3C7F0888" w14:textId="6AC6DF03" w:rsidR="00B44B2D" w:rsidRPr="0078073E" w:rsidRDefault="00B44B2D" w:rsidP="006F2117">
      <w:pPr>
        <w:rPr>
          <w:rFonts w:ascii="Open Sans" w:hAnsi="Open Sans" w:cs="Open Sans"/>
          <w:sz w:val="21"/>
          <w:szCs w:val="21"/>
        </w:rPr>
      </w:pPr>
      <w:r w:rsidRPr="0078073E">
        <w:rPr>
          <w:rFonts w:ascii="Open Sans" w:hAnsi="Open Sans" w:cs="Open Sans"/>
          <w:b/>
          <w:bCs/>
          <w:sz w:val="21"/>
          <w:szCs w:val="21"/>
        </w:rPr>
        <w:t>Time:</w:t>
      </w:r>
      <w:r w:rsidR="00856BF7" w:rsidRPr="0078073E">
        <w:rPr>
          <w:rFonts w:ascii="Open Sans" w:hAnsi="Open Sans" w:cs="Open Sans"/>
          <w:sz w:val="21"/>
          <w:szCs w:val="21"/>
        </w:rPr>
        <w:tab/>
      </w:r>
      <w:r w:rsidR="00856BF7" w:rsidRPr="0078073E">
        <w:rPr>
          <w:rFonts w:ascii="Open Sans" w:hAnsi="Open Sans" w:cs="Open Sans"/>
          <w:sz w:val="21"/>
          <w:szCs w:val="21"/>
        </w:rPr>
        <w:tab/>
      </w:r>
      <w:r w:rsidR="00770A49" w:rsidRPr="0078073E">
        <w:rPr>
          <w:rFonts w:ascii="Open Sans" w:hAnsi="Open Sans" w:cs="Open Sans"/>
          <w:sz w:val="21"/>
          <w:szCs w:val="21"/>
        </w:rPr>
        <w:t>9</w:t>
      </w:r>
      <w:r w:rsidR="0014171A" w:rsidRPr="0078073E">
        <w:rPr>
          <w:rFonts w:ascii="Open Sans" w:hAnsi="Open Sans" w:cs="Open Sans"/>
          <w:sz w:val="21"/>
          <w:szCs w:val="21"/>
        </w:rPr>
        <w:t>:30</w:t>
      </w:r>
      <w:r w:rsidRPr="0078073E">
        <w:rPr>
          <w:rFonts w:ascii="Open Sans" w:hAnsi="Open Sans" w:cs="Open Sans"/>
          <w:sz w:val="21"/>
          <w:szCs w:val="21"/>
        </w:rPr>
        <w:t xml:space="preserve"> </w:t>
      </w:r>
      <w:r w:rsidR="009D53DC" w:rsidRPr="0078073E">
        <w:rPr>
          <w:rFonts w:ascii="Open Sans" w:hAnsi="Open Sans" w:cs="Open Sans"/>
          <w:sz w:val="21"/>
          <w:szCs w:val="21"/>
        </w:rPr>
        <w:t>a</w:t>
      </w:r>
      <w:r w:rsidRPr="0078073E">
        <w:rPr>
          <w:rFonts w:ascii="Open Sans" w:hAnsi="Open Sans" w:cs="Open Sans"/>
          <w:sz w:val="21"/>
          <w:szCs w:val="21"/>
        </w:rPr>
        <w:t xml:space="preserve">.m. </w:t>
      </w:r>
      <w:r w:rsidR="004209F1" w:rsidRPr="0078073E">
        <w:rPr>
          <w:rFonts w:ascii="Open Sans" w:hAnsi="Open Sans" w:cs="Open Sans"/>
          <w:sz w:val="21"/>
          <w:szCs w:val="21"/>
        </w:rPr>
        <w:t>Central</w:t>
      </w:r>
      <w:r w:rsidR="00FD64D8" w:rsidRPr="0078073E">
        <w:rPr>
          <w:rFonts w:ascii="Open Sans" w:hAnsi="Open Sans" w:cs="Open Sans"/>
          <w:sz w:val="21"/>
          <w:szCs w:val="21"/>
        </w:rPr>
        <w:t xml:space="preserve"> time</w:t>
      </w:r>
    </w:p>
    <w:p w14:paraId="66428981" w14:textId="77777777" w:rsidR="008A2481" w:rsidRPr="0078073E" w:rsidRDefault="008A2481" w:rsidP="006F2117">
      <w:pPr>
        <w:rPr>
          <w:rFonts w:ascii="Open Sans" w:hAnsi="Open Sans" w:cs="Open Sans"/>
          <w:sz w:val="21"/>
          <w:szCs w:val="21"/>
        </w:rPr>
      </w:pPr>
    </w:p>
    <w:p w14:paraId="2AA2AC99" w14:textId="77777777" w:rsidR="00D96DE7" w:rsidRPr="0078073E" w:rsidRDefault="00D96DE7" w:rsidP="00D96DE7">
      <w:pPr>
        <w:widowControl/>
        <w:spacing w:line="259" w:lineRule="auto"/>
        <w:rPr>
          <w:rFonts w:ascii="Open Sans" w:eastAsia="Calibri" w:hAnsi="Open Sans" w:cs="Open Sans"/>
          <w:color w:val="000000"/>
          <w:kern w:val="2"/>
          <w:sz w:val="21"/>
          <w:szCs w:val="21"/>
          <w14:ligatures w14:val="standardContextual"/>
        </w:rPr>
      </w:pPr>
      <w:r w:rsidRPr="0078073E">
        <w:rPr>
          <w:rFonts w:ascii="Open Sans" w:eastAsia="Calibri" w:hAnsi="Open Sans" w:cs="Open Sans"/>
          <w:b/>
          <w:bCs/>
          <w:color w:val="000000"/>
          <w:kern w:val="2"/>
          <w:sz w:val="21"/>
          <w:szCs w:val="21"/>
          <w14:ligatures w14:val="standardContextual"/>
        </w:rPr>
        <w:t>Agenda</w:t>
      </w:r>
      <w:r w:rsidRPr="0078073E">
        <w:rPr>
          <w:rFonts w:ascii="Open Sans" w:eastAsia="Calibri" w:hAnsi="Open Sans" w:cs="Open Sans"/>
          <w:color w:val="000000"/>
          <w:kern w:val="2"/>
          <w:sz w:val="21"/>
          <w:szCs w:val="21"/>
          <w14:ligatures w14:val="standardContextual"/>
        </w:rPr>
        <w:t>:</w:t>
      </w:r>
    </w:p>
    <w:p w14:paraId="3DC43D21" w14:textId="77777777" w:rsidR="00D96DE7" w:rsidRPr="0078073E" w:rsidRDefault="00D96DE7" w:rsidP="00D96DE7">
      <w:pPr>
        <w:widowControl/>
        <w:numPr>
          <w:ilvl w:val="0"/>
          <w:numId w:val="3"/>
        </w:numPr>
        <w:spacing w:after="160" w:line="259" w:lineRule="auto"/>
        <w:contextualSpacing/>
        <w:rPr>
          <w:rFonts w:ascii="Open Sans" w:eastAsia="Calibri" w:hAnsi="Open Sans" w:cs="Open Sans"/>
          <w:color w:val="000000"/>
          <w:kern w:val="2"/>
          <w:sz w:val="21"/>
          <w:szCs w:val="21"/>
          <w14:ligatures w14:val="standardContextual"/>
        </w:rPr>
      </w:pPr>
      <w:r w:rsidRPr="0078073E">
        <w:rPr>
          <w:rFonts w:ascii="Open Sans" w:eastAsia="Calibri" w:hAnsi="Open Sans" w:cs="Open Sans"/>
          <w:color w:val="000000"/>
          <w:kern w:val="2"/>
          <w:sz w:val="21"/>
          <w:szCs w:val="21"/>
          <w14:ligatures w14:val="standardContextual"/>
        </w:rPr>
        <w:t>Call to Order</w:t>
      </w:r>
    </w:p>
    <w:p w14:paraId="2C69E2C5" w14:textId="40BC38F5" w:rsidR="00D96DE7" w:rsidRPr="0078073E" w:rsidRDefault="00D96DE7" w:rsidP="00D96DE7">
      <w:pPr>
        <w:widowControl/>
        <w:numPr>
          <w:ilvl w:val="0"/>
          <w:numId w:val="3"/>
        </w:numPr>
        <w:spacing w:after="160" w:line="259" w:lineRule="auto"/>
        <w:contextualSpacing/>
        <w:rPr>
          <w:rFonts w:ascii="Open Sans" w:eastAsia="Calibri" w:hAnsi="Open Sans" w:cs="Open Sans"/>
          <w:color w:val="000000"/>
          <w:kern w:val="2"/>
          <w:sz w:val="21"/>
          <w:szCs w:val="21"/>
          <w14:ligatures w14:val="standardContextual"/>
        </w:rPr>
      </w:pPr>
      <w:r w:rsidRPr="0078073E">
        <w:rPr>
          <w:rFonts w:ascii="Open Sans" w:eastAsia="Calibri" w:hAnsi="Open Sans" w:cs="Open Sans"/>
          <w:color w:val="000000"/>
          <w:kern w:val="2"/>
          <w:sz w:val="21"/>
          <w:szCs w:val="21"/>
          <w14:ligatures w14:val="standardContextual"/>
        </w:rPr>
        <w:t xml:space="preserve">Roll </w:t>
      </w:r>
      <w:r w:rsidR="003608C7" w:rsidRPr="0078073E">
        <w:rPr>
          <w:rFonts w:ascii="Open Sans" w:eastAsia="Calibri" w:hAnsi="Open Sans" w:cs="Open Sans"/>
          <w:color w:val="000000"/>
          <w:kern w:val="2"/>
          <w:sz w:val="21"/>
          <w:szCs w:val="21"/>
          <w14:ligatures w14:val="standardContextual"/>
        </w:rPr>
        <w:t xml:space="preserve">call </w:t>
      </w:r>
      <w:r w:rsidR="001F57F2">
        <w:rPr>
          <w:rFonts w:ascii="Open Sans" w:eastAsia="Calibri" w:hAnsi="Open Sans" w:cs="Open Sans"/>
          <w:color w:val="000000"/>
          <w:kern w:val="2"/>
          <w:sz w:val="21"/>
          <w:szCs w:val="21"/>
          <w14:ligatures w14:val="standardContextual"/>
        </w:rPr>
        <w:t>and</w:t>
      </w:r>
      <w:r w:rsidR="003608C7" w:rsidRPr="0078073E">
        <w:rPr>
          <w:rFonts w:ascii="Open Sans" w:eastAsia="Calibri" w:hAnsi="Open Sans" w:cs="Open Sans"/>
          <w:color w:val="000000"/>
          <w:kern w:val="2"/>
          <w:sz w:val="21"/>
          <w:szCs w:val="21"/>
          <w14:ligatures w14:val="standardContextual"/>
        </w:rPr>
        <w:t xml:space="preserve"> approval of previous minutes</w:t>
      </w:r>
    </w:p>
    <w:p w14:paraId="752D79DA" w14:textId="77777777" w:rsidR="00D96DE7" w:rsidRPr="0078073E" w:rsidRDefault="00D96DE7" w:rsidP="00D96DE7">
      <w:pPr>
        <w:widowControl/>
        <w:numPr>
          <w:ilvl w:val="0"/>
          <w:numId w:val="3"/>
        </w:numPr>
        <w:spacing w:after="160" w:line="259" w:lineRule="auto"/>
        <w:contextualSpacing/>
        <w:rPr>
          <w:rFonts w:ascii="Open Sans" w:eastAsia="Calibri" w:hAnsi="Open Sans" w:cs="Open Sans"/>
          <w:color w:val="000000"/>
          <w:kern w:val="2"/>
          <w:sz w:val="21"/>
          <w:szCs w:val="21"/>
          <w14:ligatures w14:val="standardContextual"/>
        </w:rPr>
      </w:pPr>
      <w:r w:rsidRPr="0078073E">
        <w:rPr>
          <w:rFonts w:ascii="Open Sans" w:eastAsia="Calibri" w:hAnsi="Open Sans" w:cs="Open Sans"/>
          <w:color w:val="000000"/>
          <w:kern w:val="2"/>
          <w:sz w:val="21"/>
          <w:szCs w:val="21"/>
          <w14:ligatures w14:val="standardContextual"/>
        </w:rPr>
        <w:t xml:space="preserve">Updates on </w:t>
      </w:r>
      <w:proofErr w:type="spellStart"/>
      <w:r w:rsidRPr="0078073E">
        <w:rPr>
          <w:rFonts w:ascii="Open Sans" w:eastAsia="Calibri" w:hAnsi="Open Sans" w:cs="Open Sans"/>
          <w:color w:val="000000"/>
          <w:kern w:val="2"/>
          <w:sz w:val="21"/>
          <w:szCs w:val="21"/>
          <w14:ligatures w14:val="standardContextual"/>
        </w:rPr>
        <w:t>MyTN</w:t>
      </w:r>
      <w:proofErr w:type="spellEnd"/>
      <w:r w:rsidRPr="0078073E">
        <w:rPr>
          <w:rFonts w:ascii="Open Sans" w:eastAsia="Calibri" w:hAnsi="Open Sans" w:cs="Open Sans"/>
          <w:color w:val="000000"/>
          <w:kern w:val="2"/>
          <w:sz w:val="21"/>
          <w:szCs w:val="21"/>
          <w14:ligatures w14:val="standardContextual"/>
        </w:rPr>
        <w:t xml:space="preserve"> Phone App for certification cards</w:t>
      </w:r>
    </w:p>
    <w:p w14:paraId="6CA89BAD" w14:textId="77777777" w:rsidR="00D96DE7" w:rsidRPr="0078073E" w:rsidRDefault="00D96DE7" w:rsidP="00D96DE7">
      <w:pPr>
        <w:widowControl/>
        <w:numPr>
          <w:ilvl w:val="0"/>
          <w:numId w:val="3"/>
        </w:numPr>
        <w:spacing w:after="160" w:line="259" w:lineRule="auto"/>
        <w:contextualSpacing/>
        <w:rPr>
          <w:rFonts w:ascii="Open Sans" w:eastAsia="Calibri" w:hAnsi="Open Sans" w:cs="Open Sans"/>
          <w:color w:val="000000"/>
          <w:kern w:val="2"/>
          <w:sz w:val="21"/>
          <w:szCs w:val="21"/>
          <w14:ligatures w14:val="standardContextual"/>
        </w:rPr>
      </w:pPr>
      <w:r w:rsidRPr="0078073E">
        <w:rPr>
          <w:rFonts w:ascii="Open Sans" w:eastAsia="Calibri" w:hAnsi="Open Sans" w:cs="Open Sans"/>
          <w:color w:val="000000"/>
          <w:kern w:val="2"/>
          <w:sz w:val="21"/>
          <w:szCs w:val="21"/>
          <w14:ligatures w14:val="standardContextual"/>
        </w:rPr>
        <w:t>Review of current certification and licensing exam results</w:t>
      </w:r>
    </w:p>
    <w:p w14:paraId="1B6922E0" w14:textId="77777777" w:rsidR="00D96DE7" w:rsidRPr="0078073E" w:rsidRDefault="00D96DE7" w:rsidP="00D96DE7">
      <w:pPr>
        <w:widowControl/>
        <w:numPr>
          <w:ilvl w:val="0"/>
          <w:numId w:val="3"/>
        </w:numPr>
        <w:spacing w:after="160" w:line="259" w:lineRule="auto"/>
        <w:contextualSpacing/>
        <w:rPr>
          <w:rFonts w:ascii="Open Sans" w:eastAsia="Calibri" w:hAnsi="Open Sans" w:cs="Open Sans"/>
          <w:color w:val="000000"/>
          <w:kern w:val="2"/>
          <w:sz w:val="21"/>
          <w:szCs w:val="21"/>
          <w14:ligatures w14:val="standardContextual"/>
        </w:rPr>
      </w:pPr>
      <w:r w:rsidRPr="0078073E">
        <w:rPr>
          <w:rFonts w:ascii="Open Sans" w:eastAsia="Calibri" w:hAnsi="Open Sans" w:cs="Open Sans"/>
          <w:color w:val="000000"/>
          <w:kern w:val="2"/>
          <w:sz w:val="21"/>
          <w:szCs w:val="21"/>
          <w14:ligatures w14:val="standardContextual"/>
        </w:rPr>
        <w:t>Suggested changes to laws or rules</w:t>
      </w:r>
    </w:p>
    <w:p w14:paraId="2B6BBBED" w14:textId="672D4978" w:rsidR="00D96DE7" w:rsidRPr="0078073E" w:rsidRDefault="00D96DE7" w:rsidP="00D96DE7">
      <w:pPr>
        <w:widowControl/>
        <w:numPr>
          <w:ilvl w:val="0"/>
          <w:numId w:val="3"/>
        </w:numPr>
        <w:spacing w:after="160" w:line="259" w:lineRule="auto"/>
        <w:contextualSpacing/>
        <w:rPr>
          <w:rFonts w:ascii="Open Sans" w:eastAsia="Calibri" w:hAnsi="Open Sans" w:cs="Open Sans"/>
          <w:color w:val="000000"/>
          <w:kern w:val="2"/>
          <w:sz w:val="21"/>
          <w:szCs w:val="21"/>
          <w14:ligatures w14:val="standardContextual"/>
        </w:rPr>
      </w:pPr>
      <w:r w:rsidRPr="0078073E">
        <w:rPr>
          <w:rFonts w:ascii="Open Sans" w:eastAsia="Calibri" w:hAnsi="Open Sans" w:cs="Open Sans"/>
          <w:color w:val="000000"/>
          <w:kern w:val="2"/>
          <w:sz w:val="21"/>
          <w:szCs w:val="21"/>
          <w14:ligatures w14:val="standardContextual"/>
        </w:rPr>
        <w:t xml:space="preserve">Updates from TDA </w:t>
      </w:r>
      <w:r w:rsidR="001F57F2">
        <w:rPr>
          <w:rFonts w:ascii="Open Sans" w:eastAsia="Calibri" w:hAnsi="Open Sans" w:cs="Open Sans"/>
          <w:color w:val="000000"/>
          <w:kern w:val="2"/>
          <w:sz w:val="21"/>
          <w:szCs w:val="21"/>
          <w14:ligatures w14:val="standardContextual"/>
        </w:rPr>
        <w:t>s</w:t>
      </w:r>
      <w:r w:rsidRPr="0078073E">
        <w:rPr>
          <w:rFonts w:ascii="Open Sans" w:eastAsia="Calibri" w:hAnsi="Open Sans" w:cs="Open Sans"/>
          <w:color w:val="000000"/>
          <w:kern w:val="2"/>
          <w:sz w:val="21"/>
          <w:szCs w:val="21"/>
          <w14:ligatures w14:val="standardContextual"/>
        </w:rPr>
        <w:t>taff</w:t>
      </w:r>
    </w:p>
    <w:p w14:paraId="5F1530B0" w14:textId="7C09D080" w:rsidR="00D96DE7" w:rsidRPr="0078073E" w:rsidRDefault="00D96DE7" w:rsidP="00D96DE7">
      <w:pPr>
        <w:widowControl/>
        <w:numPr>
          <w:ilvl w:val="0"/>
          <w:numId w:val="3"/>
        </w:numPr>
        <w:spacing w:after="160" w:line="259" w:lineRule="auto"/>
        <w:contextualSpacing/>
        <w:rPr>
          <w:rFonts w:ascii="Open Sans" w:eastAsia="Calibri" w:hAnsi="Open Sans" w:cs="Open Sans"/>
          <w:color w:val="000000"/>
          <w:kern w:val="2"/>
          <w:sz w:val="21"/>
          <w:szCs w:val="21"/>
          <w14:ligatures w14:val="standardContextual"/>
        </w:rPr>
      </w:pPr>
      <w:r w:rsidRPr="0078073E">
        <w:rPr>
          <w:rFonts w:ascii="Open Sans" w:eastAsia="Calibri" w:hAnsi="Open Sans" w:cs="Open Sans"/>
          <w:color w:val="000000"/>
          <w:kern w:val="2"/>
          <w:sz w:val="21"/>
          <w:szCs w:val="21"/>
          <w14:ligatures w14:val="standardContextual"/>
        </w:rPr>
        <w:t xml:space="preserve">Public </w:t>
      </w:r>
      <w:r w:rsidR="003608C7" w:rsidRPr="0078073E">
        <w:rPr>
          <w:rFonts w:ascii="Open Sans" w:eastAsia="Calibri" w:hAnsi="Open Sans" w:cs="Open Sans"/>
          <w:color w:val="000000"/>
          <w:kern w:val="2"/>
          <w:sz w:val="21"/>
          <w:szCs w:val="21"/>
          <w14:ligatures w14:val="standardContextual"/>
        </w:rPr>
        <w:t>comment period</w:t>
      </w:r>
    </w:p>
    <w:p w14:paraId="5E646BD7" w14:textId="2461AFCB" w:rsidR="00D96DE7" w:rsidRPr="0078073E" w:rsidRDefault="00D96DE7" w:rsidP="00D96DE7">
      <w:pPr>
        <w:widowControl/>
        <w:numPr>
          <w:ilvl w:val="0"/>
          <w:numId w:val="3"/>
        </w:numPr>
        <w:spacing w:after="160" w:line="259" w:lineRule="auto"/>
        <w:contextualSpacing/>
        <w:rPr>
          <w:rFonts w:ascii="Open Sans" w:eastAsia="Calibri" w:hAnsi="Open Sans" w:cs="Open Sans"/>
          <w:color w:val="000000"/>
          <w:kern w:val="2"/>
          <w:sz w:val="21"/>
          <w:szCs w:val="21"/>
          <w14:ligatures w14:val="standardContextual"/>
        </w:rPr>
      </w:pPr>
      <w:r w:rsidRPr="0078073E">
        <w:rPr>
          <w:rFonts w:ascii="Open Sans" w:eastAsia="Calibri" w:hAnsi="Open Sans" w:cs="Open Sans"/>
          <w:color w:val="000000"/>
          <w:kern w:val="2"/>
          <w:sz w:val="21"/>
          <w:szCs w:val="21"/>
          <w14:ligatures w14:val="standardContextual"/>
        </w:rPr>
        <w:t>Adjournment</w:t>
      </w:r>
      <w:r w:rsidRPr="0078073E">
        <w:rPr>
          <w:rFonts w:ascii="Open Sans" w:eastAsia="Calibri" w:hAnsi="Open Sans" w:cs="Open Sans"/>
          <w:color w:val="000000"/>
          <w:kern w:val="2"/>
          <w:sz w:val="21"/>
          <w:szCs w:val="21"/>
          <w14:ligatures w14:val="standardContextual"/>
        </w:rPr>
        <w:br/>
      </w:r>
    </w:p>
    <w:p w14:paraId="3E73837B" w14:textId="77777777" w:rsidR="0074541A" w:rsidRPr="0074541A" w:rsidRDefault="0074541A" w:rsidP="0074541A">
      <w:pPr>
        <w:rPr>
          <w:rFonts w:ascii="Open Sans" w:eastAsia="Times New Roman" w:hAnsi="Open Sans" w:cs="Open Sans"/>
          <w:color w:val="131E29"/>
          <w:spacing w:val="-6"/>
          <w:sz w:val="21"/>
          <w:szCs w:val="21"/>
        </w:rPr>
      </w:pPr>
      <w:r w:rsidRPr="0074541A">
        <w:rPr>
          <w:rFonts w:ascii="Open Sans" w:eastAsia="Times New Roman" w:hAnsi="Open Sans" w:cs="Open Sans"/>
          <w:color w:val="131E29"/>
          <w:spacing w:val="-6"/>
          <w:sz w:val="21"/>
          <w:szCs w:val="21"/>
        </w:rPr>
        <w:t xml:space="preserve">The meeting is open to the public. A portion of the meeting will be reserved for public </w:t>
      </w:r>
      <w:proofErr w:type="gramStart"/>
      <w:r w:rsidRPr="0074541A">
        <w:rPr>
          <w:rFonts w:ascii="Open Sans" w:eastAsia="Times New Roman" w:hAnsi="Open Sans" w:cs="Open Sans"/>
          <w:color w:val="131E29"/>
          <w:spacing w:val="-6"/>
          <w:sz w:val="21"/>
          <w:szCs w:val="21"/>
        </w:rPr>
        <w:t>comment</w:t>
      </w:r>
      <w:proofErr w:type="gramEnd"/>
      <w:r w:rsidRPr="0074541A">
        <w:rPr>
          <w:rFonts w:ascii="Open Sans" w:eastAsia="Times New Roman" w:hAnsi="Open Sans" w:cs="Open Sans"/>
          <w:color w:val="131E29"/>
          <w:spacing w:val="-6"/>
          <w:sz w:val="21"/>
          <w:szCs w:val="21"/>
        </w:rPr>
        <w:t xml:space="preserve"> on matters germane to items on the agenda. When the public comment period is announced, any member of the public wishing to provide a comment may indicate their desire to speak at that time by raising their hand. No advance registration is required.</w:t>
      </w:r>
    </w:p>
    <w:p w14:paraId="1D52AED7" w14:textId="538DF60B" w:rsidR="006F2117" w:rsidRPr="00102119" w:rsidRDefault="006F2117" w:rsidP="00102119">
      <w:pPr>
        <w:widowControl/>
        <w:spacing w:before="150" w:after="300"/>
        <w:rPr>
          <w:rFonts w:ascii="Open Sans" w:eastAsia="Times New Roman" w:hAnsi="Open Sans" w:cs="Open Sans"/>
          <w:b/>
          <w:bCs/>
          <w:i/>
          <w:iCs/>
          <w:color w:val="131E29"/>
          <w:spacing w:val="-6"/>
          <w:sz w:val="21"/>
          <w:szCs w:val="21"/>
        </w:rPr>
      </w:pPr>
      <w:r w:rsidRPr="0078073E">
        <w:rPr>
          <w:rFonts w:ascii="Open Sans" w:eastAsia="Times New Roman" w:hAnsi="Open Sans" w:cs="Open Sans"/>
          <w:color w:val="131E29"/>
          <w:spacing w:val="-6"/>
          <w:sz w:val="21"/>
          <w:szCs w:val="21"/>
        </w:rPr>
        <w:t>The Tennessee Pest Control Advisory Board comprises seven members representing the pest control industry and consumers. The board sets standards for licensing in categories of pesticide applications. The board also advises the Tennessee Department of Agriculture on pest control issues and regulatory matters.</w:t>
      </w:r>
      <w:r w:rsidR="00102119">
        <w:rPr>
          <w:rFonts w:ascii="Open Sans" w:eastAsia="Times New Roman" w:hAnsi="Open Sans" w:cs="Open Sans"/>
          <w:color w:val="131E29"/>
          <w:spacing w:val="-6"/>
          <w:sz w:val="21"/>
          <w:szCs w:val="21"/>
        </w:rPr>
        <w:br/>
      </w:r>
      <w:r w:rsidR="00102119" w:rsidRPr="00102119">
        <w:rPr>
          <w:rFonts w:ascii="Open Sans" w:eastAsia="Times New Roman" w:hAnsi="Open Sans" w:cs="Open Sans"/>
          <w:b/>
          <w:bCs/>
          <w:i/>
          <w:iCs/>
          <w:color w:val="131E29"/>
          <w:spacing w:val="-6"/>
          <w:sz w:val="21"/>
          <w:szCs w:val="21"/>
        </w:rPr>
        <w:t>-More-</w:t>
      </w:r>
    </w:p>
    <w:p w14:paraId="0B78B43C" w14:textId="4B6F4F90" w:rsidR="00102119" w:rsidRPr="00102119" w:rsidRDefault="00102119" w:rsidP="006F2117">
      <w:pPr>
        <w:widowControl/>
        <w:spacing w:before="150" w:after="300"/>
        <w:rPr>
          <w:rFonts w:ascii="Open Sans" w:eastAsia="Times New Roman" w:hAnsi="Open Sans" w:cs="Open Sans"/>
          <w:b/>
          <w:bCs/>
          <w:i/>
          <w:iCs/>
          <w:color w:val="131E29"/>
          <w:spacing w:val="-6"/>
          <w:sz w:val="21"/>
          <w:szCs w:val="21"/>
        </w:rPr>
      </w:pPr>
      <w:r w:rsidRPr="00102119">
        <w:rPr>
          <w:rFonts w:ascii="Open Sans" w:eastAsia="Times New Roman" w:hAnsi="Open Sans" w:cs="Open Sans"/>
          <w:b/>
          <w:bCs/>
          <w:i/>
          <w:iCs/>
          <w:color w:val="131E29"/>
          <w:spacing w:val="-6"/>
          <w:sz w:val="21"/>
          <w:szCs w:val="21"/>
        </w:rPr>
        <w:lastRenderedPageBreak/>
        <w:t>Tennessee Pest Control Advisory Board Public Notice</w:t>
      </w:r>
      <w:r w:rsidRPr="00102119">
        <w:rPr>
          <w:rFonts w:ascii="Open Sans" w:eastAsia="Times New Roman" w:hAnsi="Open Sans" w:cs="Open Sans"/>
          <w:b/>
          <w:bCs/>
          <w:i/>
          <w:iCs/>
          <w:color w:val="131E29"/>
          <w:spacing w:val="-6"/>
          <w:sz w:val="21"/>
          <w:szCs w:val="21"/>
        </w:rPr>
        <w:tab/>
      </w:r>
      <w:r w:rsidRPr="00102119">
        <w:rPr>
          <w:rFonts w:ascii="Open Sans" w:eastAsia="Times New Roman" w:hAnsi="Open Sans" w:cs="Open Sans"/>
          <w:b/>
          <w:bCs/>
          <w:i/>
          <w:iCs/>
          <w:color w:val="131E29"/>
          <w:spacing w:val="-6"/>
          <w:sz w:val="21"/>
          <w:szCs w:val="21"/>
        </w:rPr>
        <w:tab/>
      </w:r>
      <w:r>
        <w:rPr>
          <w:rFonts w:ascii="Open Sans" w:eastAsia="Times New Roman" w:hAnsi="Open Sans" w:cs="Open Sans"/>
          <w:b/>
          <w:bCs/>
          <w:i/>
          <w:iCs/>
          <w:color w:val="131E29"/>
          <w:spacing w:val="-6"/>
          <w:sz w:val="21"/>
          <w:szCs w:val="21"/>
        </w:rPr>
        <w:tab/>
      </w:r>
      <w:r w:rsidRPr="00102119">
        <w:rPr>
          <w:rFonts w:ascii="Open Sans" w:eastAsia="Times New Roman" w:hAnsi="Open Sans" w:cs="Open Sans"/>
          <w:b/>
          <w:bCs/>
          <w:i/>
          <w:iCs/>
          <w:color w:val="131E29"/>
          <w:spacing w:val="-6"/>
          <w:sz w:val="21"/>
          <w:szCs w:val="21"/>
        </w:rPr>
        <w:tab/>
      </w:r>
      <w:r w:rsidRPr="00102119">
        <w:rPr>
          <w:rFonts w:ascii="Open Sans" w:eastAsia="Times New Roman" w:hAnsi="Open Sans" w:cs="Open Sans"/>
          <w:b/>
          <w:bCs/>
          <w:i/>
          <w:iCs/>
          <w:color w:val="131E29"/>
          <w:spacing w:val="-6"/>
          <w:sz w:val="21"/>
          <w:szCs w:val="21"/>
        </w:rPr>
        <w:tab/>
      </w:r>
      <w:r w:rsidRPr="00102119">
        <w:rPr>
          <w:rFonts w:ascii="Open Sans" w:eastAsia="Times New Roman" w:hAnsi="Open Sans" w:cs="Open Sans"/>
          <w:b/>
          <w:bCs/>
          <w:i/>
          <w:iCs/>
          <w:color w:val="131E29"/>
          <w:spacing w:val="-6"/>
          <w:sz w:val="21"/>
          <w:szCs w:val="21"/>
        </w:rPr>
        <w:tab/>
        <w:t>page 2</w:t>
      </w:r>
    </w:p>
    <w:p w14:paraId="4E0C60D0" w14:textId="2B2C0BA9" w:rsidR="00FB5CDF" w:rsidRPr="0078073E" w:rsidRDefault="006F2117" w:rsidP="006F2117">
      <w:pPr>
        <w:widowControl/>
        <w:spacing w:before="150" w:after="300"/>
        <w:rPr>
          <w:rFonts w:ascii="Open Sans" w:eastAsia="Times New Roman" w:hAnsi="Open Sans" w:cs="Open Sans"/>
          <w:color w:val="131E29"/>
          <w:spacing w:val="-6"/>
          <w:sz w:val="21"/>
          <w:szCs w:val="21"/>
        </w:rPr>
      </w:pPr>
      <w:r w:rsidRPr="0078073E">
        <w:rPr>
          <w:rFonts w:ascii="Open Sans" w:eastAsia="Times New Roman" w:hAnsi="Open Sans" w:cs="Open Sans"/>
          <w:color w:val="131E29"/>
          <w:spacing w:val="-6"/>
          <w:sz w:val="21"/>
          <w:szCs w:val="21"/>
        </w:rPr>
        <w:t>For more information</w:t>
      </w:r>
      <w:r w:rsidR="00865E68" w:rsidRPr="0078073E">
        <w:rPr>
          <w:rFonts w:ascii="Open Sans" w:eastAsia="Times New Roman" w:hAnsi="Open Sans" w:cs="Open Sans"/>
          <w:color w:val="131E29"/>
          <w:spacing w:val="-6"/>
          <w:sz w:val="21"/>
          <w:szCs w:val="21"/>
        </w:rPr>
        <w:t xml:space="preserve"> </w:t>
      </w:r>
      <w:r w:rsidR="007A5F10" w:rsidRPr="0078073E">
        <w:rPr>
          <w:rFonts w:ascii="Open Sans" w:eastAsia="Times New Roman" w:hAnsi="Open Sans" w:cs="Open Sans"/>
          <w:color w:val="131E29"/>
          <w:spacing w:val="-6"/>
          <w:sz w:val="21"/>
          <w:szCs w:val="21"/>
        </w:rPr>
        <w:t>about</w:t>
      </w:r>
      <w:r w:rsidR="00865E68" w:rsidRPr="0078073E">
        <w:rPr>
          <w:rFonts w:ascii="Open Sans" w:eastAsia="Times New Roman" w:hAnsi="Open Sans" w:cs="Open Sans"/>
          <w:color w:val="131E29"/>
          <w:spacing w:val="-6"/>
          <w:sz w:val="21"/>
          <w:szCs w:val="21"/>
        </w:rPr>
        <w:t xml:space="preserve"> the meeting</w:t>
      </w:r>
      <w:r w:rsidRPr="0078073E">
        <w:rPr>
          <w:rFonts w:ascii="Open Sans" w:eastAsia="Times New Roman" w:hAnsi="Open Sans" w:cs="Open Sans"/>
          <w:color w:val="131E29"/>
          <w:spacing w:val="-6"/>
          <w:sz w:val="21"/>
          <w:szCs w:val="21"/>
        </w:rPr>
        <w:t xml:space="preserve">, contact </w:t>
      </w:r>
      <w:r w:rsidR="00FB5CDF" w:rsidRPr="0078073E">
        <w:rPr>
          <w:rFonts w:ascii="Open Sans" w:eastAsia="Times New Roman" w:hAnsi="Open Sans" w:cs="Open Sans"/>
          <w:color w:val="131E29"/>
          <w:spacing w:val="-6"/>
          <w:sz w:val="21"/>
          <w:szCs w:val="21"/>
        </w:rPr>
        <w:t xml:space="preserve">Consumer and Industry Services Division Pesticide Program Administrative Assistant Christian McNair </w:t>
      </w:r>
      <w:r w:rsidR="00507635" w:rsidRPr="0078073E">
        <w:rPr>
          <w:rFonts w:ascii="Open Sans" w:eastAsia="Times New Roman" w:hAnsi="Open Sans" w:cs="Open Sans"/>
          <w:color w:val="131E29"/>
          <w:spacing w:val="-6"/>
          <w:sz w:val="21"/>
          <w:szCs w:val="21"/>
        </w:rPr>
        <w:t xml:space="preserve">at </w:t>
      </w:r>
      <w:r w:rsidR="00FB5CDF" w:rsidRPr="0078073E">
        <w:rPr>
          <w:rFonts w:ascii="Open Sans" w:eastAsia="Times New Roman" w:hAnsi="Open Sans" w:cs="Open Sans"/>
          <w:color w:val="131E29"/>
          <w:spacing w:val="-6"/>
          <w:sz w:val="21"/>
          <w:szCs w:val="21"/>
        </w:rPr>
        <w:t xml:space="preserve">615-837-5289 or </w:t>
      </w:r>
      <w:hyperlink r:id="rId11" w:tooltip="Email Christian McNair" w:history="1">
        <w:r w:rsidR="00507635" w:rsidRPr="00102119">
          <w:rPr>
            <w:rStyle w:val="Hyperlink"/>
            <w:rFonts w:ascii="Open Sans" w:eastAsia="Times New Roman" w:hAnsi="Open Sans" w:cs="Open Sans"/>
            <w:color w:val="0E12B2"/>
            <w:spacing w:val="-6"/>
            <w:sz w:val="21"/>
            <w:szCs w:val="21"/>
          </w:rPr>
          <w:t>Christian.McNair@tn.gov</w:t>
        </w:r>
      </w:hyperlink>
      <w:r w:rsidR="00FB5CDF" w:rsidRPr="0078073E">
        <w:rPr>
          <w:rFonts w:ascii="Open Sans" w:eastAsia="Times New Roman" w:hAnsi="Open Sans" w:cs="Open Sans"/>
          <w:color w:val="131E29"/>
          <w:spacing w:val="-6"/>
          <w:sz w:val="21"/>
          <w:szCs w:val="21"/>
        </w:rPr>
        <w:t>.</w:t>
      </w:r>
    </w:p>
    <w:p w14:paraId="6EEE3C6A" w14:textId="0A591A2F" w:rsidR="006F2117" w:rsidRPr="0078073E" w:rsidRDefault="006F2117" w:rsidP="006F2117">
      <w:pPr>
        <w:widowControl/>
        <w:spacing w:before="150" w:after="300"/>
        <w:rPr>
          <w:rFonts w:ascii="Open Sans" w:eastAsia="Times New Roman" w:hAnsi="Open Sans" w:cs="Open Sans"/>
          <w:color w:val="131E29"/>
          <w:spacing w:val="-6"/>
          <w:sz w:val="21"/>
          <w:szCs w:val="21"/>
        </w:rPr>
      </w:pPr>
      <w:proofErr w:type="gramStart"/>
      <w:r w:rsidRPr="0078073E">
        <w:rPr>
          <w:rFonts w:ascii="Open Sans" w:eastAsia="Times New Roman" w:hAnsi="Open Sans" w:cs="Open Sans"/>
          <w:color w:val="131E29"/>
          <w:spacing w:val="-6"/>
          <w:sz w:val="21"/>
          <w:szCs w:val="21"/>
        </w:rPr>
        <w:t>Accommodations</w:t>
      </w:r>
      <w:proofErr w:type="gramEnd"/>
      <w:r w:rsidRPr="0078073E">
        <w:rPr>
          <w:rFonts w:ascii="Open Sans" w:eastAsia="Times New Roman" w:hAnsi="Open Sans" w:cs="Open Sans"/>
          <w:color w:val="131E29"/>
          <w:spacing w:val="-6"/>
          <w:sz w:val="21"/>
          <w:szCs w:val="21"/>
        </w:rPr>
        <w:t xml:space="preserve"> for individuals with disabilities </w:t>
      </w:r>
      <w:proofErr w:type="gramStart"/>
      <w:r w:rsidRPr="0078073E">
        <w:rPr>
          <w:rFonts w:ascii="Open Sans" w:eastAsia="Times New Roman" w:hAnsi="Open Sans" w:cs="Open Sans"/>
          <w:color w:val="131E29"/>
          <w:spacing w:val="-6"/>
          <w:sz w:val="21"/>
          <w:szCs w:val="21"/>
        </w:rPr>
        <w:t>are</w:t>
      </w:r>
      <w:proofErr w:type="gramEnd"/>
      <w:r w:rsidRPr="0078073E">
        <w:rPr>
          <w:rFonts w:ascii="Open Sans" w:eastAsia="Times New Roman" w:hAnsi="Open Sans" w:cs="Open Sans"/>
          <w:color w:val="131E29"/>
          <w:spacing w:val="-6"/>
          <w:sz w:val="21"/>
          <w:szCs w:val="21"/>
        </w:rPr>
        <w:t xml:space="preserve"> available upon request. To ensure availability, please contact Tiffany Kincaid at (615) 837-5115 or </w:t>
      </w:r>
      <w:hyperlink r:id="rId12" w:tooltip="Email Tiffany Kincaid" w:history="1">
        <w:r w:rsidRPr="00102119">
          <w:rPr>
            <w:rFonts w:ascii="Open Sans" w:eastAsia="Times New Roman" w:hAnsi="Open Sans" w:cs="Open Sans"/>
            <w:color w:val="0E12B2"/>
            <w:spacing w:val="-6"/>
            <w:sz w:val="21"/>
            <w:szCs w:val="21"/>
            <w:u w:val="single"/>
          </w:rPr>
          <w:t>Tiffany.Kincaid@tn.gov</w:t>
        </w:r>
      </w:hyperlink>
      <w:r w:rsidRPr="0078073E">
        <w:rPr>
          <w:rFonts w:ascii="Open Sans" w:eastAsia="Times New Roman" w:hAnsi="Open Sans" w:cs="Open Sans"/>
          <w:color w:val="131E29"/>
          <w:spacing w:val="-6"/>
          <w:sz w:val="21"/>
          <w:szCs w:val="21"/>
        </w:rPr>
        <w:t> no later than 24 hours prior to the scheduled meeting. While efforts will be made to honor requests made within 24 hours of the meeting, fulfillment is not guaranteed.</w:t>
      </w:r>
    </w:p>
    <w:p w14:paraId="1CABA495" w14:textId="19550D5C" w:rsidR="00853662" w:rsidRPr="0078073E" w:rsidRDefault="00190500" w:rsidP="00865E68">
      <w:pPr>
        <w:widowControl/>
        <w:spacing w:before="150" w:after="300"/>
        <w:jc w:val="center"/>
        <w:rPr>
          <w:rFonts w:ascii="Open Sans" w:hAnsi="Open Sans" w:cs="Open Sans"/>
          <w:sz w:val="21"/>
          <w:szCs w:val="21"/>
        </w:rPr>
      </w:pPr>
      <w:r w:rsidRPr="0078073E">
        <w:rPr>
          <w:rFonts w:ascii="Open Sans" w:hAnsi="Open Sans" w:cs="Open Sans"/>
          <w:sz w:val="21"/>
          <w:szCs w:val="21"/>
        </w:rPr>
        <w:t>###</w:t>
      </w:r>
    </w:p>
    <w:sectPr w:rsidR="00853662" w:rsidRPr="0078073E" w:rsidSect="00875724">
      <w:type w:val="continuous"/>
      <w:pgSz w:w="12240" w:h="15840"/>
      <w:pgMar w:top="835" w:right="1627" w:bottom="360" w:left="132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22637" w14:textId="77777777" w:rsidR="00B7040E" w:rsidRDefault="00B7040E" w:rsidP="00151F37">
      <w:r>
        <w:separator/>
      </w:r>
    </w:p>
  </w:endnote>
  <w:endnote w:type="continuationSeparator" w:id="0">
    <w:p w14:paraId="5A63304C" w14:textId="77777777" w:rsidR="00B7040E" w:rsidRDefault="00B7040E" w:rsidP="00151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4EE41" w14:textId="123B0C4A" w:rsidR="00A4455E" w:rsidRDefault="003D4BDC" w:rsidP="00A4455E">
    <w:pPr>
      <w:spacing w:before="12"/>
      <w:rPr>
        <w:rFonts w:ascii="Open Sans" w:eastAsia="Open Sans" w:hAnsi="Open Sans" w:cs="Open Sans"/>
        <w:sz w:val="16"/>
        <w:szCs w:val="16"/>
      </w:rPr>
    </w:pPr>
    <w:r>
      <w:rPr>
        <w:rFonts w:ascii="Open Sans" w:eastAsia="Open Sans" w:hAnsi="Open Sans" w:cs="Open Sans"/>
        <w:noProof/>
        <w:sz w:val="2"/>
        <w:szCs w:val="2"/>
      </w:rPr>
      <mc:AlternateContent>
        <mc:Choice Requires="wpg">
          <w:drawing>
            <wp:inline distT="0" distB="0" distL="0" distR="0" wp14:anchorId="7E533C75" wp14:editId="3ACF8CF5">
              <wp:extent cx="5660390" cy="1270"/>
              <wp:effectExtent l="9525" t="9525" r="6985" b="8255"/>
              <wp:docPr id="1" name="Group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60390" cy="1270"/>
                        <a:chOff x="5" y="5"/>
                        <a:chExt cx="8881" cy="2"/>
                      </a:xfrm>
                    </wpg:grpSpPr>
                    <wpg:grpSp>
                      <wpg:cNvPr id="2" name="Group 8"/>
                      <wpg:cNvGrpSpPr>
                        <a:grpSpLocks/>
                      </wpg:cNvGrpSpPr>
                      <wpg:grpSpPr bwMode="auto">
                        <a:xfrm>
                          <a:off x="5" y="5"/>
                          <a:ext cx="8881" cy="2"/>
                          <a:chOff x="5" y="5"/>
                          <a:chExt cx="8881" cy="2"/>
                        </a:xfrm>
                      </wpg:grpSpPr>
                      <wps:wsp>
                        <wps:cNvPr id="3" name="Freeform 9"/>
                        <wps:cNvSpPr>
                          <a:spLocks/>
                        </wps:cNvSpPr>
                        <wps:spPr bwMode="auto">
                          <a:xfrm>
                            <a:off x="5" y="5"/>
                            <a:ext cx="8881" cy="2"/>
                          </a:xfrm>
                          <a:custGeom>
                            <a:avLst/>
                            <a:gdLst>
                              <a:gd name="T0" fmla="+- 0 5 5"/>
                              <a:gd name="T1" fmla="*/ T0 w 8841"/>
                              <a:gd name="T2" fmla="+- 0 8846 5"/>
                              <a:gd name="T3" fmla="*/ T2 w 8841"/>
                            </a:gdLst>
                            <a:ahLst/>
                            <a:cxnLst>
                              <a:cxn ang="0">
                                <a:pos x="T1" y="0"/>
                              </a:cxn>
                              <a:cxn ang="0">
                                <a:pos x="T3" y="0"/>
                              </a:cxn>
                            </a:cxnLst>
                            <a:rect l="0" t="0" r="r" b="b"/>
                            <a:pathLst>
                              <a:path w="8841">
                                <a:moveTo>
                                  <a:pt x="0" y="0"/>
                                </a:moveTo>
                                <a:lnTo>
                                  <a:pt x="8841" y="0"/>
                                </a:lnTo>
                              </a:path>
                            </a:pathLst>
                          </a:custGeom>
                          <a:noFill/>
                          <a:ln w="6350">
                            <a:solidFill>
                              <a:srgbClr val="D900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A0294D9" id="Group 7" o:spid="_x0000_s1026" alt="&quot;&quot;" style="width:445.7pt;height:.1pt;mso-position-horizontal-relative:char;mso-position-vertical-relative:line" coordorigin="5,5" coordsize="88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">
              <v:group id="Group 8" o:spid="_x0000_s1027" style="position:absolute;left:5;top:5;width:8881;height:2" coordorigin="5,5" coordsize="8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9" o:spid="_x0000_s1028" style="position:absolute;left:5;top:5;width:8881;height:2;visibility:visible;mso-wrap-style:square;v-text-anchor:top" coordsize="8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" path="m,l8841,e" filled="f" strokecolor="#d90030" strokeweight=".5pt">
                  <v:path arrowok="t" o:connecttype="custom" o:connectlocs="0,0;8881,0" o:connectangles="0,0"/>
                </v:shape>
              </v:group>
              <w10:anchorlock/>
            </v:group>
          </w:pict>
        </mc:Fallback>
      </mc:AlternateContent>
    </w:r>
    <w:r w:rsidR="00C408AA">
      <w:rPr>
        <w:rFonts w:ascii="Open Sans" w:eastAsia="Open Sans" w:hAnsi="Open Sans" w:cs="Open Sans"/>
        <w:sz w:val="16"/>
        <w:szCs w:val="16"/>
      </w:rPr>
      <w:t xml:space="preserve">    </w:t>
    </w:r>
  </w:p>
  <w:p w14:paraId="7BA4F64C" w14:textId="52DC2D9A" w:rsidR="00A4455E" w:rsidRPr="00A4455E" w:rsidRDefault="00A4455E" w:rsidP="00A4455E">
    <w:pPr>
      <w:spacing w:line="20" w:lineRule="exact"/>
      <w:ind w:left="900"/>
      <w:rPr>
        <w:rFonts w:ascii="Open Sans" w:eastAsia="Open Sans" w:hAnsi="Open Sans" w:cs="Open Sans"/>
        <w:sz w:val="2"/>
        <w:szCs w:val="2"/>
      </w:rPr>
    </w:pPr>
  </w:p>
  <w:sdt>
    <w:sdtPr>
      <w:rPr>
        <w:rFonts w:ascii="Open Sans" w:eastAsia="Open Sans" w:hAnsi="Open Sans" w:cs="Open Sans"/>
        <w:color w:val="7E7578"/>
        <w:sz w:val="18"/>
        <w:szCs w:val="18"/>
      </w:rPr>
      <w:id w:val="1292249252"/>
      <w:placeholder>
        <w:docPart w:val="5D2B2775A5B441AB83D5CAE916CEFF2A"/>
      </w:placeholder>
    </w:sdtPr>
    <w:sdtEndPr/>
    <w:sdtContent>
      <w:sdt>
        <w:sdtPr>
          <w:rPr>
            <w:rFonts w:ascii="Open Sans" w:eastAsia="Open Sans" w:hAnsi="Open Sans" w:cs="Open Sans"/>
            <w:color w:val="7E7578"/>
            <w:sz w:val="18"/>
            <w:szCs w:val="18"/>
          </w:rPr>
          <w:id w:val="1052731034"/>
          <w:placeholder>
            <w:docPart w:val="BBFA806AD0054F4B8D99EE8C085E5A90"/>
          </w:placeholder>
        </w:sdtPr>
        <w:sdtEndPr>
          <w:rPr>
            <w:color w:val="000000" w:themeColor="text1"/>
          </w:rPr>
        </w:sdtEndPr>
        <w:sdtContent>
          <w:p w14:paraId="0289B4C7" w14:textId="1D8BB057" w:rsidR="00811A7C" w:rsidRPr="00703105" w:rsidRDefault="00C408AA" w:rsidP="00C408AA">
            <w:pPr>
              <w:spacing w:before="59" w:line="216" w:lineRule="exact"/>
              <w:ind w:right="1980"/>
              <w:rPr>
                <w:rFonts w:ascii="Open Sans" w:eastAsia="Open Sans" w:hAnsi="Open Sans" w:cs="Open Sans"/>
                <w:color w:val="000000" w:themeColor="text1"/>
                <w:sz w:val="18"/>
                <w:szCs w:val="18"/>
              </w:rPr>
            </w:pPr>
            <w:r w:rsidRPr="00703105">
              <w:rPr>
                <w:rFonts w:ascii="Open Sans" w:eastAsia="Open Sans" w:hAnsi="Open Sans" w:cs="Open Sans"/>
                <w:color w:val="000000" w:themeColor="text1"/>
                <w:sz w:val="18"/>
                <w:szCs w:val="18"/>
              </w:rPr>
              <w:t xml:space="preserve">     </w:t>
            </w:r>
            <w:r w:rsidR="00811A7C" w:rsidRPr="00703105">
              <w:rPr>
                <w:rFonts w:ascii="Open Sans" w:eastAsia="Open Sans" w:hAnsi="Open Sans" w:cs="Open Sans"/>
                <w:color w:val="000000" w:themeColor="text1"/>
                <w:sz w:val="18"/>
                <w:szCs w:val="18"/>
              </w:rPr>
              <w:t>T</w:t>
            </w:r>
            <w:r w:rsidR="0085481A" w:rsidRPr="00703105">
              <w:rPr>
                <w:rFonts w:ascii="Open Sans" w:eastAsia="Open Sans" w:hAnsi="Open Sans" w:cs="Open Sans"/>
                <w:color w:val="000000" w:themeColor="text1"/>
                <w:sz w:val="18"/>
                <w:szCs w:val="18"/>
              </w:rPr>
              <w:t>ennessee</w:t>
            </w:r>
            <w:r w:rsidR="00811A7C" w:rsidRPr="00703105">
              <w:rPr>
                <w:rFonts w:ascii="Open Sans" w:eastAsia="Open Sans" w:hAnsi="Open Sans" w:cs="Open Sans"/>
                <w:color w:val="000000" w:themeColor="text1"/>
                <w:sz w:val="18"/>
                <w:szCs w:val="18"/>
              </w:rPr>
              <w:t xml:space="preserve"> Department of Agriculture • 440 Hogan Road • Nashville, TN  37220</w:t>
            </w:r>
            <w:r w:rsidR="00966A5F" w:rsidRPr="00703105">
              <w:rPr>
                <w:rFonts w:ascii="Open Sans" w:eastAsia="Open Sans" w:hAnsi="Open Sans" w:cs="Open Sans"/>
                <w:color w:val="000000" w:themeColor="text1"/>
                <w:sz w:val="18"/>
                <w:szCs w:val="18"/>
              </w:rPr>
              <w:t xml:space="preserve"> </w:t>
            </w:r>
          </w:p>
          <w:p w14:paraId="77E8F0CF" w14:textId="60BA465B" w:rsidR="00811A7C" w:rsidRPr="00703105" w:rsidRDefault="00C408AA" w:rsidP="00C408AA">
            <w:pPr>
              <w:spacing w:before="1"/>
              <w:rPr>
                <w:rFonts w:ascii="Open Sans" w:eastAsia="Open Sans" w:hAnsi="Open Sans" w:cs="Open Sans"/>
                <w:color w:val="000000" w:themeColor="text1"/>
                <w:sz w:val="18"/>
                <w:szCs w:val="18"/>
              </w:rPr>
            </w:pPr>
            <w:r w:rsidRPr="00703105">
              <w:rPr>
                <w:rFonts w:ascii="Open Sans" w:eastAsia="Open Sans" w:hAnsi="Open Sans" w:cs="Open Sans"/>
                <w:color w:val="000000" w:themeColor="text1"/>
                <w:sz w:val="18"/>
                <w:szCs w:val="18"/>
              </w:rPr>
              <w:t xml:space="preserve">   </w:t>
            </w:r>
            <w:r w:rsidR="001402F5">
              <w:rPr>
                <w:rFonts w:ascii="Open Sans" w:eastAsia="Open Sans" w:hAnsi="Open Sans" w:cs="Open Sans"/>
                <w:color w:val="000000" w:themeColor="text1"/>
                <w:sz w:val="18"/>
                <w:szCs w:val="18"/>
              </w:rPr>
              <w:t xml:space="preserve">  </w:t>
            </w:r>
            <w:r w:rsidR="0085481A" w:rsidRPr="00703105">
              <w:rPr>
                <w:rFonts w:ascii="Open Sans" w:eastAsia="Open Sans" w:hAnsi="Open Sans" w:cs="Open Sans"/>
                <w:color w:val="000000" w:themeColor="text1"/>
                <w:sz w:val="18"/>
                <w:szCs w:val="18"/>
              </w:rPr>
              <w:t>615-</w:t>
            </w:r>
            <w:r w:rsidR="00811A7C" w:rsidRPr="00703105">
              <w:rPr>
                <w:rFonts w:ascii="Open Sans" w:eastAsia="Open Sans" w:hAnsi="Open Sans" w:cs="Open Sans"/>
                <w:color w:val="000000" w:themeColor="text1"/>
                <w:sz w:val="18"/>
                <w:szCs w:val="18"/>
              </w:rPr>
              <w:t>837-5103 • tn.gov/agriculture</w:t>
            </w:r>
          </w:p>
        </w:sdtContent>
      </w:sdt>
      <w:p w14:paraId="3E6B3016" w14:textId="735EF937" w:rsidR="00151F37" w:rsidRPr="00A4455E" w:rsidRDefault="00B7040E" w:rsidP="00A4455E">
        <w:pPr>
          <w:spacing w:before="1"/>
          <w:ind w:left="900"/>
          <w:rPr>
            <w:rFonts w:ascii="Open Sans" w:eastAsia="Open Sans" w:hAnsi="Open Sans" w:cs="Open Sans"/>
            <w:sz w:val="12"/>
            <w:szCs w:val="12"/>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D2570" w14:textId="77777777" w:rsidR="00B7040E" w:rsidRDefault="00B7040E" w:rsidP="00151F37">
      <w:r>
        <w:separator/>
      </w:r>
    </w:p>
  </w:footnote>
  <w:footnote w:type="continuationSeparator" w:id="0">
    <w:p w14:paraId="2C1C2781" w14:textId="77777777" w:rsidR="00B7040E" w:rsidRDefault="00B7040E" w:rsidP="00151F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60E0C" w14:textId="77777777" w:rsidR="00151F37" w:rsidRDefault="000B3CE9">
    <w:pPr>
      <w:pStyle w:val="Header"/>
    </w:pPr>
    <w:r>
      <w:rPr>
        <w:noProof/>
      </w:rPr>
      <w:drawing>
        <wp:inline distT="0" distB="0" distL="0" distR="0" wp14:anchorId="045491E4" wp14:editId="2FFCD4D9">
          <wp:extent cx="1517904" cy="731520"/>
          <wp:effectExtent l="0" t="0" r="0" b="0"/>
          <wp:docPr id="4" name="Picture 4" descr="Tennessee Department of Agricul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nnessee Department of Agriculture"/>
                  <pic:cNvPicPr/>
                </pic:nvPicPr>
                <pic:blipFill>
                  <a:blip r:embed="rId1">
                    <a:extLst>
                      <a:ext uri="{28A0092B-C50C-407E-A947-70E740481C1C}">
                        <a14:useLocalDpi xmlns:a14="http://schemas.microsoft.com/office/drawing/2010/main" val="0"/>
                      </a:ext>
                    </a:extLst>
                  </a:blip>
                  <a:stretch>
                    <a:fillRect/>
                  </a:stretch>
                </pic:blipFill>
                <pic:spPr>
                  <a:xfrm>
                    <a:off x="0" y="0"/>
                    <a:ext cx="1517904" cy="731520"/>
                  </a:xfrm>
                  <a:prstGeom prst="rect">
                    <a:avLst/>
                  </a:prstGeom>
                </pic:spPr>
              </pic:pic>
            </a:graphicData>
          </a:graphic>
        </wp:inline>
      </w:drawing>
    </w:r>
  </w:p>
  <w:p w14:paraId="44E5AA84" w14:textId="77777777" w:rsidR="00151F37" w:rsidRDefault="00151F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86366"/>
    <w:multiLevelType w:val="hybridMultilevel"/>
    <w:tmpl w:val="D0225A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A1772C"/>
    <w:multiLevelType w:val="hybridMultilevel"/>
    <w:tmpl w:val="E40C45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7EF84DA0"/>
    <w:multiLevelType w:val="hybridMultilevel"/>
    <w:tmpl w:val="37F078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0206198">
    <w:abstractNumId w:val="2"/>
  </w:num>
  <w:num w:numId="2" w16cid:durableId="9384133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15557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spelling="clean" w:grammar="clean"/>
  <w:defaultTabStop w:val="720"/>
  <w:drawingGridHorizontalSpacing w:val="110"/>
  <w:displayHorizontalDrawingGridEvery w:val="2"/>
  <w:characterSpacingControl w:val="doNotCompress"/>
  <w:hdrShapeDefaults>
    <o:shapedefaults v:ext="edit" spidmax="2050" fill="f" fillcolor="white" strokecolor="#d90030">
      <v:fill color="white" on="f"/>
      <v:stroke color="#d90030" weight=".5pt"/>
      <o:colormru v:ext="edit" colors="#d8292f"/>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662"/>
    <w:rsid w:val="00000386"/>
    <w:rsid w:val="00005B50"/>
    <w:rsid w:val="000114EF"/>
    <w:rsid w:val="00013E76"/>
    <w:rsid w:val="00015171"/>
    <w:rsid w:val="000161CD"/>
    <w:rsid w:val="000335CB"/>
    <w:rsid w:val="0007660C"/>
    <w:rsid w:val="00076CC2"/>
    <w:rsid w:val="000903E5"/>
    <w:rsid w:val="00090AED"/>
    <w:rsid w:val="00090DC8"/>
    <w:rsid w:val="00092E8A"/>
    <w:rsid w:val="00094082"/>
    <w:rsid w:val="0009645A"/>
    <w:rsid w:val="000A35A3"/>
    <w:rsid w:val="000B3CE9"/>
    <w:rsid w:val="000B6D99"/>
    <w:rsid w:val="000B6EB8"/>
    <w:rsid w:val="000D3B7C"/>
    <w:rsid w:val="000D44D1"/>
    <w:rsid w:val="000D677C"/>
    <w:rsid w:val="000F2EE9"/>
    <w:rsid w:val="000F68C2"/>
    <w:rsid w:val="00101465"/>
    <w:rsid w:val="00102119"/>
    <w:rsid w:val="00105855"/>
    <w:rsid w:val="00117047"/>
    <w:rsid w:val="00120D32"/>
    <w:rsid w:val="0013249D"/>
    <w:rsid w:val="001371D7"/>
    <w:rsid w:val="001402F5"/>
    <w:rsid w:val="0014171A"/>
    <w:rsid w:val="00151F37"/>
    <w:rsid w:val="00171A66"/>
    <w:rsid w:val="00177F9E"/>
    <w:rsid w:val="00180137"/>
    <w:rsid w:val="001808D3"/>
    <w:rsid w:val="00190500"/>
    <w:rsid w:val="001A0F61"/>
    <w:rsid w:val="001A110B"/>
    <w:rsid w:val="001A1EE1"/>
    <w:rsid w:val="001C3333"/>
    <w:rsid w:val="001C50FB"/>
    <w:rsid w:val="001C5A5D"/>
    <w:rsid w:val="001E6CA1"/>
    <w:rsid w:val="001F496F"/>
    <w:rsid w:val="001F57F2"/>
    <w:rsid w:val="00201760"/>
    <w:rsid w:val="00205E41"/>
    <w:rsid w:val="00212965"/>
    <w:rsid w:val="00215AD0"/>
    <w:rsid w:val="00230D1D"/>
    <w:rsid w:val="00230EA0"/>
    <w:rsid w:val="0023531B"/>
    <w:rsid w:val="0023715A"/>
    <w:rsid w:val="002431DD"/>
    <w:rsid w:val="00244582"/>
    <w:rsid w:val="00246A75"/>
    <w:rsid w:val="0025261A"/>
    <w:rsid w:val="00255897"/>
    <w:rsid w:val="00262834"/>
    <w:rsid w:val="00265A74"/>
    <w:rsid w:val="002702D6"/>
    <w:rsid w:val="00274130"/>
    <w:rsid w:val="002813FB"/>
    <w:rsid w:val="00286D28"/>
    <w:rsid w:val="002950FF"/>
    <w:rsid w:val="002A0BD3"/>
    <w:rsid w:val="002A6F13"/>
    <w:rsid w:val="002A704F"/>
    <w:rsid w:val="002B6C6A"/>
    <w:rsid w:val="002B7B9F"/>
    <w:rsid w:val="002C084A"/>
    <w:rsid w:val="002C7570"/>
    <w:rsid w:val="003100AC"/>
    <w:rsid w:val="003219D6"/>
    <w:rsid w:val="00321A3B"/>
    <w:rsid w:val="003247F1"/>
    <w:rsid w:val="003346B1"/>
    <w:rsid w:val="00341494"/>
    <w:rsid w:val="00352560"/>
    <w:rsid w:val="003608C7"/>
    <w:rsid w:val="003617DA"/>
    <w:rsid w:val="00373D38"/>
    <w:rsid w:val="00376A65"/>
    <w:rsid w:val="00376D89"/>
    <w:rsid w:val="003B5851"/>
    <w:rsid w:val="003B6743"/>
    <w:rsid w:val="003C0D05"/>
    <w:rsid w:val="003D0E46"/>
    <w:rsid w:val="003D4BDC"/>
    <w:rsid w:val="003E2D06"/>
    <w:rsid w:val="003F11C7"/>
    <w:rsid w:val="003F4103"/>
    <w:rsid w:val="004014BB"/>
    <w:rsid w:val="00401701"/>
    <w:rsid w:val="00413C47"/>
    <w:rsid w:val="004209F1"/>
    <w:rsid w:val="00427E20"/>
    <w:rsid w:val="00433150"/>
    <w:rsid w:val="004338B8"/>
    <w:rsid w:val="004518C4"/>
    <w:rsid w:val="004565F3"/>
    <w:rsid w:val="004614D8"/>
    <w:rsid w:val="004619D6"/>
    <w:rsid w:val="00477FB7"/>
    <w:rsid w:val="00481D21"/>
    <w:rsid w:val="004853C4"/>
    <w:rsid w:val="004B6521"/>
    <w:rsid w:val="004B7544"/>
    <w:rsid w:val="004B7B3C"/>
    <w:rsid w:val="004C7E63"/>
    <w:rsid w:val="004D24CB"/>
    <w:rsid w:val="004D265C"/>
    <w:rsid w:val="004F15C3"/>
    <w:rsid w:val="004F6A50"/>
    <w:rsid w:val="004F783D"/>
    <w:rsid w:val="004F7BA0"/>
    <w:rsid w:val="00505CE5"/>
    <w:rsid w:val="00506FD2"/>
    <w:rsid w:val="00507635"/>
    <w:rsid w:val="00513229"/>
    <w:rsid w:val="0052784F"/>
    <w:rsid w:val="005556B0"/>
    <w:rsid w:val="00555C9B"/>
    <w:rsid w:val="00557D2E"/>
    <w:rsid w:val="005647D2"/>
    <w:rsid w:val="005721E5"/>
    <w:rsid w:val="005757AF"/>
    <w:rsid w:val="00575E10"/>
    <w:rsid w:val="005825EB"/>
    <w:rsid w:val="00584D1A"/>
    <w:rsid w:val="005875C1"/>
    <w:rsid w:val="00591EB1"/>
    <w:rsid w:val="00591F5E"/>
    <w:rsid w:val="00595D91"/>
    <w:rsid w:val="005A3584"/>
    <w:rsid w:val="005A4F87"/>
    <w:rsid w:val="005A5CFA"/>
    <w:rsid w:val="005C058C"/>
    <w:rsid w:val="005C0C65"/>
    <w:rsid w:val="005D2A4E"/>
    <w:rsid w:val="005D52F5"/>
    <w:rsid w:val="005E5DE1"/>
    <w:rsid w:val="005F2B9F"/>
    <w:rsid w:val="00605A6A"/>
    <w:rsid w:val="00606EBB"/>
    <w:rsid w:val="00611535"/>
    <w:rsid w:val="006131B4"/>
    <w:rsid w:val="00614637"/>
    <w:rsid w:val="0062448B"/>
    <w:rsid w:val="00630916"/>
    <w:rsid w:val="00645518"/>
    <w:rsid w:val="0065076E"/>
    <w:rsid w:val="00663F11"/>
    <w:rsid w:val="00667874"/>
    <w:rsid w:val="00667B22"/>
    <w:rsid w:val="00671D92"/>
    <w:rsid w:val="00673DE8"/>
    <w:rsid w:val="0068162A"/>
    <w:rsid w:val="00683A05"/>
    <w:rsid w:val="006931AA"/>
    <w:rsid w:val="00695403"/>
    <w:rsid w:val="0069627E"/>
    <w:rsid w:val="006A6AB9"/>
    <w:rsid w:val="006A72CB"/>
    <w:rsid w:val="006B5C79"/>
    <w:rsid w:val="006C046B"/>
    <w:rsid w:val="006C3DF0"/>
    <w:rsid w:val="006C6E8E"/>
    <w:rsid w:val="006E0D4E"/>
    <w:rsid w:val="006E1860"/>
    <w:rsid w:val="006E3917"/>
    <w:rsid w:val="006F2117"/>
    <w:rsid w:val="006F3F4F"/>
    <w:rsid w:val="006F5D7E"/>
    <w:rsid w:val="006F63F3"/>
    <w:rsid w:val="00701F01"/>
    <w:rsid w:val="00703105"/>
    <w:rsid w:val="007211A7"/>
    <w:rsid w:val="0072302A"/>
    <w:rsid w:val="00724C6D"/>
    <w:rsid w:val="00725E9E"/>
    <w:rsid w:val="00741944"/>
    <w:rsid w:val="00741F37"/>
    <w:rsid w:val="0074541A"/>
    <w:rsid w:val="0075774D"/>
    <w:rsid w:val="007633F1"/>
    <w:rsid w:val="00764851"/>
    <w:rsid w:val="00770A49"/>
    <w:rsid w:val="00770AF2"/>
    <w:rsid w:val="0078073E"/>
    <w:rsid w:val="00783228"/>
    <w:rsid w:val="007914D4"/>
    <w:rsid w:val="00793107"/>
    <w:rsid w:val="00793CE3"/>
    <w:rsid w:val="0079481A"/>
    <w:rsid w:val="00797831"/>
    <w:rsid w:val="007A37D3"/>
    <w:rsid w:val="007A5F10"/>
    <w:rsid w:val="007A74A5"/>
    <w:rsid w:val="007B1E93"/>
    <w:rsid w:val="007B2B80"/>
    <w:rsid w:val="007B5636"/>
    <w:rsid w:val="007C29D0"/>
    <w:rsid w:val="007C79D7"/>
    <w:rsid w:val="007D0808"/>
    <w:rsid w:val="007D4B7D"/>
    <w:rsid w:val="007E50B1"/>
    <w:rsid w:val="007F2D5B"/>
    <w:rsid w:val="007F499B"/>
    <w:rsid w:val="00811A7C"/>
    <w:rsid w:val="008125E4"/>
    <w:rsid w:val="008263DD"/>
    <w:rsid w:val="00827AD9"/>
    <w:rsid w:val="00831D2F"/>
    <w:rsid w:val="00835497"/>
    <w:rsid w:val="008362EB"/>
    <w:rsid w:val="0083707E"/>
    <w:rsid w:val="00846E2C"/>
    <w:rsid w:val="00852C91"/>
    <w:rsid w:val="00853662"/>
    <w:rsid w:val="0085481A"/>
    <w:rsid w:val="00854BA6"/>
    <w:rsid w:val="00856BF7"/>
    <w:rsid w:val="00860E8C"/>
    <w:rsid w:val="00865E68"/>
    <w:rsid w:val="00871848"/>
    <w:rsid w:val="00872ACD"/>
    <w:rsid w:val="00875724"/>
    <w:rsid w:val="00875A32"/>
    <w:rsid w:val="00883DD3"/>
    <w:rsid w:val="00893381"/>
    <w:rsid w:val="0089518B"/>
    <w:rsid w:val="008959AE"/>
    <w:rsid w:val="008A2481"/>
    <w:rsid w:val="008A26E1"/>
    <w:rsid w:val="008B4312"/>
    <w:rsid w:val="008B5E26"/>
    <w:rsid w:val="008C1740"/>
    <w:rsid w:val="008C1EFA"/>
    <w:rsid w:val="008D29E9"/>
    <w:rsid w:val="008D458C"/>
    <w:rsid w:val="008D5578"/>
    <w:rsid w:val="008D5C74"/>
    <w:rsid w:val="008E114E"/>
    <w:rsid w:val="008E2775"/>
    <w:rsid w:val="008F00F2"/>
    <w:rsid w:val="008F1780"/>
    <w:rsid w:val="008F5035"/>
    <w:rsid w:val="00901B44"/>
    <w:rsid w:val="009133A0"/>
    <w:rsid w:val="00924153"/>
    <w:rsid w:val="009268E8"/>
    <w:rsid w:val="00932244"/>
    <w:rsid w:val="00932C5E"/>
    <w:rsid w:val="00942EA9"/>
    <w:rsid w:val="0094304C"/>
    <w:rsid w:val="009563CF"/>
    <w:rsid w:val="00956D50"/>
    <w:rsid w:val="00960C4C"/>
    <w:rsid w:val="00966A5F"/>
    <w:rsid w:val="0097420E"/>
    <w:rsid w:val="009800A3"/>
    <w:rsid w:val="00982220"/>
    <w:rsid w:val="00983BEB"/>
    <w:rsid w:val="009959FE"/>
    <w:rsid w:val="009C588E"/>
    <w:rsid w:val="009D53DC"/>
    <w:rsid w:val="009E782A"/>
    <w:rsid w:val="009E78BE"/>
    <w:rsid w:val="00A004CB"/>
    <w:rsid w:val="00A1265B"/>
    <w:rsid w:val="00A1788D"/>
    <w:rsid w:val="00A315C9"/>
    <w:rsid w:val="00A34B46"/>
    <w:rsid w:val="00A35BF8"/>
    <w:rsid w:val="00A43353"/>
    <w:rsid w:val="00A44444"/>
    <w:rsid w:val="00A4455E"/>
    <w:rsid w:val="00A509D4"/>
    <w:rsid w:val="00A56965"/>
    <w:rsid w:val="00A60F9C"/>
    <w:rsid w:val="00A71337"/>
    <w:rsid w:val="00A8288A"/>
    <w:rsid w:val="00A862A5"/>
    <w:rsid w:val="00A8650E"/>
    <w:rsid w:val="00A97964"/>
    <w:rsid w:val="00A97F36"/>
    <w:rsid w:val="00AA13E6"/>
    <w:rsid w:val="00AA6560"/>
    <w:rsid w:val="00AC5DFC"/>
    <w:rsid w:val="00AD3236"/>
    <w:rsid w:val="00AD6413"/>
    <w:rsid w:val="00AD6BAF"/>
    <w:rsid w:val="00AE4121"/>
    <w:rsid w:val="00AF0A09"/>
    <w:rsid w:val="00AF7EE0"/>
    <w:rsid w:val="00B13968"/>
    <w:rsid w:val="00B21B44"/>
    <w:rsid w:val="00B347C9"/>
    <w:rsid w:val="00B37C31"/>
    <w:rsid w:val="00B415FD"/>
    <w:rsid w:val="00B44ABB"/>
    <w:rsid w:val="00B44B2D"/>
    <w:rsid w:val="00B50911"/>
    <w:rsid w:val="00B606A3"/>
    <w:rsid w:val="00B64DE6"/>
    <w:rsid w:val="00B7040E"/>
    <w:rsid w:val="00B747CC"/>
    <w:rsid w:val="00B74C38"/>
    <w:rsid w:val="00B95E25"/>
    <w:rsid w:val="00B97657"/>
    <w:rsid w:val="00BB38CE"/>
    <w:rsid w:val="00BB3F99"/>
    <w:rsid w:val="00BE33B1"/>
    <w:rsid w:val="00BE6E00"/>
    <w:rsid w:val="00BF0102"/>
    <w:rsid w:val="00BF3867"/>
    <w:rsid w:val="00BF5105"/>
    <w:rsid w:val="00BF6F41"/>
    <w:rsid w:val="00C062E1"/>
    <w:rsid w:val="00C12E73"/>
    <w:rsid w:val="00C2077A"/>
    <w:rsid w:val="00C20C65"/>
    <w:rsid w:val="00C33048"/>
    <w:rsid w:val="00C37583"/>
    <w:rsid w:val="00C408AA"/>
    <w:rsid w:val="00C51839"/>
    <w:rsid w:val="00C535CF"/>
    <w:rsid w:val="00C6566C"/>
    <w:rsid w:val="00C66435"/>
    <w:rsid w:val="00C95083"/>
    <w:rsid w:val="00CA6A17"/>
    <w:rsid w:val="00CB42AF"/>
    <w:rsid w:val="00CD6849"/>
    <w:rsid w:val="00CE4456"/>
    <w:rsid w:val="00D02550"/>
    <w:rsid w:val="00D13B00"/>
    <w:rsid w:val="00D14A54"/>
    <w:rsid w:val="00D247E2"/>
    <w:rsid w:val="00D311F0"/>
    <w:rsid w:val="00D31817"/>
    <w:rsid w:val="00D36C68"/>
    <w:rsid w:val="00D45F91"/>
    <w:rsid w:val="00D52943"/>
    <w:rsid w:val="00D56CC0"/>
    <w:rsid w:val="00D6153B"/>
    <w:rsid w:val="00D61750"/>
    <w:rsid w:val="00D62782"/>
    <w:rsid w:val="00D65EF0"/>
    <w:rsid w:val="00D81FE3"/>
    <w:rsid w:val="00D93FF5"/>
    <w:rsid w:val="00D96DE7"/>
    <w:rsid w:val="00DA0B32"/>
    <w:rsid w:val="00DC0D4B"/>
    <w:rsid w:val="00DC4640"/>
    <w:rsid w:val="00DC75B4"/>
    <w:rsid w:val="00DD01E9"/>
    <w:rsid w:val="00DD7784"/>
    <w:rsid w:val="00DE13C5"/>
    <w:rsid w:val="00DE15CC"/>
    <w:rsid w:val="00DF1215"/>
    <w:rsid w:val="00DF5CB3"/>
    <w:rsid w:val="00E03FD4"/>
    <w:rsid w:val="00E06CA5"/>
    <w:rsid w:val="00E106CB"/>
    <w:rsid w:val="00E159D4"/>
    <w:rsid w:val="00E230F2"/>
    <w:rsid w:val="00E26E3B"/>
    <w:rsid w:val="00E277B1"/>
    <w:rsid w:val="00E3401B"/>
    <w:rsid w:val="00E41EC1"/>
    <w:rsid w:val="00E55020"/>
    <w:rsid w:val="00E57534"/>
    <w:rsid w:val="00E67B6D"/>
    <w:rsid w:val="00E80B32"/>
    <w:rsid w:val="00E81E13"/>
    <w:rsid w:val="00E86BFE"/>
    <w:rsid w:val="00E87D14"/>
    <w:rsid w:val="00E91FDC"/>
    <w:rsid w:val="00EA0C07"/>
    <w:rsid w:val="00EA218A"/>
    <w:rsid w:val="00EB037D"/>
    <w:rsid w:val="00ED27F8"/>
    <w:rsid w:val="00ED2FAE"/>
    <w:rsid w:val="00ED7537"/>
    <w:rsid w:val="00EE269B"/>
    <w:rsid w:val="00EE3B75"/>
    <w:rsid w:val="00EE3FAB"/>
    <w:rsid w:val="00EE69D3"/>
    <w:rsid w:val="00EF12A1"/>
    <w:rsid w:val="00EF2C3D"/>
    <w:rsid w:val="00EF6699"/>
    <w:rsid w:val="00F04874"/>
    <w:rsid w:val="00F050A6"/>
    <w:rsid w:val="00F1189F"/>
    <w:rsid w:val="00F25C65"/>
    <w:rsid w:val="00F271AD"/>
    <w:rsid w:val="00F27D81"/>
    <w:rsid w:val="00F330F8"/>
    <w:rsid w:val="00F47D4E"/>
    <w:rsid w:val="00F57AB3"/>
    <w:rsid w:val="00F60188"/>
    <w:rsid w:val="00F66221"/>
    <w:rsid w:val="00F7190A"/>
    <w:rsid w:val="00F727B3"/>
    <w:rsid w:val="00F87B0B"/>
    <w:rsid w:val="00FA3B12"/>
    <w:rsid w:val="00FA3E85"/>
    <w:rsid w:val="00FA400C"/>
    <w:rsid w:val="00FB5CDF"/>
    <w:rsid w:val="00FC24E6"/>
    <w:rsid w:val="00FC2DCA"/>
    <w:rsid w:val="00FD04AD"/>
    <w:rsid w:val="00FD64D8"/>
    <w:rsid w:val="00FE5EFF"/>
    <w:rsid w:val="00FF03EB"/>
    <w:rsid w:val="00FF2C18"/>
    <w:rsid w:val="00FF69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color="#d90030">
      <v:fill color="white" on="f"/>
      <v:stroke color="#d90030" weight=".5pt"/>
      <o:colormru v:ext="edit" colors="#d8292f"/>
    </o:shapedefaults>
    <o:shapelayout v:ext="edit">
      <o:idmap v:ext="edit" data="2"/>
    </o:shapelayout>
  </w:shapeDefaults>
  <w:decimalSymbol w:val="."/>
  <w:listSeparator w:val=","/>
  <w14:docId w14:val="360A2363"/>
  <w15:docId w15:val="{7148E30B-F744-4D9E-AECD-F67E71702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536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853662"/>
    <w:pPr>
      <w:ind w:left="124" w:firstLine="270"/>
    </w:pPr>
    <w:rPr>
      <w:rFonts w:ascii="Open Sans" w:eastAsia="Open Sans" w:hAnsi="Open Sans"/>
      <w:sz w:val="20"/>
      <w:szCs w:val="20"/>
    </w:rPr>
  </w:style>
  <w:style w:type="paragraph" w:styleId="ListParagraph">
    <w:name w:val="List Paragraph"/>
    <w:basedOn w:val="Normal"/>
    <w:uiPriority w:val="1"/>
    <w:qFormat/>
    <w:rsid w:val="00853662"/>
  </w:style>
  <w:style w:type="paragraph" w:customStyle="1" w:styleId="TableParagraph">
    <w:name w:val="Table Paragraph"/>
    <w:basedOn w:val="Normal"/>
    <w:uiPriority w:val="1"/>
    <w:qFormat/>
    <w:rsid w:val="00853662"/>
  </w:style>
  <w:style w:type="paragraph" w:styleId="Header">
    <w:name w:val="header"/>
    <w:basedOn w:val="Normal"/>
    <w:link w:val="HeaderChar"/>
    <w:uiPriority w:val="99"/>
    <w:unhideWhenUsed/>
    <w:rsid w:val="00151F37"/>
    <w:pPr>
      <w:tabs>
        <w:tab w:val="center" w:pos="4680"/>
        <w:tab w:val="right" w:pos="9360"/>
      </w:tabs>
    </w:pPr>
  </w:style>
  <w:style w:type="character" w:customStyle="1" w:styleId="HeaderChar">
    <w:name w:val="Header Char"/>
    <w:basedOn w:val="DefaultParagraphFont"/>
    <w:link w:val="Header"/>
    <w:uiPriority w:val="99"/>
    <w:rsid w:val="00151F37"/>
  </w:style>
  <w:style w:type="paragraph" w:styleId="Footer">
    <w:name w:val="footer"/>
    <w:basedOn w:val="Normal"/>
    <w:link w:val="FooterChar"/>
    <w:uiPriority w:val="99"/>
    <w:unhideWhenUsed/>
    <w:rsid w:val="00151F37"/>
    <w:pPr>
      <w:tabs>
        <w:tab w:val="center" w:pos="4680"/>
        <w:tab w:val="right" w:pos="9360"/>
      </w:tabs>
    </w:pPr>
  </w:style>
  <w:style w:type="character" w:customStyle="1" w:styleId="FooterChar">
    <w:name w:val="Footer Char"/>
    <w:basedOn w:val="DefaultParagraphFont"/>
    <w:link w:val="Footer"/>
    <w:uiPriority w:val="99"/>
    <w:rsid w:val="00151F37"/>
  </w:style>
  <w:style w:type="paragraph" w:styleId="BalloonText">
    <w:name w:val="Balloon Text"/>
    <w:basedOn w:val="Normal"/>
    <w:link w:val="BalloonTextChar"/>
    <w:uiPriority w:val="99"/>
    <w:semiHidden/>
    <w:unhideWhenUsed/>
    <w:rsid w:val="00151F37"/>
    <w:rPr>
      <w:rFonts w:ascii="Tahoma" w:hAnsi="Tahoma" w:cs="Tahoma"/>
      <w:sz w:val="16"/>
      <w:szCs w:val="16"/>
    </w:rPr>
  </w:style>
  <w:style w:type="character" w:customStyle="1" w:styleId="BalloonTextChar">
    <w:name w:val="Balloon Text Char"/>
    <w:basedOn w:val="DefaultParagraphFont"/>
    <w:link w:val="BalloonText"/>
    <w:uiPriority w:val="99"/>
    <w:semiHidden/>
    <w:rsid w:val="00151F37"/>
    <w:rPr>
      <w:rFonts w:ascii="Tahoma" w:hAnsi="Tahoma" w:cs="Tahoma"/>
      <w:sz w:val="16"/>
      <w:szCs w:val="16"/>
    </w:rPr>
  </w:style>
  <w:style w:type="character" w:styleId="PlaceholderText">
    <w:name w:val="Placeholder Text"/>
    <w:basedOn w:val="DefaultParagraphFont"/>
    <w:uiPriority w:val="99"/>
    <w:semiHidden/>
    <w:rsid w:val="00151F37"/>
    <w:rPr>
      <w:color w:val="808080"/>
    </w:rPr>
  </w:style>
  <w:style w:type="character" w:styleId="Hyperlink">
    <w:name w:val="Hyperlink"/>
    <w:basedOn w:val="DefaultParagraphFont"/>
    <w:uiPriority w:val="99"/>
    <w:unhideWhenUsed/>
    <w:rsid w:val="00506FD2"/>
    <w:rPr>
      <w:color w:val="0000FF" w:themeColor="hyperlink"/>
      <w:u w:val="single"/>
    </w:rPr>
  </w:style>
  <w:style w:type="paragraph" w:styleId="PlainText">
    <w:name w:val="Plain Text"/>
    <w:basedOn w:val="Normal"/>
    <w:link w:val="PlainTextChar"/>
    <w:unhideWhenUsed/>
    <w:rsid w:val="00DA0B32"/>
    <w:pPr>
      <w:widowControl/>
    </w:pPr>
    <w:rPr>
      <w:rFonts w:ascii="Courier New" w:eastAsia="Times" w:hAnsi="Courier New" w:cs="Times New Roman"/>
      <w:sz w:val="20"/>
      <w:szCs w:val="20"/>
    </w:rPr>
  </w:style>
  <w:style w:type="character" w:customStyle="1" w:styleId="PlainTextChar">
    <w:name w:val="Plain Text Char"/>
    <w:basedOn w:val="DefaultParagraphFont"/>
    <w:link w:val="PlainText"/>
    <w:rsid w:val="00DA0B32"/>
    <w:rPr>
      <w:rFonts w:ascii="Courier New" w:eastAsia="Times" w:hAnsi="Courier New" w:cs="Times New Roman"/>
      <w:sz w:val="20"/>
      <w:szCs w:val="20"/>
    </w:rPr>
  </w:style>
  <w:style w:type="paragraph" w:customStyle="1" w:styleId="HeadlineHere">
    <w:name w:val="Headline Here"/>
    <w:basedOn w:val="Normal"/>
    <w:rsid w:val="00DA0B32"/>
    <w:pPr>
      <w:autoSpaceDE w:val="0"/>
      <w:autoSpaceDN w:val="0"/>
      <w:adjustRightInd w:val="0"/>
      <w:spacing w:line="240" w:lineRule="exact"/>
      <w:ind w:left="720" w:right="230"/>
      <w:jc w:val="center"/>
    </w:pPr>
    <w:rPr>
      <w:rFonts w:ascii="Trebuchet MS" w:eastAsia="Times New Roman" w:hAnsi="Trebuchet MS" w:cs="Times New Roman"/>
      <w:b/>
      <w:caps/>
      <w:color w:val="000000"/>
      <w:w w:val="90"/>
      <w:sz w:val="28"/>
    </w:rPr>
  </w:style>
  <w:style w:type="paragraph" w:customStyle="1" w:styleId="ContactInfo">
    <w:name w:val="Contact Info"/>
    <w:basedOn w:val="Normal"/>
    <w:rsid w:val="00DA0B32"/>
    <w:pPr>
      <w:autoSpaceDE w:val="0"/>
      <w:autoSpaceDN w:val="0"/>
      <w:adjustRightInd w:val="0"/>
      <w:spacing w:line="240" w:lineRule="exact"/>
      <w:ind w:left="720" w:right="230"/>
    </w:pPr>
    <w:rPr>
      <w:rFonts w:ascii="Trebuchet MS" w:eastAsia="Times New Roman" w:hAnsi="Trebuchet MS" w:cs="Times New Roman"/>
      <w:caps/>
      <w:color w:val="000000"/>
      <w:w w:val="90"/>
    </w:rPr>
  </w:style>
  <w:style w:type="character" w:styleId="CommentReference">
    <w:name w:val="annotation reference"/>
    <w:basedOn w:val="DefaultParagraphFont"/>
    <w:uiPriority w:val="99"/>
    <w:semiHidden/>
    <w:unhideWhenUsed/>
    <w:rsid w:val="00E67B6D"/>
    <w:rPr>
      <w:sz w:val="16"/>
      <w:szCs w:val="16"/>
    </w:rPr>
  </w:style>
  <w:style w:type="paragraph" w:styleId="CommentText">
    <w:name w:val="annotation text"/>
    <w:basedOn w:val="Normal"/>
    <w:link w:val="CommentTextChar"/>
    <w:uiPriority w:val="99"/>
    <w:semiHidden/>
    <w:unhideWhenUsed/>
    <w:rsid w:val="00E67B6D"/>
    <w:rPr>
      <w:sz w:val="20"/>
      <w:szCs w:val="20"/>
    </w:rPr>
  </w:style>
  <w:style w:type="character" w:customStyle="1" w:styleId="CommentTextChar">
    <w:name w:val="Comment Text Char"/>
    <w:basedOn w:val="DefaultParagraphFont"/>
    <w:link w:val="CommentText"/>
    <w:uiPriority w:val="99"/>
    <w:semiHidden/>
    <w:rsid w:val="00E67B6D"/>
    <w:rPr>
      <w:sz w:val="20"/>
      <w:szCs w:val="20"/>
    </w:rPr>
  </w:style>
  <w:style w:type="paragraph" w:styleId="CommentSubject">
    <w:name w:val="annotation subject"/>
    <w:basedOn w:val="CommentText"/>
    <w:next w:val="CommentText"/>
    <w:link w:val="CommentSubjectChar"/>
    <w:uiPriority w:val="99"/>
    <w:semiHidden/>
    <w:unhideWhenUsed/>
    <w:rsid w:val="00E67B6D"/>
    <w:rPr>
      <w:b/>
      <w:bCs/>
    </w:rPr>
  </w:style>
  <w:style w:type="character" w:customStyle="1" w:styleId="CommentSubjectChar">
    <w:name w:val="Comment Subject Char"/>
    <w:basedOn w:val="CommentTextChar"/>
    <w:link w:val="CommentSubject"/>
    <w:uiPriority w:val="99"/>
    <w:semiHidden/>
    <w:rsid w:val="00E67B6D"/>
    <w:rPr>
      <w:b/>
      <w:bCs/>
      <w:sz w:val="20"/>
      <w:szCs w:val="20"/>
    </w:rPr>
  </w:style>
  <w:style w:type="character" w:styleId="UnresolvedMention">
    <w:name w:val="Unresolved Mention"/>
    <w:basedOn w:val="DefaultParagraphFont"/>
    <w:uiPriority w:val="99"/>
    <w:semiHidden/>
    <w:unhideWhenUsed/>
    <w:rsid w:val="001F496F"/>
    <w:rPr>
      <w:color w:val="605E5C"/>
      <w:shd w:val="clear" w:color="auto" w:fill="E1DFDD"/>
    </w:rPr>
  </w:style>
  <w:style w:type="character" w:styleId="FollowedHyperlink">
    <w:name w:val="FollowedHyperlink"/>
    <w:basedOn w:val="DefaultParagraphFont"/>
    <w:uiPriority w:val="99"/>
    <w:semiHidden/>
    <w:unhideWhenUsed/>
    <w:rsid w:val="0072302A"/>
    <w:rPr>
      <w:color w:val="800080" w:themeColor="followedHyperlink"/>
      <w:u w:val="single"/>
    </w:rPr>
  </w:style>
  <w:style w:type="paragraph" w:styleId="NoSpacing">
    <w:name w:val="No Spacing"/>
    <w:uiPriority w:val="1"/>
    <w:qFormat/>
    <w:rsid w:val="00E277B1"/>
    <w:pPr>
      <w:widowControl/>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1660">
      <w:bodyDiv w:val="1"/>
      <w:marLeft w:val="0"/>
      <w:marRight w:val="0"/>
      <w:marTop w:val="0"/>
      <w:marBottom w:val="0"/>
      <w:divBdr>
        <w:top w:val="none" w:sz="0" w:space="0" w:color="auto"/>
        <w:left w:val="none" w:sz="0" w:space="0" w:color="auto"/>
        <w:bottom w:val="none" w:sz="0" w:space="0" w:color="auto"/>
        <w:right w:val="none" w:sz="0" w:space="0" w:color="auto"/>
      </w:divBdr>
    </w:div>
    <w:div w:id="21983412">
      <w:bodyDiv w:val="1"/>
      <w:marLeft w:val="0"/>
      <w:marRight w:val="0"/>
      <w:marTop w:val="0"/>
      <w:marBottom w:val="0"/>
      <w:divBdr>
        <w:top w:val="none" w:sz="0" w:space="0" w:color="auto"/>
        <w:left w:val="none" w:sz="0" w:space="0" w:color="auto"/>
        <w:bottom w:val="none" w:sz="0" w:space="0" w:color="auto"/>
        <w:right w:val="none" w:sz="0" w:space="0" w:color="auto"/>
      </w:divBdr>
    </w:div>
    <w:div w:id="243537685">
      <w:bodyDiv w:val="1"/>
      <w:marLeft w:val="0"/>
      <w:marRight w:val="0"/>
      <w:marTop w:val="0"/>
      <w:marBottom w:val="0"/>
      <w:divBdr>
        <w:top w:val="none" w:sz="0" w:space="0" w:color="auto"/>
        <w:left w:val="none" w:sz="0" w:space="0" w:color="auto"/>
        <w:bottom w:val="none" w:sz="0" w:space="0" w:color="auto"/>
        <w:right w:val="none" w:sz="0" w:space="0" w:color="auto"/>
      </w:divBdr>
    </w:div>
    <w:div w:id="285619121">
      <w:bodyDiv w:val="1"/>
      <w:marLeft w:val="0"/>
      <w:marRight w:val="0"/>
      <w:marTop w:val="0"/>
      <w:marBottom w:val="0"/>
      <w:divBdr>
        <w:top w:val="none" w:sz="0" w:space="0" w:color="auto"/>
        <w:left w:val="none" w:sz="0" w:space="0" w:color="auto"/>
        <w:bottom w:val="none" w:sz="0" w:space="0" w:color="auto"/>
        <w:right w:val="none" w:sz="0" w:space="0" w:color="auto"/>
      </w:divBdr>
      <w:divsChild>
        <w:div w:id="1774518583">
          <w:marLeft w:val="0"/>
          <w:marRight w:val="0"/>
          <w:marTop w:val="600"/>
          <w:marBottom w:val="0"/>
          <w:divBdr>
            <w:top w:val="none" w:sz="0" w:space="0" w:color="auto"/>
            <w:left w:val="none" w:sz="0" w:space="0" w:color="auto"/>
            <w:bottom w:val="none" w:sz="0" w:space="0" w:color="auto"/>
            <w:right w:val="none" w:sz="0" w:space="0" w:color="auto"/>
          </w:divBdr>
          <w:divsChild>
            <w:div w:id="584269157">
              <w:marLeft w:val="0"/>
              <w:marRight w:val="0"/>
              <w:marTop w:val="0"/>
              <w:marBottom w:val="0"/>
              <w:divBdr>
                <w:top w:val="none" w:sz="0" w:space="0" w:color="auto"/>
                <w:left w:val="none" w:sz="0" w:space="0" w:color="auto"/>
                <w:bottom w:val="none" w:sz="0" w:space="0" w:color="auto"/>
                <w:right w:val="none" w:sz="0" w:space="0" w:color="auto"/>
              </w:divBdr>
              <w:divsChild>
                <w:div w:id="1330984855">
                  <w:marLeft w:val="0"/>
                  <w:marRight w:val="0"/>
                  <w:marTop w:val="0"/>
                  <w:marBottom w:val="0"/>
                  <w:divBdr>
                    <w:top w:val="none" w:sz="0" w:space="0" w:color="auto"/>
                    <w:left w:val="none" w:sz="0" w:space="0" w:color="auto"/>
                    <w:bottom w:val="none" w:sz="0" w:space="0" w:color="auto"/>
                    <w:right w:val="none" w:sz="0" w:space="0" w:color="auto"/>
                  </w:divBdr>
                  <w:divsChild>
                    <w:div w:id="1165243698">
                      <w:marLeft w:val="0"/>
                      <w:marRight w:val="0"/>
                      <w:marTop w:val="0"/>
                      <w:marBottom w:val="0"/>
                      <w:divBdr>
                        <w:top w:val="none" w:sz="0" w:space="0" w:color="auto"/>
                        <w:left w:val="none" w:sz="0" w:space="0" w:color="auto"/>
                        <w:bottom w:val="none" w:sz="0" w:space="0" w:color="auto"/>
                        <w:right w:val="none" w:sz="0" w:space="0" w:color="auto"/>
                      </w:divBdr>
                      <w:divsChild>
                        <w:div w:id="210268091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320355976">
      <w:bodyDiv w:val="1"/>
      <w:marLeft w:val="0"/>
      <w:marRight w:val="0"/>
      <w:marTop w:val="0"/>
      <w:marBottom w:val="0"/>
      <w:divBdr>
        <w:top w:val="none" w:sz="0" w:space="0" w:color="auto"/>
        <w:left w:val="none" w:sz="0" w:space="0" w:color="auto"/>
        <w:bottom w:val="none" w:sz="0" w:space="0" w:color="auto"/>
        <w:right w:val="none" w:sz="0" w:space="0" w:color="auto"/>
      </w:divBdr>
    </w:div>
    <w:div w:id="398551772">
      <w:bodyDiv w:val="1"/>
      <w:marLeft w:val="0"/>
      <w:marRight w:val="0"/>
      <w:marTop w:val="0"/>
      <w:marBottom w:val="0"/>
      <w:divBdr>
        <w:top w:val="none" w:sz="0" w:space="0" w:color="auto"/>
        <w:left w:val="none" w:sz="0" w:space="0" w:color="auto"/>
        <w:bottom w:val="none" w:sz="0" w:space="0" w:color="auto"/>
        <w:right w:val="none" w:sz="0" w:space="0" w:color="auto"/>
      </w:divBdr>
    </w:div>
    <w:div w:id="409696858">
      <w:bodyDiv w:val="1"/>
      <w:marLeft w:val="0"/>
      <w:marRight w:val="0"/>
      <w:marTop w:val="0"/>
      <w:marBottom w:val="0"/>
      <w:divBdr>
        <w:top w:val="none" w:sz="0" w:space="0" w:color="auto"/>
        <w:left w:val="none" w:sz="0" w:space="0" w:color="auto"/>
        <w:bottom w:val="none" w:sz="0" w:space="0" w:color="auto"/>
        <w:right w:val="none" w:sz="0" w:space="0" w:color="auto"/>
      </w:divBdr>
    </w:div>
    <w:div w:id="425344224">
      <w:bodyDiv w:val="1"/>
      <w:marLeft w:val="0"/>
      <w:marRight w:val="0"/>
      <w:marTop w:val="0"/>
      <w:marBottom w:val="0"/>
      <w:divBdr>
        <w:top w:val="none" w:sz="0" w:space="0" w:color="auto"/>
        <w:left w:val="none" w:sz="0" w:space="0" w:color="auto"/>
        <w:bottom w:val="none" w:sz="0" w:space="0" w:color="auto"/>
        <w:right w:val="none" w:sz="0" w:space="0" w:color="auto"/>
      </w:divBdr>
    </w:div>
    <w:div w:id="471288036">
      <w:bodyDiv w:val="1"/>
      <w:marLeft w:val="0"/>
      <w:marRight w:val="0"/>
      <w:marTop w:val="0"/>
      <w:marBottom w:val="0"/>
      <w:divBdr>
        <w:top w:val="none" w:sz="0" w:space="0" w:color="auto"/>
        <w:left w:val="none" w:sz="0" w:space="0" w:color="auto"/>
        <w:bottom w:val="none" w:sz="0" w:space="0" w:color="auto"/>
        <w:right w:val="none" w:sz="0" w:space="0" w:color="auto"/>
      </w:divBdr>
    </w:div>
    <w:div w:id="707068076">
      <w:bodyDiv w:val="1"/>
      <w:marLeft w:val="0"/>
      <w:marRight w:val="0"/>
      <w:marTop w:val="0"/>
      <w:marBottom w:val="0"/>
      <w:divBdr>
        <w:top w:val="none" w:sz="0" w:space="0" w:color="auto"/>
        <w:left w:val="none" w:sz="0" w:space="0" w:color="auto"/>
        <w:bottom w:val="none" w:sz="0" w:space="0" w:color="auto"/>
        <w:right w:val="none" w:sz="0" w:space="0" w:color="auto"/>
      </w:divBdr>
    </w:div>
    <w:div w:id="1195146650">
      <w:bodyDiv w:val="1"/>
      <w:marLeft w:val="0"/>
      <w:marRight w:val="0"/>
      <w:marTop w:val="0"/>
      <w:marBottom w:val="0"/>
      <w:divBdr>
        <w:top w:val="none" w:sz="0" w:space="0" w:color="auto"/>
        <w:left w:val="none" w:sz="0" w:space="0" w:color="auto"/>
        <w:bottom w:val="none" w:sz="0" w:space="0" w:color="auto"/>
        <w:right w:val="none" w:sz="0" w:space="0" w:color="auto"/>
      </w:divBdr>
    </w:div>
    <w:div w:id="1222596372">
      <w:bodyDiv w:val="1"/>
      <w:marLeft w:val="0"/>
      <w:marRight w:val="0"/>
      <w:marTop w:val="0"/>
      <w:marBottom w:val="0"/>
      <w:divBdr>
        <w:top w:val="none" w:sz="0" w:space="0" w:color="auto"/>
        <w:left w:val="none" w:sz="0" w:space="0" w:color="auto"/>
        <w:bottom w:val="none" w:sz="0" w:space="0" w:color="auto"/>
        <w:right w:val="none" w:sz="0" w:space="0" w:color="auto"/>
      </w:divBdr>
    </w:div>
    <w:div w:id="1444836557">
      <w:bodyDiv w:val="1"/>
      <w:marLeft w:val="0"/>
      <w:marRight w:val="0"/>
      <w:marTop w:val="0"/>
      <w:marBottom w:val="0"/>
      <w:divBdr>
        <w:top w:val="none" w:sz="0" w:space="0" w:color="auto"/>
        <w:left w:val="none" w:sz="0" w:space="0" w:color="auto"/>
        <w:bottom w:val="none" w:sz="0" w:space="0" w:color="auto"/>
        <w:right w:val="none" w:sz="0" w:space="0" w:color="auto"/>
      </w:divBdr>
    </w:div>
    <w:div w:id="1496065835">
      <w:bodyDiv w:val="1"/>
      <w:marLeft w:val="0"/>
      <w:marRight w:val="0"/>
      <w:marTop w:val="0"/>
      <w:marBottom w:val="0"/>
      <w:divBdr>
        <w:top w:val="none" w:sz="0" w:space="0" w:color="auto"/>
        <w:left w:val="none" w:sz="0" w:space="0" w:color="auto"/>
        <w:bottom w:val="none" w:sz="0" w:space="0" w:color="auto"/>
        <w:right w:val="none" w:sz="0" w:space="0" w:color="auto"/>
      </w:divBdr>
    </w:div>
    <w:div w:id="1584072344">
      <w:bodyDiv w:val="1"/>
      <w:marLeft w:val="0"/>
      <w:marRight w:val="0"/>
      <w:marTop w:val="0"/>
      <w:marBottom w:val="0"/>
      <w:divBdr>
        <w:top w:val="none" w:sz="0" w:space="0" w:color="auto"/>
        <w:left w:val="none" w:sz="0" w:space="0" w:color="auto"/>
        <w:bottom w:val="none" w:sz="0" w:space="0" w:color="auto"/>
        <w:right w:val="none" w:sz="0" w:space="0" w:color="auto"/>
      </w:divBdr>
    </w:div>
    <w:div w:id="1955280815">
      <w:bodyDiv w:val="1"/>
      <w:marLeft w:val="0"/>
      <w:marRight w:val="0"/>
      <w:marTop w:val="0"/>
      <w:marBottom w:val="0"/>
      <w:divBdr>
        <w:top w:val="none" w:sz="0" w:space="0" w:color="auto"/>
        <w:left w:val="none" w:sz="0" w:space="0" w:color="auto"/>
        <w:bottom w:val="none" w:sz="0" w:space="0" w:color="auto"/>
        <w:right w:val="none" w:sz="0" w:space="0" w:color="auto"/>
      </w:divBdr>
      <w:divsChild>
        <w:div w:id="951476812">
          <w:marLeft w:val="0"/>
          <w:marRight w:val="0"/>
          <w:marTop w:val="600"/>
          <w:marBottom w:val="0"/>
          <w:divBdr>
            <w:top w:val="none" w:sz="0" w:space="0" w:color="auto"/>
            <w:left w:val="none" w:sz="0" w:space="0" w:color="auto"/>
            <w:bottom w:val="none" w:sz="0" w:space="0" w:color="auto"/>
            <w:right w:val="none" w:sz="0" w:space="0" w:color="auto"/>
          </w:divBdr>
          <w:divsChild>
            <w:div w:id="1219047198">
              <w:marLeft w:val="0"/>
              <w:marRight w:val="0"/>
              <w:marTop w:val="0"/>
              <w:marBottom w:val="600"/>
              <w:divBdr>
                <w:top w:val="none" w:sz="0" w:space="0" w:color="auto"/>
                <w:left w:val="none" w:sz="0" w:space="0" w:color="auto"/>
                <w:bottom w:val="none" w:sz="0" w:space="0" w:color="auto"/>
                <w:right w:val="none" w:sz="0" w:space="0" w:color="auto"/>
              </w:divBdr>
              <w:divsChild>
                <w:div w:id="5056587">
                  <w:marLeft w:val="0"/>
                  <w:marRight w:val="0"/>
                  <w:marTop w:val="0"/>
                  <w:marBottom w:val="0"/>
                  <w:divBdr>
                    <w:top w:val="none" w:sz="0" w:space="0" w:color="auto"/>
                    <w:left w:val="none" w:sz="0" w:space="0" w:color="auto"/>
                    <w:bottom w:val="none" w:sz="0" w:space="0" w:color="auto"/>
                    <w:right w:val="none" w:sz="0" w:space="0" w:color="auto"/>
                  </w:divBdr>
                  <w:divsChild>
                    <w:div w:id="689137671">
                      <w:marLeft w:val="0"/>
                      <w:marRight w:val="0"/>
                      <w:marTop w:val="0"/>
                      <w:marBottom w:val="0"/>
                      <w:divBdr>
                        <w:top w:val="none" w:sz="0" w:space="0" w:color="auto"/>
                        <w:left w:val="none" w:sz="0" w:space="0" w:color="auto"/>
                        <w:bottom w:val="none" w:sz="0" w:space="0" w:color="auto"/>
                        <w:right w:val="none" w:sz="0" w:space="0" w:color="auto"/>
                      </w:divBdr>
                      <w:divsChild>
                        <w:div w:id="67030303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116973921">
      <w:bodyDiv w:val="1"/>
      <w:marLeft w:val="0"/>
      <w:marRight w:val="0"/>
      <w:marTop w:val="0"/>
      <w:marBottom w:val="0"/>
      <w:divBdr>
        <w:top w:val="none" w:sz="0" w:space="0" w:color="auto"/>
        <w:left w:val="none" w:sz="0" w:space="0" w:color="auto"/>
        <w:bottom w:val="none" w:sz="0" w:space="0" w:color="auto"/>
        <w:right w:val="none" w:sz="0" w:space="0" w:color="auto"/>
      </w:divBdr>
    </w:div>
    <w:div w:id="21244987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m.Doddridge@tn.go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iffany.Kincaid@tn.go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hristian.McNair@tn.go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A4EC0B96-2647-4182-97AB-9EE71B919434}"/>
      </w:docPartPr>
      <w:docPartBody>
        <w:p w:rsidR="009D6095" w:rsidRDefault="00176E22">
          <w:r w:rsidRPr="00191B55">
            <w:rPr>
              <w:rStyle w:val="PlaceholderText"/>
            </w:rPr>
            <w:t>Click here to enter text.</w:t>
          </w:r>
        </w:p>
      </w:docPartBody>
    </w:docPart>
    <w:docPart>
      <w:docPartPr>
        <w:name w:val="5D2B2775A5B441AB83D5CAE916CEFF2A"/>
        <w:category>
          <w:name w:val="General"/>
          <w:gallery w:val="placeholder"/>
        </w:category>
        <w:types>
          <w:type w:val="bbPlcHdr"/>
        </w:types>
        <w:behaviors>
          <w:behavior w:val="content"/>
        </w:behaviors>
        <w:guid w:val="{AC957344-C4C3-42ED-873C-AA0B116E9A72}"/>
      </w:docPartPr>
      <w:docPartBody>
        <w:p w:rsidR="007D7BE4" w:rsidRDefault="009D6095" w:rsidP="009D6095">
          <w:pPr>
            <w:pStyle w:val="5D2B2775A5B441AB83D5CAE916CEFF2A"/>
          </w:pPr>
          <w:r w:rsidRPr="00191B55">
            <w:rPr>
              <w:rStyle w:val="PlaceholderText"/>
            </w:rPr>
            <w:t>Click here to enter text.</w:t>
          </w:r>
        </w:p>
      </w:docPartBody>
    </w:docPart>
    <w:docPart>
      <w:docPartPr>
        <w:name w:val="BBFA806AD0054F4B8D99EE8C085E5A90"/>
        <w:category>
          <w:name w:val="General"/>
          <w:gallery w:val="placeholder"/>
        </w:category>
        <w:types>
          <w:type w:val="bbPlcHdr"/>
        </w:types>
        <w:behaviors>
          <w:behavior w:val="content"/>
        </w:behaviors>
        <w:guid w:val="{E9EC2735-5854-4BE6-9D05-BDDFCCD3FE9E}"/>
      </w:docPartPr>
      <w:docPartBody>
        <w:p w:rsidR="00FC0922" w:rsidRDefault="00622C66" w:rsidP="00622C66">
          <w:pPr>
            <w:pStyle w:val="BBFA806AD0054F4B8D99EE8C085E5A90"/>
          </w:pPr>
          <w:r w:rsidRPr="00191B5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6E22"/>
    <w:rsid w:val="0006098E"/>
    <w:rsid w:val="000B2C16"/>
    <w:rsid w:val="000F7548"/>
    <w:rsid w:val="00133A24"/>
    <w:rsid w:val="001661A6"/>
    <w:rsid w:val="00176E22"/>
    <w:rsid w:val="00180137"/>
    <w:rsid w:val="001E20EE"/>
    <w:rsid w:val="00206524"/>
    <w:rsid w:val="0021551B"/>
    <w:rsid w:val="00215AD0"/>
    <w:rsid w:val="002B700B"/>
    <w:rsid w:val="0036197B"/>
    <w:rsid w:val="00413C47"/>
    <w:rsid w:val="00486758"/>
    <w:rsid w:val="004B58C1"/>
    <w:rsid w:val="0052784F"/>
    <w:rsid w:val="00552A04"/>
    <w:rsid w:val="005547B7"/>
    <w:rsid w:val="005E49FC"/>
    <w:rsid w:val="00622C66"/>
    <w:rsid w:val="0062448B"/>
    <w:rsid w:val="0065076E"/>
    <w:rsid w:val="006534B5"/>
    <w:rsid w:val="00673DE8"/>
    <w:rsid w:val="006C046B"/>
    <w:rsid w:val="006C0D8B"/>
    <w:rsid w:val="006D38F1"/>
    <w:rsid w:val="007211A7"/>
    <w:rsid w:val="00741944"/>
    <w:rsid w:val="00764851"/>
    <w:rsid w:val="007A7155"/>
    <w:rsid w:val="007C29D0"/>
    <w:rsid w:val="007D3EE6"/>
    <w:rsid w:val="007D4B7D"/>
    <w:rsid w:val="007D7BE4"/>
    <w:rsid w:val="00801501"/>
    <w:rsid w:val="008238B9"/>
    <w:rsid w:val="00871848"/>
    <w:rsid w:val="00875A32"/>
    <w:rsid w:val="008C48E4"/>
    <w:rsid w:val="008D0040"/>
    <w:rsid w:val="008F00F2"/>
    <w:rsid w:val="009D6095"/>
    <w:rsid w:val="00A004CB"/>
    <w:rsid w:val="00A20537"/>
    <w:rsid w:val="00A56965"/>
    <w:rsid w:val="00A7149E"/>
    <w:rsid w:val="00A8650E"/>
    <w:rsid w:val="00AA0FA8"/>
    <w:rsid w:val="00B1213A"/>
    <w:rsid w:val="00B747CC"/>
    <w:rsid w:val="00B77F13"/>
    <w:rsid w:val="00B92FB7"/>
    <w:rsid w:val="00C65762"/>
    <w:rsid w:val="00CA6A17"/>
    <w:rsid w:val="00D05163"/>
    <w:rsid w:val="00D23B4F"/>
    <w:rsid w:val="00D25118"/>
    <w:rsid w:val="00D56CC0"/>
    <w:rsid w:val="00D77EF0"/>
    <w:rsid w:val="00D81FE3"/>
    <w:rsid w:val="00D93FF5"/>
    <w:rsid w:val="00E023EE"/>
    <w:rsid w:val="00E13DC1"/>
    <w:rsid w:val="00EC48A3"/>
    <w:rsid w:val="00F00C31"/>
    <w:rsid w:val="00F11276"/>
    <w:rsid w:val="00FB4719"/>
    <w:rsid w:val="00FB6DFA"/>
    <w:rsid w:val="00FC0922"/>
    <w:rsid w:val="00FD437F"/>
    <w:rsid w:val="00FF1D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E22"/>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2C66"/>
    <w:rPr>
      <w:color w:val="808080"/>
    </w:rPr>
  </w:style>
  <w:style w:type="paragraph" w:customStyle="1" w:styleId="5D2B2775A5B441AB83D5CAE916CEFF2A">
    <w:name w:val="5D2B2775A5B441AB83D5CAE916CEFF2A"/>
    <w:rsid w:val="009D6095"/>
  </w:style>
  <w:style w:type="paragraph" w:customStyle="1" w:styleId="BBFA806AD0054F4B8D99EE8C085E5A90">
    <w:name w:val="BBFA806AD0054F4B8D99EE8C085E5A90"/>
    <w:rsid w:val="00622C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TN.gov">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97D8B0-E4EC-46AE-B349-51E47FF46A25}">
  <ds:schemaRefs>
    <ds:schemaRef ds:uri="http://schemas.openxmlformats.org/officeDocument/2006/bibliography"/>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Template>
  <TotalTime>20</TotalTime>
  <Pages>2</Pages>
  <Words>349</Words>
  <Characters>1994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State Press Release3</vt:lpstr>
    </vt:vector>
  </TitlesOfParts>
  <Company>State of Tennessee: Finance &amp; Administration</Company>
  <LinksUpToDate>false</LinksUpToDate>
  <CharactersWithSpaces>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Press Release3</dc:title>
  <dc:creator>Molly Wehlage</dc:creator>
  <cp:lastModifiedBy>Kim Doddridge</cp:lastModifiedBy>
  <cp:revision>16</cp:revision>
  <cp:lastPrinted>2015-07-06T20:22:00Z</cp:lastPrinted>
  <dcterms:created xsi:type="dcterms:W3CDTF">2026-10-05T19:06:00Z</dcterms:created>
  <dcterms:modified xsi:type="dcterms:W3CDTF">2026-10-09T16:15:00Z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2015-04-13T00:00:00Z</vt:filetime>
  </property>
  <property fmtid="{D5CDD505-2E9C-101B-9397-08002B2CF9AE}" pid="3" name="Creator">
    <vt:lpwstr>Adobe Illustrator CS6 (Macintosh)</vt:lpwstr>
  </property>
  <property fmtid="{D5CDD505-2E9C-101B-9397-08002B2CF9AE}" pid="4" name="LastSaved">
    <vt:filetime>2015-04-15T00:00:00Z</vt:filetime>
  </property>
  <property fmtid="{D5CDD505-2E9C-101B-9397-08002B2CF9AE}" pid="5" name="GrammarlyDocumentId">
    <vt:lpwstr>d910e987-2dec-4cef-8560-ac0e20e4d8ef</vt:lpwstr>
  </property>
</Properties>
</file>