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86E" w:rsidRPr="00E17B96" w:rsidRDefault="00E17B96" w:rsidP="00E17B96">
      <w:pPr>
        <w:spacing w:after="0" w:line="240" w:lineRule="auto"/>
        <w:rPr>
          <w:rFonts w:ascii="Times New Roman" w:hAnsi="Times New Roman" w:cs="Times New Roman"/>
          <w:sz w:val="36"/>
          <w:szCs w:val="36"/>
        </w:rPr>
      </w:pPr>
      <w:r w:rsidRPr="00E17B96">
        <w:rPr>
          <w:rFonts w:ascii="Times New Roman" w:hAnsi="Times New Roman" w:cs="Times New Roman"/>
          <w:noProof/>
          <w:sz w:val="36"/>
          <w:szCs w:val="36"/>
        </w:rPr>
        <w:drawing>
          <wp:anchor distT="0" distB="0" distL="114300" distR="114300" simplePos="0" relativeHeight="251658240" behindDoc="1" locked="0" layoutInCell="1" allowOverlap="1" wp14:anchorId="57EE0ED6" wp14:editId="62BC0241">
            <wp:simplePos x="0" y="0"/>
            <wp:positionH relativeFrom="column">
              <wp:posOffset>5416550</wp:posOffset>
            </wp:positionH>
            <wp:positionV relativeFrom="paragraph">
              <wp:posOffset>-493885</wp:posOffset>
            </wp:positionV>
            <wp:extent cx="1018572" cy="10185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572" cy="1018572"/>
                    </a:xfrm>
                    <a:prstGeom prst="rect">
                      <a:avLst/>
                    </a:prstGeom>
                  </pic:spPr>
                </pic:pic>
              </a:graphicData>
            </a:graphic>
            <wp14:sizeRelH relativeFrom="page">
              <wp14:pctWidth>0</wp14:pctWidth>
            </wp14:sizeRelH>
            <wp14:sizeRelV relativeFrom="page">
              <wp14:pctHeight>0</wp14:pctHeight>
            </wp14:sizeRelV>
          </wp:anchor>
        </w:drawing>
      </w:r>
      <w:r w:rsidRPr="00E17B96">
        <w:rPr>
          <w:rFonts w:ascii="Times New Roman" w:hAnsi="Times New Roman" w:cs="Times New Roman"/>
          <w:sz w:val="36"/>
          <w:szCs w:val="36"/>
        </w:rPr>
        <w:t>Crafting an Elevator Speech</w:t>
      </w:r>
    </w:p>
    <w:p w:rsidR="00E17B96" w:rsidRPr="00E17B96" w:rsidRDefault="00E17B96" w:rsidP="00E17B96">
      <w:pPr>
        <w:spacing w:after="0" w:line="240" w:lineRule="auto"/>
        <w:rPr>
          <w:rFonts w:ascii="Times New Roman" w:hAnsi="Times New Roman" w:cs="Times New Roman"/>
          <w:sz w:val="30"/>
          <w:szCs w:val="30"/>
        </w:rPr>
      </w:pPr>
      <w:r w:rsidRPr="00E17B96">
        <w:rPr>
          <w:rFonts w:ascii="Times New Roman" w:hAnsi="Times New Roman" w:cs="Times New Roman"/>
          <w:sz w:val="30"/>
          <w:szCs w:val="30"/>
        </w:rPr>
        <w:t>Minnesota Literacy Council AmeriCorps*VISTA</w:t>
      </w:r>
    </w:p>
    <w:p w:rsidR="00E17B96" w:rsidRDefault="00E17B96" w:rsidP="00E17B96">
      <w:pPr>
        <w:tabs>
          <w:tab w:val="center" w:pos="4680"/>
        </w:tabs>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-1099185</wp:posOffset>
                </wp:positionH>
                <wp:positionV relativeFrom="paragraph">
                  <wp:posOffset>78885</wp:posOffset>
                </wp:positionV>
                <wp:extent cx="82296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8229600" cy="0"/>
                        </a:xfrm>
                        <a:prstGeom prst="line">
                          <a:avLst/>
                        </a:prstGeom>
                        <a:ln w="381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55pt,6.2pt" to="561.4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" strokecolor="black [3213]" strokeweight="3pt"/>
            </w:pict>
          </mc:Fallback>
        </mc:AlternateConten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Definition:</w:t>
      </w:r>
      <w:r>
        <w:rPr>
          <w:rFonts w:ascii="Times New Roman" w:hAnsi="Times New Roman" w:cs="Times New Roman"/>
          <w:sz w:val="24"/>
          <w:szCs w:val="24"/>
        </w:rPr>
        <w:t xml:space="preserve"> An elevator speech/pitch is a brief summary that succinctly defines a product, service, or organization and its value.  The name comes from the idea that this summary </w:t>
      </w:r>
      <w:proofErr w:type="gramStart"/>
      <w:r>
        <w:rPr>
          <w:rFonts w:ascii="Times New Roman" w:hAnsi="Times New Roman" w:cs="Times New Roman"/>
          <w:sz w:val="24"/>
          <w:szCs w:val="24"/>
        </w:rPr>
        <w:t>should be delivered</w:t>
      </w:r>
      <w:proofErr w:type="gramEnd"/>
      <w:r>
        <w:rPr>
          <w:rFonts w:ascii="Times New Roman" w:hAnsi="Times New Roman" w:cs="Times New Roman"/>
          <w:sz w:val="24"/>
          <w:szCs w:val="24"/>
        </w:rPr>
        <w:t xml:space="preserve"> in the time span of a typical elevator ride – approximately 30 seconds to 3 minutes.</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Components &amp; Tips:</w:t>
      </w:r>
      <w:r>
        <w:rPr>
          <w:rFonts w:ascii="Times New Roman" w:hAnsi="Times New Roman" w:cs="Times New Roman"/>
          <w:sz w:val="24"/>
          <w:szCs w:val="24"/>
        </w:rPr>
        <w:t xml:space="preserve"> Elevator speeches can vary a lot depending on the goal, audience, and circumstances but they should all contain the following elements.</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Pertinent Facts</w:t>
      </w:r>
      <w:r>
        <w:rPr>
          <w:rFonts w:ascii="Times New Roman" w:hAnsi="Times New Roman" w:cs="Times New Roman"/>
          <w:sz w:val="24"/>
          <w:szCs w:val="24"/>
        </w:rPr>
        <w:t xml:space="preserve"> – The five W’s: Who, What, Where, Why, How</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Sparkle</w:t>
      </w:r>
      <w:r>
        <w:rPr>
          <w:rFonts w:ascii="Times New Roman" w:hAnsi="Times New Roman" w:cs="Times New Roman"/>
          <w:sz w:val="24"/>
          <w:szCs w:val="24"/>
        </w:rPr>
        <w:t xml:space="preserve"> – What makes your organization/service/product compelling or unique</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Impact</w:t>
      </w:r>
      <w:r>
        <w:rPr>
          <w:rFonts w:ascii="Times New Roman" w:hAnsi="Times New Roman" w:cs="Times New Roman"/>
          <w:sz w:val="24"/>
          <w:szCs w:val="24"/>
        </w:rPr>
        <w:t xml:space="preserve"> – Statistics and stories that show results</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Simplicity</w:t>
      </w:r>
      <w:r>
        <w:rPr>
          <w:rFonts w:ascii="Times New Roman" w:hAnsi="Times New Roman" w:cs="Times New Roman"/>
          <w:sz w:val="24"/>
          <w:szCs w:val="24"/>
        </w:rPr>
        <w:t xml:space="preserve"> – Jargon-free language that anyone can understand</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Passion </w:t>
      </w:r>
      <w:r>
        <w:rPr>
          <w:rFonts w:ascii="Times New Roman" w:hAnsi="Times New Roman" w:cs="Times New Roman"/>
          <w:sz w:val="24"/>
          <w:szCs w:val="24"/>
        </w:rPr>
        <w:t>– Show that you care about what you’re pitching</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Flexibility </w:t>
      </w:r>
      <w:r>
        <w:rPr>
          <w:rFonts w:ascii="Times New Roman" w:hAnsi="Times New Roman" w:cs="Times New Roman"/>
          <w:sz w:val="24"/>
          <w:szCs w:val="24"/>
        </w:rPr>
        <w:t>– Use a framework but adjust your speech to your audience</w:t>
      </w:r>
    </w:p>
    <w:p w:rsidR="00E17B96" w:rsidRDefault="00E17B96" w:rsidP="00E17B96">
      <w:pPr>
        <w:pStyle w:val="ListParagraph"/>
        <w:numPr>
          <w:ilvl w:val="0"/>
          <w:numId w:val="1"/>
        </w:num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Preparation </w:t>
      </w:r>
      <w:r>
        <w:rPr>
          <w:rFonts w:ascii="Times New Roman" w:hAnsi="Times New Roman" w:cs="Times New Roman"/>
          <w:sz w:val="24"/>
          <w:szCs w:val="24"/>
        </w:rPr>
        <w:t>– Practice your speech and ask for feedback</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Crafting</w:t>
      </w:r>
      <w:proofErr w:type="gramEnd"/>
      <w:r>
        <w:rPr>
          <w:rFonts w:ascii="Times New Roman" w:hAnsi="Times New Roman" w:cs="Times New Roman"/>
          <w:b/>
          <w:sz w:val="24"/>
          <w:szCs w:val="24"/>
        </w:rPr>
        <w:t xml:space="preserve"> the Pitch:</w:t>
      </w:r>
      <w:r>
        <w:rPr>
          <w:rFonts w:ascii="Times New Roman" w:hAnsi="Times New Roman" w:cs="Times New Roman"/>
          <w:sz w:val="24"/>
          <w:szCs w:val="24"/>
        </w:rPr>
        <w:t xml:space="preserve"> Answering the following questions will help you craft your own speech.</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are you trying to achieve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(i.e. recruit volunteers/clients, build new partnerships, inform others about your organization)</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Who is your audience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(i.e. potential volunteers/clients, area schools/businesses, community members)</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your position and your organization?</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Why does your organization do what it does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what need does it fill and why is this important to your audience?)</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Where is your organization located?  What population does it serve?</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does your organization do?</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makes your organization unique?  What benefit do you deliver?</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How does your organization do what it does?</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Why are you passionate about what you do and what your organization does?</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pStyle w:val="ListParagraph"/>
        <w:numPr>
          <w:ilvl w:val="0"/>
          <w:numId w:val="2"/>
        </w:numPr>
        <w:tabs>
          <w:tab w:val="center" w:pos="4680"/>
        </w:tabs>
        <w:spacing w:after="0" w:line="240" w:lineRule="auto"/>
        <w:rPr>
          <w:rFonts w:ascii="Times New Roman" w:hAnsi="Times New Roman" w:cs="Times New Roman"/>
          <w:sz w:val="24"/>
          <w:szCs w:val="24"/>
        </w:rPr>
      </w:pPr>
      <w:r>
        <w:rPr>
          <w:rFonts w:ascii="Times New Roman" w:hAnsi="Times New Roman" w:cs="Times New Roman"/>
          <w:sz w:val="24"/>
          <w:szCs w:val="24"/>
        </w:rPr>
        <w:t>What is your “ask”</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i.e</w:t>
      </w:r>
      <w:proofErr w:type="gramEnd"/>
      <w:r>
        <w:rPr>
          <w:rFonts w:ascii="Times New Roman" w:hAnsi="Times New Roman" w:cs="Times New Roman"/>
          <w:sz w:val="24"/>
          <w:szCs w:val="24"/>
        </w:rPr>
        <w:t>. How can people get involved or what could you do with additional support?)</w:t>
      </w: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p>
    <w:p w:rsidR="00E17B96" w:rsidRDefault="00E17B96" w:rsidP="00E17B96">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3-30-3 Exercise:</w:t>
      </w:r>
      <w:r>
        <w:rPr>
          <w:rFonts w:ascii="Times New Roman" w:hAnsi="Times New Roman" w:cs="Times New Roman"/>
          <w:sz w:val="24"/>
          <w:szCs w:val="24"/>
        </w:rPr>
        <w:t xml:space="preserve"> We can usually find plenty of things to say about what we do or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we work for.  The hard part can be editing down our speeches, which is where the 3-30-3 exercise comes in.  This exercise asks you to </w:t>
      </w:r>
      <w:proofErr w:type="gramStart"/>
      <w:r>
        <w:rPr>
          <w:rFonts w:ascii="Times New Roman" w:hAnsi="Times New Roman" w:cs="Times New Roman"/>
          <w:sz w:val="24"/>
          <w:szCs w:val="24"/>
        </w:rPr>
        <w:t>craft</w:t>
      </w:r>
      <w:proofErr w:type="gramEnd"/>
      <w:r>
        <w:rPr>
          <w:rFonts w:ascii="Times New Roman" w:hAnsi="Times New Roman" w:cs="Times New Roman"/>
          <w:sz w:val="24"/>
          <w:szCs w:val="24"/>
        </w:rPr>
        <w:t xml:space="preserve"> a three minute speech</w:t>
      </w:r>
      <w:r w:rsidR="00E65C4D">
        <w:rPr>
          <w:rFonts w:ascii="Times New Roman" w:hAnsi="Times New Roman" w:cs="Times New Roman"/>
          <w:sz w:val="24"/>
          <w:szCs w:val="24"/>
        </w:rPr>
        <w:t xml:space="preserve">, a thirty second speech, and a three second speech.  </w:t>
      </w:r>
      <w:proofErr w:type="gramStart"/>
      <w:r w:rsidR="00E65C4D">
        <w:rPr>
          <w:rFonts w:ascii="Times New Roman" w:hAnsi="Times New Roman" w:cs="Times New Roman"/>
          <w:sz w:val="24"/>
          <w:szCs w:val="24"/>
        </w:rPr>
        <w:t>Give it a try</w:t>
      </w:r>
      <w:proofErr w:type="gramEnd"/>
      <w:r w:rsidR="00E65C4D">
        <w:rPr>
          <w:rFonts w:ascii="Times New Roman" w:hAnsi="Times New Roman" w:cs="Times New Roman"/>
          <w:sz w:val="24"/>
          <w:szCs w:val="24"/>
        </w:rPr>
        <w:t>!</w:t>
      </w:r>
    </w:p>
    <w:p w:rsidR="00E65C4D" w:rsidRDefault="00E65C4D" w:rsidP="00E17B96">
      <w:pPr>
        <w:tabs>
          <w:tab w:val="center" w:pos="4680"/>
        </w:tabs>
        <w:spacing w:after="0" w:line="240" w:lineRule="auto"/>
        <w:rPr>
          <w:rFonts w:ascii="Times New Roman" w:hAnsi="Times New Roman" w:cs="Times New Roman"/>
          <w:sz w:val="24"/>
          <w:szCs w:val="24"/>
        </w:rPr>
      </w:pPr>
    </w:p>
    <w:p w:rsidR="00E65C4D" w:rsidRPr="00E65C4D" w:rsidRDefault="00E65C4D" w:rsidP="00E65C4D">
      <w:pPr>
        <w:pStyle w:val="ListParagraph"/>
        <w:numPr>
          <w:ilvl w:val="0"/>
          <w:numId w:val="3"/>
        </w:numPr>
        <w:tabs>
          <w:tab w:val="center" w:pos="468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Say it in three minutes:</w:t>
      </w:r>
      <w:r>
        <w:rPr>
          <w:rFonts w:ascii="Times New Roman" w:hAnsi="Times New Roman" w:cs="Times New Roman"/>
          <w:sz w:val="24"/>
          <w:szCs w:val="24"/>
        </w:rPr>
        <w:t xml:space="preserve"> (Provides a more thorough explanation and includes impact stories)</w:t>
      </w:r>
    </w:p>
    <w:p w:rsidR="00E65C4D" w:rsidRPr="00E65C4D" w:rsidRDefault="00E65C4D" w:rsidP="00E65C4D">
      <w:pPr>
        <w:pStyle w:val="ListParagraph"/>
        <w:tabs>
          <w:tab w:val="center" w:pos="4680"/>
        </w:tabs>
        <w:spacing w:after="0" w:line="240" w:lineRule="auto"/>
        <w:rPr>
          <w:rFonts w:ascii="Times New Roman" w:hAnsi="Times New Roman" w:cs="Times New Roman"/>
          <w:b/>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Example:</w:t>
      </w:r>
      <w:r>
        <w:rPr>
          <w:rFonts w:ascii="Times New Roman" w:hAnsi="Times New Roman" w:cs="Times New Roman"/>
          <w:sz w:val="24"/>
          <w:szCs w:val="24"/>
        </w:rPr>
        <w:t xml:space="preserv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name is Krista, and I am an AmeriCorps*VISTA volunteer coordinator for the East Side Learning Center, a children’s literacy nonprofit in St. Paul.  75% of kids who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read at grade level by the end of 3</w:t>
      </w:r>
      <w:r w:rsidRPr="00E65C4D">
        <w:rPr>
          <w:rFonts w:ascii="Times New Roman" w:hAnsi="Times New Roman" w:cs="Times New Roman"/>
          <w:sz w:val="24"/>
          <w:szCs w:val="24"/>
          <w:vertAlign w:val="superscript"/>
        </w:rPr>
        <w:t>rd</w:t>
      </w:r>
      <w:r>
        <w:rPr>
          <w:rFonts w:ascii="Times New Roman" w:hAnsi="Times New Roman" w:cs="Times New Roman"/>
          <w:sz w:val="24"/>
          <w:szCs w:val="24"/>
        </w:rPr>
        <w:t xml:space="preserve"> grade continue to struggle in school and beyond.  An estimated 6,000 children in St. Paul need extra reading support but many families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afford private tutors.  The ESLC provides free one-on-one tutoring in reading for low-income Kindergarten to 4</w:t>
      </w:r>
      <w:r w:rsidRPr="00E65C4D">
        <w:rPr>
          <w:rFonts w:ascii="Times New Roman" w:hAnsi="Times New Roman" w:cs="Times New Roman"/>
          <w:sz w:val="24"/>
          <w:szCs w:val="24"/>
          <w:vertAlign w:val="superscript"/>
        </w:rPr>
        <w:t>th</w:t>
      </w:r>
      <w:r>
        <w:rPr>
          <w:rFonts w:ascii="Times New Roman" w:hAnsi="Times New Roman" w:cs="Times New Roman"/>
          <w:sz w:val="24"/>
          <w:szCs w:val="24"/>
        </w:rPr>
        <w:t xml:space="preserve"> grade children who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read at grade level.  </w:t>
      </w:r>
      <w:proofErr w:type="gramStart"/>
      <w:r>
        <w:rPr>
          <w:rFonts w:ascii="Times New Roman" w:hAnsi="Times New Roman" w:cs="Times New Roman"/>
          <w:sz w:val="24"/>
          <w:szCs w:val="24"/>
        </w:rPr>
        <w:t>Each child in our program receives personalized lesson plans written for them</w:t>
      </w:r>
      <w:proofErr w:type="gramEnd"/>
      <w:r>
        <w:rPr>
          <w:rFonts w:ascii="Times New Roman" w:hAnsi="Times New Roman" w:cs="Times New Roman"/>
          <w:sz w:val="24"/>
          <w:szCs w:val="24"/>
        </w:rPr>
        <w:t xml:space="preserve"> by licensed teachers and tutoring three to four days per week with a trained volunteer or professional tutor.  With the help of 220 </w:t>
      </w:r>
      <w:proofErr w:type="gramStart"/>
      <w:r>
        <w:rPr>
          <w:rFonts w:ascii="Times New Roman" w:hAnsi="Times New Roman" w:cs="Times New Roman"/>
          <w:sz w:val="24"/>
          <w:szCs w:val="24"/>
        </w:rPr>
        <w:t>volunteers</w:t>
      </w:r>
      <w:proofErr w:type="gramEnd"/>
      <w:r>
        <w:rPr>
          <w:rFonts w:ascii="Times New Roman" w:hAnsi="Times New Roman" w:cs="Times New Roman"/>
          <w:sz w:val="24"/>
          <w:szCs w:val="24"/>
        </w:rPr>
        <w:t xml:space="preserve"> we served 214 children at three school sites last year, providing over 12,000 hours of tutoring!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xml:space="preserve"> love seeing the kids in our program discover a passion for reading.  One boy in our program really struggled with reading, but last spring, thanks to the support of his tutors, he is now reading beyond grade level and enjoys bringing books home!  The ESLC has expanded to five schools this year but in order to continue changing children’s lives, we are looking for more volunteers.  Have you ever considered tutoring?</w:t>
      </w:r>
    </w:p>
    <w:p w:rsid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P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P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P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P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P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P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E65C4D" w:rsidRPr="00E65C4D" w:rsidRDefault="00E65C4D" w:rsidP="00E65C4D">
      <w:pPr>
        <w:pStyle w:val="ListParagraph"/>
        <w:numPr>
          <w:ilvl w:val="0"/>
          <w:numId w:val="3"/>
        </w:numPr>
        <w:tabs>
          <w:tab w:val="center" w:pos="468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Say it in thirty seconds:</w:t>
      </w:r>
      <w:r>
        <w:rPr>
          <w:rFonts w:ascii="Times New Roman" w:hAnsi="Times New Roman" w:cs="Times New Roman"/>
          <w:sz w:val="24"/>
          <w:szCs w:val="24"/>
        </w:rPr>
        <w:t xml:space="preserve"> (Provides a succinct overview with a hook to spur further conversation)</w:t>
      </w: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Example:</w:t>
      </w:r>
      <w:r>
        <w:rPr>
          <w:rFonts w:ascii="Times New Roman" w:hAnsi="Times New Roman" w:cs="Times New Roman"/>
          <w:sz w:val="24"/>
          <w:szCs w:val="24"/>
        </w:rPr>
        <w:t xml:space="preserve">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an AmeriCorps*VISTA volunteer coordinator for a children’s literacy nonprofit in St. Paul.  An estimated 6,000 children in St. Paul need extra reading support but many families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afford private tutors.  The East Side Learning Center provides free one-on-one tutoring in reading for low-income Kindergarten to 4</w:t>
      </w:r>
      <w:r w:rsidRPr="00E65C4D">
        <w:rPr>
          <w:rFonts w:ascii="Times New Roman" w:hAnsi="Times New Roman" w:cs="Times New Roman"/>
          <w:sz w:val="24"/>
          <w:szCs w:val="24"/>
          <w:vertAlign w:val="superscript"/>
        </w:rPr>
        <w:t>th</w:t>
      </w:r>
      <w:r>
        <w:rPr>
          <w:rFonts w:ascii="Times New Roman" w:hAnsi="Times New Roman" w:cs="Times New Roman"/>
          <w:sz w:val="24"/>
          <w:szCs w:val="24"/>
        </w:rPr>
        <w:t xml:space="preserve"> grade children who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read at grade level.  </w:t>
      </w:r>
      <w:proofErr w:type="gramStart"/>
      <w:r>
        <w:rPr>
          <w:rFonts w:ascii="Times New Roman" w:hAnsi="Times New Roman" w:cs="Times New Roman"/>
          <w:sz w:val="24"/>
          <w:szCs w:val="24"/>
        </w:rPr>
        <w:t>Each child in our program receives personalized lesson plans written for them</w:t>
      </w:r>
      <w:proofErr w:type="gramEnd"/>
      <w:r>
        <w:rPr>
          <w:rFonts w:ascii="Times New Roman" w:hAnsi="Times New Roman" w:cs="Times New Roman"/>
          <w:sz w:val="24"/>
          <w:szCs w:val="24"/>
        </w:rPr>
        <w:t xml:space="preserve"> by licensed teachers and tutoring three to four days per week with a trained volunteer or professional tutor.  Last year we provided over 12,000 hours of tutoring to 214 children at three school sites with the help of 220 volunteers!  </w:t>
      </w:r>
      <w:proofErr w:type="gramStart"/>
      <w:r>
        <w:rPr>
          <w:rFonts w:ascii="Times New Roman" w:hAnsi="Times New Roman" w:cs="Times New Roman"/>
          <w:sz w:val="24"/>
          <w:szCs w:val="24"/>
        </w:rPr>
        <w:t>Here’s</w:t>
      </w:r>
      <w:proofErr w:type="gramEnd"/>
      <w:r>
        <w:rPr>
          <w:rFonts w:ascii="Times New Roman" w:hAnsi="Times New Roman" w:cs="Times New Roman"/>
          <w:sz w:val="24"/>
          <w:szCs w:val="24"/>
        </w:rPr>
        <w:t xml:space="preserve"> my card.  If </w:t>
      </w:r>
      <w:proofErr w:type="gramStart"/>
      <w:r>
        <w:rPr>
          <w:rFonts w:ascii="Times New Roman" w:hAnsi="Times New Roman" w:cs="Times New Roman"/>
          <w:sz w:val="24"/>
          <w:szCs w:val="24"/>
        </w:rPr>
        <w:t>you’d</w:t>
      </w:r>
      <w:proofErr w:type="gramEnd"/>
      <w:r>
        <w:rPr>
          <w:rFonts w:ascii="Times New Roman" w:hAnsi="Times New Roman" w:cs="Times New Roman"/>
          <w:sz w:val="24"/>
          <w:szCs w:val="24"/>
        </w:rPr>
        <w:t xml:space="preserve"> like to see what we do, check out our website.</w:t>
      </w:r>
    </w:p>
    <w:p w:rsid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5C4D" w:rsidRDefault="00E65C4D" w:rsidP="00E65C4D">
      <w:pPr>
        <w:tabs>
          <w:tab w:val="center" w:pos="4680"/>
        </w:tabs>
        <w:spacing w:after="0" w:line="240" w:lineRule="auto"/>
        <w:rPr>
          <w:rFonts w:ascii="Times New Roman" w:hAnsi="Times New Roman" w:cs="Times New Roman"/>
          <w:sz w:val="24"/>
          <w:szCs w:val="24"/>
        </w:rPr>
      </w:pPr>
    </w:p>
    <w:p w:rsidR="00E65C4D" w:rsidRPr="00E65C4D" w:rsidRDefault="00E65C4D" w:rsidP="00E65C4D">
      <w:pPr>
        <w:pStyle w:val="ListParagraph"/>
        <w:numPr>
          <w:ilvl w:val="0"/>
          <w:numId w:val="3"/>
        </w:numPr>
        <w:tabs>
          <w:tab w:val="center" w:pos="4680"/>
        </w:tabs>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Say it in three seconds:</w:t>
      </w:r>
      <w:r>
        <w:rPr>
          <w:rFonts w:ascii="Times New Roman" w:hAnsi="Times New Roman" w:cs="Times New Roman"/>
          <w:sz w:val="24"/>
          <w:szCs w:val="24"/>
        </w:rPr>
        <w:t xml:space="preserve"> (An interesting phrase or short sentence that captures what you do)</w:t>
      </w: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Example:</w:t>
      </w:r>
      <w:r>
        <w:rPr>
          <w:rFonts w:ascii="Times New Roman" w:hAnsi="Times New Roman" w:cs="Times New Roman"/>
          <w:sz w:val="24"/>
          <w:szCs w:val="24"/>
        </w:rPr>
        <w:t xml:space="preserve"> The East Side Learning Center changes children’s lives one book at a time.</w:t>
      </w:r>
    </w:p>
    <w:p w:rsidR="00E65C4D" w:rsidRDefault="00E65C4D" w:rsidP="00E65C4D">
      <w:pPr>
        <w:tabs>
          <w:tab w:val="center" w:pos="4680"/>
        </w:tabs>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bookmarkStart w:id="0" w:name="_GoBack"/>
      <w:bookmarkEnd w:id="0"/>
    </w:p>
    <w:p w:rsidR="00E65C4D" w:rsidRDefault="00E65C4D" w:rsidP="00E65C4D">
      <w:pPr>
        <w:tabs>
          <w:tab w:val="center" w:pos="4680"/>
        </w:tabs>
        <w:spacing w:after="0" w:line="240" w:lineRule="auto"/>
        <w:rPr>
          <w:rFonts w:ascii="Times New Roman" w:hAnsi="Times New Roman" w:cs="Times New Roman"/>
          <w:sz w:val="24"/>
          <w:szCs w:val="24"/>
        </w:rPr>
      </w:pPr>
    </w:p>
    <w:p w:rsidR="00E65C4D" w:rsidRDefault="00E65C4D" w:rsidP="00E65C4D">
      <w:pPr>
        <w:tabs>
          <w:tab w:val="center" w:pos="4680"/>
        </w:tabs>
        <w:spacing w:after="0" w:line="240" w:lineRule="auto"/>
        <w:rPr>
          <w:rFonts w:ascii="Times New Roman" w:hAnsi="Times New Roman" w:cs="Times New Roman"/>
          <w:sz w:val="24"/>
          <w:szCs w:val="24"/>
        </w:rPr>
      </w:pPr>
      <w:r>
        <w:rPr>
          <w:rFonts w:ascii="Times New Roman" w:hAnsi="Times New Roman" w:cs="Times New Roman"/>
          <w:b/>
          <w:sz w:val="24"/>
          <w:szCs w:val="24"/>
        </w:rPr>
        <w:t>Resources:</w:t>
      </w:r>
    </w:p>
    <w:p w:rsidR="00E65C4D" w:rsidRDefault="00E65C4D" w:rsidP="00E65C4D">
      <w:pPr>
        <w:tabs>
          <w:tab w:val="center" w:pos="4680"/>
        </w:tabs>
        <w:spacing w:after="0" w:line="240" w:lineRule="auto"/>
        <w:rPr>
          <w:rFonts w:ascii="Times New Roman" w:hAnsi="Times New Roman" w:cs="Times New Roman"/>
          <w:sz w:val="24"/>
          <w:szCs w:val="24"/>
        </w:rPr>
      </w:pPr>
      <w:hyperlink r:id="rId10" w:history="1">
        <w:r w:rsidRPr="007B0DA5">
          <w:rPr>
            <w:rStyle w:val="Hyperlink"/>
            <w:rFonts w:ascii="Times New Roman" w:hAnsi="Times New Roman" w:cs="Times New Roman"/>
            <w:sz w:val="24"/>
            <w:szCs w:val="24"/>
          </w:rPr>
          <w:t>http://www.nonprofitcms.org/building-a-good-elevator-pitch-for-your-nonprofit/</w:t>
        </w:r>
      </w:hyperlink>
    </w:p>
    <w:p w:rsidR="00E65C4D" w:rsidRDefault="00E65C4D" w:rsidP="00E65C4D">
      <w:pPr>
        <w:tabs>
          <w:tab w:val="center" w:pos="4680"/>
        </w:tabs>
        <w:spacing w:after="0" w:line="240" w:lineRule="auto"/>
        <w:rPr>
          <w:rFonts w:ascii="Times New Roman" w:hAnsi="Times New Roman" w:cs="Times New Roman"/>
          <w:sz w:val="24"/>
          <w:szCs w:val="24"/>
        </w:rPr>
      </w:pPr>
      <w:hyperlink r:id="rId11" w:history="1">
        <w:r w:rsidRPr="007B0DA5">
          <w:rPr>
            <w:rStyle w:val="Hyperlink"/>
            <w:rFonts w:ascii="Times New Roman" w:hAnsi="Times New Roman" w:cs="Times New Roman"/>
            <w:sz w:val="24"/>
            <w:szCs w:val="24"/>
          </w:rPr>
          <w:t>http://pj.news.chass.ncsu.edu/?p=26718</w:t>
        </w:r>
      </w:hyperlink>
    </w:p>
    <w:p w:rsidR="00E65C4D" w:rsidRDefault="00E65C4D" w:rsidP="00E65C4D">
      <w:pPr>
        <w:tabs>
          <w:tab w:val="center" w:pos="4680"/>
        </w:tabs>
        <w:spacing w:after="0" w:line="240" w:lineRule="auto"/>
        <w:rPr>
          <w:rFonts w:ascii="Times New Roman" w:hAnsi="Times New Roman" w:cs="Times New Roman"/>
          <w:sz w:val="24"/>
          <w:szCs w:val="24"/>
        </w:rPr>
      </w:pPr>
      <w:hyperlink r:id="rId12" w:history="1">
        <w:r w:rsidRPr="007B0DA5">
          <w:rPr>
            <w:rStyle w:val="Hyperlink"/>
            <w:rFonts w:ascii="Times New Roman" w:hAnsi="Times New Roman" w:cs="Times New Roman"/>
            <w:sz w:val="24"/>
            <w:szCs w:val="24"/>
          </w:rPr>
          <w:t>http://www.bloomberg.com/bw/stories/2007-06-18/the-perfect-elevator-pitchbusinessweek-business-news-stock-market-and-financial-advice</w:t>
        </w:r>
      </w:hyperlink>
    </w:p>
    <w:p w:rsidR="00E65C4D" w:rsidRPr="00E65C4D" w:rsidRDefault="00E65C4D" w:rsidP="00E65C4D">
      <w:pPr>
        <w:tabs>
          <w:tab w:val="center" w:pos="4680"/>
        </w:tabs>
        <w:spacing w:after="0" w:line="240" w:lineRule="auto"/>
        <w:rPr>
          <w:rFonts w:ascii="Times New Roman" w:hAnsi="Times New Roman" w:cs="Times New Roman"/>
          <w:sz w:val="24"/>
          <w:szCs w:val="24"/>
        </w:rPr>
      </w:pPr>
      <w:hyperlink r:id="rId13" w:history="1">
        <w:r w:rsidRPr="007B0DA5">
          <w:rPr>
            <w:rStyle w:val="Hyperlink"/>
            <w:rFonts w:ascii="Times New Roman" w:hAnsi="Times New Roman" w:cs="Times New Roman"/>
            <w:sz w:val="24"/>
            <w:szCs w:val="24"/>
          </w:rPr>
          <w:t>http://www.buz</w:t>
        </w:r>
        <w:r w:rsidRPr="007B0DA5">
          <w:rPr>
            <w:rStyle w:val="Hyperlink"/>
            <w:rFonts w:ascii="Times New Roman" w:hAnsi="Times New Roman" w:cs="Times New Roman"/>
            <w:sz w:val="24"/>
            <w:szCs w:val="24"/>
          </w:rPr>
          <w:t>z</w:t>
        </w:r>
        <w:r w:rsidRPr="007B0DA5">
          <w:rPr>
            <w:rStyle w:val="Hyperlink"/>
            <w:rFonts w:ascii="Times New Roman" w:hAnsi="Times New Roman" w:cs="Times New Roman"/>
            <w:sz w:val="24"/>
            <w:szCs w:val="24"/>
          </w:rPr>
          <w:t>uka.com</w:t>
        </w:r>
      </w:hyperlink>
    </w:p>
    <w:sectPr w:rsidR="00E65C4D" w:rsidRPr="00E65C4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96" w:rsidRDefault="00E17B96" w:rsidP="00E17B96">
      <w:pPr>
        <w:spacing w:after="0" w:line="240" w:lineRule="auto"/>
      </w:pPr>
      <w:r>
        <w:separator/>
      </w:r>
    </w:p>
  </w:endnote>
  <w:endnote w:type="continuationSeparator" w:id="0">
    <w:p w:rsidR="00E17B96" w:rsidRDefault="00E17B96" w:rsidP="00E1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949510763"/>
      <w:docPartObj>
        <w:docPartGallery w:val="Page Numbers (Bottom of Page)"/>
        <w:docPartUnique/>
      </w:docPartObj>
    </w:sdtPr>
    <w:sdtEndPr>
      <w:rPr>
        <w:noProof/>
      </w:rPr>
    </w:sdtEndPr>
    <w:sdtContent>
      <w:p w:rsidR="00E17B96" w:rsidRPr="00E17B96" w:rsidRDefault="00E17B96">
        <w:pPr>
          <w:pStyle w:val="Footer"/>
          <w:jc w:val="right"/>
          <w:rPr>
            <w:rFonts w:ascii="Times New Roman" w:hAnsi="Times New Roman" w:cs="Times New Roman"/>
            <w:sz w:val="20"/>
            <w:szCs w:val="20"/>
          </w:rPr>
        </w:pPr>
        <w:r w:rsidRPr="00E17B96">
          <w:rPr>
            <w:rFonts w:ascii="Times New Roman" w:hAnsi="Times New Roman" w:cs="Times New Roman"/>
            <w:sz w:val="20"/>
            <w:szCs w:val="20"/>
          </w:rPr>
          <w:fldChar w:fldCharType="begin"/>
        </w:r>
        <w:r w:rsidRPr="00E17B96">
          <w:rPr>
            <w:rFonts w:ascii="Times New Roman" w:hAnsi="Times New Roman" w:cs="Times New Roman"/>
            <w:sz w:val="20"/>
            <w:szCs w:val="20"/>
          </w:rPr>
          <w:instrText xml:space="preserve"> PAGE   \* MERGEFORMAT </w:instrText>
        </w:r>
        <w:r w:rsidRPr="00E17B96">
          <w:rPr>
            <w:rFonts w:ascii="Times New Roman" w:hAnsi="Times New Roman" w:cs="Times New Roman"/>
            <w:sz w:val="20"/>
            <w:szCs w:val="20"/>
          </w:rPr>
          <w:fldChar w:fldCharType="separate"/>
        </w:r>
        <w:r w:rsidR="00E65C4D">
          <w:rPr>
            <w:rFonts w:ascii="Times New Roman" w:hAnsi="Times New Roman" w:cs="Times New Roman"/>
            <w:noProof/>
            <w:sz w:val="20"/>
            <w:szCs w:val="20"/>
          </w:rPr>
          <w:t>4</w:t>
        </w:r>
        <w:r w:rsidRPr="00E17B96">
          <w:rPr>
            <w:rFonts w:ascii="Times New Roman" w:hAnsi="Times New Roman" w:cs="Times New Roman"/>
            <w:noProof/>
            <w:sz w:val="20"/>
            <w:szCs w:val="20"/>
          </w:rPr>
          <w:fldChar w:fldCharType="end"/>
        </w:r>
      </w:p>
    </w:sdtContent>
  </w:sdt>
  <w:p w:rsidR="00E17B96" w:rsidRPr="00E17B96" w:rsidRDefault="00E17B9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96" w:rsidRDefault="00E17B96" w:rsidP="00E17B96">
      <w:pPr>
        <w:spacing w:after="0" w:line="240" w:lineRule="auto"/>
      </w:pPr>
      <w:r>
        <w:separator/>
      </w:r>
    </w:p>
  </w:footnote>
  <w:footnote w:type="continuationSeparator" w:id="0">
    <w:p w:rsidR="00E17B96" w:rsidRDefault="00E17B96" w:rsidP="00E17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82098"/>
    <w:multiLevelType w:val="hybridMultilevel"/>
    <w:tmpl w:val="DEF87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F13CC"/>
    <w:multiLevelType w:val="hybridMultilevel"/>
    <w:tmpl w:val="6EB6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9B2170"/>
    <w:multiLevelType w:val="hybridMultilevel"/>
    <w:tmpl w:val="E700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B96"/>
    <w:rsid w:val="00052443"/>
    <w:rsid w:val="002F211A"/>
    <w:rsid w:val="00B268E0"/>
    <w:rsid w:val="00E17B96"/>
    <w:rsid w:val="00E6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96"/>
    <w:rPr>
      <w:rFonts w:ascii="Tahoma" w:hAnsi="Tahoma" w:cs="Tahoma"/>
      <w:sz w:val="16"/>
      <w:szCs w:val="16"/>
    </w:rPr>
  </w:style>
  <w:style w:type="paragraph" w:styleId="ListParagraph">
    <w:name w:val="List Paragraph"/>
    <w:basedOn w:val="Normal"/>
    <w:uiPriority w:val="34"/>
    <w:qFormat/>
    <w:rsid w:val="00E17B96"/>
    <w:pPr>
      <w:ind w:left="720"/>
      <w:contextualSpacing/>
    </w:pPr>
  </w:style>
  <w:style w:type="paragraph" w:styleId="Header">
    <w:name w:val="header"/>
    <w:basedOn w:val="Normal"/>
    <w:link w:val="HeaderChar"/>
    <w:uiPriority w:val="99"/>
    <w:unhideWhenUsed/>
    <w:rsid w:val="00E1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96"/>
  </w:style>
  <w:style w:type="paragraph" w:styleId="Footer">
    <w:name w:val="footer"/>
    <w:basedOn w:val="Normal"/>
    <w:link w:val="FooterChar"/>
    <w:uiPriority w:val="99"/>
    <w:unhideWhenUsed/>
    <w:rsid w:val="00E1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96"/>
  </w:style>
  <w:style w:type="character" w:styleId="Hyperlink">
    <w:name w:val="Hyperlink"/>
    <w:basedOn w:val="DefaultParagraphFont"/>
    <w:uiPriority w:val="99"/>
    <w:unhideWhenUsed/>
    <w:rsid w:val="00E65C4D"/>
    <w:rPr>
      <w:color w:val="0000FF" w:themeColor="hyperlink"/>
      <w:u w:val="single"/>
    </w:rPr>
  </w:style>
  <w:style w:type="character" w:styleId="FollowedHyperlink">
    <w:name w:val="FollowedHyperlink"/>
    <w:basedOn w:val="DefaultParagraphFont"/>
    <w:uiPriority w:val="99"/>
    <w:semiHidden/>
    <w:unhideWhenUsed/>
    <w:rsid w:val="00E65C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B96"/>
    <w:rPr>
      <w:rFonts w:ascii="Tahoma" w:hAnsi="Tahoma" w:cs="Tahoma"/>
      <w:sz w:val="16"/>
      <w:szCs w:val="16"/>
    </w:rPr>
  </w:style>
  <w:style w:type="paragraph" w:styleId="ListParagraph">
    <w:name w:val="List Paragraph"/>
    <w:basedOn w:val="Normal"/>
    <w:uiPriority w:val="34"/>
    <w:qFormat/>
    <w:rsid w:val="00E17B96"/>
    <w:pPr>
      <w:ind w:left="720"/>
      <w:contextualSpacing/>
    </w:pPr>
  </w:style>
  <w:style w:type="paragraph" w:styleId="Header">
    <w:name w:val="header"/>
    <w:basedOn w:val="Normal"/>
    <w:link w:val="HeaderChar"/>
    <w:uiPriority w:val="99"/>
    <w:unhideWhenUsed/>
    <w:rsid w:val="00E17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B96"/>
  </w:style>
  <w:style w:type="paragraph" w:styleId="Footer">
    <w:name w:val="footer"/>
    <w:basedOn w:val="Normal"/>
    <w:link w:val="FooterChar"/>
    <w:uiPriority w:val="99"/>
    <w:unhideWhenUsed/>
    <w:rsid w:val="00E17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B96"/>
  </w:style>
  <w:style w:type="character" w:styleId="Hyperlink">
    <w:name w:val="Hyperlink"/>
    <w:basedOn w:val="DefaultParagraphFont"/>
    <w:uiPriority w:val="99"/>
    <w:unhideWhenUsed/>
    <w:rsid w:val="00E65C4D"/>
    <w:rPr>
      <w:color w:val="0000FF" w:themeColor="hyperlink"/>
      <w:u w:val="single"/>
    </w:rPr>
  </w:style>
  <w:style w:type="character" w:styleId="FollowedHyperlink">
    <w:name w:val="FollowedHyperlink"/>
    <w:basedOn w:val="DefaultParagraphFont"/>
    <w:uiPriority w:val="99"/>
    <w:semiHidden/>
    <w:unhideWhenUsed/>
    <w:rsid w:val="00E65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zzuk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mberg.com/bw/stories/2007-06-18/the-perfect-elevator-pitchbusinessweek-business-news-stock-market-and-financial-ad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j.news.chass.ncsu.edu/?p=2671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onprofitcms.org/building-a-good-elevator-pitch-for-your-nonprof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93223-C6BB-4CE5-917B-412EF1AD5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Tennessee: Finance &amp; Administration</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Francis</dc:creator>
  <cp:lastModifiedBy>Michael Francis</cp:lastModifiedBy>
  <cp:revision>1</cp:revision>
  <dcterms:created xsi:type="dcterms:W3CDTF">2015-06-23T14:13:00Z</dcterms:created>
  <dcterms:modified xsi:type="dcterms:W3CDTF">2015-06-23T14:47:00Z</dcterms:modified>
</cp:coreProperties>
</file>