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093" w:rsidRPr="00023093" w:rsidRDefault="00023093" w:rsidP="00023093">
      <w:pPr>
        <w:spacing w:after="0" w:line="240" w:lineRule="auto"/>
        <w:jc w:val="center"/>
        <w:rPr>
          <w:rFonts w:ascii="Calibri" w:eastAsia="MS Mincho" w:hAnsi="Calibri" w:cs="Times New Roman"/>
        </w:rPr>
      </w:pPr>
      <w:bookmarkStart w:id="0" w:name="_GoBack"/>
      <w:bookmarkEnd w:id="0"/>
      <w:r w:rsidRPr="00023093">
        <w:rPr>
          <w:rFonts w:ascii="Calibri" w:eastAsia="MS Mincho" w:hAnsi="Calibri" w:cs="Times New Roman"/>
        </w:rPr>
        <w:t>Insert District or School Name</w:t>
      </w:r>
    </w:p>
    <w:p w:rsidR="00023093" w:rsidRPr="00023093" w:rsidRDefault="00023093" w:rsidP="00023093">
      <w:pPr>
        <w:spacing w:after="0" w:line="240" w:lineRule="auto"/>
        <w:jc w:val="center"/>
        <w:rPr>
          <w:rFonts w:ascii="Calibri" w:eastAsia="MS Mincho" w:hAnsi="Calibri" w:cs="Times New Roman"/>
        </w:rPr>
      </w:pPr>
      <w:r w:rsidRPr="00023093">
        <w:rPr>
          <w:rFonts w:ascii="Calibri" w:eastAsia="MS Mincho" w:hAnsi="Calibri" w:cs="Times New Roman"/>
        </w:rPr>
        <w:t>Math 6-12</w:t>
      </w:r>
    </w:p>
    <w:p w:rsidR="00023093" w:rsidRPr="00023093" w:rsidRDefault="00023093" w:rsidP="00023093">
      <w:pPr>
        <w:spacing w:after="0" w:line="240" w:lineRule="auto"/>
        <w:jc w:val="center"/>
        <w:rPr>
          <w:rFonts w:ascii="Calibri" w:eastAsia="MS Mincho" w:hAnsi="Calibri" w:cs="Times New Roman"/>
        </w:rPr>
      </w:pPr>
      <w:r w:rsidRPr="00023093">
        <w:rPr>
          <w:rFonts w:ascii="Calibri" w:eastAsia="MS Mincho" w:hAnsi="Calibri" w:cs="Times New Roman"/>
        </w:rPr>
        <w:t>Response to Intervention (RTI) Parent Letter</w:t>
      </w:r>
    </w:p>
    <w:p w:rsidR="00023093" w:rsidRPr="00023093" w:rsidRDefault="00023093" w:rsidP="00023093">
      <w:pPr>
        <w:spacing w:after="0" w:line="240" w:lineRule="auto"/>
        <w:jc w:val="center"/>
        <w:rPr>
          <w:rFonts w:ascii="Calibri" w:eastAsia="MS Mincho" w:hAnsi="Calibri" w:cs="Times New Roman"/>
        </w:rPr>
      </w:pPr>
      <w:r w:rsidRPr="00023093">
        <w:rPr>
          <w:rFonts w:ascii="Calibri" w:eastAsia="MS Mincho" w:hAnsi="Calibri" w:cs="Times New Roman"/>
        </w:rPr>
        <w:t>Returning to Tier II</w:t>
      </w:r>
    </w:p>
    <w:p w:rsidR="00023093" w:rsidRPr="00023093" w:rsidRDefault="00023093" w:rsidP="00023093">
      <w:pPr>
        <w:spacing w:after="0" w:line="240" w:lineRule="auto"/>
        <w:rPr>
          <w:rFonts w:ascii="Calibri" w:eastAsia="MS Mincho" w:hAnsi="Calibri" w:cs="Times New Roman"/>
          <w:u w:val="single"/>
        </w:rPr>
      </w:pPr>
    </w:p>
    <w:p w:rsidR="00023093" w:rsidRPr="00023093" w:rsidRDefault="00023093" w:rsidP="00023093">
      <w:pPr>
        <w:spacing w:after="0" w:line="240" w:lineRule="auto"/>
        <w:rPr>
          <w:rFonts w:ascii="Calibri" w:eastAsia="MS Mincho" w:hAnsi="Calibri" w:cs="Times New Roman"/>
          <w:u w:val="single"/>
        </w:rPr>
      </w:pPr>
      <w:r w:rsidRPr="00023093">
        <w:rPr>
          <w:rFonts w:ascii="Calibri" w:eastAsia="MS Mincho" w:hAnsi="Calibri" w:cs="Times New Roman"/>
        </w:rPr>
        <w:t>Student:</w:t>
      </w:r>
      <w:r w:rsidRPr="00023093">
        <w:rPr>
          <w:rFonts w:ascii="Calibri" w:eastAsia="MS Mincho" w:hAnsi="Calibri" w:cs="Times New Roman"/>
          <w:u w:val="single"/>
        </w:rPr>
        <w:tab/>
      </w:r>
      <w:r w:rsidRPr="00023093">
        <w:rPr>
          <w:rFonts w:ascii="Calibri" w:eastAsia="MS Mincho" w:hAnsi="Calibri" w:cs="Times New Roman"/>
          <w:u w:val="single"/>
        </w:rPr>
        <w:tab/>
      </w:r>
      <w:r w:rsidRPr="00023093">
        <w:rPr>
          <w:rFonts w:ascii="Calibri" w:eastAsia="MS Mincho" w:hAnsi="Calibri" w:cs="Times New Roman"/>
          <w:u w:val="single"/>
        </w:rPr>
        <w:tab/>
      </w:r>
      <w:r w:rsidRPr="00023093">
        <w:rPr>
          <w:rFonts w:ascii="Calibri" w:eastAsia="MS Mincho" w:hAnsi="Calibri" w:cs="Times New Roman"/>
          <w:u w:val="single"/>
        </w:rPr>
        <w:tab/>
      </w:r>
      <w:r w:rsidRPr="00023093">
        <w:rPr>
          <w:rFonts w:ascii="Calibri" w:eastAsia="MS Mincho" w:hAnsi="Calibri" w:cs="Times New Roman"/>
          <w:u w:val="single"/>
        </w:rPr>
        <w:tab/>
      </w:r>
      <w:r w:rsidRPr="00023093">
        <w:rPr>
          <w:rFonts w:ascii="Calibri" w:eastAsia="MS Mincho" w:hAnsi="Calibri" w:cs="Times New Roman"/>
          <w:u w:val="single"/>
        </w:rPr>
        <w:tab/>
      </w:r>
    </w:p>
    <w:p w:rsidR="00023093" w:rsidRPr="00023093" w:rsidRDefault="00023093" w:rsidP="00023093">
      <w:pPr>
        <w:spacing w:after="0" w:line="240" w:lineRule="auto"/>
        <w:rPr>
          <w:rFonts w:ascii="Calibri" w:eastAsia="MS Mincho" w:hAnsi="Calibri" w:cs="Times New Roman"/>
        </w:rPr>
      </w:pPr>
    </w:p>
    <w:p w:rsidR="00023093" w:rsidRPr="00023093" w:rsidRDefault="00023093" w:rsidP="00023093">
      <w:pPr>
        <w:spacing w:after="0" w:line="240" w:lineRule="auto"/>
        <w:rPr>
          <w:rFonts w:ascii="Calibri" w:eastAsia="MS Mincho" w:hAnsi="Calibri" w:cs="Times New Roman"/>
          <w:u w:val="single"/>
        </w:rPr>
      </w:pPr>
      <w:r w:rsidRPr="00023093">
        <w:rPr>
          <w:rFonts w:ascii="Calibri" w:eastAsia="MS Mincho" w:hAnsi="Calibri" w:cs="Times New Roman"/>
        </w:rPr>
        <w:t>Date:</w:t>
      </w:r>
      <w:r w:rsidRPr="00023093">
        <w:rPr>
          <w:rFonts w:ascii="Calibri" w:eastAsia="MS Mincho" w:hAnsi="Calibri" w:cs="Times New Roman"/>
          <w:u w:val="single"/>
        </w:rPr>
        <w:tab/>
      </w:r>
      <w:r w:rsidRPr="00023093">
        <w:rPr>
          <w:rFonts w:ascii="Calibri" w:eastAsia="MS Mincho" w:hAnsi="Calibri" w:cs="Times New Roman"/>
          <w:u w:val="single"/>
        </w:rPr>
        <w:tab/>
      </w:r>
      <w:r w:rsidRPr="00023093">
        <w:rPr>
          <w:rFonts w:ascii="Calibri" w:eastAsia="MS Mincho" w:hAnsi="Calibri" w:cs="Times New Roman"/>
          <w:u w:val="single"/>
        </w:rPr>
        <w:tab/>
      </w:r>
      <w:r w:rsidRPr="00023093">
        <w:rPr>
          <w:rFonts w:ascii="Calibri" w:eastAsia="MS Mincho" w:hAnsi="Calibri" w:cs="Times New Roman"/>
          <w:u w:val="single"/>
        </w:rPr>
        <w:tab/>
      </w:r>
      <w:r w:rsidRPr="00023093">
        <w:rPr>
          <w:rFonts w:ascii="Calibri" w:eastAsia="MS Mincho" w:hAnsi="Calibri" w:cs="Times New Roman"/>
          <w:u w:val="single"/>
        </w:rPr>
        <w:tab/>
      </w:r>
      <w:r w:rsidRPr="00023093">
        <w:rPr>
          <w:rFonts w:ascii="Calibri" w:eastAsia="MS Mincho" w:hAnsi="Calibri" w:cs="Times New Roman"/>
          <w:u w:val="single"/>
        </w:rPr>
        <w:tab/>
      </w:r>
      <w:r w:rsidRPr="00023093">
        <w:rPr>
          <w:rFonts w:ascii="Calibri" w:eastAsia="MS Mincho" w:hAnsi="Calibri" w:cs="Times New Roman"/>
          <w:u w:val="single"/>
        </w:rPr>
        <w:tab/>
      </w:r>
    </w:p>
    <w:p w:rsidR="00023093" w:rsidRPr="00023093" w:rsidRDefault="00023093" w:rsidP="00023093">
      <w:pPr>
        <w:spacing w:after="0" w:line="240" w:lineRule="auto"/>
        <w:rPr>
          <w:rFonts w:ascii="Calibri" w:eastAsia="MS Mincho" w:hAnsi="Calibri" w:cs="Times New Roman"/>
        </w:rPr>
      </w:pPr>
    </w:p>
    <w:p w:rsidR="00023093" w:rsidRPr="00023093" w:rsidRDefault="00023093" w:rsidP="00023093">
      <w:pPr>
        <w:spacing w:after="0" w:line="240" w:lineRule="auto"/>
        <w:rPr>
          <w:rFonts w:ascii="Calibri" w:eastAsia="MS Mincho" w:hAnsi="Calibri" w:cs="Times New Roman"/>
        </w:rPr>
      </w:pPr>
      <w:r w:rsidRPr="00023093">
        <w:rPr>
          <w:rFonts w:ascii="Calibri" w:eastAsia="MS Mincho" w:hAnsi="Calibri" w:cs="Times New Roman"/>
        </w:rPr>
        <w:t>Dear Parent,</w:t>
      </w:r>
    </w:p>
    <w:p w:rsidR="00023093" w:rsidRPr="00023093" w:rsidRDefault="00023093" w:rsidP="00023093">
      <w:pPr>
        <w:spacing w:after="0" w:line="240" w:lineRule="auto"/>
        <w:rPr>
          <w:rFonts w:ascii="Calibri" w:eastAsia="MS Mincho" w:hAnsi="Calibri" w:cs="Times New Roman"/>
        </w:rPr>
      </w:pPr>
    </w:p>
    <w:p w:rsidR="00023093" w:rsidRPr="00023093" w:rsidRDefault="00023093" w:rsidP="00023093">
      <w:pPr>
        <w:spacing w:after="0" w:line="240" w:lineRule="auto"/>
        <w:rPr>
          <w:rFonts w:ascii="Calibri" w:eastAsia="MS Mincho" w:hAnsi="Calibri" w:cs="Times New Roman"/>
        </w:rPr>
      </w:pPr>
      <w:r w:rsidRPr="00023093">
        <w:rPr>
          <w:rFonts w:ascii="Calibri" w:eastAsia="MS Mincho" w:hAnsi="Calibri" w:cs="Times New Roman"/>
        </w:rPr>
        <w:t xml:space="preserve">Each semester, every student is given a universal screening assessment to determine his/her math abilities. Your child’s scores show that he/she has made some improvement in math. Along with the universal screening, your child’s progress has been monitored every two weeks or more. Your child has been receiving (insert number of minutes) minutes of math instruction daily in Tier I, and an additional (insert number of minutes) minutes of small group interventions in Tier III with trained personnel. The RTI program, along with your child’s effort, has helped to show improved math progress. At this time, your child will no longer need the additional Tier III interventions. In order to maintain your child’s progress, they will still receive an additional (insert number of minutes) minutes in Tier II interventions along with direct reading instruction through his/her regular classroom. Your child’s progress will continue to be monitored. Additional assessments maybe completed in order to inform instruction and intervention. It is our goal to provide the best instruction and materials to help your child succeed. </w:t>
      </w:r>
    </w:p>
    <w:p w:rsidR="00023093" w:rsidRPr="00023093" w:rsidRDefault="00023093" w:rsidP="00023093">
      <w:pPr>
        <w:spacing w:after="0" w:line="240" w:lineRule="auto"/>
        <w:rPr>
          <w:rFonts w:ascii="Calibri" w:eastAsia="MS Mincho" w:hAnsi="Calibri" w:cs="Times New Roman"/>
        </w:rPr>
      </w:pPr>
    </w:p>
    <w:p w:rsidR="00023093" w:rsidRPr="00023093" w:rsidRDefault="00023093" w:rsidP="00023093">
      <w:pPr>
        <w:spacing w:after="0" w:line="240" w:lineRule="auto"/>
        <w:rPr>
          <w:rFonts w:ascii="Calibri" w:eastAsia="MS Mincho" w:hAnsi="Calibri" w:cs="Times New Roman"/>
        </w:rPr>
      </w:pPr>
      <w:r w:rsidRPr="00023093">
        <w:rPr>
          <w:rFonts w:ascii="Calibri" w:eastAsia="MS Mincho" w:hAnsi="Calibri" w:cs="Times New Roman"/>
        </w:rPr>
        <w:t>We encourage you, as the parent or guardian, to ask your child to share his/her math work with you regularly. Be sure to encourage your child to do his/her best and let them know you believe in his/her ability to improve. If you have questions or would like more information, please contact your child’s teacher.</w:t>
      </w:r>
    </w:p>
    <w:p w:rsidR="00023093" w:rsidRPr="00023093" w:rsidRDefault="00023093" w:rsidP="00023093">
      <w:pPr>
        <w:spacing w:after="0" w:line="240" w:lineRule="auto"/>
        <w:rPr>
          <w:rFonts w:ascii="Calibri" w:eastAsia="MS Mincho" w:hAnsi="Calibri" w:cs="Times New Roman"/>
        </w:rPr>
      </w:pPr>
    </w:p>
    <w:p w:rsidR="00023093" w:rsidRPr="00023093" w:rsidRDefault="00023093" w:rsidP="00023093">
      <w:pPr>
        <w:spacing w:after="0" w:line="240" w:lineRule="auto"/>
        <w:rPr>
          <w:rFonts w:ascii="Calibri" w:eastAsia="MS Mincho" w:hAnsi="Calibri" w:cs="Times New Roman"/>
        </w:rPr>
      </w:pPr>
      <w:r w:rsidRPr="00023093">
        <w:rPr>
          <w:rFonts w:ascii="Calibri" w:eastAsia="MS Mincho" w:hAnsi="Calibri" w:cs="Times New Roman"/>
        </w:rPr>
        <w:t>Respectfully,</w:t>
      </w:r>
    </w:p>
    <w:p w:rsidR="00023093" w:rsidRPr="00023093" w:rsidRDefault="00023093" w:rsidP="00023093">
      <w:pPr>
        <w:spacing w:after="0" w:line="240" w:lineRule="auto"/>
        <w:rPr>
          <w:rFonts w:ascii="Calibri" w:eastAsia="MS Mincho" w:hAnsi="Calibri" w:cs="Times New Roman"/>
        </w:rPr>
      </w:pPr>
    </w:p>
    <w:p w:rsidR="00023093" w:rsidRPr="00023093" w:rsidRDefault="00023093" w:rsidP="00023093">
      <w:pPr>
        <w:spacing w:after="0" w:line="240" w:lineRule="auto"/>
        <w:rPr>
          <w:rFonts w:ascii="Calibri" w:eastAsia="MS Mincho" w:hAnsi="Calibri" w:cs="Times New Roman"/>
        </w:rPr>
      </w:pPr>
      <w:r w:rsidRPr="00023093">
        <w:rPr>
          <w:rFonts w:ascii="Calibri" w:eastAsia="MS Mincho" w:hAnsi="Calibri" w:cs="Times New Roman"/>
        </w:rPr>
        <w:t>Insert Signatures</w:t>
      </w:r>
    </w:p>
    <w:p w:rsidR="00023093" w:rsidRPr="00023093" w:rsidRDefault="00023093" w:rsidP="00023093">
      <w:pPr>
        <w:spacing w:after="0" w:line="240" w:lineRule="auto"/>
        <w:rPr>
          <w:rFonts w:ascii="Calibri" w:eastAsia="MS Mincho" w:hAnsi="Calibri" w:cs="Times New Roman"/>
        </w:rPr>
      </w:pPr>
      <w:r w:rsidRPr="00023093">
        <w:rPr>
          <w:rFonts w:ascii="Calibri" w:eastAsia="MS Mincho" w:hAnsi="Calibri" w:cs="Times New Roman"/>
        </w:rPr>
        <w:t>Insert District or School Contact Information</w:t>
      </w:r>
    </w:p>
    <w:p w:rsidR="00D93B24" w:rsidRDefault="001B53FB"/>
    <w:sectPr w:rsidR="00D93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093"/>
    <w:rsid w:val="00023093"/>
    <w:rsid w:val="001B53FB"/>
    <w:rsid w:val="005F5344"/>
    <w:rsid w:val="00C40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1422</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Nicholls</dc:creator>
  <cp:lastModifiedBy>Tammy L. Shelton</cp:lastModifiedBy>
  <cp:revision>2</cp:revision>
  <dcterms:created xsi:type="dcterms:W3CDTF">2013-08-28T17:54:00Z</dcterms:created>
  <dcterms:modified xsi:type="dcterms:W3CDTF">2013-08-28T17:54:00Z</dcterms:modified>
</cp:coreProperties>
</file>