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18" w:rsidRDefault="002D52C1" w:rsidP="00503A1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D52C1">
        <w:rPr>
          <w:rFonts w:cs="Arial"/>
          <w:b/>
          <w:sz w:val="36"/>
          <w:szCs w:val="36"/>
        </w:rPr>
        <w:t>RTI</w:t>
      </w:r>
      <w:r w:rsidRPr="002D52C1">
        <w:rPr>
          <w:rFonts w:cs="Arial"/>
          <w:b/>
          <w:sz w:val="36"/>
          <w:szCs w:val="36"/>
          <w:vertAlign w:val="superscript"/>
        </w:rPr>
        <w:t>2</w:t>
      </w:r>
      <w:r>
        <w:rPr>
          <w:rFonts w:asciiTheme="majorHAnsi" w:hAnsiTheme="majorHAnsi" w:cs="Arial"/>
        </w:rPr>
        <w:t xml:space="preserve"> </w:t>
      </w:r>
      <w:r w:rsidR="00503A18" w:rsidRPr="00503A18">
        <w:rPr>
          <w:b/>
          <w:sz w:val="36"/>
          <w:szCs w:val="36"/>
        </w:rPr>
        <w:t>Folder</w:t>
      </w:r>
    </w:p>
    <w:p w:rsidR="00503A18" w:rsidRDefault="00503A18" w:rsidP="00DC311D">
      <w:pPr>
        <w:spacing w:after="0" w:line="240" w:lineRule="auto"/>
        <w:jc w:val="center"/>
        <w:rPr>
          <w:b/>
        </w:rPr>
      </w:pPr>
      <w:r>
        <w:rPr>
          <w:b/>
        </w:rPr>
        <w:t xml:space="preserve">Relevant </w:t>
      </w:r>
      <w:r w:rsidR="00DC311D">
        <w:rPr>
          <w:b/>
        </w:rPr>
        <w:t>documentation</w:t>
      </w:r>
      <w:r>
        <w:rPr>
          <w:b/>
        </w:rPr>
        <w:t xml:space="preserve"> (listed below) </w:t>
      </w:r>
      <w:r w:rsidR="00DC311D">
        <w:rPr>
          <w:b/>
        </w:rPr>
        <w:t>is</w:t>
      </w:r>
      <w:r>
        <w:rPr>
          <w:b/>
        </w:rPr>
        <w:t xml:space="preserve"> to be maintained in t</w:t>
      </w:r>
      <w:r w:rsidR="00DC311D">
        <w:rPr>
          <w:b/>
        </w:rPr>
        <w:t xml:space="preserve">his folder </w:t>
      </w:r>
    </w:p>
    <w:p w:rsidR="00DC311D" w:rsidRDefault="00DC311D" w:rsidP="00DC311D">
      <w:pPr>
        <w:spacing w:after="0" w:line="240" w:lineRule="auto"/>
        <w:jc w:val="center"/>
        <w:rPr>
          <w:b/>
          <w:sz w:val="36"/>
          <w:szCs w:val="36"/>
        </w:rPr>
      </w:pPr>
    </w:p>
    <w:p w:rsidR="00503A18" w:rsidRPr="00503A18" w:rsidRDefault="00503A18" w:rsidP="00503A1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5317"/>
        <w:gridCol w:w="810"/>
      </w:tblGrid>
      <w:tr w:rsidR="00503A18" w:rsidTr="00DC311D">
        <w:tc>
          <w:tcPr>
            <w:tcW w:w="5958" w:type="dxa"/>
            <w:gridSpan w:val="2"/>
          </w:tcPr>
          <w:p w:rsidR="00503A18" w:rsidRPr="00503A18" w:rsidRDefault="00503A18">
            <w:pPr>
              <w:rPr>
                <w:b/>
              </w:rPr>
            </w:pPr>
            <w:r w:rsidRPr="00503A18">
              <w:rPr>
                <w:b/>
              </w:rPr>
              <w:t>Tier I</w:t>
            </w:r>
            <w:r>
              <w:rPr>
                <w:b/>
              </w:rPr>
              <w:t xml:space="preserve"> Documentation</w:t>
            </w:r>
          </w:p>
        </w:tc>
        <w:tc>
          <w:tcPr>
            <w:tcW w:w="810" w:type="dxa"/>
          </w:tcPr>
          <w:p w:rsidR="00503A18" w:rsidRDefault="00503A18"/>
        </w:tc>
      </w:tr>
      <w:tr w:rsidR="00503A18" w:rsidTr="00DC311D">
        <w:tc>
          <w:tcPr>
            <w:tcW w:w="641" w:type="dxa"/>
          </w:tcPr>
          <w:p w:rsidR="00503A18" w:rsidRDefault="00503A18"/>
        </w:tc>
        <w:tc>
          <w:tcPr>
            <w:tcW w:w="5317" w:type="dxa"/>
          </w:tcPr>
          <w:p w:rsidR="00503A18" w:rsidRDefault="00503A18">
            <w:r>
              <w:t>Student benchmark assessment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/>
        </w:tc>
      </w:tr>
      <w:tr w:rsidR="00503A18" w:rsidTr="00DC311D">
        <w:tc>
          <w:tcPr>
            <w:tcW w:w="641" w:type="dxa"/>
          </w:tcPr>
          <w:p w:rsidR="00503A18" w:rsidRDefault="00503A18"/>
        </w:tc>
        <w:tc>
          <w:tcPr>
            <w:tcW w:w="5317" w:type="dxa"/>
          </w:tcPr>
          <w:p w:rsidR="00503A18" w:rsidRDefault="00503A18" w:rsidP="00503A18">
            <w:r>
              <w:t xml:space="preserve">Student referral to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team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/>
        </w:tc>
      </w:tr>
      <w:tr w:rsidR="00503A18" w:rsidTr="00DC311D">
        <w:tc>
          <w:tcPr>
            <w:tcW w:w="641" w:type="dxa"/>
          </w:tcPr>
          <w:p w:rsidR="00503A18" w:rsidRDefault="00503A18"/>
        </w:tc>
        <w:tc>
          <w:tcPr>
            <w:tcW w:w="5317" w:type="dxa"/>
          </w:tcPr>
          <w:p w:rsidR="00503A18" w:rsidRDefault="00503A18">
            <w:r>
              <w:t>Vision and hearing form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/>
        </w:tc>
      </w:tr>
    </w:tbl>
    <w:p w:rsidR="005E2BDD" w:rsidRDefault="005E2BDD" w:rsidP="00503A18">
      <w:pPr>
        <w:spacing w:after="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172"/>
        <w:gridCol w:w="810"/>
        <w:gridCol w:w="2880"/>
      </w:tblGrid>
      <w:tr w:rsidR="00503A18" w:rsidTr="002D52C1">
        <w:trPr>
          <w:trHeight w:val="297"/>
        </w:trPr>
        <w:tc>
          <w:tcPr>
            <w:tcW w:w="5958" w:type="dxa"/>
            <w:gridSpan w:val="2"/>
          </w:tcPr>
          <w:p w:rsidR="00503A18" w:rsidRPr="00503A18" w:rsidRDefault="00503A18" w:rsidP="007E70DE">
            <w:pPr>
              <w:rPr>
                <w:b/>
              </w:rPr>
            </w:pPr>
            <w:r w:rsidRPr="00503A18">
              <w:rPr>
                <w:b/>
              </w:rPr>
              <w:t>Tier I</w:t>
            </w:r>
            <w:r>
              <w:rPr>
                <w:b/>
              </w:rPr>
              <w:t>I Documentation</w:t>
            </w:r>
          </w:p>
        </w:tc>
        <w:tc>
          <w:tcPr>
            <w:tcW w:w="810" w:type="dxa"/>
          </w:tcPr>
          <w:p w:rsidR="00503A18" w:rsidRDefault="00503A18" w:rsidP="007E70DE"/>
        </w:tc>
        <w:tc>
          <w:tcPr>
            <w:tcW w:w="2880" w:type="dxa"/>
            <w:tcBorders>
              <w:bottom w:val="single" w:sz="12" w:space="0" w:color="000000"/>
            </w:tcBorders>
          </w:tcPr>
          <w:p w:rsidR="00503A18" w:rsidRDefault="00503A18" w:rsidP="007E70DE"/>
        </w:tc>
      </w:tr>
      <w:tr w:rsidR="00503A18" w:rsidTr="002D52C1">
        <w:trPr>
          <w:trHeight w:val="303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Tier II decision tree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  <w:tcBorders>
              <w:top w:val="single" w:sz="12" w:space="0" w:color="000000"/>
            </w:tcBorders>
          </w:tcPr>
          <w:p w:rsidR="00503A18" w:rsidRPr="002D52C1" w:rsidRDefault="00503A18" w:rsidP="007E70DE">
            <w:r w:rsidRPr="002D52C1">
              <w:t xml:space="preserve">Date of initial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 w:rsidRPr="002D52C1">
              <w:rPr>
                <w:rFonts w:cs="Arial"/>
              </w:rPr>
              <w:t xml:space="preserve"> </w:t>
            </w:r>
            <w:r w:rsidRPr="002D52C1">
              <w:t>Meeting</w:t>
            </w:r>
          </w:p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Intervention log(s)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Fidelity checklist(s)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Parent notification letter(s)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BA3323" w:rsidTr="002D52C1">
        <w:trPr>
          <w:trHeight w:val="297"/>
        </w:trPr>
        <w:tc>
          <w:tcPr>
            <w:tcW w:w="786" w:type="dxa"/>
          </w:tcPr>
          <w:p w:rsidR="00BA3323" w:rsidRDefault="00BA3323" w:rsidP="007E70DE"/>
        </w:tc>
        <w:tc>
          <w:tcPr>
            <w:tcW w:w="5172" w:type="dxa"/>
          </w:tcPr>
          <w:p w:rsidR="00BA3323" w:rsidRDefault="00BA3323" w:rsidP="007E70DE">
            <w:r>
              <w:t>Progress monitoring data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BA3323" w:rsidRPr="00503A18" w:rsidRDefault="00BA3323" w:rsidP="007E70DE"/>
        </w:tc>
        <w:tc>
          <w:tcPr>
            <w:tcW w:w="2880" w:type="dxa"/>
          </w:tcPr>
          <w:p w:rsidR="00BA3323" w:rsidRPr="00503A18" w:rsidRDefault="00BA3323" w:rsidP="007E70DE"/>
        </w:tc>
      </w:tr>
    </w:tbl>
    <w:p w:rsidR="00503A18" w:rsidRDefault="00503A18" w:rsidP="00503A18">
      <w:pPr>
        <w:spacing w:after="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880"/>
      </w:tblGrid>
      <w:tr w:rsidR="00503A18" w:rsidTr="002D52C1">
        <w:trPr>
          <w:trHeight w:val="297"/>
        </w:trPr>
        <w:tc>
          <w:tcPr>
            <w:tcW w:w="5958" w:type="dxa"/>
            <w:gridSpan w:val="3"/>
          </w:tcPr>
          <w:p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 Review documentation</w:t>
            </w:r>
          </w:p>
        </w:tc>
        <w:tc>
          <w:tcPr>
            <w:tcW w:w="810" w:type="dxa"/>
          </w:tcPr>
          <w:p w:rsidR="00503A18" w:rsidRDefault="00503A18" w:rsidP="007E70DE"/>
        </w:tc>
        <w:tc>
          <w:tcPr>
            <w:tcW w:w="2880" w:type="dxa"/>
            <w:tcBorders>
              <w:bottom w:val="single" w:sz="12" w:space="0" w:color="000000"/>
            </w:tcBorders>
          </w:tcPr>
          <w:p w:rsidR="00503A18" w:rsidRDefault="00503A18" w:rsidP="007E70DE"/>
        </w:tc>
      </w:tr>
      <w:tr w:rsidR="00503A18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:rsidR="00503A18" w:rsidRPr="00503A18" w:rsidRDefault="00503A18" w:rsidP="007E70DE"/>
        </w:tc>
        <w:tc>
          <w:tcPr>
            <w:tcW w:w="2880" w:type="dxa"/>
            <w:tcBorders>
              <w:top w:val="single" w:sz="12" w:space="0" w:color="000000"/>
            </w:tcBorders>
          </w:tcPr>
          <w:p w:rsidR="00503A18" w:rsidRPr="00503A18" w:rsidRDefault="00503A18" w:rsidP="00503A18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Modify plan and then review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Modified 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</w:tbl>
    <w:p w:rsidR="00503A18" w:rsidRDefault="00503A18" w:rsidP="00503A18">
      <w:pPr>
        <w:spacing w:after="0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880"/>
      </w:tblGrid>
      <w:tr w:rsidR="00503A18" w:rsidTr="002D52C1">
        <w:trPr>
          <w:trHeight w:val="297"/>
        </w:trPr>
        <w:tc>
          <w:tcPr>
            <w:tcW w:w="5958" w:type="dxa"/>
            <w:gridSpan w:val="3"/>
          </w:tcPr>
          <w:p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 Review documentation</w:t>
            </w:r>
          </w:p>
        </w:tc>
        <w:tc>
          <w:tcPr>
            <w:tcW w:w="810" w:type="dxa"/>
          </w:tcPr>
          <w:p w:rsidR="00503A18" w:rsidRDefault="00503A18" w:rsidP="007E70DE"/>
        </w:tc>
        <w:tc>
          <w:tcPr>
            <w:tcW w:w="2880" w:type="dxa"/>
            <w:tcBorders>
              <w:bottom w:val="single" w:sz="12" w:space="0" w:color="000000"/>
            </w:tcBorders>
          </w:tcPr>
          <w:p w:rsidR="00503A18" w:rsidRDefault="00503A18" w:rsidP="007E70DE"/>
        </w:tc>
      </w:tr>
      <w:tr w:rsidR="00503A18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:rsidR="00503A18" w:rsidRPr="00503A18" w:rsidRDefault="00503A18" w:rsidP="007E70DE"/>
        </w:tc>
        <w:tc>
          <w:tcPr>
            <w:tcW w:w="2880" w:type="dxa"/>
            <w:tcBorders>
              <w:top w:val="single" w:sz="12" w:space="0" w:color="000000"/>
            </w:tcBorders>
          </w:tcPr>
          <w:p w:rsidR="00503A18" w:rsidRPr="00503A18" w:rsidRDefault="00503A18" w:rsidP="00503A18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Modify plan and then review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Modified 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880" w:type="dxa"/>
          </w:tcPr>
          <w:p w:rsidR="00503A18" w:rsidRPr="00503A18" w:rsidRDefault="00503A18" w:rsidP="007E70DE"/>
        </w:tc>
      </w:tr>
    </w:tbl>
    <w:p w:rsidR="00503A18" w:rsidRDefault="00503A18" w:rsidP="00503A18">
      <w:pPr>
        <w:spacing w:after="0"/>
      </w:pPr>
    </w:p>
    <w:p w:rsidR="00503A18" w:rsidRDefault="00503A18">
      <w:r>
        <w:br w:type="page"/>
      </w:r>
    </w:p>
    <w:p w:rsidR="00DC311D" w:rsidRDefault="002D52C1" w:rsidP="00DC311D">
      <w:pPr>
        <w:spacing w:after="0" w:line="240" w:lineRule="auto"/>
        <w:jc w:val="center"/>
        <w:rPr>
          <w:b/>
          <w:sz w:val="36"/>
          <w:szCs w:val="36"/>
        </w:rPr>
      </w:pPr>
      <w:r w:rsidRPr="002D52C1">
        <w:rPr>
          <w:rFonts w:cs="Arial"/>
          <w:b/>
          <w:sz w:val="36"/>
          <w:szCs w:val="36"/>
        </w:rPr>
        <w:lastRenderedPageBreak/>
        <w:t>RTI</w:t>
      </w:r>
      <w:r w:rsidRPr="002D52C1">
        <w:rPr>
          <w:rFonts w:cs="Arial"/>
          <w:b/>
          <w:sz w:val="36"/>
          <w:szCs w:val="36"/>
          <w:vertAlign w:val="superscript"/>
        </w:rPr>
        <w:t>2</w:t>
      </w:r>
      <w:r>
        <w:rPr>
          <w:rFonts w:asciiTheme="majorHAnsi" w:hAnsiTheme="majorHAnsi" w:cs="Arial"/>
        </w:rPr>
        <w:t xml:space="preserve"> </w:t>
      </w:r>
      <w:r w:rsidR="00DC311D" w:rsidRPr="00503A18">
        <w:rPr>
          <w:b/>
          <w:sz w:val="36"/>
          <w:szCs w:val="36"/>
        </w:rPr>
        <w:t>Folder</w:t>
      </w:r>
    </w:p>
    <w:p w:rsidR="00DC311D" w:rsidRDefault="00DC311D" w:rsidP="00DC311D">
      <w:pPr>
        <w:spacing w:after="0" w:line="240" w:lineRule="auto"/>
        <w:jc w:val="center"/>
        <w:rPr>
          <w:b/>
        </w:rPr>
      </w:pPr>
      <w:r>
        <w:rPr>
          <w:b/>
        </w:rPr>
        <w:t xml:space="preserve">Relevant documentation (listed below) is to be maintained in this folder </w:t>
      </w:r>
    </w:p>
    <w:p w:rsidR="00DC311D" w:rsidRDefault="00DC311D" w:rsidP="00DC311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172"/>
        <w:gridCol w:w="810"/>
        <w:gridCol w:w="2970"/>
      </w:tblGrid>
      <w:tr w:rsidR="00503A18" w:rsidTr="002D52C1">
        <w:trPr>
          <w:trHeight w:val="297"/>
        </w:trPr>
        <w:tc>
          <w:tcPr>
            <w:tcW w:w="5958" w:type="dxa"/>
            <w:gridSpan w:val="2"/>
          </w:tcPr>
          <w:p w:rsidR="00503A18" w:rsidRPr="00503A18" w:rsidRDefault="00503A18" w:rsidP="007E70DE">
            <w:pPr>
              <w:rPr>
                <w:b/>
              </w:rPr>
            </w:pPr>
            <w:r w:rsidRPr="00503A18">
              <w:rPr>
                <w:b/>
              </w:rPr>
              <w:t>Tier I</w:t>
            </w:r>
            <w:r>
              <w:rPr>
                <w:b/>
              </w:rPr>
              <w:t>II Documentation</w:t>
            </w:r>
          </w:p>
        </w:tc>
        <w:tc>
          <w:tcPr>
            <w:tcW w:w="810" w:type="dxa"/>
          </w:tcPr>
          <w:p w:rsidR="00503A18" w:rsidRDefault="00503A18" w:rsidP="007E70DE"/>
        </w:tc>
        <w:tc>
          <w:tcPr>
            <w:tcW w:w="2970" w:type="dxa"/>
            <w:tcBorders>
              <w:bottom w:val="single" w:sz="12" w:space="0" w:color="auto"/>
            </w:tcBorders>
          </w:tcPr>
          <w:p w:rsidR="00503A18" w:rsidRDefault="00503A18" w:rsidP="007E70DE"/>
        </w:tc>
      </w:tr>
      <w:tr w:rsidR="00503A18" w:rsidTr="002D52C1">
        <w:trPr>
          <w:trHeight w:val="303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Tier III decision tree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503A18" w:rsidRPr="00503A18" w:rsidRDefault="00503A18" w:rsidP="007E70DE"/>
        </w:tc>
        <w:tc>
          <w:tcPr>
            <w:tcW w:w="2970" w:type="dxa"/>
            <w:tcBorders>
              <w:top w:val="single" w:sz="12" w:space="0" w:color="auto"/>
            </w:tcBorders>
          </w:tcPr>
          <w:p w:rsidR="00503A18" w:rsidRPr="00503A18" w:rsidRDefault="00503A18" w:rsidP="00503A18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BA3323" w:rsidTr="002D52C1">
        <w:trPr>
          <w:trHeight w:val="303"/>
        </w:trPr>
        <w:tc>
          <w:tcPr>
            <w:tcW w:w="786" w:type="dxa"/>
          </w:tcPr>
          <w:p w:rsidR="00BA3323" w:rsidRDefault="00BA3323" w:rsidP="007E70DE"/>
        </w:tc>
        <w:tc>
          <w:tcPr>
            <w:tcW w:w="5172" w:type="dxa"/>
          </w:tcPr>
          <w:p w:rsidR="00BA3323" w:rsidRDefault="00BA3323" w:rsidP="007E70DE">
            <w:r>
              <w:t>Tier II gap analysis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BA3323" w:rsidRPr="00503A18" w:rsidRDefault="00BA3323" w:rsidP="007E70DE"/>
        </w:tc>
        <w:tc>
          <w:tcPr>
            <w:tcW w:w="2970" w:type="dxa"/>
          </w:tcPr>
          <w:p w:rsidR="00BA3323" w:rsidRDefault="00BA3323" w:rsidP="00503A18"/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Student Intervention Plan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Intervention log(s)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Fidelity checklist(s)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</w:tcPr>
          <w:p w:rsidR="00503A18" w:rsidRDefault="00503A18" w:rsidP="007E70DE"/>
        </w:tc>
        <w:tc>
          <w:tcPr>
            <w:tcW w:w="5172" w:type="dxa"/>
          </w:tcPr>
          <w:p w:rsidR="00503A18" w:rsidRDefault="00503A18" w:rsidP="007E70DE">
            <w:r>
              <w:t>Parent notification letter(s)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BA3323" w:rsidTr="002D52C1">
        <w:trPr>
          <w:trHeight w:val="297"/>
        </w:trPr>
        <w:tc>
          <w:tcPr>
            <w:tcW w:w="786" w:type="dxa"/>
          </w:tcPr>
          <w:p w:rsidR="00BA3323" w:rsidRDefault="00BA3323" w:rsidP="007E70DE"/>
        </w:tc>
        <w:tc>
          <w:tcPr>
            <w:tcW w:w="5172" w:type="dxa"/>
          </w:tcPr>
          <w:p w:rsidR="00BA3323" w:rsidRDefault="00BA3323" w:rsidP="007E70DE">
            <w:r>
              <w:t>Progress monitoring data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BA3323" w:rsidRPr="00503A18" w:rsidRDefault="00BA3323" w:rsidP="007E70DE"/>
        </w:tc>
        <w:tc>
          <w:tcPr>
            <w:tcW w:w="2970" w:type="dxa"/>
          </w:tcPr>
          <w:p w:rsidR="00BA3323" w:rsidRPr="00503A18" w:rsidRDefault="00BA3323" w:rsidP="007E70DE"/>
        </w:tc>
      </w:tr>
    </w:tbl>
    <w:p w:rsidR="00503A18" w:rsidRDefault="00503A18" w:rsidP="00503A18">
      <w:pPr>
        <w:spacing w:after="0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970"/>
      </w:tblGrid>
      <w:tr w:rsidR="00503A18" w:rsidTr="002D52C1">
        <w:trPr>
          <w:trHeight w:val="297"/>
        </w:trPr>
        <w:tc>
          <w:tcPr>
            <w:tcW w:w="5958" w:type="dxa"/>
            <w:gridSpan w:val="3"/>
          </w:tcPr>
          <w:p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III Review documentation</w:t>
            </w:r>
          </w:p>
        </w:tc>
        <w:tc>
          <w:tcPr>
            <w:tcW w:w="810" w:type="dxa"/>
          </w:tcPr>
          <w:p w:rsidR="00503A18" w:rsidRDefault="00503A18" w:rsidP="007E70DE"/>
        </w:tc>
        <w:tc>
          <w:tcPr>
            <w:tcW w:w="2970" w:type="dxa"/>
            <w:tcBorders>
              <w:bottom w:val="single" w:sz="12" w:space="0" w:color="000000"/>
            </w:tcBorders>
          </w:tcPr>
          <w:p w:rsidR="00503A18" w:rsidRDefault="00503A18" w:rsidP="007E70DE"/>
        </w:tc>
      </w:tr>
      <w:tr w:rsidR="00503A18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:rsidR="00503A18" w:rsidRPr="00503A18" w:rsidRDefault="00503A18" w:rsidP="007E70DE"/>
        </w:tc>
        <w:tc>
          <w:tcPr>
            <w:tcW w:w="2970" w:type="dxa"/>
            <w:tcBorders>
              <w:top w:val="single" w:sz="12" w:space="0" w:color="000000"/>
            </w:tcBorders>
          </w:tcPr>
          <w:p w:rsidR="00503A18" w:rsidRPr="00503A18" w:rsidRDefault="00503A18" w:rsidP="007E70DE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Modify plan and then review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Modified Student Intervention Plan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</w:tbl>
    <w:p w:rsidR="00503A18" w:rsidRDefault="00503A18" w:rsidP="00503A18">
      <w:pPr>
        <w:spacing w:after="0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582"/>
        <w:gridCol w:w="4590"/>
        <w:gridCol w:w="810"/>
        <w:gridCol w:w="2970"/>
      </w:tblGrid>
      <w:tr w:rsidR="00503A18" w:rsidTr="002D52C1">
        <w:trPr>
          <w:trHeight w:val="297"/>
        </w:trPr>
        <w:tc>
          <w:tcPr>
            <w:tcW w:w="5958" w:type="dxa"/>
            <w:gridSpan w:val="3"/>
          </w:tcPr>
          <w:p w:rsidR="00503A18" w:rsidRPr="00503A18" w:rsidRDefault="00503A18" w:rsidP="007E70DE">
            <w:pPr>
              <w:rPr>
                <w:b/>
              </w:rPr>
            </w:pPr>
            <w:r>
              <w:rPr>
                <w:b/>
              </w:rPr>
              <w:t>Tier III Review documentation</w:t>
            </w:r>
          </w:p>
        </w:tc>
        <w:tc>
          <w:tcPr>
            <w:tcW w:w="810" w:type="dxa"/>
          </w:tcPr>
          <w:p w:rsidR="00503A18" w:rsidRDefault="00503A18" w:rsidP="007E70DE"/>
        </w:tc>
        <w:tc>
          <w:tcPr>
            <w:tcW w:w="2970" w:type="dxa"/>
            <w:tcBorders>
              <w:bottom w:val="single" w:sz="12" w:space="0" w:color="000000"/>
            </w:tcBorders>
          </w:tcPr>
          <w:p w:rsidR="00503A18" w:rsidRDefault="00503A18" w:rsidP="007E70DE"/>
        </w:tc>
      </w:tr>
      <w:tr w:rsidR="00503A18" w:rsidTr="002D52C1">
        <w:trPr>
          <w:trHeight w:val="303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Plan successful, continue until benchmark is reached</w:t>
            </w:r>
          </w:p>
        </w:tc>
        <w:tc>
          <w:tcPr>
            <w:tcW w:w="810" w:type="dxa"/>
          </w:tcPr>
          <w:p w:rsidR="00503A18" w:rsidRPr="00503A18" w:rsidRDefault="00503A18" w:rsidP="007E70DE"/>
        </w:tc>
        <w:tc>
          <w:tcPr>
            <w:tcW w:w="2970" w:type="dxa"/>
            <w:tcBorders>
              <w:top w:val="single" w:sz="12" w:space="0" w:color="000000"/>
            </w:tcBorders>
          </w:tcPr>
          <w:p w:rsidR="00503A18" w:rsidRPr="00503A18" w:rsidRDefault="00503A18" w:rsidP="007E70DE">
            <w:r>
              <w:t xml:space="preserve">Date of </w:t>
            </w:r>
            <w:r w:rsidR="002D52C1" w:rsidRPr="002D52C1">
              <w:rPr>
                <w:rFonts w:cs="Arial"/>
              </w:rPr>
              <w:t>RTI</w:t>
            </w:r>
            <w:r w:rsidR="002D52C1" w:rsidRPr="002D52C1">
              <w:rPr>
                <w:rFonts w:cs="Arial"/>
                <w:vertAlign w:val="superscript"/>
              </w:rPr>
              <w:t>2</w:t>
            </w:r>
            <w:r w:rsidR="002D52C1">
              <w:rPr>
                <w:rFonts w:asciiTheme="majorHAnsi" w:hAnsiTheme="majorHAnsi" w:cs="Arial"/>
              </w:rPr>
              <w:t xml:space="preserve"> </w:t>
            </w:r>
            <w:r>
              <w:t>Meeting</w:t>
            </w:r>
          </w:p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Progress monitoring data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Intervention plan evaluation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786" w:type="dxa"/>
            <w:tcBorders>
              <w:bottom w:val="single" w:sz="12" w:space="0" w:color="000000"/>
            </w:tcBorders>
          </w:tcPr>
          <w:p w:rsidR="00503A18" w:rsidRDefault="00503A18" w:rsidP="007E70DE"/>
        </w:tc>
        <w:tc>
          <w:tcPr>
            <w:tcW w:w="5172" w:type="dxa"/>
            <w:gridSpan w:val="2"/>
          </w:tcPr>
          <w:p w:rsidR="00503A18" w:rsidRDefault="00503A18" w:rsidP="007E70DE">
            <w:r>
              <w:t>Evaluation Requested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DC311D" w:rsidTr="002D52C1">
        <w:trPr>
          <w:trHeight w:val="297"/>
        </w:trPr>
        <w:tc>
          <w:tcPr>
            <w:tcW w:w="1368" w:type="dxa"/>
            <w:gridSpan w:val="2"/>
          </w:tcPr>
          <w:p w:rsidR="00DC311D" w:rsidRDefault="00DC311D" w:rsidP="007E70DE"/>
        </w:tc>
        <w:tc>
          <w:tcPr>
            <w:tcW w:w="4590" w:type="dxa"/>
          </w:tcPr>
          <w:p w:rsidR="00DC311D" w:rsidRDefault="00DC311D" w:rsidP="007E70DE">
            <w:r>
              <w:t>Referral Decision Tree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DC311D" w:rsidRPr="00503A18" w:rsidRDefault="00DC311D" w:rsidP="007E70DE"/>
        </w:tc>
        <w:tc>
          <w:tcPr>
            <w:tcW w:w="2970" w:type="dxa"/>
          </w:tcPr>
          <w:p w:rsidR="00DC311D" w:rsidRPr="00503A18" w:rsidRDefault="00DC311D" w:rsidP="007E70DE"/>
        </w:tc>
      </w:tr>
      <w:tr w:rsidR="00BA3323" w:rsidTr="002D52C1">
        <w:trPr>
          <w:trHeight w:val="297"/>
        </w:trPr>
        <w:tc>
          <w:tcPr>
            <w:tcW w:w="1368" w:type="dxa"/>
            <w:gridSpan w:val="2"/>
          </w:tcPr>
          <w:p w:rsidR="00BA3323" w:rsidRDefault="00BA3323" w:rsidP="007E70DE"/>
        </w:tc>
        <w:tc>
          <w:tcPr>
            <w:tcW w:w="4590" w:type="dxa"/>
          </w:tcPr>
          <w:p w:rsidR="00BA3323" w:rsidRDefault="00BA3323" w:rsidP="007E70DE">
            <w:r>
              <w:t>Tier III gap analysis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BA3323" w:rsidRPr="00503A18" w:rsidRDefault="00BA3323" w:rsidP="007E70DE"/>
        </w:tc>
        <w:tc>
          <w:tcPr>
            <w:tcW w:w="2970" w:type="dxa"/>
          </w:tcPr>
          <w:p w:rsidR="00BA3323" w:rsidRPr="00503A18" w:rsidRDefault="00BA3323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Student Referral for evaluation form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2D52C1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Parent Input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503A18" w:rsidTr="004D5775">
        <w:trPr>
          <w:trHeight w:val="297"/>
        </w:trPr>
        <w:tc>
          <w:tcPr>
            <w:tcW w:w="1368" w:type="dxa"/>
            <w:gridSpan w:val="2"/>
          </w:tcPr>
          <w:p w:rsidR="00503A18" w:rsidRDefault="00503A18" w:rsidP="007E70DE"/>
        </w:tc>
        <w:tc>
          <w:tcPr>
            <w:tcW w:w="4590" w:type="dxa"/>
          </w:tcPr>
          <w:p w:rsidR="00503A18" w:rsidRDefault="00503A18" w:rsidP="007E70DE">
            <w:r>
              <w:t>Teacher input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03A18" w:rsidRPr="00503A18" w:rsidRDefault="00503A18" w:rsidP="007E70DE"/>
        </w:tc>
        <w:tc>
          <w:tcPr>
            <w:tcW w:w="2970" w:type="dxa"/>
          </w:tcPr>
          <w:p w:rsidR="00503A18" w:rsidRPr="00503A18" w:rsidRDefault="00503A18" w:rsidP="007E70DE"/>
        </w:tc>
      </w:tr>
      <w:tr w:rsidR="00BA3323" w:rsidTr="004D5775">
        <w:trPr>
          <w:trHeight w:val="297"/>
        </w:trPr>
        <w:tc>
          <w:tcPr>
            <w:tcW w:w="1368" w:type="dxa"/>
            <w:gridSpan w:val="2"/>
          </w:tcPr>
          <w:p w:rsidR="00BA3323" w:rsidRDefault="00BA3323" w:rsidP="007E70DE"/>
        </w:tc>
        <w:tc>
          <w:tcPr>
            <w:tcW w:w="4590" w:type="dxa"/>
          </w:tcPr>
          <w:p w:rsidR="00BA3323" w:rsidRDefault="00BA3323" w:rsidP="007E70DE"/>
        </w:tc>
        <w:tc>
          <w:tcPr>
            <w:tcW w:w="810" w:type="dxa"/>
            <w:tcBorders>
              <w:top w:val="single" w:sz="12" w:space="0" w:color="000000"/>
            </w:tcBorders>
          </w:tcPr>
          <w:p w:rsidR="00BA3323" w:rsidRPr="00503A18" w:rsidRDefault="00BA3323" w:rsidP="007E70DE"/>
        </w:tc>
        <w:tc>
          <w:tcPr>
            <w:tcW w:w="2970" w:type="dxa"/>
          </w:tcPr>
          <w:p w:rsidR="00BA3323" w:rsidRPr="00503A18" w:rsidRDefault="00BA3323" w:rsidP="007E70DE"/>
        </w:tc>
      </w:tr>
    </w:tbl>
    <w:p w:rsidR="00503A18" w:rsidRDefault="00503A18" w:rsidP="00503A18">
      <w:pPr>
        <w:spacing w:after="0"/>
      </w:pPr>
    </w:p>
    <w:p w:rsidR="00503A18" w:rsidRDefault="00503A18"/>
    <w:p w:rsidR="00503A18" w:rsidRDefault="00503A18"/>
    <w:sectPr w:rsidR="00503A18" w:rsidSect="005E2B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43" w:rsidRDefault="00575143" w:rsidP="00503A18">
      <w:pPr>
        <w:spacing w:after="0" w:line="240" w:lineRule="auto"/>
      </w:pPr>
      <w:r>
        <w:separator/>
      </w:r>
    </w:p>
  </w:endnote>
  <w:endnote w:type="continuationSeparator" w:id="0">
    <w:p w:rsidR="00575143" w:rsidRDefault="00575143" w:rsidP="0050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43" w:rsidRDefault="00575143" w:rsidP="00503A18">
      <w:pPr>
        <w:spacing w:after="0" w:line="240" w:lineRule="auto"/>
      </w:pPr>
      <w:r>
        <w:separator/>
      </w:r>
    </w:p>
  </w:footnote>
  <w:footnote w:type="continuationSeparator" w:id="0">
    <w:p w:rsidR="00575143" w:rsidRDefault="00575143" w:rsidP="0050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18" w:rsidRDefault="00503A18">
    <w:pPr>
      <w:pStyle w:val="Header"/>
    </w:pPr>
    <w:r>
      <w:t>Student Name: ___________________________</w:t>
    </w:r>
    <w:r>
      <w:tab/>
    </w:r>
    <w:r>
      <w:tab/>
      <w:t>Teacher: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18"/>
    <w:rsid w:val="0028051D"/>
    <w:rsid w:val="002B66FD"/>
    <w:rsid w:val="002D52C1"/>
    <w:rsid w:val="004D5775"/>
    <w:rsid w:val="00503A18"/>
    <w:rsid w:val="00575143"/>
    <w:rsid w:val="005E2BDD"/>
    <w:rsid w:val="00A71F0B"/>
    <w:rsid w:val="00AF274E"/>
    <w:rsid w:val="00BA3323"/>
    <w:rsid w:val="00C61C11"/>
    <w:rsid w:val="00CF254F"/>
    <w:rsid w:val="00D4205E"/>
    <w:rsid w:val="00DC311D"/>
    <w:rsid w:val="00F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A18"/>
  </w:style>
  <w:style w:type="paragraph" w:styleId="Footer">
    <w:name w:val="footer"/>
    <w:basedOn w:val="Normal"/>
    <w:link w:val="FooterChar"/>
    <w:uiPriority w:val="99"/>
    <w:semiHidden/>
    <w:unhideWhenUsed/>
    <w:rsid w:val="005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Tammy L. Shelton</cp:lastModifiedBy>
  <cp:revision>2</cp:revision>
  <cp:lastPrinted>2013-05-30T14:54:00Z</cp:lastPrinted>
  <dcterms:created xsi:type="dcterms:W3CDTF">2013-08-29T14:24:00Z</dcterms:created>
  <dcterms:modified xsi:type="dcterms:W3CDTF">2013-08-29T14:24:00Z</dcterms:modified>
</cp:coreProperties>
</file>