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19" w:rsidRPr="00E205E8" w:rsidRDefault="006B318C" w:rsidP="006B318C">
      <w:pPr>
        <w:jc w:val="center"/>
        <w:rPr>
          <w:rFonts w:ascii="Open Sans" w:hAnsi="Open Sans" w:cs="Open Sans"/>
          <w:sz w:val="20"/>
        </w:rPr>
      </w:pPr>
      <w:r w:rsidRPr="006B318C">
        <w:rPr>
          <w:rFonts w:ascii="PermianSlabSerifTypeface" w:hAnsi="PermianSlabSerifTypeface" w:cs="Open Sans"/>
          <w:b/>
          <w:sz w:val="24"/>
        </w:rPr>
        <w:t>Adult Tuberculosis (TB) Risk Assessment and Screening Form</w:t>
      </w:r>
    </w:p>
    <w:p w:rsidR="0006358C" w:rsidRDefault="007C2DDC"/>
    <w:p w:rsidR="00CC1736" w:rsidRDefault="006B318C" w:rsidP="006B318C">
      <w:pPr>
        <w:rPr>
          <w:sz w:val="20"/>
        </w:rPr>
      </w:pPr>
      <w:r w:rsidRPr="00CC1736">
        <w:rPr>
          <w:sz w:val="20"/>
        </w:rPr>
        <w:t>This form is to be completed annually for all employees having contact with service recipients and</w:t>
      </w:r>
      <w:r w:rsidR="00CC1736">
        <w:rPr>
          <w:sz w:val="20"/>
        </w:rPr>
        <w:t xml:space="preserve"> filed in his/her employee file.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965"/>
        <w:gridCol w:w="2430"/>
        <w:gridCol w:w="2510"/>
      </w:tblGrid>
      <w:tr w:rsidR="00CC1736" w:rsidTr="00CC1736">
        <w:trPr>
          <w:trHeight w:val="432"/>
        </w:trPr>
        <w:tc>
          <w:tcPr>
            <w:tcW w:w="1885" w:type="dxa"/>
            <w:vAlign w:val="bottom"/>
          </w:tcPr>
          <w:p w:rsidR="00CC1736" w:rsidRDefault="00CC1736" w:rsidP="00CC1736">
            <w:pPr>
              <w:ind w:left="-108"/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CC1736" w:rsidRDefault="00CC1736" w:rsidP="00CC1736">
            <w:pPr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CC1736" w:rsidRDefault="00CC1736" w:rsidP="00CC173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CC1736" w:rsidRDefault="00CC1736" w:rsidP="00CC1736">
            <w:pPr>
              <w:rPr>
                <w:sz w:val="20"/>
              </w:rPr>
            </w:pPr>
          </w:p>
        </w:tc>
      </w:tr>
    </w:tbl>
    <w:p w:rsidR="00CC1736" w:rsidRDefault="00CC1736" w:rsidP="006B318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5"/>
        <w:gridCol w:w="1495"/>
      </w:tblGrid>
      <w:tr w:rsidR="00CC1736" w:rsidRPr="000F1A16" w:rsidTr="000F1A16"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CC1736" w:rsidRPr="000F1A16" w:rsidRDefault="00CC1736" w:rsidP="000F1A16">
            <w:pPr>
              <w:rPr>
                <w:b/>
                <w:sz w:val="20"/>
                <w:szCs w:val="24"/>
              </w:rPr>
            </w:pPr>
            <w:r w:rsidRPr="000F1A16">
              <w:rPr>
                <w:b/>
                <w:sz w:val="20"/>
                <w:szCs w:val="24"/>
              </w:rPr>
              <w:t>EMPLOYEE TO ANSWER QUESTIONS BELOW: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Have you ever had a positive TB test or had tuberculosis?</w:t>
            </w:r>
          </w:p>
          <w:p w:rsidR="00CC1736" w:rsidRPr="000F1A16" w:rsidRDefault="00CC1736" w:rsidP="000F1A16">
            <w:pPr>
              <w:rPr>
                <w:sz w:val="20"/>
              </w:rPr>
            </w:pPr>
            <w:r w:rsidRPr="000F1A16">
              <w:rPr>
                <w:sz w:val="20"/>
              </w:rPr>
              <w:t>If yes, you will need to present a report to your supervisor from your health care provider about your status, including results of a chest x-ray, which has been performed in the past 6 months in the U.S.A.</w:t>
            </w:r>
          </w:p>
        </w:tc>
        <w:tc>
          <w:tcPr>
            <w:tcW w:w="1495" w:type="dxa"/>
            <w:vAlign w:val="center"/>
          </w:tcPr>
          <w:p w:rsidR="00CC1736" w:rsidRPr="000F1A16" w:rsidRDefault="00CC1736" w:rsidP="00773A47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="00773A47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b/>
                <w:sz w:val="20"/>
                <w:szCs w:val="24"/>
              </w:rPr>
              <w:t>TB Risk Factors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Have you had contact or lived with someone who has been sick with TB in the last 2 years?</w:t>
            </w:r>
          </w:p>
        </w:tc>
        <w:tc>
          <w:tcPr>
            <w:tcW w:w="14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="000F1A16"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F1A16">
              <w:rPr>
                <w:sz w:val="20"/>
                <w:szCs w:val="24"/>
              </w:rPr>
              <w:t>Were you born in Africa, Asia, Central America, South America, Mexico, Eastern Europe, Caribbean, or the Middle East?</w:t>
            </w:r>
            <w:r w:rsidRPr="000F1A16">
              <w:rPr>
                <w:sz w:val="20"/>
              </w:rPr>
              <w:t xml:space="preserve">        If yes, what country</w:t>
            </w:r>
            <w:proofErr w:type="gramStart"/>
            <w:r w:rsidRPr="000F1A16">
              <w:rPr>
                <w:sz w:val="20"/>
              </w:rPr>
              <w:t>?_</w:t>
            </w:r>
            <w:proofErr w:type="gramEnd"/>
            <w:r w:rsidRPr="000F1A16">
              <w:rPr>
                <w:sz w:val="20"/>
              </w:rPr>
              <w:t>____________________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F1A16">
              <w:rPr>
                <w:sz w:val="20"/>
                <w:szCs w:val="24"/>
              </w:rPr>
              <w:t xml:space="preserve">Have you spent more than 30 days in a one of the foreign countries above in the last five years? </w:t>
            </w:r>
            <w:r w:rsidRPr="000F1A16">
              <w:rPr>
                <w:sz w:val="20"/>
              </w:rPr>
              <w:t>If yes, what county/countries</w:t>
            </w:r>
            <w:proofErr w:type="gramStart"/>
            <w:r w:rsidRPr="000F1A16">
              <w:rPr>
                <w:sz w:val="20"/>
              </w:rPr>
              <w:t>?_</w:t>
            </w:r>
            <w:proofErr w:type="gramEnd"/>
            <w:r w:rsidRPr="000F1A16">
              <w:rPr>
                <w:sz w:val="20"/>
              </w:rPr>
              <w:t>___________________________________________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Have you ever worked or lived in a correctional facility, long-term care facility, hospital, homeless shelter, or an alcohol and drug treatment center?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Have you ever been an intravenous drug user?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b/>
                <w:sz w:val="20"/>
                <w:szCs w:val="24"/>
              </w:rPr>
              <w:t>TB Symptom Screening – At this time, do you have any of the following symptoms?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1. Coughing for more than 2-3 weeks?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2. Coughing up blood?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3. Weight loss of more than 10 pounds without trying to lose weight?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4. Fever of 100⁰ F (or 38⁰ C) for over 2 weeks?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5. Unusual or heavy sweating at night?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6. Unusual weakness or extreme fatigue?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0F1A16">
        <w:tc>
          <w:tcPr>
            <w:tcW w:w="9295" w:type="dxa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7. Loss of appetite</w:t>
            </w:r>
          </w:p>
        </w:tc>
        <w:tc>
          <w:tcPr>
            <w:tcW w:w="1495" w:type="dxa"/>
            <w:vAlign w:val="center"/>
          </w:tcPr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  <w:bookmarkStart w:id="0" w:name="_GoBack"/>
        <w:bookmarkEnd w:id="0"/>
      </w:tr>
      <w:tr w:rsidR="00CC1736" w:rsidRPr="000F1A16" w:rsidTr="000F1A16"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CC1736" w:rsidRPr="000F1A16" w:rsidRDefault="00CC1736" w:rsidP="000F1A16">
            <w:pPr>
              <w:rPr>
                <w:b/>
                <w:sz w:val="20"/>
                <w:szCs w:val="24"/>
              </w:rPr>
            </w:pPr>
            <w:r w:rsidRPr="000F1A16">
              <w:rPr>
                <w:b/>
                <w:sz w:val="20"/>
                <w:szCs w:val="24"/>
              </w:rPr>
              <w:t>FOR REVIEWER USE ONLY:</w:t>
            </w:r>
          </w:p>
        </w:tc>
      </w:tr>
      <w:tr w:rsidR="00CC1736" w:rsidRPr="000F1A16" w:rsidTr="003E6FE2">
        <w:tc>
          <w:tcPr>
            <w:tcW w:w="10790" w:type="dxa"/>
            <w:gridSpan w:val="2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b/>
                <w:sz w:val="20"/>
                <w:szCs w:val="24"/>
              </w:rPr>
            </w:pPr>
            <w:r w:rsidRPr="000F1A16">
              <w:rPr>
                <w:b/>
                <w:sz w:val="20"/>
                <w:szCs w:val="24"/>
              </w:rPr>
              <w:t>Review of Information and Required Follow-up</w:t>
            </w:r>
          </w:p>
        </w:tc>
      </w:tr>
      <w:tr w:rsidR="00CC1736" w:rsidRPr="000F1A16" w:rsidTr="003E6FE2">
        <w:trPr>
          <w:trHeight w:val="251"/>
        </w:trPr>
        <w:tc>
          <w:tcPr>
            <w:tcW w:w="9295" w:type="dxa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Are there “yes” marks in 1 or more boxes under “TB Risk Factors”?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C1736" w:rsidRPr="000F1A16" w:rsidRDefault="000F1A16" w:rsidP="000F1A16">
            <w:pPr>
              <w:rPr>
                <w:b/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3E6FE2">
        <w:trPr>
          <w:trHeight w:val="250"/>
        </w:trPr>
        <w:tc>
          <w:tcPr>
            <w:tcW w:w="9295" w:type="dxa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Are there “yes” marks in 2 or more boxes under “TB Symptom Screening”?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C1736" w:rsidRPr="000F1A16" w:rsidRDefault="000F1A16" w:rsidP="000F1A16">
            <w:pPr>
              <w:rPr>
                <w:b/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  <w:tr w:rsidR="00CC1736" w:rsidRPr="000F1A16" w:rsidTr="003E6FE2">
        <w:trPr>
          <w:trHeight w:val="25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If one or none of the “yes” boxes in this section are checked, no follow-up is needed by the employee.</w:t>
            </w:r>
          </w:p>
        </w:tc>
      </w:tr>
      <w:tr w:rsidR="00CC1736" w:rsidRPr="000F1A16" w:rsidTr="003E6FE2">
        <w:trPr>
          <w:trHeight w:val="2402"/>
        </w:trPr>
        <w:tc>
          <w:tcPr>
            <w:tcW w:w="9295" w:type="dxa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If both of the “yes” boxes in this section are checked, the employee is to be referred to their personal physician or the local Health Department for an evaluation. A report is to be provided to the supervisor.</w:t>
            </w: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 xml:space="preserve">Was employee referred to private physician/local Health Department for follow-up? </w:t>
            </w: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If yes, date referred:______________________</w:t>
            </w: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  <w:r w:rsidRPr="000F1A16">
              <w:rPr>
                <w:sz w:val="20"/>
                <w:szCs w:val="24"/>
              </w:rPr>
              <w:t>Reviewer Name:_______________________________     Date Reviewed:_________________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CC1736" w:rsidP="000F1A16">
            <w:pPr>
              <w:rPr>
                <w:sz w:val="20"/>
                <w:szCs w:val="24"/>
              </w:rPr>
            </w:pPr>
          </w:p>
          <w:p w:rsidR="00CC1736" w:rsidRPr="000F1A16" w:rsidRDefault="000F1A16" w:rsidP="000F1A16">
            <w:pPr>
              <w:rPr>
                <w:sz w:val="20"/>
                <w:szCs w:val="24"/>
              </w:rPr>
            </w:pP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Yes  </w:t>
            </w:r>
            <w:r w:rsidRPr="000F1A16">
              <w:rPr>
                <w:rFonts w:ascii="Arial" w:hAnsi="Arial" w:cs="Arial"/>
                <w:sz w:val="28"/>
                <w:szCs w:val="24"/>
              </w:rPr>
              <w:t>□</w:t>
            </w:r>
            <w:r w:rsidRPr="000F1A16">
              <w:rPr>
                <w:sz w:val="20"/>
                <w:szCs w:val="24"/>
              </w:rPr>
              <w:t xml:space="preserve"> No</w:t>
            </w:r>
          </w:p>
        </w:tc>
      </w:tr>
    </w:tbl>
    <w:p w:rsidR="00CC1736" w:rsidRPr="000F1A16" w:rsidRDefault="00CC1736" w:rsidP="00F81051">
      <w:pPr>
        <w:rPr>
          <w:sz w:val="18"/>
        </w:rPr>
      </w:pPr>
    </w:p>
    <w:sectPr w:rsidR="00CC1736" w:rsidRPr="000F1A16" w:rsidSect="00F81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DC" w:rsidRDefault="007C2DDC" w:rsidP="00E61219">
      <w:r>
        <w:separator/>
      </w:r>
    </w:p>
  </w:endnote>
  <w:endnote w:type="continuationSeparator" w:id="0">
    <w:p w:rsidR="007C2DDC" w:rsidRDefault="007C2DDC" w:rsidP="00E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2" w:rsidRDefault="003E6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3432"/>
      <w:gridCol w:w="3936"/>
    </w:tblGrid>
    <w:tr w:rsidR="00E61219" w:rsidRPr="005759D1" w:rsidTr="000F1A16">
      <w:tc>
        <w:tcPr>
          <w:tcW w:w="3432" w:type="dxa"/>
        </w:tcPr>
        <w:p w:rsidR="00E61219" w:rsidRPr="005759D1" w:rsidRDefault="00E61219" w:rsidP="00F81051">
          <w:pPr>
            <w:pStyle w:val="Footer"/>
            <w:rPr>
              <w:rFonts w:ascii="PermianSlabSerifTypeface" w:hAnsi="PermianSlabSerifTypeface"/>
              <w:color w:val="808080" w:themeColor="background1" w:themeShade="80"/>
              <w:sz w:val="18"/>
            </w:rPr>
          </w:pPr>
        </w:p>
      </w:tc>
      <w:tc>
        <w:tcPr>
          <w:tcW w:w="3432" w:type="dxa"/>
        </w:tcPr>
        <w:p w:rsidR="00E61219" w:rsidRPr="005759D1" w:rsidRDefault="00066116" w:rsidP="00066116">
          <w:pPr>
            <w:pStyle w:val="Footer"/>
            <w:tabs>
              <w:tab w:val="center" w:pos="1608"/>
              <w:tab w:val="right" w:pos="3216"/>
            </w:tabs>
            <w:rPr>
              <w:rFonts w:ascii="PermianSlabSerifTypeface" w:hAnsi="PermianSlabSerifTypeface"/>
              <w:color w:val="808080" w:themeColor="background1" w:themeShade="80"/>
              <w:sz w:val="18"/>
            </w:rPr>
          </w:pPr>
          <w:r>
            <w:rPr>
              <w:rFonts w:ascii="PermianSlabSerifTypeface" w:hAnsi="PermianSlabSerifTypeface"/>
              <w:noProof/>
              <w:color w:val="808080" w:themeColor="background1" w:themeShade="80"/>
              <w:sz w:val="18"/>
            </w:rPr>
            <w:tab/>
          </w:r>
        </w:p>
      </w:tc>
      <w:tc>
        <w:tcPr>
          <w:tcW w:w="3936" w:type="dxa"/>
        </w:tcPr>
        <w:p w:rsidR="00E61219" w:rsidRPr="005759D1" w:rsidRDefault="00066116" w:rsidP="000F1A16">
          <w:pPr>
            <w:pStyle w:val="Footer"/>
            <w:ind w:right="-108"/>
            <w:jc w:val="right"/>
            <w:rPr>
              <w:rFonts w:ascii="PermianSlabSerifTypeface" w:hAnsi="PermianSlabSerifTypeface"/>
              <w:color w:val="808080" w:themeColor="background1" w:themeShade="80"/>
              <w:sz w:val="18"/>
            </w:rPr>
          </w:pPr>
          <w:r>
            <w:rPr>
              <w:rFonts w:ascii="PermianSlabSerifTypeface" w:hAnsi="PermianSlabSerifTypeface"/>
              <w:color w:val="808080" w:themeColor="background1" w:themeShade="80"/>
              <w:sz w:val="18"/>
            </w:rPr>
            <w:t>Date</w:t>
          </w:r>
          <w:r w:rsidR="00E61219" w:rsidRPr="005759D1">
            <w:rPr>
              <w:rFonts w:ascii="PermianSlabSerifTypeface" w:hAnsi="PermianSlabSerifTypeface"/>
              <w:color w:val="808080" w:themeColor="background1" w:themeShade="80"/>
              <w:sz w:val="18"/>
            </w:rPr>
            <w:t xml:space="preserve"> </w:t>
          </w:r>
          <w:r w:rsidR="000F1A16">
            <w:rPr>
              <w:rFonts w:ascii="PermianSlabSerifTypeface" w:hAnsi="PermianSlabSerifTypeface"/>
              <w:color w:val="808080" w:themeColor="background1" w:themeShade="80"/>
              <w:sz w:val="18"/>
            </w:rPr>
            <w:t>01/2017</w:t>
          </w:r>
        </w:p>
      </w:tc>
    </w:tr>
  </w:tbl>
  <w:p w:rsidR="00E61219" w:rsidRDefault="00E61219" w:rsidP="00E61219">
    <w:pPr>
      <w:pStyle w:val="Footer"/>
    </w:pPr>
  </w:p>
  <w:p w:rsidR="00F81051" w:rsidRDefault="00F810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2" w:rsidRDefault="003E6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DC" w:rsidRDefault="007C2DDC" w:rsidP="00E61219">
      <w:r>
        <w:separator/>
      </w:r>
    </w:p>
  </w:footnote>
  <w:footnote w:type="continuationSeparator" w:id="0">
    <w:p w:rsidR="007C2DDC" w:rsidRDefault="007C2DDC" w:rsidP="00E6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2" w:rsidRDefault="003E6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19" w:rsidRPr="0012550A" w:rsidRDefault="003E6FE2" w:rsidP="00E61219">
    <w:pPr>
      <w:pStyle w:val="Header"/>
      <w:ind w:right="-40"/>
      <w:jc w:val="center"/>
      <w:rPr>
        <w:rFonts w:ascii="PermianSlabSerifTypeface" w:hAnsi="PermianSlabSerifTypeface"/>
      </w:rPr>
    </w:pPr>
    <w:sdt>
      <w:sdtPr>
        <w:rPr>
          <w:rFonts w:ascii="PermianSlabSerifTypeface" w:hAnsi="PermianSlabSerifTypeface"/>
          <w:sz w:val="20"/>
        </w:rPr>
        <w:id w:val="-315487403"/>
        <w:docPartObj>
          <w:docPartGallery w:val="Watermarks"/>
          <w:docPartUnique/>
        </w:docPartObj>
      </w:sdtPr>
      <w:sdtContent>
        <w:r w:rsidRPr="003E6FE2">
          <w:rPr>
            <w:rFonts w:ascii="PermianSlabSerifTypeface" w:hAnsi="PermianSlabSerifTypeface"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61219" w:rsidRPr="0012550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41E3F1F" wp14:editId="476885EB">
          <wp:simplePos x="0" y="0"/>
          <wp:positionH relativeFrom="margin">
            <wp:align>left</wp:align>
          </wp:positionH>
          <wp:positionV relativeFrom="paragraph">
            <wp:posOffset>-115874</wp:posOffset>
          </wp:positionV>
          <wp:extent cx="766041" cy="7741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41" cy="77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219" w:rsidRPr="0012550A">
      <w:rPr>
        <w:rFonts w:ascii="PermianSlabSerifTypeface" w:hAnsi="PermianSlabSerifTypeface"/>
        <w:sz w:val="20"/>
      </w:rPr>
      <w:t>DEPARTMENT OF</w:t>
    </w:r>
    <w:r w:rsidR="00E61219">
      <w:rPr>
        <w:rFonts w:ascii="PermianSlabSerifTypeface" w:hAnsi="PermianSlabSerifTypeface"/>
      </w:rPr>
      <w:br/>
    </w:r>
    <w:r w:rsidR="00E61219">
      <w:rPr>
        <w:rFonts w:ascii="PermianSlabSerifTypeface" w:hAnsi="PermianSlabSerifTypeface"/>
        <w:b/>
      </w:rPr>
      <w:t xml:space="preserve">INTELLECTUAL </w:t>
    </w:r>
    <w:r w:rsidR="00E61219" w:rsidRPr="0012550A">
      <w:rPr>
        <w:rFonts w:ascii="PermianSlabSerifTypeface" w:hAnsi="PermianSlabSerifTypeface"/>
        <w:b/>
      </w:rPr>
      <w:t xml:space="preserve">AND </w:t>
    </w:r>
    <w:r w:rsidR="00E61219" w:rsidRPr="0012550A">
      <w:rPr>
        <w:rFonts w:ascii="PermianSlabSerifTypeface" w:hAnsi="PermianSlabSerifTypeface"/>
        <w:b/>
      </w:rPr>
      <w:br/>
      <w:t>DEVELOPMENTAL DISABILITIES</w:t>
    </w:r>
  </w:p>
  <w:p w:rsidR="00E61219" w:rsidRDefault="00E61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2" w:rsidRDefault="003E6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2185"/>
    <w:multiLevelType w:val="hybridMultilevel"/>
    <w:tmpl w:val="EAD8D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C"/>
    <w:rsid w:val="000169C9"/>
    <w:rsid w:val="00066116"/>
    <w:rsid w:val="000F1A16"/>
    <w:rsid w:val="003C185D"/>
    <w:rsid w:val="003E6FE2"/>
    <w:rsid w:val="00604197"/>
    <w:rsid w:val="006B318C"/>
    <w:rsid w:val="00745135"/>
    <w:rsid w:val="00773A47"/>
    <w:rsid w:val="007C2DDC"/>
    <w:rsid w:val="00932BB8"/>
    <w:rsid w:val="00A076B3"/>
    <w:rsid w:val="00BC2879"/>
    <w:rsid w:val="00C67CC5"/>
    <w:rsid w:val="00CC1736"/>
    <w:rsid w:val="00D764EA"/>
    <w:rsid w:val="00E61219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008836-0675-4EA0-A23B-2F30747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121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1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19"/>
  </w:style>
  <w:style w:type="paragraph" w:styleId="Footer">
    <w:name w:val="footer"/>
    <w:basedOn w:val="Normal"/>
    <w:link w:val="FooterChar"/>
    <w:uiPriority w:val="99"/>
    <w:unhideWhenUsed/>
    <w:rsid w:val="00E61219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19"/>
  </w:style>
  <w:style w:type="table" w:styleId="TableGrid">
    <w:name w:val="Table Grid"/>
    <w:basedOn w:val="TableNormal"/>
    <w:uiPriority w:val="59"/>
    <w:rsid w:val="00E612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01230\Dropbox\Branding%20(2015)\Standard%20Template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2015 State of TN Branding Standard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0519-ED62-403F-92E2-DC0E34CF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Intellectual &amp; Developmental Disabilities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John R. McLearran</dc:creator>
  <cp:keywords>DIDD;form</cp:keywords>
  <dc:description/>
  <cp:lastModifiedBy>John R. McLearran</cp:lastModifiedBy>
  <cp:revision>2</cp:revision>
  <cp:lastPrinted>2017-01-24T13:05:00Z</cp:lastPrinted>
  <dcterms:created xsi:type="dcterms:W3CDTF">2017-01-24T14:45:00Z</dcterms:created>
  <dcterms:modified xsi:type="dcterms:W3CDTF">2017-01-24T14:45:00Z</dcterms:modified>
  <cp:category>Forms</cp:category>
</cp:coreProperties>
</file>