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45D1" w:rsidRPr="00B245D1" w:rsidRDefault="00B24210" w:rsidP="00B245D1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3815617</wp:posOffset>
                </wp:positionH>
                <wp:positionV relativeFrom="paragraph">
                  <wp:posOffset>-78740</wp:posOffset>
                </wp:positionV>
                <wp:extent cx="1600200" cy="137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FE6" w:rsidRDefault="00FC0FE6"/>
                          <w:p w:rsidR="00FC0FE6" w:rsidRDefault="00FC0FE6" w:rsidP="00B24210">
                            <w:pPr>
                              <w:jc w:val="center"/>
                            </w:pPr>
                            <w:r>
                              <w:t>&lt;Your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0.45pt;margin-top:-6.2pt;width:126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" filled="f" stroked="f" strokeweight=".5pt">
                <v:textbox>
                  <w:txbxContent>
                    <w:p w:rsidR="00FC0FE6" w:rsidRDefault="00FC0FE6"/>
                    <w:p w:rsidR="00FC0FE6" w:rsidRDefault="00FC0FE6" w:rsidP="00B24210">
                      <w:pPr>
                        <w:jc w:val="center"/>
                      </w:pPr>
                      <w:r>
                        <w:t>&lt;Your logo here&gt;</w:t>
                      </w:r>
                    </w:p>
                  </w:txbxContent>
                </v:textbox>
              </v:shape>
            </w:pict>
          </mc:Fallback>
        </mc:AlternateContent>
      </w:r>
      <w:r w:rsidR="00B245D1" w:rsidRPr="00B245D1">
        <w:rPr>
          <w:rFonts w:eastAsia="Times New Roman" w:cstheme="minorHAnsi"/>
          <w:b/>
          <w:szCs w:val="24"/>
        </w:rPr>
        <w:t>FOR IMMEDIATE RELEASE</w:t>
      </w:r>
      <w:r w:rsidR="00B245D1">
        <w:rPr>
          <w:rFonts w:eastAsia="Times New Roman" w:cstheme="minorHAnsi"/>
          <w:b/>
          <w:szCs w:val="24"/>
        </w:rPr>
        <w:t>:</w:t>
      </w:r>
      <w:r w:rsidR="00B245D1" w:rsidRPr="00B245D1">
        <w:rPr>
          <w:rFonts w:eastAsia="Times New Roman" w:cstheme="minorHAnsi"/>
          <w:b/>
          <w:szCs w:val="24"/>
        </w:rPr>
        <w:tab/>
      </w:r>
      <w:r w:rsidR="00B245D1" w:rsidRPr="00B245D1">
        <w:rPr>
          <w:rFonts w:eastAsia="Times New Roman" w:cstheme="minorHAnsi"/>
          <w:szCs w:val="24"/>
        </w:rPr>
        <w:tab/>
      </w:r>
      <w:r w:rsidR="00B245D1" w:rsidRPr="00B245D1">
        <w:rPr>
          <w:rFonts w:eastAsia="Times New Roman" w:cstheme="minorHAnsi"/>
          <w:szCs w:val="24"/>
        </w:rPr>
        <w:tab/>
      </w:r>
      <w:r w:rsidR="00B245D1" w:rsidRPr="00B245D1">
        <w:rPr>
          <w:rFonts w:eastAsia="Times New Roman" w:cstheme="minorHAnsi"/>
          <w:szCs w:val="24"/>
        </w:rPr>
        <w:br/>
        <w:t>&lt;Month, Day</w:t>
      </w:r>
      <w:r w:rsidR="00F10108">
        <w:rPr>
          <w:rFonts w:eastAsia="Times New Roman" w:cstheme="minorHAnsi"/>
          <w:szCs w:val="24"/>
        </w:rPr>
        <w:t>, Year&gt;</w:t>
      </w:r>
      <w:r w:rsidR="00B245D1" w:rsidRPr="00B245D1">
        <w:rPr>
          <w:rFonts w:eastAsia="Times New Roman" w:cstheme="minorHAnsi"/>
          <w:szCs w:val="24"/>
        </w:rPr>
        <w:t xml:space="preserve">                                                                                        </w:t>
      </w:r>
    </w:p>
    <w:p w:rsidR="00B245D1" w:rsidRPr="00B245D1" w:rsidRDefault="00B245D1" w:rsidP="00B245D1">
      <w:pPr>
        <w:spacing w:after="0" w:line="240" w:lineRule="auto"/>
        <w:rPr>
          <w:rFonts w:eastAsia="Times New Roman" w:cstheme="minorHAnsi"/>
          <w:szCs w:val="24"/>
        </w:rPr>
      </w:pPr>
      <w:r w:rsidRPr="00B245D1">
        <w:rPr>
          <w:rFonts w:eastAsia="Times New Roman" w:cstheme="minorHAnsi"/>
          <w:szCs w:val="24"/>
        </w:rPr>
        <w:tab/>
      </w:r>
      <w:r w:rsidRPr="00B245D1">
        <w:rPr>
          <w:rFonts w:eastAsia="Times New Roman" w:cstheme="minorHAnsi"/>
          <w:szCs w:val="24"/>
        </w:rPr>
        <w:tab/>
      </w:r>
      <w:r w:rsidRPr="00B245D1">
        <w:rPr>
          <w:rFonts w:eastAsia="Times New Roman" w:cstheme="minorHAnsi"/>
          <w:szCs w:val="24"/>
        </w:rPr>
        <w:tab/>
      </w:r>
      <w:r w:rsidRPr="00B245D1">
        <w:rPr>
          <w:rFonts w:eastAsia="Times New Roman" w:cstheme="minorHAnsi"/>
          <w:szCs w:val="24"/>
        </w:rPr>
        <w:tab/>
      </w:r>
      <w:r w:rsidRPr="00B245D1">
        <w:rPr>
          <w:rFonts w:eastAsia="Times New Roman" w:cstheme="minorHAnsi"/>
          <w:szCs w:val="24"/>
        </w:rPr>
        <w:tab/>
        <w:t xml:space="preserve">                                                    </w:t>
      </w:r>
    </w:p>
    <w:p w:rsidR="00B245D1" w:rsidRPr="00B245D1" w:rsidRDefault="00B245D1" w:rsidP="00B245D1">
      <w:pPr>
        <w:rPr>
          <w:rFonts w:cstheme="minorHAnsi"/>
          <w:b/>
        </w:rPr>
      </w:pPr>
      <w:r w:rsidRPr="00B245D1">
        <w:rPr>
          <w:rFonts w:cstheme="minorHAnsi"/>
          <w:b/>
        </w:rPr>
        <w:t>CONTACT:</w:t>
      </w:r>
      <w:r>
        <w:rPr>
          <w:rFonts w:cstheme="minorHAnsi"/>
          <w:b/>
        </w:rPr>
        <w:br/>
      </w:r>
      <w:r w:rsidRPr="00B245D1">
        <w:rPr>
          <w:rFonts w:cstheme="minorHAnsi"/>
        </w:rPr>
        <w:t>&lt;Your Name&gt;</w:t>
      </w:r>
      <w:r w:rsidRPr="00B245D1">
        <w:rPr>
          <w:rFonts w:cstheme="minorHAnsi"/>
        </w:rPr>
        <w:br/>
        <w:t>&lt;Your phone number&gt;</w:t>
      </w:r>
    </w:p>
    <w:p w:rsidR="00B245D1" w:rsidRDefault="00B245D1" w:rsidP="00924999">
      <w:pPr>
        <w:jc w:val="center"/>
        <w:rPr>
          <w:b/>
          <w:sz w:val="36"/>
          <w:szCs w:val="36"/>
        </w:rPr>
      </w:pPr>
    </w:p>
    <w:p w:rsidR="00924999" w:rsidRPr="00F052EE" w:rsidRDefault="002344A7" w:rsidP="00994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 Fire Department</w:t>
      </w:r>
      <w:r w:rsidR="00054BA0">
        <w:rPr>
          <w:b/>
          <w:sz w:val="28"/>
          <w:szCs w:val="28"/>
        </w:rPr>
        <w:t xml:space="preserve"> partner</w:t>
      </w:r>
      <w:r>
        <w:rPr>
          <w:b/>
          <w:sz w:val="28"/>
          <w:szCs w:val="28"/>
        </w:rPr>
        <w:t>s</w:t>
      </w:r>
      <w:r w:rsidR="00054BA0">
        <w:rPr>
          <w:b/>
          <w:sz w:val="28"/>
          <w:szCs w:val="28"/>
        </w:rPr>
        <w:t xml:space="preserve"> with State Fire Marshal</w:t>
      </w:r>
      <w:r w:rsidR="008031E4">
        <w:rPr>
          <w:b/>
          <w:sz w:val="28"/>
          <w:szCs w:val="28"/>
        </w:rPr>
        <w:t xml:space="preserve"> to</w:t>
      </w:r>
      <w:r w:rsidR="001E6628">
        <w:rPr>
          <w:b/>
          <w:sz w:val="28"/>
          <w:szCs w:val="28"/>
        </w:rPr>
        <w:t xml:space="preserve"> provide home smoke alarm installations</w:t>
      </w:r>
    </w:p>
    <w:p w:rsidR="00A67962" w:rsidRDefault="008031E4" w:rsidP="005B28B5">
      <w:r>
        <w:t>The State Fire Marshal’s Office recently presented the</w:t>
      </w:r>
      <w:r w:rsidR="001E6628">
        <w:t xml:space="preserve"> &lt;Your City or County&gt;Fire Department</w:t>
      </w:r>
      <w:r>
        <w:t xml:space="preserve"> with a supply of </w:t>
      </w:r>
      <w:r w:rsidR="00637700">
        <w:t xml:space="preserve">10-year battery </w:t>
      </w:r>
      <w:r>
        <w:t xml:space="preserve">smoke alarms to be installed in homes </w:t>
      </w:r>
      <w:r w:rsidR="00054BA0">
        <w:t>within the community at high risk of fire</w:t>
      </w:r>
      <w:r>
        <w:t xml:space="preserve">. </w:t>
      </w:r>
    </w:p>
    <w:p w:rsidR="005B28B5" w:rsidRDefault="00A67962" w:rsidP="005B28B5">
      <w:r>
        <w:t xml:space="preserve">This </w:t>
      </w:r>
      <w:r w:rsidR="008031E4" w:rsidRPr="008031E4">
        <w:t>statewide distribution of smoke alarms</w:t>
      </w:r>
      <w:r w:rsidR="002C1105">
        <w:t xml:space="preserve"> launched in November of 2012 and </w:t>
      </w:r>
      <w:r w:rsidR="008031E4" w:rsidRPr="008031E4">
        <w:t xml:space="preserve">is </w:t>
      </w:r>
      <w:r w:rsidR="002C1105">
        <w:t>p</w:t>
      </w:r>
      <w:r w:rsidR="008031E4" w:rsidRPr="008031E4">
        <w:t xml:space="preserve">art of </w:t>
      </w:r>
      <w:r>
        <w:t>the State Fire Marshal’s</w:t>
      </w:r>
      <w:r w:rsidR="008031E4" w:rsidRPr="008031E4">
        <w:t xml:space="preserve"> effort to both educate and equip Tennesseans to incorporate fire safety into their daily lives</w:t>
      </w:r>
      <w:r w:rsidR="008031E4">
        <w:t>.</w:t>
      </w:r>
      <w:r w:rsidR="008C7970">
        <w:t xml:space="preserve"> </w:t>
      </w:r>
    </w:p>
    <w:p w:rsidR="00A67962" w:rsidRDefault="00A67962" w:rsidP="005B28B5">
      <w:r w:rsidRPr="00A67962">
        <w:t xml:space="preserve">“We want residents to make sure they have functional smoke alarms in their homes, as well as a rehearsed fire-escape plan. These are tools proven to save lives – because even one fire death is one too many,” says State Fire Marshal </w:t>
      </w:r>
      <w:r w:rsidR="00B5144D">
        <w:t>Julie Mix McPeak</w:t>
      </w:r>
      <w:r w:rsidRPr="00A67962">
        <w:t>.</w:t>
      </w:r>
    </w:p>
    <w:p w:rsidR="007D48B7" w:rsidRDefault="00F33C38" w:rsidP="005B28B5">
      <w:r>
        <w:t xml:space="preserve">The alarms are free, but must be installed by the fire department or a partnering organization that has </w:t>
      </w:r>
      <w:r w:rsidR="00B5144D">
        <w:t>been trained by the fire department</w:t>
      </w:r>
      <w:r w:rsidR="007D48B7">
        <w:t xml:space="preserve">. </w:t>
      </w:r>
      <w:r w:rsidR="00CD0FFA">
        <w:t xml:space="preserve">Because supplies are limited, the fire department </w:t>
      </w:r>
      <w:r w:rsidR="0094792F">
        <w:t>may need</w:t>
      </w:r>
      <w:r w:rsidR="00CD0FFA">
        <w:t xml:space="preserve"> to give first preference to those </w:t>
      </w:r>
      <w:r w:rsidR="0094792F">
        <w:t>who</w:t>
      </w:r>
      <w:r w:rsidR="00CD0FFA">
        <w:t xml:space="preserve"> </w:t>
      </w:r>
      <w:r w:rsidR="0094792F">
        <w:t>are</w:t>
      </w:r>
      <w:r w:rsidR="00CD0FFA">
        <w:t xml:space="preserve"> not able to otherwise afford smoke alarm</w:t>
      </w:r>
      <w:r w:rsidR="00B21F8C">
        <w:t>s</w:t>
      </w:r>
      <w:r w:rsidR="00CD0FFA">
        <w:t>.</w:t>
      </w:r>
    </w:p>
    <w:p w:rsidR="000E1FD8" w:rsidRDefault="000E1FD8" w:rsidP="000E1FD8">
      <w:r>
        <w:t>“</w:t>
      </w:r>
      <w:r w:rsidR="00B21F8C">
        <w:t xml:space="preserve">We are excited to be able to partner with the State Fire Marshal’s Office in providing </w:t>
      </w:r>
      <w:r w:rsidR="00FC0FE6">
        <w:t xml:space="preserve">these </w:t>
      </w:r>
      <w:r w:rsidR="00B21F8C">
        <w:t xml:space="preserve">smoke alarms for the citizens </w:t>
      </w:r>
      <w:r w:rsidR="00054BA0">
        <w:t>here in</w:t>
      </w:r>
      <w:r w:rsidR="00B21F8C">
        <w:t xml:space="preserve">  &lt;name of community</w:t>
      </w:r>
      <w:r>
        <w:t>,</w:t>
      </w:r>
      <w:r w:rsidR="00B21F8C">
        <w:t xml:space="preserve"> city, county, area, etc&gt;</w:t>
      </w:r>
      <w:r>
        <w:t>” said Chief &lt;Name&gt; of the &lt;Your City or County&gt;Fire Department.</w:t>
      </w:r>
      <w:r w:rsidR="00B21F8C">
        <w:t xml:space="preserve"> “</w:t>
      </w:r>
      <w:r w:rsidR="00F171FF" w:rsidRPr="00F171FF">
        <w:t>Fire can spread through a home in a matter of minutes</w:t>
      </w:r>
      <w:r w:rsidR="00F171FF">
        <w:t xml:space="preserve"> and smoke alarms can give residents the warning needed to get out safely.”</w:t>
      </w:r>
    </w:p>
    <w:p w:rsidR="00F33C38" w:rsidRDefault="00F33C38" w:rsidP="000E1FD8">
      <w:r>
        <w:t>To request an installation, call &lt;</w:t>
      </w:r>
      <w:r w:rsidR="00B21F8C">
        <w:t xml:space="preserve">local </w:t>
      </w:r>
      <w:r>
        <w:t xml:space="preserve">phone number here&gt; and provide your name, address, and phone number. </w:t>
      </w:r>
      <w:r w:rsidR="00304B7C">
        <w:t>A fire department representative will then contact you to schedule a time for the installation.</w:t>
      </w:r>
    </w:p>
    <w:p w:rsidR="005B28B5" w:rsidRDefault="0096132F" w:rsidP="005B28B5">
      <w:r>
        <w:t>In addition to having working smoke alarms, f</w:t>
      </w:r>
      <w:r w:rsidR="00796993">
        <w:t xml:space="preserve">ollow these </w:t>
      </w:r>
      <w:r w:rsidR="00393E88">
        <w:t xml:space="preserve">other </w:t>
      </w:r>
      <w:r w:rsidR="00796993">
        <w:t>i</w:t>
      </w:r>
      <w:r w:rsidR="00924999">
        <w:t xml:space="preserve">mportant </w:t>
      </w:r>
      <w:r w:rsidR="005B28B5">
        <w:t>tips</w:t>
      </w:r>
      <w:r w:rsidR="008031E4">
        <w:t xml:space="preserve"> to make sure </w:t>
      </w:r>
      <w:r w:rsidR="00796993">
        <w:t xml:space="preserve">your </w:t>
      </w:r>
      <w:r w:rsidR="008031E4">
        <w:t>home</w:t>
      </w:r>
      <w:r w:rsidR="0044126D">
        <w:t xml:space="preserve"> is</w:t>
      </w:r>
      <w:r w:rsidR="00796993">
        <w:t xml:space="preserve"> fire-safe</w:t>
      </w:r>
      <w:r w:rsidR="005B28B5">
        <w:t>:</w:t>
      </w:r>
    </w:p>
    <w:p w:rsidR="00FC0FE6" w:rsidRDefault="00FC0FE6" w:rsidP="00FC0FE6">
      <w:pPr>
        <w:pStyle w:val="ListParagraph"/>
        <w:numPr>
          <w:ilvl w:val="0"/>
          <w:numId w:val="2"/>
        </w:numPr>
      </w:pPr>
      <w:r>
        <w:t>Always stay in the kitchen when frying, grilling, or broiling food.</w:t>
      </w:r>
    </w:p>
    <w:p w:rsidR="00FC0FE6" w:rsidRDefault="00FC0FE6" w:rsidP="00FC0FE6">
      <w:pPr>
        <w:pStyle w:val="ListParagraph"/>
        <w:numPr>
          <w:ilvl w:val="0"/>
          <w:numId w:val="2"/>
        </w:numPr>
      </w:pPr>
      <w:r>
        <w:t>Check to see that matches and lighters are kept up high in a cabinet with a childproof lock.</w:t>
      </w:r>
    </w:p>
    <w:p w:rsidR="002C1105" w:rsidRDefault="00FC0FE6" w:rsidP="002C1105">
      <w:pPr>
        <w:pStyle w:val="ListParagraph"/>
        <w:numPr>
          <w:ilvl w:val="0"/>
          <w:numId w:val="2"/>
        </w:numPr>
      </w:pPr>
      <w:r>
        <w:t>Develop a home fire escape plan with two ways out of every room and an outside meeting place. Share and practice the plan with every member of the household.</w:t>
      </w:r>
      <w:r w:rsidR="002C1105">
        <w:br/>
      </w:r>
      <w:r w:rsidR="002C1105">
        <w:br/>
        <w:t xml:space="preserve">                                                                      </w:t>
      </w:r>
      <w:r w:rsidR="002C1105" w:rsidRPr="002C1105">
        <w:t>-more-</w:t>
      </w:r>
    </w:p>
    <w:p w:rsidR="00FC0FE6" w:rsidRDefault="007260E5" w:rsidP="00FC0FE6">
      <w:pPr>
        <w:pStyle w:val="ListParagraph"/>
        <w:numPr>
          <w:ilvl w:val="0"/>
          <w:numId w:val="2"/>
        </w:numPr>
      </w:pPr>
      <w:r>
        <w:lastRenderedPageBreak/>
        <w:t>Keep</w:t>
      </w:r>
      <w:r w:rsidR="00FC0FE6">
        <w:t xml:space="preserve"> portable space heaters</w:t>
      </w:r>
      <w:r>
        <w:t xml:space="preserve"> and candles</w:t>
      </w:r>
      <w:r w:rsidR="00FC0FE6">
        <w:t xml:space="preserve"> 3 feet away from anything that can burn, includ</w:t>
      </w:r>
      <w:r>
        <w:t>ing people, furniture, and pets.</w:t>
      </w:r>
    </w:p>
    <w:p w:rsidR="00FC0FE6" w:rsidRDefault="00FC0FE6" w:rsidP="00FC0FE6">
      <w:pPr>
        <w:pStyle w:val="ListParagraph"/>
        <w:numPr>
          <w:ilvl w:val="0"/>
          <w:numId w:val="2"/>
        </w:numPr>
      </w:pPr>
      <w:r>
        <w:t>Always turn off portable space heaters when you leave the room or go to bed.</w:t>
      </w:r>
    </w:p>
    <w:p w:rsidR="00FC0FE6" w:rsidRDefault="00FC0FE6" w:rsidP="00FC0FE6">
      <w:pPr>
        <w:pStyle w:val="ListParagraph"/>
        <w:numPr>
          <w:ilvl w:val="0"/>
          <w:numId w:val="2"/>
        </w:numPr>
      </w:pPr>
      <w:r>
        <w:t>Have the chimney cleaned and checked regularly.</w:t>
      </w:r>
    </w:p>
    <w:p w:rsidR="00FC0FE6" w:rsidRDefault="00FC0FE6" w:rsidP="00FC0FE6">
      <w:pPr>
        <w:pStyle w:val="ListParagraph"/>
        <w:numPr>
          <w:ilvl w:val="0"/>
          <w:numId w:val="2"/>
        </w:numPr>
      </w:pPr>
      <w:r>
        <w:t>Do not smoke in bed.</w:t>
      </w:r>
    </w:p>
    <w:p w:rsidR="00FC0FE6" w:rsidRDefault="00FC0FE6" w:rsidP="00FC0FE6">
      <w:pPr>
        <w:pStyle w:val="ListParagraph"/>
        <w:numPr>
          <w:ilvl w:val="0"/>
          <w:numId w:val="2"/>
        </w:numPr>
      </w:pPr>
      <w:r>
        <w:t>Make sure that all matches and ashes are cool before being thrown away.</w:t>
      </w:r>
    </w:p>
    <w:p w:rsidR="00FC0FE6" w:rsidRDefault="00FC0FE6" w:rsidP="00FC0FE6">
      <w:pPr>
        <w:pStyle w:val="ListParagraph"/>
        <w:numPr>
          <w:ilvl w:val="0"/>
          <w:numId w:val="2"/>
        </w:numPr>
      </w:pPr>
      <w:r>
        <w:t>Make sure that extension cords are in good condition and are used to power small items only – never major appliances.</w:t>
      </w:r>
    </w:p>
    <w:p w:rsidR="00FC0FE6" w:rsidRDefault="00FC0FE6" w:rsidP="00FC0FE6">
      <w:pPr>
        <w:pStyle w:val="ListParagraph"/>
      </w:pPr>
    </w:p>
    <w:p w:rsidR="00B5144D" w:rsidRDefault="00132762" w:rsidP="00AE70E6">
      <w:r>
        <w:t xml:space="preserve">For further information on fire safety, feel free to visit the State Fire Marshal’s Office </w:t>
      </w:r>
      <w:r w:rsidR="00A147BA">
        <w:t xml:space="preserve">Get Alarmed Program </w:t>
      </w:r>
      <w:r>
        <w:t xml:space="preserve">website at </w:t>
      </w:r>
      <w:hyperlink r:id="rId7" w:history="1">
        <w:r w:rsidR="00B5144D" w:rsidRPr="00A37D55">
          <w:rPr>
            <w:rStyle w:val="Hyperlink"/>
          </w:rPr>
          <w:t>https://www.tn.gov/commerce/article/fire-get-alarmed</w:t>
        </w:r>
      </w:hyperlink>
      <w:r>
        <w:t>.</w:t>
      </w:r>
    </w:p>
    <w:p w:rsidR="00287E52" w:rsidRDefault="00AC588C" w:rsidP="00AE70E6">
      <w:r>
        <w:t xml:space="preserve"> </w:t>
      </w:r>
    </w:p>
    <w:p w:rsidR="00AE70E6" w:rsidRDefault="00AE70E6" w:rsidP="00AE70E6"/>
    <w:p w:rsidR="00B24210" w:rsidRDefault="00B24210" w:rsidP="00B24210">
      <w:pPr>
        <w:jc w:val="center"/>
      </w:pPr>
      <w:r>
        <w:t>###</w:t>
      </w:r>
    </w:p>
    <w:sectPr w:rsidR="00B24210" w:rsidSect="00F7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7F5"/>
    <w:multiLevelType w:val="hybridMultilevel"/>
    <w:tmpl w:val="F2A68740"/>
    <w:lvl w:ilvl="0" w:tplc="1420797C">
      <w:numFmt w:val="bullet"/>
      <w:lvlText w:val="•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0B40B54"/>
    <w:multiLevelType w:val="hybridMultilevel"/>
    <w:tmpl w:val="9FE0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B5"/>
    <w:rsid w:val="00054BA0"/>
    <w:rsid w:val="000E1FD8"/>
    <w:rsid w:val="001119A3"/>
    <w:rsid w:val="00132762"/>
    <w:rsid w:val="001A3212"/>
    <w:rsid w:val="001B06A0"/>
    <w:rsid w:val="001E6628"/>
    <w:rsid w:val="001F57C9"/>
    <w:rsid w:val="002344A7"/>
    <w:rsid w:val="00287E52"/>
    <w:rsid w:val="002C1105"/>
    <w:rsid w:val="002F61E0"/>
    <w:rsid w:val="00304B7C"/>
    <w:rsid w:val="00353947"/>
    <w:rsid w:val="0036257E"/>
    <w:rsid w:val="00393E88"/>
    <w:rsid w:val="003C673E"/>
    <w:rsid w:val="003E18FB"/>
    <w:rsid w:val="0044126D"/>
    <w:rsid w:val="00445292"/>
    <w:rsid w:val="005B28B5"/>
    <w:rsid w:val="005C6232"/>
    <w:rsid w:val="005E7661"/>
    <w:rsid w:val="00637700"/>
    <w:rsid w:val="00653DDB"/>
    <w:rsid w:val="00671BAB"/>
    <w:rsid w:val="006C339C"/>
    <w:rsid w:val="006F2D34"/>
    <w:rsid w:val="007118BF"/>
    <w:rsid w:val="007235FD"/>
    <w:rsid w:val="0072411A"/>
    <w:rsid w:val="007260E5"/>
    <w:rsid w:val="00784E79"/>
    <w:rsid w:val="00796993"/>
    <w:rsid w:val="007D48B7"/>
    <w:rsid w:val="008031E4"/>
    <w:rsid w:val="008C7970"/>
    <w:rsid w:val="008D3AF4"/>
    <w:rsid w:val="008F2196"/>
    <w:rsid w:val="00924999"/>
    <w:rsid w:val="0094792F"/>
    <w:rsid w:val="0096132F"/>
    <w:rsid w:val="009947AD"/>
    <w:rsid w:val="00A147BA"/>
    <w:rsid w:val="00A444B5"/>
    <w:rsid w:val="00A67962"/>
    <w:rsid w:val="00AA358B"/>
    <w:rsid w:val="00AC18B1"/>
    <w:rsid w:val="00AC588C"/>
    <w:rsid w:val="00AE70E6"/>
    <w:rsid w:val="00B04EB7"/>
    <w:rsid w:val="00B21F8C"/>
    <w:rsid w:val="00B24210"/>
    <w:rsid w:val="00B245D1"/>
    <w:rsid w:val="00B512C7"/>
    <w:rsid w:val="00B5144D"/>
    <w:rsid w:val="00C7324E"/>
    <w:rsid w:val="00CC4F7F"/>
    <w:rsid w:val="00CD0FFA"/>
    <w:rsid w:val="00D275C0"/>
    <w:rsid w:val="00D422F8"/>
    <w:rsid w:val="00E73B41"/>
    <w:rsid w:val="00F052EE"/>
    <w:rsid w:val="00F10108"/>
    <w:rsid w:val="00F171FF"/>
    <w:rsid w:val="00F33C38"/>
    <w:rsid w:val="00F740D5"/>
    <w:rsid w:val="00FB4765"/>
    <w:rsid w:val="00FC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52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2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5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52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2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5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n.gov/commerce/article/fire-get-alarm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2E32-FEE5-406F-AD90-93EFA20E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Marsalis</dc:creator>
  <cp:lastModifiedBy>Alex Daugherty</cp:lastModifiedBy>
  <cp:revision>2</cp:revision>
  <cp:lastPrinted>2012-10-18T13:59:00Z</cp:lastPrinted>
  <dcterms:created xsi:type="dcterms:W3CDTF">2016-06-01T13:06:00Z</dcterms:created>
  <dcterms:modified xsi:type="dcterms:W3CDTF">2016-06-01T13:06:00Z</dcterms:modified>
</cp:coreProperties>
</file>