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6E54" w14:textId="77777777" w:rsidR="00915E6F" w:rsidRPr="0031519E" w:rsidRDefault="00862028" w:rsidP="0031519E">
      <w:pPr>
        <w:jc w:val="center"/>
        <w:rPr>
          <w:b/>
        </w:rPr>
      </w:pPr>
      <w:r>
        <w:rPr>
          <w:b/>
        </w:rPr>
        <w:t>Electronic Certificate Veterinary Inspection (</w:t>
      </w:r>
      <w:proofErr w:type="spellStart"/>
      <w:r>
        <w:rPr>
          <w:b/>
        </w:rPr>
        <w:t>eCVI</w:t>
      </w:r>
      <w:proofErr w:type="spellEnd"/>
      <w:r>
        <w:rPr>
          <w:b/>
        </w:rPr>
        <w:t>)</w:t>
      </w:r>
    </w:p>
    <w:p w14:paraId="3B4D88C0" w14:textId="77777777" w:rsidR="009C4F0E" w:rsidRDefault="0031519E" w:rsidP="009C4F0E">
      <w:pPr>
        <w:jc w:val="center"/>
      </w:pPr>
      <w:r>
        <w:rPr>
          <w:b/>
        </w:rPr>
        <w:t>Available to A</w:t>
      </w:r>
      <w:r w:rsidR="009C4F0E" w:rsidRPr="0031519E">
        <w:rPr>
          <w:b/>
        </w:rPr>
        <w:t xml:space="preserve">ccredited </w:t>
      </w:r>
      <w:r w:rsidR="007C144B">
        <w:rPr>
          <w:b/>
        </w:rPr>
        <w:t xml:space="preserve">Tennessee </w:t>
      </w:r>
      <w:r w:rsidR="009C4F0E" w:rsidRPr="0031519E">
        <w:rPr>
          <w:b/>
        </w:rPr>
        <w:t>Veterinarians</w:t>
      </w:r>
    </w:p>
    <w:p w14:paraId="1D09A219" w14:textId="77777777" w:rsidR="007C144B" w:rsidRPr="002F78F7" w:rsidRDefault="007C144B" w:rsidP="002F78F7">
      <w:pPr>
        <w:rPr>
          <w:sz w:val="18"/>
          <w:szCs w:val="18"/>
        </w:rPr>
      </w:pPr>
    </w:p>
    <w:p w14:paraId="159C4E82" w14:textId="77777777" w:rsidR="007C144B" w:rsidRPr="00660FBC" w:rsidRDefault="007C144B" w:rsidP="007C144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20"/>
          <w:szCs w:val="20"/>
        </w:rPr>
        <w:t xml:space="preserve">TN </w:t>
      </w:r>
      <w:proofErr w:type="spellStart"/>
      <w:r>
        <w:rPr>
          <w:b/>
          <w:sz w:val="20"/>
          <w:szCs w:val="20"/>
        </w:rPr>
        <w:t>eCVI</w:t>
      </w:r>
      <w:proofErr w:type="spellEnd"/>
      <w:r>
        <w:rPr>
          <w:b/>
          <w:sz w:val="20"/>
          <w:szCs w:val="20"/>
        </w:rPr>
        <w:t xml:space="preserve"> Program- Window based PDF Version</w:t>
      </w:r>
    </w:p>
    <w:p w14:paraId="287C9843" w14:textId="77777777" w:rsidR="007C144B" w:rsidRPr="009C6188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Free to TN Accredited Veterinarians</w:t>
      </w:r>
    </w:p>
    <w:p w14:paraId="4EE9FD4F" w14:textId="77777777" w:rsidR="007C144B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Request sent to Tennessee State Veterinarian’s office </w:t>
      </w:r>
      <w:hyperlink r:id="rId5" w:history="1">
        <w:r w:rsidRPr="00D20EF4">
          <w:rPr>
            <w:rStyle w:val="Hyperlink"/>
            <w:sz w:val="18"/>
            <w:szCs w:val="18"/>
          </w:rPr>
          <w:t>animal.health@tn.gov</w:t>
        </w:r>
      </w:hyperlink>
      <w:r>
        <w:rPr>
          <w:sz w:val="18"/>
          <w:szCs w:val="18"/>
        </w:rPr>
        <w:t xml:space="preserve">. </w:t>
      </w:r>
    </w:p>
    <w:p w14:paraId="01A797AB" w14:textId="77777777" w:rsidR="007C144B" w:rsidRPr="009C6188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C6188">
        <w:rPr>
          <w:sz w:val="18"/>
          <w:szCs w:val="18"/>
        </w:rPr>
        <w:t>Internet service needed</w:t>
      </w:r>
    </w:p>
    <w:p w14:paraId="1572380A" w14:textId="77777777" w:rsidR="007C144B" w:rsidRPr="009C6188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C6188">
        <w:rPr>
          <w:sz w:val="18"/>
          <w:szCs w:val="18"/>
        </w:rPr>
        <w:t>Generates a PDF Document that can be printed and e-mailed</w:t>
      </w:r>
      <w:r>
        <w:rPr>
          <w:sz w:val="18"/>
          <w:szCs w:val="18"/>
        </w:rPr>
        <w:t xml:space="preserve"> to client</w:t>
      </w:r>
    </w:p>
    <w:p w14:paraId="59DCA4F5" w14:textId="77777777" w:rsidR="007C144B" w:rsidRPr="007C144B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C6188">
        <w:rPr>
          <w:sz w:val="18"/>
          <w:szCs w:val="18"/>
        </w:rPr>
        <w:t>Window based Program</w:t>
      </w:r>
      <w:r w:rsidR="00862028">
        <w:rPr>
          <w:sz w:val="18"/>
          <w:szCs w:val="18"/>
        </w:rPr>
        <w:t xml:space="preserve"> only, CVI </w:t>
      </w:r>
      <w:r>
        <w:rPr>
          <w:sz w:val="18"/>
          <w:szCs w:val="18"/>
        </w:rPr>
        <w:t xml:space="preserve"> must be </w:t>
      </w:r>
      <w:r w:rsidR="00862028">
        <w:rPr>
          <w:sz w:val="18"/>
          <w:szCs w:val="18"/>
        </w:rPr>
        <w:t xml:space="preserve">manually </w:t>
      </w:r>
      <w:r>
        <w:rPr>
          <w:sz w:val="18"/>
          <w:szCs w:val="18"/>
        </w:rPr>
        <w:t xml:space="preserve">e-mailed </w:t>
      </w:r>
      <w:r w:rsidRPr="009C6188">
        <w:rPr>
          <w:sz w:val="18"/>
          <w:szCs w:val="18"/>
        </w:rPr>
        <w:t xml:space="preserve">to </w:t>
      </w:r>
      <w:hyperlink r:id="rId6" w:history="1">
        <w:r w:rsidRPr="00D20EF4">
          <w:rPr>
            <w:rStyle w:val="Hyperlink"/>
            <w:sz w:val="18"/>
            <w:szCs w:val="18"/>
          </w:rPr>
          <w:t>animal.health@tn.gov</w:t>
        </w:r>
      </w:hyperlink>
      <w:r>
        <w:rPr>
          <w:sz w:val="18"/>
          <w:szCs w:val="18"/>
        </w:rPr>
        <w:t xml:space="preserve">. </w:t>
      </w:r>
    </w:p>
    <w:p w14:paraId="00B141BB" w14:textId="77777777" w:rsidR="007C144B" w:rsidRPr="007C144B" w:rsidRDefault="007C144B" w:rsidP="007C144B">
      <w:pPr>
        <w:pStyle w:val="ListParagraph"/>
        <w:rPr>
          <w:sz w:val="18"/>
          <w:szCs w:val="18"/>
        </w:rPr>
      </w:pPr>
    </w:p>
    <w:p w14:paraId="2B336253" w14:textId="77777777" w:rsidR="007C144B" w:rsidRPr="009C6188" w:rsidRDefault="007C144B" w:rsidP="007C144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6188">
        <w:rPr>
          <w:b/>
          <w:sz w:val="20"/>
          <w:szCs w:val="20"/>
        </w:rPr>
        <w:t>Global Vet Link</w:t>
      </w:r>
      <w:r w:rsidRPr="009C6188">
        <w:rPr>
          <w:sz w:val="18"/>
          <w:szCs w:val="18"/>
        </w:rPr>
        <w:t xml:space="preserve">- </w:t>
      </w:r>
      <w:hyperlink r:id="rId7" w:history="1">
        <w:r w:rsidRPr="009C6188">
          <w:rPr>
            <w:rStyle w:val="Hyperlink"/>
            <w:sz w:val="18"/>
            <w:szCs w:val="18"/>
          </w:rPr>
          <w:t>https://www.globalvetlink.com/</w:t>
        </w:r>
      </w:hyperlink>
    </w:p>
    <w:p w14:paraId="6D4FD741" w14:textId="77777777" w:rsidR="007C144B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9C6188">
        <w:rPr>
          <w:sz w:val="18"/>
          <w:szCs w:val="18"/>
        </w:rPr>
        <w:t>Fees associated with service.</w:t>
      </w:r>
      <w:r w:rsidRPr="009C6188">
        <w:rPr>
          <w:noProof/>
          <w:sz w:val="18"/>
          <w:szCs w:val="18"/>
        </w:rPr>
        <w:t xml:space="preserve"> </w:t>
      </w:r>
    </w:p>
    <w:p w14:paraId="2B01BA6F" w14:textId="77777777" w:rsidR="007C144B" w:rsidRPr="009C6188" w:rsidRDefault="007C144B" w:rsidP="007C144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  <w:sz w:val="18"/>
          <w:szCs w:val="18"/>
        </w:rPr>
        <w:t>Privately owned company providing services.</w:t>
      </w:r>
    </w:p>
    <w:p w14:paraId="7C5A0013" w14:textId="77777777" w:rsidR="007C144B" w:rsidRPr="00146267" w:rsidRDefault="007C144B" w:rsidP="00146267">
      <w:pPr>
        <w:pStyle w:val="ListParagraph"/>
        <w:numPr>
          <w:ilvl w:val="0"/>
          <w:numId w:val="2"/>
        </w:numPr>
      </w:pPr>
      <w:r w:rsidRPr="009C6188">
        <w:rPr>
          <w:noProof/>
          <w:sz w:val="18"/>
          <w:szCs w:val="18"/>
        </w:rPr>
        <w:t>Internet Services needed</w:t>
      </w:r>
    </w:p>
    <w:p w14:paraId="23C1CB3F" w14:textId="77777777" w:rsidR="007C144B" w:rsidRPr="007C144B" w:rsidRDefault="007C144B" w:rsidP="007C144B">
      <w:pPr>
        <w:pStyle w:val="ListParagraph"/>
        <w:rPr>
          <w:sz w:val="18"/>
          <w:szCs w:val="18"/>
        </w:rPr>
      </w:pPr>
    </w:p>
    <w:p w14:paraId="5C9EEA8E" w14:textId="77777777" w:rsidR="00C706C4" w:rsidRPr="009C6188" w:rsidRDefault="00C706C4" w:rsidP="00C706C4">
      <w:pPr>
        <w:rPr>
          <w:i/>
          <w:sz w:val="18"/>
          <w:szCs w:val="18"/>
        </w:rPr>
      </w:pPr>
      <w:r w:rsidRPr="009C6188">
        <w:rPr>
          <w:b/>
          <w:i/>
          <w:sz w:val="18"/>
          <w:szCs w:val="18"/>
        </w:rPr>
        <w:t xml:space="preserve">To apply for Tennessee </w:t>
      </w:r>
      <w:proofErr w:type="spellStart"/>
      <w:r w:rsidRPr="009C6188">
        <w:rPr>
          <w:b/>
          <w:i/>
          <w:sz w:val="18"/>
          <w:szCs w:val="18"/>
        </w:rPr>
        <w:t>eCVI</w:t>
      </w:r>
      <w:proofErr w:type="spellEnd"/>
      <w:r w:rsidRPr="009C6188">
        <w:rPr>
          <w:b/>
          <w:i/>
          <w:sz w:val="18"/>
          <w:szCs w:val="18"/>
        </w:rPr>
        <w:t xml:space="preserve"> Program</w:t>
      </w:r>
      <w:r w:rsidRPr="009C6188">
        <w:rPr>
          <w:i/>
          <w:sz w:val="18"/>
          <w:szCs w:val="18"/>
        </w:rPr>
        <w:t>:</w:t>
      </w:r>
    </w:p>
    <w:p w14:paraId="57992C0A" w14:textId="77777777" w:rsidR="00C706C4" w:rsidRPr="009C6188" w:rsidRDefault="00C706C4" w:rsidP="00660FBC">
      <w:pPr>
        <w:ind w:left="720" w:hanging="720"/>
        <w:rPr>
          <w:sz w:val="18"/>
          <w:szCs w:val="18"/>
        </w:rPr>
      </w:pPr>
      <w:r w:rsidRPr="009C6188">
        <w:rPr>
          <w:sz w:val="18"/>
          <w:szCs w:val="18"/>
        </w:rPr>
        <w:t>1.</w:t>
      </w:r>
      <w:r w:rsidRPr="009C6188">
        <w:rPr>
          <w:sz w:val="18"/>
          <w:szCs w:val="18"/>
        </w:rPr>
        <w:tab/>
        <w:t xml:space="preserve">Email the Tennessee Department of Agriculture at </w:t>
      </w:r>
      <w:hyperlink r:id="rId8" w:history="1">
        <w:r w:rsidR="005C12BE" w:rsidRPr="00D20EF4">
          <w:rPr>
            <w:rStyle w:val="Hyperlink"/>
            <w:sz w:val="18"/>
            <w:szCs w:val="18"/>
          </w:rPr>
          <w:t>animal.health@tn.gov</w:t>
        </w:r>
      </w:hyperlink>
      <w:r w:rsidR="005C12BE">
        <w:rPr>
          <w:sz w:val="18"/>
          <w:szCs w:val="18"/>
        </w:rPr>
        <w:t xml:space="preserve"> </w:t>
      </w:r>
      <w:r w:rsidRPr="009C6188">
        <w:rPr>
          <w:sz w:val="18"/>
          <w:szCs w:val="18"/>
        </w:rPr>
        <w:t xml:space="preserve"> for an </w:t>
      </w:r>
      <w:proofErr w:type="spellStart"/>
      <w:r w:rsidRPr="009C6188">
        <w:rPr>
          <w:sz w:val="18"/>
          <w:szCs w:val="18"/>
        </w:rPr>
        <w:t>eCVI</w:t>
      </w:r>
      <w:proofErr w:type="spellEnd"/>
      <w:r w:rsidRPr="009C6188">
        <w:rPr>
          <w:sz w:val="18"/>
          <w:szCs w:val="18"/>
        </w:rPr>
        <w:t xml:space="preserve"> user agreement.  Complete the </w:t>
      </w:r>
      <w:proofErr w:type="spellStart"/>
      <w:r w:rsidRPr="009C6188">
        <w:rPr>
          <w:sz w:val="18"/>
          <w:szCs w:val="18"/>
        </w:rPr>
        <w:t>eCVI</w:t>
      </w:r>
      <w:proofErr w:type="spellEnd"/>
      <w:r w:rsidRPr="009C6188">
        <w:rPr>
          <w:sz w:val="18"/>
          <w:szCs w:val="18"/>
        </w:rPr>
        <w:t xml:space="preserve"> user agreement and e-mail a PDF copy to </w:t>
      </w:r>
      <w:hyperlink r:id="rId9" w:history="1">
        <w:r w:rsidR="005C12BE" w:rsidRPr="00D20EF4">
          <w:rPr>
            <w:rStyle w:val="Hyperlink"/>
            <w:sz w:val="18"/>
            <w:szCs w:val="18"/>
          </w:rPr>
          <w:t>animal.health@tn.gov</w:t>
        </w:r>
      </w:hyperlink>
      <w:r w:rsidR="005C12BE">
        <w:rPr>
          <w:sz w:val="18"/>
          <w:szCs w:val="18"/>
        </w:rPr>
        <w:t xml:space="preserve"> </w:t>
      </w:r>
      <w:r w:rsidRPr="009C6188">
        <w:rPr>
          <w:sz w:val="18"/>
          <w:szCs w:val="18"/>
        </w:rPr>
        <w:t xml:space="preserve"> or faxed to 615-837-5250. </w:t>
      </w:r>
    </w:p>
    <w:p w14:paraId="2A3B6F66" w14:textId="77777777" w:rsidR="00C706C4" w:rsidRPr="009C6188" w:rsidRDefault="00C706C4" w:rsidP="00660FBC">
      <w:pPr>
        <w:ind w:left="720" w:hanging="720"/>
        <w:rPr>
          <w:sz w:val="18"/>
          <w:szCs w:val="18"/>
        </w:rPr>
      </w:pPr>
      <w:r w:rsidRPr="009C6188">
        <w:rPr>
          <w:sz w:val="18"/>
          <w:szCs w:val="18"/>
        </w:rPr>
        <w:t>2.</w:t>
      </w:r>
      <w:r w:rsidRPr="009C6188">
        <w:rPr>
          <w:sz w:val="18"/>
          <w:szCs w:val="18"/>
        </w:rPr>
        <w:tab/>
        <w:t xml:space="preserve">Once the signed </w:t>
      </w:r>
      <w:proofErr w:type="spellStart"/>
      <w:r w:rsidRPr="009C6188">
        <w:rPr>
          <w:sz w:val="18"/>
          <w:szCs w:val="18"/>
        </w:rPr>
        <w:t>eCVI</w:t>
      </w:r>
      <w:proofErr w:type="spellEnd"/>
      <w:r w:rsidRPr="009C6188">
        <w:rPr>
          <w:sz w:val="18"/>
          <w:szCs w:val="18"/>
        </w:rPr>
        <w:t xml:space="preserve"> user agreement is received, the information for the </w:t>
      </w:r>
      <w:proofErr w:type="gramStart"/>
      <w:r w:rsidRPr="009C6188">
        <w:rPr>
          <w:sz w:val="18"/>
          <w:szCs w:val="18"/>
        </w:rPr>
        <w:t>window based</w:t>
      </w:r>
      <w:proofErr w:type="gramEnd"/>
      <w:r w:rsidRPr="009C6188">
        <w:rPr>
          <w:sz w:val="18"/>
          <w:szCs w:val="18"/>
        </w:rPr>
        <w:t xml:space="preserve"> PDF version will be e-mailed to your office</w:t>
      </w:r>
    </w:p>
    <w:p w14:paraId="332BDB4E" w14:textId="77777777" w:rsidR="00C706C4" w:rsidRPr="009C6188" w:rsidRDefault="00C706C4" w:rsidP="00C706C4">
      <w:pPr>
        <w:rPr>
          <w:sz w:val="18"/>
          <w:szCs w:val="18"/>
        </w:rPr>
      </w:pPr>
    </w:p>
    <w:sectPr w:rsidR="00C706C4" w:rsidRPr="009C6188" w:rsidSect="009C4F0E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F4"/>
    <w:multiLevelType w:val="hybridMultilevel"/>
    <w:tmpl w:val="F450501A"/>
    <w:lvl w:ilvl="0" w:tplc="316447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4B192B"/>
    <w:multiLevelType w:val="hybridMultilevel"/>
    <w:tmpl w:val="250A3B1C"/>
    <w:lvl w:ilvl="0" w:tplc="0582A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F0E"/>
    <w:rsid w:val="00146267"/>
    <w:rsid w:val="002A1193"/>
    <w:rsid w:val="002F78F7"/>
    <w:rsid w:val="0031519E"/>
    <w:rsid w:val="003E2232"/>
    <w:rsid w:val="003E531B"/>
    <w:rsid w:val="004057B8"/>
    <w:rsid w:val="0041051E"/>
    <w:rsid w:val="004D03FA"/>
    <w:rsid w:val="004F1145"/>
    <w:rsid w:val="005C12BE"/>
    <w:rsid w:val="00622015"/>
    <w:rsid w:val="00660FBC"/>
    <w:rsid w:val="006B12B6"/>
    <w:rsid w:val="007905C0"/>
    <w:rsid w:val="007C144B"/>
    <w:rsid w:val="00862028"/>
    <w:rsid w:val="00915E6F"/>
    <w:rsid w:val="00983B83"/>
    <w:rsid w:val="009C4F0E"/>
    <w:rsid w:val="009C6188"/>
    <w:rsid w:val="00B4693C"/>
    <w:rsid w:val="00C706C4"/>
    <w:rsid w:val="00DF1010"/>
    <w:rsid w:val="00E27AD7"/>
    <w:rsid w:val="00E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3A4A"/>
  <w15:docId w15:val="{68F3B7FF-2FAC-456E-84FE-2D3A451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F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health@t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alvet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mal.health@tn.go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imal.health@tn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mal.health@t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William M - APHIS</dc:creator>
  <cp:lastModifiedBy>Susan Leimer</cp:lastModifiedBy>
  <cp:revision>2</cp:revision>
  <dcterms:created xsi:type="dcterms:W3CDTF">2022-02-01T15:46:00Z</dcterms:created>
  <dcterms:modified xsi:type="dcterms:W3CDTF">2022-02-01T15:46:00Z</dcterms:modified>
</cp:coreProperties>
</file>